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ABE" w:rsidRDefault="00242ABE" w:rsidP="00EB6730">
      <w:pPr>
        <w:pStyle w:val="Heading1"/>
        <w:spacing w:afterLines="60" w:after="144" w:line="240" w:lineRule="auto"/>
      </w:pPr>
      <w:bookmarkStart w:id="0" w:name="_Ref510158591"/>
      <w:r>
        <w:t>IFRS 16</w:t>
      </w:r>
    </w:p>
    <w:p w:rsidR="00242ABE" w:rsidRDefault="00242ABE" w:rsidP="00C14C2E">
      <w:pPr>
        <w:spacing w:after="0" w:line="240" w:lineRule="auto"/>
      </w:pPr>
      <w:r>
        <w:t>“</w:t>
      </w:r>
      <w:r w:rsidRPr="00242ABE">
        <w:t>IFRS 16 is an International Financial Reporting Standard (IFRS) promulgated by the International Accounting Standards Board (IASB) providing guidance on accounting for leases. IFRS 16 was issued in January 2016 and will be effective for most companies</w:t>
      </w:r>
      <w:r>
        <w:t xml:space="preserve"> that report under IFRS in 2019” (</w:t>
      </w:r>
      <w:r w:rsidRPr="00242ABE">
        <w:t>en.wikipedia.org</w:t>
      </w:r>
      <w:r>
        <w:t>)</w:t>
      </w:r>
    </w:p>
    <w:p w:rsidR="00242ABE" w:rsidRDefault="00242ABE" w:rsidP="00C14C2E">
      <w:pPr>
        <w:spacing w:after="0" w:line="240" w:lineRule="auto"/>
      </w:pPr>
      <w:r>
        <w:t xml:space="preserve">More information: </w:t>
      </w:r>
      <w:hyperlink r:id="rId8" w:history="1">
        <w:r w:rsidRPr="00665DA7">
          <w:rPr>
            <w:rStyle w:val="Hyperlink"/>
          </w:rPr>
          <w:t>http://www.ifrs.org/issued-standards/list-of-standards/ifrs-16-leases/</w:t>
        </w:r>
      </w:hyperlink>
    </w:p>
    <w:p w:rsidR="004E6FB0" w:rsidRDefault="00242ABE" w:rsidP="00EB6730">
      <w:pPr>
        <w:pStyle w:val="Heading1"/>
        <w:spacing w:afterLines="60" w:after="144" w:line="240" w:lineRule="auto"/>
      </w:pPr>
      <w:r>
        <w:t>CIS tasks</w:t>
      </w:r>
    </w:p>
    <w:p w:rsidR="004E6FB0" w:rsidRDefault="004E6FB0" w:rsidP="00EB6730">
      <w:pPr>
        <w:pStyle w:val="Heading2"/>
        <w:spacing w:before="240" w:after="60" w:line="240" w:lineRule="auto"/>
      </w:pPr>
      <w:r>
        <w:t>Input Task</w:t>
      </w:r>
    </w:p>
    <w:p w:rsidR="001E3029" w:rsidRPr="001E3029" w:rsidRDefault="001E3029" w:rsidP="00C14C2E">
      <w:pPr>
        <w:spacing w:after="0" w:line="240" w:lineRule="auto"/>
      </w:pPr>
      <w:r>
        <w:t>The user can edit (insert, update and delete) data about the contracts</w:t>
      </w:r>
    </w:p>
    <w:p w:rsidR="004E6FB0" w:rsidRDefault="004E6FB0" w:rsidP="00C14C2E">
      <w:pPr>
        <w:spacing w:after="0" w:line="240" w:lineRule="auto"/>
      </w:pPr>
      <w:r>
        <w:rPr>
          <w:noProof/>
        </w:rPr>
        <w:drawing>
          <wp:inline distT="0" distB="0" distL="0" distR="0" wp14:anchorId="6254DF7D" wp14:editId="7BCCE58C">
            <wp:extent cx="6645910" cy="3634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634740"/>
                    </a:xfrm>
                    <a:prstGeom prst="rect">
                      <a:avLst/>
                    </a:prstGeom>
                  </pic:spPr>
                </pic:pic>
              </a:graphicData>
            </a:graphic>
          </wp:inline>
        </w:drawing>
      </w:r>
    </w:p>
    <w:p w:rsidR="004E6FB0" w:rsidRPr="004E6FB0" w:rsidRDefault="004E6FB0" w:rsidP="00C14C2E">
      <w:pPr>
        <w:spacing w:after="0" w:line="240" w:lineRule="auto"/>
      </w:pPr>
    </w:p>
    <w:p w:rsidR="004E6FB0" w:rsidRDefault="004E6FB0" w:rsidP="00C14C2E">
      <w:pPr>
        <w:spacing w:after="0" w:line="240" w:lineRule="auto"/>
        <w:rPr>
          <w:rFonts w:asciiTheme="majorHAnsi" w:eastAsiaTheme="majorEastAsia" w:hAnsiTheme="majorHAnsi" w:cstheme="majorBidi"/>
          <w:color w:val="365F91" w:themeColor="accent1" w:themeShade="BF"/>
          <w:sz w:val="26"/>
          <w:szCs w:val="26"/>
        </w:rPr>
      </w:pPr>
      <w:r>
        <w:br w:type="page"/>
      </w:r>
    </w:p>
    <w:p w:rsidR="004E6FB0" w:rsidRDefault="004E6FB0" w:rsidP="00EB6730">
      <w:pPr>
        <w:pStyle w:val="Heading2"/>
        <w:spacing w:before="240" w:after="60" w:line="240" w:lineRule="auto"/>
      </w:pPr>
      <w:r>
        <w:lastRenderedPageBreak/>
        <w:t>Import Task</w:t>
      </w:r>
    </w:p>
    <w:p w:rsidR="004E6FB0" w:rsidRDefault="00242ABE" w:rsidP="00C14C2E">
      <w:pPr>
        <w:spacing w:after="0" w:line="240" w:lineRule="auto"/>
      </w:pPr>
      <w:r>
        <w:t>The user can</w:t>
      </w:r>
      <w:r w:rsidR="00512D26">
        <w:t xml:space="preserve"> import data into the system.</w:t>
      </w:r>
    </w:p>
    <w:p w:rsidR="00242ABE" w:rsidRPr="004E6FB0" w:rsidRDefault="00242ABE" w:rsidP="00C14C2E">
      <w:pPr>
        <w:spacing w:after="0" w:line="240" w:lineRule="auto"/>
      </w:pPr>
      <w:r>
        <w:t>The engine of this task is the target of the test described in this document.</w:t>
      </w:r>
    </w:p>
    <w:p w:rsidR="004E6FB0" w:rsidRDefault="004E6FB0" w:rsidP="00EB6730">
      <w:pPr>
        <w:pStyle w:val="Heading3"/>
        <w:spacing w:before="240" w:after="60" w:line="240" w:lineRule="auto"/>
      </w:pPr>
      <w:r>
        <w:t>File choose</w:t>
      </w:r>
    </w:p>
    <w:p w:rsidR="00512D26" w:rsidRPr="00512D26" w:rsidRDefault="00512D26" w:rsidP="00C14C2E">
      <w:pPr>
        <w:spacing w:after="0" w:line="240" w:lineRule="auto"/>
      </w:pPr>
      <w:r>
        <w:t>The user select the target ImplementedCompany, the year, the month and the file to import</w:t>
      </w:r>
    </w:p>
    <w:p w:rsidR="004E6FB0" w:rsidRPr="004E6FB0" w:rsidRDefault="004E6FB0" w:rsidP="00C14C2E">
      <w:pPr>
        <w:spacing w:after="0" w:line="240" w:lineRule="auto"/>
      </w:pPr>
      <w:r w:rsidRPr="004E6FB0">
        <w:rPr>
          <w:noProof/>
        </w:rPr>
        <w:drawing>
          <wp:inline distT="0" distB="0" distL="0" distR="0" wp14:anchorId="6B5A39C1" wp14:editId="7F669E04">
            <wp:extent cx="3831336" cy="3712464"/>
            <wp:effectExtent l="0" t="0" r="0" b="254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3831336" cy="3712464"/>
                    </a:xfrm>
                    <a:prstGeom prst="rect">
                      <a:avLst/>
                    </a:prstGeom>
                  </pic:spPr>
                </pic:pic>
              </a:graphicData>
            </a:graphic>
          </wp:inline>
        </w:drawing>
      </w:r>
    </w:p>
    <w:p w:rsidR="004E6FB0" w:rsidRDefault="004E6FB0" w:rsidP="00EB6730">
      <w:pPr>
        <w:pStyle w:val="Heading3"/>
        <w:spacing w:before="240" w:after="60" w:line="240" w:lineRule="auto"/>
      </w:pPr>
      <w:r>
        <w:t>Template choose</w:t>
      </w:r>
    </w:p>
    <w:p w:rsidR="00512D26" w:rsidRPr="00512D26" w:rsidRDefault="00512D26" w:rsidP="00C14C2E">
      <w:pPr>
        <w:spacing w:after="0" w:line="240" w:lineRule="auto"/>
      </w:pPr>
      <w:r>
        <w:t>The user create a new template or select an existing one. A template contains all information about the import file format (number format, date format, column types, etc.)</w:t>
      </w:r>
    </w:p>
    <w:p w:rsidR="004E6FB0" w:rsidRPr="004E6FB0" w:rsidRDefault="004E6FB0" w:rsidP="00C14C2E">
      <w:pPr>
        <w:spacing w:after="0" w:line="240" w:lineRule="auto"/>
      </w:pPr>
      <w:r w:rsidRPr="004E6FB0">
        <w:rPr>
          <w:noProof/>
        </w:rPr>
        <w:drawing>
          <wp:inline distT="0" distB="0" distL="0" distR="0" wp14:anchorId="20242B06" wp14:editId="26934EB0">
            <wp:extent cx="3822192" cy="3703320"/>
            <wp:effectExtent l="0" t="0" r="698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3822192" cy="3703320"/>
                    </a:xfrm>
                    <a:prstGeom prst="rect">
                      <a:avLst/>
                    </a:prstGeom>
                  </pic:spPr>
                </pic:pic>
              </a:graphicData>
            </a:graphic>
          </wp:inline>
        </w:drawing>
      </w:r>
    </w:p>
    <w:p w:rsidR="004E6FB0" w:rsidRDefault="004E6FB0" w:rsidP="00EB6730">
      <w:pPr>
        <w:pStyle w:val="Heading3"/>
        <w:spacing w:before="240" w:after="60" w:line="240" w:lineRule="auto"/>
      </w:pPr>
      <w:r>
        <w:lastRenderedPageBreak/>
        <w:t>Format</w:t>
      </w:r>
    </w:p>
    <w:p w:rsidR="00512D26" w:rsidRPr="00512D26" w:rsidRDefault="00512D26" w:rsidP="00C14C2E">
      <w:pPr>
        <w:spacing w:after="0" w:line="240" w:lineRule="auto"/>
      </w:pPr>
      <w:r>
        <w:t>The user select the number format (thousand and decimal separator characters) and the date pattern</w:t>
      </w:r>
    </w:p>
    <w:p w:rsidR="004E6FB0" w:rsidRPr="004E6FB0" w:rsidRDefault="004E6FB0" w:rsidP="00C14C2E">
      <w:pPr>
        <w:spacing w:after="0" w:line="240" w:lineRule="auto"/>
      </w:pPr>
      <w:r w:rsidRPr="004E6FB0">
        <w:rPr>
          <w:noProof/>
        </w:rPr>
        <w:drawing>
          <wp:inline distT="0" distB="0" distL="0" distR="0" wp14:anchorId="776CB291" wp14:editId="200B5E37">
            <wp:extent cx="3822192" cy="3703320"/>
            <wp:effectExtent l="0" t="0" r="698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3822192" cy="3703320"/>
                    </a:xfrm>
                    <a:prstGeom prst="rect">
                      <a:avLst/>
                    </a:prstGeom>
                  </pic:spPr>
                </pic:pic>
              </a:graphicData>
            </a:graphic>
          </wp:inline>
        </w:drawing>
      </w:r>
    </w:p>
    <w:p w:rsidR="004E6FB0" w:rsidRDefault="004E6FB0" w:rsidP="00EB6730">
      <w:pPr>
        <w:pStyle w:val="Heading3"/>
        <w:spacing w:before="240" w:after="60" w:line="240" w:lineRule="auto"/>
      </w:pPr>
      <w:r>
        <w:t>Column association</w:t>
      </w:r>
    </w:p>
    <w:p w:rsidR="00512D26" w:rsidRPr="00512D26" w:rsidRDefault="00512D26" w:rsidP="00C14C2E">
      <w:pPr>
        <w:spacing w:after="0" w:line="240" w:lineRule="auto"/>
      </w:pPr>
      <w:r>
        <w:t>The user associates the columns of the import file to a type (Creditor Name, Contract Number, Group Position, etc.)</w:t>
      </w:r>
    </w:p>
    <w:p w:rsidR="004E6FB0" w:rsidRPr="004E6FB0" w:rsidRDefault="004E6FB0" w:rsidP="00C14C2E">
      <w:pPr>
        <w:spacing w:after="0" w:line="240" w:lineRule="auto"/>
      </w:pPr>
      <w:r w:rsidRPr="004E6FB0">
        <w:rPr>
          <w:noProof/>
        </w:rPr>
        <w:drawing>
          <wp:inline distT="0" distB="0" distL="0" distR="0" wp14:anchorId="15D88047" wp14:editId="2DBDD001">
            <wp:extent cx="3822192" cy="3703320"/>
            <wp:effectExtent l="0" t="0" r="698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3822192" cy="3703320"/>
                    </a:xfrm>
                    <a:prstGeom prst="rect">
                      <a:avLst/>
                    </a:prstGeom>
                  </pic:spPr>
                </pic:pic>
              </a:graphicData>
            </a:graphic>
          </wp:inline>
        </w:drawing>
      </w:r>
    </w:p>
    <w:p w:rsidR="00512D26" w:rsidRDefault="00512D26" w:rsidP="00C14C2E">
      <w:pPr>
        <w:spacing w:after="0" w:line="240" w:lineRule="auto"/>
        <w:rPr>
          <w:rFonts w:asciiTheme="majorHAnsi" w:eastAsiaTheme="majorEastAsia" w:hAnsiTheme="majorHAnsi" w:cstheme="majorBidi"/>
          <w:color w:val="243F60" w:themeColor="accent1" w:themeShade="7F"/>
          <w:sz w:val="24"/>
          <w:szCs w:val="24"/>
        </w:rPr>
      </w:pPr>
      <w:r>
        <w:br w:type="page"/>
      </w:r>
    </w:p>
    <w:p w:rsidR="004E6FB0" w:rsidRDefault="004E6FB0" w:rsidP="00EB6730">
      <w:pPr>
        <w:pStyle w:val="Heading3"/>
        <w:spacing w:before="240" w:after="60" w:line="240" w:lineRule="auto"/>
      </w:pPr>
      <w:r>
        <w:lastRenderedPageBreak/>
        <w:t>Row association</w:t>
      </w:r>
    </w:p>
    <w:p w:rsidR="00512D26" w:rsidRPr="00512D26" w:rsidRDefault="00512D26" w:rsidP="00C14C2E">
      <w:pPr>
        <w:spacing w:after="0" w:line="240" w:lineRule="auto"/>
      </w:pPr>
      <w:r>
        <w:t>The user associates import file values to Corporate values (values shared by all Companies of the group)</w:t>
      </w:r>
    </w:p>
    <w:p w:rsidR="004E6FB0" w:rsidRPr="004E6FB0" w:rsidRDefault="004E6FB0" w:rsidP="00C14C2E">
      <w:pPr>
        <w:spacing w:after="0" w:line="240" w:lineRule="auto"/>
      </w:pPr>
      <w:r w:rsidRPr="004E6FB0">
        <w:rPr>
          <w:noProof/>
        </w:rPr>
        <w:drawing>
          <wp:inline distT="0" distB="0" distL="0" distR="0" wp14:anchorId="7504F447" wp14:editId="5A1C363C">
            <wp:extent cx="3822192" cy="3703320"/>
            <wp:effectExtent l="0" t="0" r="698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3822192" cy="3703320"/>
                    </a:xfrm>
                    <a:prstGeom prst="rect">
                      <a:avLst/>
                    </a:prstGeom>
                  </pic:spPr>
                </pic:pic>
              </a:graphicData>
            </a:graphic>
          </wp:inline>
        </w:drawing>
      </w:r>
    </w:p>
    <w:p w:rsidR="004E6FB0" w:rsidRDefault="004E6FB0" w:rsidP="00EB6730">
      <w:pPr>
        <w:pStyle w:val="Heading3"/>
        <w:spacing w:before="240" w:after="60" w:line="240" w:lineRule="auto"/>
      </w:pPr>
      <w:r>
        <w:t>Changes</w:t>
      </w:r>
    </w:p>
    <w:p w:rsidR="001E3029" w:rsidRDefault="001E3029" w:rsidP="00C14C2E">
      <w:pPr>
        <w:spacing w:after="0" w:line="240" w:lineRule="auto"/>
      </w:pPr>
      <w:r>
        <w:t xml:space="preserve">The parsed values (interpretation of the import file), the errors (not valid values) and the merged values (merging of the interpreted valid values and the values existing in the DB) are </w:t>
      </w:r>
      <w:r w:rsidRPr="001E3029">
        <w:t>shown</w:t>
      </w:r>
      <w:r>
        <w:t xml:space="preserve"> to the user. </w:t>
      </w:r>
    </w:p>
    <w:p w:rsidR="001E3029" w:rsidRPr="001E3029" w:rsidRDefault="001E3029" w:rsidP="00C14C2E">
      <w:pPr>
        <w:spacing w:after="0" w:line="240" w:lineRule="auto"/>
      </w:pPr>
      <w:r>
        <w:t>If possible, the user can import the data pushing the ‘Finish’ button</w:t>
      </w:r>
    </w:p>
    <w:p w:rsidR="004E6FB0" w:rsidRPr="004E6FB0" w:rsidRDefault="004E6FB0" w:rsidP="00C14C2E">
      <w:pPr>
        <w:spacing w:after="0" w:line="240" w:lineRule="auto"/>
      </w:pPr>
      <w:r w:rsidRPr="004E6FB0">
        <w:rPr>
          <w:noProof/>
        </w:rPr>
        <w:drawing>
          <wp:inline distT="0" distB="0" distL="0" distR="0" wp14:anchorId="4B0D6F4E" wp14:editId="5D73ECD5">
            <wp:extent cx="3822192" cy="3703320"/>
            <wp:effectExtent l="0" t="0" r="698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5"/>
                    <a:stretch>
                      <a:fillRect/>
                    </a:stretch>
                  </pic:blipFill>
                  <pic:spPr>
                    <a:xfrm>
                      <a:off x="0" y="0"/>
                      <a:ext cx="3822192" cy="3703320"/>
                    </a:xfrm>
                    <a:prstGeom prst="rect">
                      <a:avLst/>
                    </a:prstGeom>
                  </pic:spPr>
                </pic:pic>
              </a:graphicData>
            </a:graphic>
          </wp:inline>
        </w:drawing>
      </w:r>
    </w:p>
    <w:p w:rsidR="00512D26" w:rsidRDefault="00512D26" w:rsidP="00C14C2E">
      <w:pPr>
        <w:spacing w:after="0" w:line="240" w:lineRule="auto"/>
        <w:rPr>
          <w:rFonts w:asciiTheme="majorHAnsi" w:eastAsiaTheme="majorEastAsia" w:hAnsiTheme="majorHAnsi" w:cstheme="majorBidi"/>
          <w:color w:val="365F91" w:themeColor="accent1" w:themeShade="BF"/>
          <w:sz w:val="32"/>
          <w:szCs w:val="32"/>
        </w:rPr>
      </w:pPr>
      <w:r>
        <w:br w:type="page"/>
      </w:r>
    </w:p>
    <w:p w:rsidR="00C1285E" w:rsidRPr="00BA3FCD" w:rsidRDefault="00C1285E" w:rsidP="00EB6730">
      <w:pPr>
        <w:pStyle w:val="Heading1"/>
        <w:spacing w:afterLines="60" w:after="144" w:line="240" w:lineRule="auto"/>
      </w:pPr>
      <w:r w:rsidRPr="00BA3FCD">
        <w:lastRenderedPageBreak/>
        <w:t>Class diagram</w:t>
      </w:r>
      <w:bookmarkEnd w:id="0"/>
    </w:p>
    <w:p w:rsidR="00CF4856" w:rsidRPr="00CF4856" w:rsidRDefault="00ED55D7" w:rsidP="00C14C2E">
      <w:pPr>
        <w:spacing w:after="0" w:line="240" w:lineRule="auto"/>
      </w:pPr>
      <w:r>
        <w:rPr>
          <w:noProof/>
        </w:rPr>
        <w:drawing>
          <wp:inline distT="0" distB="0" distL="0" distR="0" wp14:anchorId="30A3F1CA">
            <wp:extent cx="6614589"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346" cy="4103303"/>
                    </a:xfrm>
                    <a:prstGeom prst="rect">
                      <a:avLst/>
                    </a:prstGeom>
                    <a:noFill/>
                  </pic:spPr>
                </pic:pic>
              </a:graphicData>
            </a:graphic>
          </wp:inline>
        </w:drawing>
      </w:r>
    </w:p>
    <w:p w:rsidR="00C1285E" w:rsidRDefault="00C1285E" w:rsidP="00C14C2E">
      <w:pPr>
        <w:spacing w:after="0" w:line="240" w:lineRule="auto"/>
      </w:pPr>
    </w:p>
    <w:p w:rsidR="00E4237E" w:rsidRDefault="00E4237E" w:rsidP="00C14C2E">
      <w:pPr>
        <w:spacing w:after="0" w:line="240" w:lineRule="auto"/>
      </w:pPr>
    </w:p>
    <w:p w:rsidR="009A505D" w:rsidRDefault="009A505D" w:rsidP="00C14C2E">
      <w:pPr>
        <w:spacing w:after="0" w:line="240" w:lineRule="auto"/>
        <w:rPr>
          <w:rFonts w:asciiTheme="majorHAnsi" w:eastAsiaTheme="majorEastAsia" w:hAnsiTheme="majorHAnsi" w:cstheme="majorBidi"/>
          <w:color w:val="365F91" w:themeColor="accent1" w:themeShade="BF"/>
          <w:sz w:val="26"/>
          <w:szCs w:val="26"/>
        </w:rPr>
      </w:pPr>
      <w:r>
        <w:br w:type="page"/>
      </w:r>
    </w:p>
    <w:p w:rsidR="002072B9" w:rsidRDefault="002072B9" w:rsidP="00EB6730">
      <w:pPr>
        <w:pStyle w:val="Heading2"/>
        <w:spacing w:before="240" w:after="60" w:line="240" w:lineRule="auto"/>
      </w:pPr>
      <w:r>
        <w:lastRenderedPageBreak/>
        <w:t>Description</w:t>
      </w:r>
      <w:r w:rsidR="00C14C2E">
        <w:t xml:space="preserve"> of the class diagram</w:t>
      </w:r>
    </w:p>
    <w:p w:rsidR="002072B9" w:rsidRDefault="002072B9" w:rsidP="00EB6730">
      <w:pPr>
        <w:pStyle w:val="Heading3"/>
        <w:spacing w:before="240" w:after="60" w:line="240" w:lineRule="auto"/>
      </w:pPr>
      <w:bookmarkStart w:id="1" w:name="_Ref510159051"/>
      <w:r>
        <w:t>IFRS16Contract</w:t>
      </w:r>
      <w:bookmarkEnd w:id="1"/>
    </w:p>
    <w:p w:rsidR="002072B9" w:rsidRPr="00A53E26" w:rsidRDefault="00A53E26" w:rsidP="00C14C2E">
      <w:pPr>
        <w:spacing w:after="0" w:line="240" w:lineRule="auto"/>
      </w:pPr>
      <w:r w:rsidRPr="00A53E26">
        <w:t xml:space="preserve">All information </w:t>
      </w:r>
      <w:r w:rsidR="007C2380">
        <w:t>about</w:t>
      </w:r>
      <w:r w:rsidRPr="00A53E26">
        <w:t xml:space="preserve"> a Contract.</w:t>
      </w:r>
    </w:p>
    <w:p w:rsidR="002072B9" w:rsidRPr="00D314D9" w:rsidRDefault="00A53E26" w:rsidP="00C14C2E">
      <w:pPr>
        <w:spacing w:after="0" w:line="240" w:lineRule="auto"/>
      </w:pPr>
      <w:r>
        <w:t>The class is aggregated to the class ImplementedCompany. More than one IFRS16Contract with the same ‘contractNumber’ cannot be aggregated to the same ImplementedCompany</w:t>
      </w:r>
      <w:r w:rsidR="00D314D9">
        <w:t>.</w:t>
      </w:r>
    </w:p>
    <w:p w:rsidR="002072B9" w:rsidRDefault="00A53E26"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1706"/>
        <w:gridCol w:w="2851"/>
        <w:gridCol w:w="2618"/>
      </w:tblGrid>
      <w:tr w:rsidR="002072B9" w:rsidRPr="004620A0" w:rsidTr="004620A0">
        <w:tc>
          <w:tcPr>
            <w:tcW w:w="0" w:type="auto"/>
          </w:tcPr>
          <w:p w:rsidR="002072B9" w:rsidRPr="004620A0" w:rsidRDefault="00A53E26" w:rsidP="00C14C2E">
            <w:pPr>
              <w:rPr>
                <w:b/>
              </w:rPr>
            </w:pPr>
            <w:r w:rsidRPr="004620A0">
              <w:rPr>
                <w:b/>
              </w:rPr>
              <w:t>Name</w:t>
            </w:r>
          </w:p>
        </w:tc>
        <w:tc>
          <w:tcPr>
            <w:tcW w:w="0" w:type="auto"/>
          </w:tcPr>
          <w:p w:rsidR="002072B9" w:rsidRPr="004620A0" w:rsidRDefault="00A53E26" w:rsidP="00C14C2E">
            <w:pPr>
              <w:rPr>
                <w:b/>
              </w:rPr>
            </w:pPr>
            <w:r w:rsidRPr="004620A0">
              <w:rPr>
                <w:b/>
              </w:rPr>
              <w:t>Value</w:t>
            </w:r>
          </w:p>
        </w:tc>
        <w:tc>
          <w:tcPr>
            <w:tcW w:w="0" w:type="auto"/>
          </w:tcPr>
          <w:p w:rsidR="002072B9" w:rsidRPr="004620A0" w:rsidRDefault="00A53E26" w:rsidP="00C14C2E">
            <w:pPr>
              <w:rPr>
                <w:b/>
              </w:rPr>
            </w:pPr>
            <w:r w:rsidRPr="004620A0">
              <w:rPr>
                <w:b/>
              </w:rPr>
              <w:t>Description</w:t>
            </w:r>
          </w:p>
        </w:tc>
      </w:tr>
      <w:tr w:rsidR="002072B9" w:rsidRPr="002072B9" w:rsidTr="004620A0">
        <w:tc>
          <w:tcPr>
            <w:tcW w:w="0" w:type="auto"/>
          </w:tcPr>
          <w:p w:rsidR="002072B9" w:rsidRDefault="002072B9" w:rsidP="00C14C2E">
            <w:r>
              <w:t>contractNumber</w:t>
            </w:r>
          </w:p>
        </w:tc>
        <w:tc>
          <w:tcPr>
            <w:tcW w:w="0" w:type="auto"/>
          </w:tcPr>
          <w:p w:rsidR="002072B9" w:rsidRPr="002072B9" w:rsidRDefault="002072B9" w:rsidP="00C14C2E">
            <w:pPr>
              <w:rPr>
                <w:lang w:val="it-IT"/>
              </w:rPr>
            </w:pPr>
            <w:r w:rsidRPr="002072B9">
              <w:rPr>
                <w:lang w:val="it-IT"/>
              </w:rPr>
              <w:t xml:space="preserve">String, </w:t>
            </w:r>
            <w:r w:rsidR="00A53E26">
              <w:rPr>
                <w:lang w:val="it-IT"/>
              </w:rPr>
              <w:t>alphanumeric</w:t>
            </w:r>
          </w:p>
        </w:tc>
        <w:tc>
          <w:tcPr>
            <w:tcW w:w="0" w:type="auto"/>
          </w:tcPr>
          <w:p w:rsidR="002072B9" w:rsidRPr="002072B9" w:rsidRDefault="004B73F4" w:rsidP="00C14C2E">
            <w:pPr>
              <w:rPr>
                <w:lang w:val="it-IT"/>
              </w:rPr>
            </w:pPr>
            <w:r w:rsidRPr="004B73F4">
              <w:rPr>
                <w:lang w:val="it-IT"/>
              </w:rPr>
              <w:t>Contract Number</w:t>
            </w:r>
          </w:p>
        </w:tc>
      </w:tr>
      <w:tr w:rsidR="002072B9" w:rsidRPr="002072B9" w:rsidTr="004620A0">
        <w:tc>
          <w:tcPr>
            <w:tcW w:w="0" w:type="auto"/>
          </w:tcPr>
          <w:p w:rsidR="002072B9" w:rsidRPr="000076E0" w:rsidRDefault="002072B9" w:rsidP="00C14C2E">
            <w:pPr>
              <w:rPr>
                <w:lang w:val="it-IT"/>
              </w:rPr>
            </w:pPr>
            <w:r w:rsidRPr="000076E0">
              <w:rPr>
                <w:lang w:val="it-IT"/>
              </w:rPr>
              <w:t>creditorNumber</w:t>
            </w:r>
          </w:p>
        </w:tc>
        <w:tc>
          <w:tcPr>
            <w:tcW w:w="0" w:type="auto"/>
          </w:tcPr>
          <w:p w:rsidR="002072B9" w:rsidRPr="002072B9" w:rsidRDefault="00A53E26" w:rsidP="00C14C2E">
            <w:pPr>
              <w:rPr>
                <w:lang w:val="it-IT"/>
              </w:rPr>
            </w:pPr>
            <w:r w:rsidRPr="002072B9">
              <w:rPr>
                <w:lang w:val="it-IT"/>
              </w:rPr>
              <w:t xml:space="preserve">String, </w:t>
            </w:r>
            <w:r>
              <w:rPr>
                <w:lang w:val="it-IT"/>
              </w:rPr>
              <w:t>alphanumeric</w:t>
            </w:r>
          </w:p>
        </w:tc>
        <w:tc>
          <w:tcPr>
            <w:tcW w:w="0" w:type="auto"/>
          </w:tcPr>
          <w:p w:rsidR="002072B9" w:rsidRPr="002072B9" w:rsidRDefault="004B73F4" w:rsidP="00C14C2E">
            <w:pPr>
              <w:rPr>
                <w:lang w:val="it-IT"/>
              </w:rPr>
            </w:pPr>
            <w:r w:rsidRPr="004B73F4">
              <w:rPr>
                <w:lang w:val="it-IT"/>
              </w:rPr>
              <w:t>Creditor Number</w:t>
            </w:r>
          </w:p>
        </w:tc>
      </w:tr>
      <w:tr w:rsidR="002072B9" w:rsidRPr="002072B9" w:rsidTr="004620A0">
        <w:tc>
          <w:tcPr>
            <w:tcW w:w="0" w:type="auto"/>
          </w:tcPr>
          <w:p w:rsidR="002072B9" w:rsidRPr="000076E0" w:rsidRDefault="002072B9" w:rsidP="00C14C2E">
            <w:pPr>
              <w:rPr>
                <w:lang w:val="it-IT"/>
              </w:rPr>
            </w:pPr>
            <w:r w:rsidRPr="000076E0">
              <w:rPr>
                <w:lang w:val="it-IT"/>
              </w:rPr>
              <w:t>creditorName</w:t>
            </w:r>
          </w:p>
        </w:tc>
        <w:tc>
          <w:tcPr>
            <w:tcW w:w="0" w:type="auto"/>
          </w:tcPr>
          <w:p w:rsidR="002072B9" w:rsidRPr="002072B9" w:rsidRDefault="00A53E26" w:rsidP="00C14C2E">
            <w:pPr>
              <w:rPr>
                <w:lang w:val="it-IT"/>
              </w:rPr>
            </w:pPr>
            <w:r w:rsidRPr="002072B9">
              <w:rPr>
                <w:lang w:val="it-IT"/>
              </w:rPr>
              <w:t xml:space="preserve">String, </w:t>
            </w:r>
            <w:r>
              <w:rPr>
                <w:lang w:val="it-IT"/>
              </w:rPr>
              <w:t>alphanumeric</w:t>
            </w:r>
          </w:p>
        </w:tc>
        <w:tc>
          <w:tcPr>
            <w:tcW w:w="0" w:type="auto"/>
          </w:tcPr>
          <w:p w:rsidR="002072B9" w:rsidRPr="002072B9" w:rsidRDefault="004B73F4" w:rsidP="00C14C2E">
            <w:pPr>
              <w:rPr>
                <w:lang w:val="it-IT"/>
              </w:rPr>
            </w:pPr>
            <w:r w:rsidRPr="004B73F4">
              <w:rPr>
                <w:lang w:val="it-IT"/>
              </w:rPr>
              <w:t>Creditor Name</w:t>
            </w:r>
          </w:p>
        </w:tc>
      </w:tr>
      <w:tr w:rsidR="002072B9" w:rsidRPr="002072B9" w:rsidTr="004620A0">
        <w:tc>
          <w:tcPr>
            <w:tcW w:w="0" w:type="auto"/>
          </w:tcPr>
          <w:p w:rsidR="002072B9" w:rsidRDefault="002072B9" w:rsidP="00C14C2E">
            <w:r>
              <w:t>leasedObject</w:t>
            </w:r>
          </w:p>
        </w:tc>
        <w:tc>
          <w:tcPr>
            <w:tcW w:w="0" w:type="auto"/>
          </w:tcPr>
          <w:p w:rsidR="002072B9" w:rsidRPr="00A53E26" w:rsidRDefault="00A53E26" w:rsidP="00C14C2E">
            <w:r w:rsidRPr="00A53E26">
              <w:t>String, alphanumeric</w:t>
            </w:r>
          </w:p>
        </w:tc>
        <w:tc>
          <w:tcPr>
            <w:tcW w:w="0" w:type="auto"/>
          </w:tcPr>
          <w:p w:rsidR="002072B9" w:rsidRPr="002072B9" w:rsidRDefault="004B73F4" w:rsidP="00C14C2E">
            <w:pPr>
              <w:rPr>
                <w:lang w:val="it-IT"/>
              </w:rPr>
            </w:pPr>
            <w:r w:rsidRPr="004B73F4">
              <w:rPr>
                <w:lang w:val="it-IT"/>
              </w:rPr>
              <w:t>Designation Leased Object</w:t>
            </w:r>
          </w:p>
        </w:tc>
      </w:tr>
      <w:tr w:rsidR="002072B9" w:rsidRPr="000076E0" w:rsidTr="004620A0">
        <w:tc>
          <w:tcPr>
            <w:tcW w:w="0" w:type="auto"/>
          </w:tcPr>
          <w:p w:rsidR="002072B9" w:rsidRDefault="002072B9" w:rsidP="00C14C2E">
            <w:r>
              <w:t>contractStart</w:t>
            </w:r>
          </w:p>
        </w:tc>
        <w:tc>
          <w:tcPr>
            <w:tcW w:w="0" w:type="auto"/>
          </w:tcPr>
          <w:p w:rsidR="002072B9" w:rsidRPr="004B73F4" w:rsidRDefault="0091773B" w:rsidP="00C14C2E">
            <w:r w:rsidRPr="004B73F4">
              <w:t xml:space="preserve">long, 0 </w:t>
            </w:r>
            <w:r w:rsidR="004B73F4">
              <w:t>or</w:t>
            </w:r>
            <w:r w:rsidRPr="004B73F4">
              <w:t xml:space="preserve"> </w:t>
            </w:r>
            <w:r w:rsidR="004B73F4" w:rsidRPr="004B73F4">
              <w:t>date in milliseconds</w:t>
            </w:r>
          </w:p>
        </w:tc>
        <w:tc>
          <w:tcPr>
            <w:tcW w:w="0" w:type="auto"/>
          </w:tcPr>
          <w:p w:rsidR="002072B9" w:rsidRPr="000076E0" w:rsidRDefault="007C2380" w:rsidP="00C14C2E">
            <w:pPr>
              <w:rPr>
                <w:lang w:val="it-IT"/>
              </w:rPr>
            </w:pPr>
            <w:r w:rsidRPr="007C2380">
              <w:rPr>
                <w:lang w:val="it-IT"/>
              </w:rPr>
              <w:t>Start Date of Contract</w:t>
            </w:r>
          </w:p>
        </w:tc>
      </w:tr>
      <w:tr w:rsidR="002072B9" w:rsidRPr="000076E0" w:rsidTr="004620A0">
        <w:tc>
          <w:tcPr>
            <w:tcW w:w="0" w:type="auto"/>
          </w:tcPr>
          <w:p w:rsidR="002072B9" w:rsidRDefault="002072B9" w:rsidP="00C14C2E">
            <w:r>
              <w:t>contractEnd</w:t>
            </w:r>
          </w:p>
        </w:tc>
        <w:tc>
          <w:tcPr>
            <w:tcW w:w="0" w:type="auto"/>
          </w:tcPr>
          <w:p w:rsidR="002072B9" w:rsidRPr="004B73F4" w:rsidRDefault="004B73F4" w:rsidP="00C14C2E">
            <w:r w:rsidRPr="004B73F4">
              <w:t xml:space="preserve">long, 0 </w:t>
            </w:r>
            <w:r>
              <w:t>or</w:t>
            </w:r>
            <w:r w:rsidRPr="004B73F4">
              <w:t xml:space="preserve"> date in milliseconds</w:t>
            </w:r>
          </w:p>
        </w:tc>
        <w:tc>
          <w:tcPr>
            <w:tcW w:w="0" w:type="auto"/>
          </w:tcPr>
          <w:p w:rsidR="002072B9" w:rsidRPr="000076E0" w:rsidRDefault="007C2380" w:rsidP="00C14C2E">
            <w:pPr>
              <w:rPr>
                <w:lang w:val="it-IT"/>
              </w:rPr>
            </w:pPr>
            <w:r w:rsidRPr="007C2380">
              <w:rPr>
                <w:lang w:val="it-IT"/>
              </w:rPr>
              <w:t>End Date of Contract</w:t>
            </w:r>
          </w:p>
        </w:tc>
      </w:tr>
      <w:tr w:rsidR="002072B9" w:rsidRPr="000076E0" w:rsidTr="004620A0">
        <w:tc>
          <w:tcPr>
            <w:tcW w:w="0" w:type="auto"/>
          </w:tcPr>
          <w:p w:rsidR="002072B9" w:rsidRDefault="002072B9" w:rsidP="00C14C2E">
            <w:r>
              <w:t>partnerCompany</w:t>
            </w:r>
          </w:p>
        </w:tc>
        <w:tc>
          <w:tcPr>
            <w:tcW w:w="0" w:type="auto"/>
          </w:tcPr>
          <w:p w:rsidR="002072B9" w:rsidRPr="000076E0" w:rsidRDefault="004B73F4" w:rsidP="00C14C2E">
            <w:pPr>
              <w:rPr>
                <w:lang w:val="it-IT"/>
              </w:rPr>
            </w:pPr>
            <w:r w:rsidRPr="00A53E26">
              <w:t>String, alphanumeric</w:t>
            </w:r>
          </w:p>
        </w:tc>
        <w:tc>
          <w:tcPr>
            <w:tcW w:w="0" w:type="auto"/>
          </w:tcPr>
          <w:p w:rsidR="002072B9" w:rsidRPr="000076E0" w:rsidRDefault="007C2380" w:rsidP="00C14C2E">
            <w:pPr>
              <w:rPr>
                <w:lang w:val="it-IT"/>
              </w:rPr>
            </w:pPr>
            <w:r w:rsidRPr="007C2380">
              <w:rPr>
                <w:lang w:val="it-IT"/>
              </w:rPr>
              <w:t>Partner</w:t>
            </w:r>
          </w:p>
        </w:tc>
      </w:tr>
    </w:tbl>
    <w:p w:rsidR="00FC2CCA" w:rsidRDefault="007C2380" w:rsidP="00C14C2E">
      <w:pPr>
        <w:pStyle w:val="Heading4"/>
        <w:spacing w:before="240" w:after="60" w:line="240" w:lineRule="auto"/>
      </w:pPr>
      <w:r>
        <w:t>Associations</w:t>
      </w:r>
    </w:p>
    <w:tbl>
      <w:tblPr>
        <w:tblStyle w:val="TableGrid"/>
        <w:tblW w:w="0" w:type="auto"/>
        <w:tblLook w:val="04A0" w:firstRow="1" w:lastRow="0" w:firstColumn="1" w:lastColumn="0" w:noHBand="0" w:noVBand="1"/>
      </w:tblPr>
      <w:tblGrid>
        <w:gridCol w:w="1751"/>
        <w:gridCol w:w="1539"/>
      </w:tblGrid>
      <w:tr w:rsidR="007C2380" w:rsidRPr="004620A0" w:rsidTr="004620A0">
        <w:tc>
          <w:tcPr>
            <w:tcW w:w="0" w:type="auto"/>
          </w:tcPr>
          <w:p w:rsidR="007C2380" w:rsidRPr="004620A0" w:rsidRDefault="007C2380" w:rsidP="00C14C2E">
            <w:pPr>
              <w:rPr>
                <w:b/>
              </w:rPr>
            </w:pPr>
            <w:r w:rsidRPr="004620A0">
              <w:rPr>
                <w:b/>
              </w:rPr>
              <w:t>Name</w:t>
            </w:r>
          </w:p>
        </w:tc>
        <w:tc>
          <w:tcPr>
            <w:tcW w:w="0" w:type="auto"/>
          </w:tcPr>
          <w:p w:rsidR="007C2380" w:rsidRPr="004620A0" w:rsidRDefault="007C2380" w:rsidP="00C14C2E">
            <w:pPr>
              <w:rPr>
                <w:b/>
              </w:rPr>
            </w:pPr>
            <w:r w:rsidRPr="004620A0">
              <w:rPr>
                <w:b/>
              </w:rPr>
              <w:t>Description</w:t>
            </w:r>
          </w:p>
        </w:tc>
      </w:tr>
      <w:tr w:rsidR="007C2380" w:rsidRPr="00FC2CCA" w:rsidTr="004620A0">
        <w:tc>
          <w:tcPr>
            <w:tcW w:w="0" w:type="auto"/>
          </w:tcPr>
          <w:p w:rsidR="007C2380" w:rsidRDefault="007C2380" w:rsidP="00C14C2E">
            <w:r>
              <w:t>ConcreteAccount</w:t>
            </w:r>
          </w:p>
        </w:tc>
        <w:tc>
          <w:tcPr>
            <w:tcW w:w="0" w:type="auto"/>
          </w:tcPr>
          <w:p w:rsidR="007C2380" w:rsidRPr="00FC2CCA" w:rsidRDefault="007C2380" w:rsidP="00C14C2E">
            <w:pPr>
              <w:rPr>
                <w:lang w:val="it-IT"/>
              </w:rPr>
            </w:pPr>
            <w:r w:rsidRPr="007C2380">
              <w:rPr>
                <w:lang w:val="it-IT"/>
              </w:rPr>
              <w:t>Group Position</w:t>
            </w:r>
          </w:p>
        </w:tc>
      </w:tr>
    </w:tbl>
    <w:p w:rsidR="008E4749" w:rsidRDefault="008E4749" w:rsidP="00EB6730">
      <w:pPr>
        <w:pStyle w:val="Heading3"/>
        <w:spacing w:before="240" w:after="60" w:line="240" w:lineRule="auto"/>
      </w:pPr>
      <w:bookmarkStart w:id="2" w:name="_Ref510159056"/>
      <w:r>
        <w:t>IFRS16ContractData</w:t>
      </w:r>
      <w:bookmarkEnd w:id="2"/>
    </w:p>
    <w:p w:rsidR="007C2380" w:rsidRPr="00804C23" w:rsidRDefault="007C2380" w:rsidP="00C14C2E">
      <w:pPr>
        <w:spacing w:after="0" w:line="240" w:lineRule="auto"/>
      </w:pPr>
      <w:r w:rsidRPr="00804C23">
        <w:t>All monthly information about a Contract.</w:t>
      </w:r>
    </w:p>
    <w:p w:rsidR="008E4749" w:rsidRPr="007C2380" w:rsidRDefault="007C2380" w:rsidP="00C14C2E">
      <w:pPr>
        <w:spacing w:after="0" w:line="240" w:lineRule="auto"/>
      </w:pPr>
      <w:r w:rsidRPr="007C2380">
        <w:t>The class</w:t>
      </w:r>
      <w:r w:rsidR="006B3706">
        <w:t xml:space="preserve"> </w:t>
      </w:r>
      <w:r w:rsidRPr="007C2380">
        <w:t xml:space="preserve">is aggregated to the class IFRS16Contract. </w:t>
      </w:r>
      <w:r>
        <w:t>More tha</w:t>
      </w:r>
      <w:r w:rsidR="006B3706">
        <w:t>n</w:t>
      </w:r>
      <w:r>
        <w:t xml:space="preserve"> one IFRS16ContractData with the same ‘year’ and ‘month’ cannot be aggregated to the same IFRS16Contract.</w:t>
      </w:r>
    </w:p>
    <w:p w:rsidR="00D3142C" w:rsidRDefault="007C2380"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2107"/>
        <w:gridCol w:w="3074"/>
        <w:gridCol w:w="2462"/>
      </w:tblGrid>
      <w:tr w:rsidR="00A53E26" w:rsidRPr="004620A0" w:rsidTr="004620A0">
        <w:tc>
          <w:tcPr>
            <w:tcW w:w="0" w:type="auto"/>
          </w:tcPr>
          <w:p w:rsidR="00A53E26" w:rsidRPr="004620A0" w:rsidRDefault="00A53E26" w:rsidP="00C14C2E">
            <w:pPr>
              <w:rPr>
                <w:b/>
              </w:rPr>
            </w:pPr>
            <w:r w:rsidRPr="004620A0">
              <w:rPr>
                <w:b/>
              </w:rPr>
              <w:t>Name</w:t>
            </w:r>
          </w:p>
        </w:tc>
        <w:tc>
          <w:tcPr>
            <w:tcW w:w="0" w:type="auto"/>
          </w:tcPr>
          <w:p w:rsidR="00A53E26" w:rsidRPr="004620A0" w:rsidRDefault="00A53E26" w:rsidP="00C14C2E">
            <w:pPr>
              <w:rPr>
                <w:b/>
              </w:rPr>
            </w:pPr>
            <w:r w:rsidRPr="004620A0">
              <w:rPr>
                <w:b/>
              </w:rPr>
              <w:t>Value</w:t>
            </w:r>
          </w:p>
        </w:tc>
        <w:tc>
          <w:tcPr>
            <w:tcW w:w="0" w:type="auto"/>
          </w:tcPr>
          <w:p w:rsidR="00A53E26" w:rsidRPr="004620A0" w:rsidRDefault="00A53E26" w:rsidP="00C14C2E">
            <w:pPr>
              <w:rPr>
                <w:b/>
              </w:rPr>
            </w:pPr>
            <w:r w:rsidRPr="004620A0">
              <w:rPr>
                <w:b/>
              </w:rPr>
              <w:t>Description</w:t>
            </w:r>
          </w:p>
        </w:tc>
      </w:tr>
      <w:tr w:rsidR="00D3142C" w:rsidTr="004620A0">
        <w:tc>
          <w:tcPr>
            <w:tcW w:w="0" w:type="auto"/>
          </w:tcPr>
          <w:p w:rsidR="00D3142C" w:rsidRDefault="00D3142C" w:rsidP="00C14C2E">
            <w:pPr>
              <w:rPr>
                <w:lang w:val="it-IT"/>
              </w:rPr>
            </w:pPr>
            <w:r>
              <w:rPr>
                <w:lang w:val="it-IT"/>
              </w:rPr>
              <w:t>year</w:t>
            </w:r>
          </w:p>
        </w:tc>
        <w:tc>
          <w:tcPr>
            <w:tcW w:w="0" w:type="auto"/>
          </w:tcPr>
          <w:p w:rsidR="00D3142C" w:rsidRDefault="00D3142C" w:rsidP="00C14C2E">
            <w:pPr>
              <w:rPr>
                <w:lang w:val="it-IT"/>
              </w:rPr>
            </w:pPr>
            <w:r>
              <w:rPr>
                <w:lang w:val="it-IT"/>
              </w:rPr>
              <w:t>int</w:t>
            </w:r>
          </w:p>
        </w:tc>
        <w:tc>
          <w:tcPr>
            <w:tcW w:w="0" w:type="auto"/>
          </w:tcPr>
          <w:p w:rsidR="00D3142C" w:rsidRDefault="007C2380" w:rsidP="00C14C2E">
            <w:pPr>
              <w:rPr>
                <w:lang w:val="it-IT"/>
              </w:rPr>
            </w:pPr>
            <w:r>
              <w:rPr>
                <w:lang w:val="it-IT"/>
              </w:rPr>
              <w:t>Year</w:t>
            </w:r>
          </w:p>
        </w:tc>
      </w:tr>
      <w:tr w:rsidR="00D3142C" w:rsidTr="004620A0">
        <w:tc>
          <w:tcPr>
            <w:tcW w:w="0" w:type="auto"/>
          </w:tcPr>
          <w:p w:rsidR="00D3142C" w:rsidRDefault="00D3142C" w:rsidP="00C14C2E">
            <w:pPr>
              <w:rPr>
                <w:lang w:val="it-IT"/>
              </w:rPr>
            </w:pPr>
            <w:r>
              <w:rPr>
                <w:lang w:val="it-IT"/>
              </w:rPr>
              <w:t>month</w:t>
            </w:r>
          </w:p>
        </w:tc>
        <w:tc>
          <w:tcPr>
            <w:tcW w:w="0" w:type="auto"/>
          </w:tcPr>
          <w:p w:rsidR="00D3142C" w:rsidRPr="007C2380" w:rsidRDefault="00D3142C" w:rsidP="00C14C2E">
            <w:r w:rsidRPr="007C2380">
              <w:t xml:space="preserve">int, </w:t>
            </w:r>
            <w:r w:rsidR="007C2380" w:rsidRPr="007C2380">
              <w:t>[1-12]</w:t>
            </w:r>
          </w:p>
        </w:tc>
        <w:tc>
          <w:tcPr>
            <w:tcW w:w="0" w:type="auto"/>
          </w:tcPr>
          <w:p w:rsidR="00D3142C" w:rsidRDefault="007C2380" w:rsidP="00C14C2E">
            <w:pPr>
              <w:rPr>
                <w:lang w:val="it-IT"/>
              </w:rPr>
            </w:pPr>
            <w:r>
              <w:rPr>
                <w:lang w:val="it-IT"/>
              </w:rPr>
              <w:t>Month</w:t>
            </w:r>
          </w:p>
        </w:tc>
      </w:tr>
      <w:tr w:rsidR="00D3142C" w:rsidTr="004620A0">
        <w:tc>
          <w:tcPr>
            <w:tcW w:w="0" w:type="auto"/>
          </w:tcPr>
          <w:p w:rsidR="00D3142C" w:rsidRDefault="00D3142C" w:rsidP="00C14C2E">
            <w:pPr>
              <w:rPr>
                <w:lang w:val="it-IT"/>
              </w:rPr>
            </w:pPr>
            <w:r>
              <w:rPr>
                <w:lang w:val="it-IT"/>
              </w:rPr>
              <w:t>probableContractEnd</w:t>
            </w:r>
          </w:p>
        </w:tc>
        <w:tc>
          <w:tcPr>
            <w:tcW w:w="0" w:type="auto"/>
          </w:tcPr>
          <w:p w:rsidR="00D3142C" w:rsidRPr="007C2380" w:rsidRDefault="007C2380" w:rsidP="00C14C2E">
            <w:r w:rsidRPr="004B73F4">
              <w:t xml:space="preserve">long, 0 </w:t>
            </w:r>
            <w:r>
              <w:t>or</w:t>
            </w:r>
            <w:r w:rsidRPr="004B73F4">
              <w:t xml:space="preserve"> date in milliseconds</w:t>
            </w:r>
          </w:p>
        </w:tc>
        <w:tc>
          <w:tcPr>
            <w:tcW w:w="0" w:type="auto"/>
          </w:tcPr>
          <w:p w:rsidR="00D3142C" w:rsidRDefault="007C2380" w:rsidP="00C14C2E">
            <w:pPr>
              <w:rPr>
                <w:lang w:val="it-IT"/>
              </w:rPr>
            </w:pPr>
            <w:r w:rsidRPr="007C2380">
              <w:rPr>
                <w:lang w:val="it-IT"/>
              </w:rPr>
              <w:t>Probable End of Contract</w:t>
            </w:r>
          </w:p>
        </w:tc>
      </w:tr>
      <w:tr w:rsidR="00D3142C" w:rsidTr="004620A0">
        <w:tc>
          <w:tcPr>
            <w:tcW w:w="0" w:type="auto"/>
          </w:tcPr>
          <w:p w:rsidR="00D3142C" w:rsidRDefault="00D3142C" w:rsidP="00C14C2E">
            <w:pPr>
              <w:rPr>
                <w:lang w:val="it-IT"/>
              </w:rPr>
            </w:pPr>
            <w:r>
              <w:rPr>
                <w:lang w:val="it-IT"/>
              </w:rPr>
              <w:t>interestRate</w:t>
            </w:r>
          </w:p>
        </w:tc>
        <w:tc>
          <w:tcPr>
            <w:tcW w:w="0" w:type="auto"/>
          </w:tcPr>
          <w:p w:rsidR="00D3142C" w:rsidRDefault="007C2380" w:rsidP="00C14C2E">
            <w:pPr>
              <w:rPr>
                <w:lang w:val="it-IT"/>
              </w:rPr>
            </w:pPr>
            <w:r>
              <w:rPr>
                <w:lang w:val="it-IT"/>
              </w:rPr>
              <w:t>double, 0 o</w:t>
            </w:r>
            <w:r w:rsidR="004C04E1">
              <w:rPr>
                <w:lang w:val="it-IT"/>
              </w:rPr>
              <w:t>r</w:t>
            </w:r>
            <w:r>
              <w:rPr>
                <w:lang w:val="it-IT"/>
              </w:rPr>
              <w:t xml:space="preserve"> positiv</w:t>
            </w:r>
            <w:r w:rsidR="004C04E1">
              <w:rPr>
                <w:lang w:val="it-IT"/>
              </w:rPr>
              <w:t>e</w:t>
            </w:r>
            <w:r w:rsidR="00D33083">
              <w:rPr>
                <w:lang w:val="it-IT"/>
              </w:rPr>
              <w:t>, 2 decimals</w:t>
            </w:r>
          </w:p>
        </w:tc>
        <w:tc>
          <w:tcPr>
            <w:tcW w:w="0" w:type="auto"/>
          </w:tcPr>
          <w:p w:rsidR="00D3142C" w:rsidRDefault="007C2380" w:rsidP="00C14C2E">
            <w:pPr>
              <w:rPr>
                <w:lang w:val="it-IT"/>
              </w:rPr>
            </w:pPr>
            <w:r w:rsidRPr="007C2380">
              <w:rPr>
                <w:lang w:val="it-IT"/>
              </w:rPr>
              <w:t>Interest Rate in %</w:t>
            </w:r>
          </w:p>
        </w:tc>
      </w:tr>
    </w:tbl>
    <w:p w:rsidR="00D3142C" w:rsidRDefault="00D3142C" w:rsidP="00EB6730">
      <w:pPr>
        <w:pStyle w:val="Heading3"/>
        <w:spacing w:before="240" w:after="60" w:line="240" w:lineRule="auto"/>
      </w:pPr>
      <w:bookmarkStart w:id="3" w:name="_Ref510159061"/>
      <w:r>
        <w:t>IFRS16Condition</w:t>
      </w:r>
      <w:bookmarkEnd w:id="3"/>
    </w:p>
    <w:p w:rsidR="006B3706" w:rsidRPr="006B3706" w:rsidRDefault="006B3706" w:rsidP="00C14C2E">
      <w:pPr>
        <w:spacing w:after="0" w:line="240" w:lineRule="auto"/>
      </w:pPr>
      <w:r>
        <w:t>All information about a Condition.</w:t>
      </w:r>
    </w:p>
    <w:p w:rsidR="00D3142C" w:rsidRPr="006B3706" w:rsidRDefault="006B3706" w:rsidP="00C14C2E">
      <w:pPr>
        <w:spacing w:after="0" w:line="240" w:lineRule="auto"/>
      </w:pPr>
      <w:r w:rsidRPr="007C2380">
        <w:t>The class</w:t>
      </w:r>
      <w:r>
        <w:t xml:space="preserve"> </w:t>
      </w:r>
      <w:r w:rsidRPr="007C2380">
        <w:t xml:space="preserve">is aggregated to the class IFRS16Contract. </w:t>
      </w:r>
      <w:r>
        <w:t>More than one IFRS16Condition with the same ‘Condition Type’, ‘IFRS16ConditionData From Date’ and ‘IFRS16ConditionData Cost Center’ cannot be aggregated to the same IFRS16Contract.</w:t>
      </w:r>
    </w:p>
    <w:p w:rsidR="00D3142C" w:rsidRDefault="006B3706"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1851"/>
        <w:gridCol w:w="4863"/>
        <w:gridCol w:w="2351"/>
      </w:tblGrid>
      <w:tr w:rsidR="00A53E26" w:rsidRPr="004620A0" w:rsidTr="004620A0">
        <w:tc>
          <w:tcPr>
            <w:tcW w:w="0" w:type="auto"/>
          </w:tcPr>
          <w:p w:rsidR="00A53E26" w:rsidRPr="004620A0" w:rsidRDefault="00A53E26" w:rsidP="00C14C2E">
            <w:pPr>
              <w:rPr>
                <w:b/>
              </w:rPr>
            </w:pPr>
            <w:r w:rsidRPr="004620A0">
              <w:rPr>
                <w:b/>
              </w:rPr>
              <w:t>Name</w:t>
            </w:r>
          </w:p>
        </w:tc>
        <w:tc>
          <w:tcPr>
            <w:tcW w:w="0" w:type="auto"/>
          </w:tcPr>
          <w:p w:rsidR="00A53E26" w:rsidRPr="004620A0" w:rsidRDefault="00A53E26" w:rsidP="00C14C2E">
            <w:pPr>
              <w:rPr>
                <w:b/>
              </w:rPr>
            </w:pPr>
            <w:r w:rsidRPr="004620A0">
              <w:rPr>
                <w:b/>
              </w:rPr>
              <w:t>Value</w:t>
            </w:r>
          </w:p>
        </w:tc>
        <w:tc>
          <w:tcPr>
            <w:tcW w:w="0" w:type="auto"/>
          </w:tcPr>
          <w:p w:rsidR="00A53E26" w:rsidRPr="004620A0" w:rsidRDefault="00A53E26" w:rsidP="00C14C2E">
            <w:pPr>
              <w:rPr>
                <w:b/>
              </w:rPr>
            </w:pPr>
            <w:r w:rsidRPr="004620A0">
              <w:rPr>
                <w:b/>
              </w:rPr>
              <w:t>Description</w:t>
            </w:r>
          </w:p>
        </w:tc>
      </w:tr>
      <w:tr w:rsidR="00D3142C" w:rsidTr="004620A0">
        <w:tc>
          <w:tcPr>
            <w:tcW w:w="0" w:type="auto"/>
          </w:tcPr>
          <w:p w:rsidR="00D3142C" w:rsidRDefault="00D3142C" w:rsidP="00C14C2E">
            <w:r>
              <w:t>longVersion</w:t>
            </w:r>
          </w:p>
        </w:tc>
        <w:tc>
          <w:tcPr>
            <w:tcW w:w="0" w:type="auto"/>
          </w:tcPr>
          <w:p w:rsidR="00D3142C" w:rsidRDefault="00D3142C" w:rsidP="00C14C2E">
            <w:r>
              <w:t>boolean</w:t>
            </w:r>
            <w:r w:rsidR="006B3706">
              <w:t>, true (L</w:t>
            </w:r>
            <w:r>
              <w:t xml:space="preserve">ong </w:t>
            </w:r>
            <w:r w:rsidR="006B3706">
              <w:t>V</w:t>
            </w:r>
            <w:r>
              <w:t>ersion) or false (</w:t>
            </w:r>
            <w:r w:rsidR="006B3706">
              <w:t>S</w:t>
            </w:r>
            <w:r>
              <w:t xml:space="preserve">hort </w:t>
            </w:r>
            <w:r w:rsidR="006B3706">
              <w:t>V</w:t>
            </w:r>
            <w:r>
              <w:t>ersion)</w:t>
            </w:r>
          </w:p>
        </w:tc>
        <w:tc>
          <w:tcPr>
            <w:tcW w:w="0" w:type="auto"/>
          </w:tcPr>
          <w:p w:rsidR="00D3142C" w:rsidRDefault="006B3706" w:rsidP="00C14C2E">
            <w:r>
              <w:t>Version of the Condition</w:t>
            </w:r>
          </w:p>
        </w:tc>
      </w:tr>
      <w:tr w:rsidR="00D3142C" w:rsidRPr="00D3142C" w:rsidTr="004620A0">
        <w:tc>
          <w:tcPr>
            <w:tcW w:w="0" w:type="auto"/>
          </w:tcPr>
          <w:p w:rsidR="00D3142C" w:rsidRDefault="00D3142C" w:rsidP="00C14C2E">
            <w:r>
              <w:t>paymentCycle</w:t>
            </w:r>
          </w:p>
        </w:tc>
        <w:tc>
          <w:tcPr>
            <w:tcW w:w="0" w:type="auto"/>
          </w:tcPr>
          <w:p w:rsidR="00D3142C" w:rsidRPr="00D3142C" w:rsidRDefault="00D3142C" w:rsidP="00C14C2E">
            <w:pPr>
              <w:rPr>
                <w:lang w:val="it-IT"/>
              </w:rPr>
            </w:pPr>
            <w:r>
              <w:rPr>
                <w:lang w:val="it-IT"/>
              </w:rPr>
              <w:t>IFRS16PaymentCycle, e</w:t>
            </w:r>
            <w:r w:rsidR="006B3706">
              <w:rPr>
                <w:lang w:val="it-IT"/>
              </w:rPr>
              <w:t>numerator, not null</w:t>
            </w:r>
          </w:p>
        </w:tc>
        <w:tc>
          <w:tcPr>
            <w:tcW w:w="0" w:type="auto"/>
          </w:tcPr>
          <w:p w:rsidR="00D3142C" w:rsidRPr="00D3142C" w:rsidRDefault="00D3142C" w:rsidP="00C14C2E">
            <w:r w:rsidRPr="00D3142C">
              <w:t>Payment cycle</w:t>
            </w:r>
          </w:p>
        </w:tc>
      </w:tr>
      <w:tr w:rsidR="00D3142C" w:rsidRPr="00D3142C" w:rsidTr="004620A0">
        <w:tc>
          <w:tcPr>
            <w:tcW w:w="0" w:type="auto"/>
          </w:tcPr>
          <w:p w:rsidR="00D3142C" w:rsidRDefault="00D3142C" w:rsidP="00C14C2E">
            <w:r>
              <w:t>paymentDateType</w:t>
            </w:r>
          </w:p>
        </w:tc>
        <w:tc>
          <w:tcPr>
            <w:tcW w:w="0" w:type="auto"/>
          </w:tcPr>
          <w:p w:rsidR="00D3142C" w:rsidRPr="00D3142C" w:rsidRDefault="00D3142C" w:rsidP="00C14C2E">
            <w:pPr>
              <w:rPr>
                <w:lang w:val="it-IT"/>
              </w:rPr>
            </w:pPr>
            <w:r>
              <w:rPr>
                <w:lang w:val="it-IT"/>
              </w:rPr>
              <w:t>IFRS16PaymentDateType, e</w:t>
            </w:r>
            <w:r w:rsidRPr="00D3142C">
              <w:rPr>
                <w:lang w:val="it-IT"/>
              </w:rPr>
              <w:t xml:space="preserve">numerator, </w:t>
            </w:r>
            <w:r w:rsidR="006B3706">
              <w:rPr>
                <w:lang w:val="it-IT"/>
              </w:rPr>
              <w:t>not null</w:t>
            </w:r>
          </w:p>
        </w:tc>
        <w:tc>
          <w:tcPr>
            <w:tcW w:w="0" w:type="auto"/>
          </w:tcPr>
          <w:p w:rsidR="00D3142C" w:rsidRPr="00D3142C" w:rsidRDefault="00D3142C" w:rsidP="00C14C2E">
            <w:r w:rsidRPr="00D3142C">
              <w:t xml:space="preserve">Date of </w:t>
            </w:r>
            <w:r w:rsidR="006B3706">
              <w:t>P</w:t>
            </w:r>
            <w:r w:rsidRPr="00D3142C">
              <w:t>ayment</w:t>
            </w:r>
          </w:p>
        </w:tc>
      </w:tr>
    </w:tbl>
    <w:p w:rsidR="00D3142C" w:rsidRDefault="00D3142C" w:rsidP="00C14C2E">
      <w:pPr>
        <w:pStyle w:val="Heading4"/>
        <w:spacing w:before="240" w:after="60" w:line="240" w:lineRule="auto"/>
      </w:pPr>
      <w:r>
        <w:t>Association</w:t>
      </w:r>
      <w:r w:rsidR="006B3706">
        <w:t>s</w:t>
      </w:r>
    </w:p>
    <w:tbl>
      <w:tblPr>
        <w:tblStyle w:val="TableGrid"/>
        <w:tblW w:w="0" w:type="auto"/>
        <w:tblLook w:val="04A0" w:firstRow="1" w:lastRow="0" w:firstColumn="1" w:lastColumn="0" w:noHBand="0" w:noVBand="1"/>
      </w:tblPr>
      <w:tblGrid>
        <w:gridCol w:w="2184"/>
        <w:gridCol w:w="1784"/>
      </w:tblGrid>
      <w:tr w:rsidR="00C14C2E" w:rsidRPr="004620A0" w:rsidTr="00C14C2E">
        <w:tc>
          <w:tcPr>
            <w:tcW w:w="0" w:type="auto"/>
          </w:tcPr>
          <w:p w:rsidR="00C14C2E" w:rsidRPr="004620A0" w:rsidRDefault="00C14C2E" w:rsidP="00C14C2E">
            <w:pPr>
              <w:rPr>
                <w:b/>
              </w:rPr>
            </w:pPr>
            <w:r w:rsidRPr="004620A0">
              <w:rPr>
                <w:b/>
              </w:rPr>
              <w:t>Name</w:t>
            </w:r>
          </w:p>
        </w:tc>
        <w:tc>
          <w:tcPr>
            <w:tcW w:w="0" w:type="auto"/>
          </w:tcPr>
          <w:p w:rsidR="00C14C2E" w:rsidRPr="004620A0" w:rsidRDefault="00C14C2E" w:rsidP="00C14C2E">
            <w:pPr>
              <w:rPr>
                <w:b/>
              </w:rPr>
            </w:pPr>
            <w:r w:rsidRPr="004620A0">
              <w:rPr>
                <w:b/>
              </w:rPr>
              <w:t>Description</w:t>
            </w:r>
          </w:p>
        </w:tc>
      </w:tr>
      <w:tr w:rsidR="00C14C2E" w:rsidRPr="00C30F5D" w:rsidTr="00C14C2E">
        <w:tc>
          <w:tcPr>
            <w:tcW w:w="0" w:type="auto"/>
          </w:tcPr>
          <w:p w:rsidR="00C14C2E" w:rsidRDefault="00C14C2E" w:rsidP="00C14C2E">
            <w:r>
              <w:t>IFRS16ConditionType</w:t>
            </w:r>
          </w:p>
        </w:tc>
        <w:tc>
          <w:tcPr>
            <w:tcW w:w="0" w:type="auto"/>
          </w:tcPr>
          <w:p w:rsidR="00C14C2E" w:rsidRPr="00C30F5D" w:rsidRDefault="00C14C2E" w:rsidP="00C14C2E">
            <w:pPr>
              <w:rPr>
                <w:lang w:val="it-IT"/>
              </w:rPr>
            </w:pPr>
            <w:r w:rsidRPr="006B3706">
              <w:rPr>
                <w:lang w:val="it-IT"/>
              </w:rPr>
              <w:t>Type of Condition</w:t>
            </w:r>
          </w:p>
        </w:tc>
      </w:tr>
    </w:tbl>
    <w:p w:rsidR="00C14C2E" w:rsidRDefault="00C14C2E" w:rsidP="00C14C2E"/>
    <w:p w:rsidR="00C14C2E" w:rsidRDefault="00C14C2E" w:rsidP="00C14C2E">
      <w:r>
        <w:br w:type="page"/>
      </w:r>
    </w:p>
    <w:p w:rsidR="00C30F5D" w:rsidRDefault="00C30F5D" w:rsidP="00EB6730">
      <w:pPr>
        <w:pStyle w:val="Heading3"/>
        <w:spacing w:before="240" w:after="60" w:line="240" w:lineRule="auto"/>
      </w:pPr>
      <w:bookmarkStart w:id="4" w:name="_Ref510159067"/>
      <w:r>
        <w:lastRenderedPageBreak/>
        <w:t>IFRS16ConditionData</w:t>
      </w:r>
      <w:bookmarkEnd w:id="4"/>
    </w:p>
    <w:p w:rsidR="00C30F5D" w:rsidRPr="006B3706" w:rsidRDefault="006B3706" w:rsidP="00C14C2E">
      <w:pPr>
        <w:spacing w:after="0" w:line="240" w:lineRule="auto"/>
      </w:pPr>
      <w:r w:rsidRPr="006B3706">
        <w:t xml:space="preserve">All monthly information about a </w:t>
      </w:r>
      <w:r>
        <w:t>Condition Data</w:t>
      </w:r>
      <w:r w:rsidRPr="006B3706">
        <w:t>.</w:t>
      </w:r>
    </w:p>
    <w:p w:rsidR="00C30F5D" w:rsidRPr="006B3706" w:rsidRDefault="006B3706" w:rsidP="00C14C2E">
      <w:pPr>
        <w:spacing w:after="0" w:line="240" w:lineRule="auto"/>
      </w:pPr>
      <w:r w:rsidRPr="007C2380">
        <w:t>The class</w:t>
      </w:r>
      <w:r>
        <w:t xml:space="preserve"> </w:t>
      </w:r>
      <w:r w:rsidRPr="007C2380">
        <w:t>is aggregated to the class IFRS16C</w:t>
      </w:r>
      <w:r>
        <w:t>ondition</w:t>
      </w:r>
      <w:r w:rsidRPr="007C2380">
        <w:t xml:space="preserve">. </w:t>
      </w:r>
      <w:r>
        <w:t>More than one IFRS16ConditionData with the same ‘year’ and ‘month’ cannot be aggregated to the same IFRS16Condition.</w:t>
      </w:r>
    </w:p>
    <w:p w:rsidR="00850341" w:rsidRDefault="006B3706"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1951"/>
        <w:gridCol w:w="4041"/>
        <w:gridCol w:w="3729"/>
      </w:tblGrid>
      <w:tr w:rsidR="00CA3E4D" w:rsidRPr="004620A0" w:rsidTr="00804C23">
        <w:tc>
          <w:tcPr>
            <w:tcW w:w="0" w:type="auto"/>
          </w:tcPr>
          <w:p w:rsidR="00CA3E4D" w:rsidRPr="004620A0" w:rsidRDefault="00CA3E4D" w:rsidP="00C14C2E">
            <w:pPr>
              <w:rPr>
                <w:b/>
              </w:rPr>
            </w:pPr>
            <w:r w:rsidRPr="004620A0">
              <w:rPr>
                <w:b/>
              </w:rPr>
              <w:t>Name</w:t>
            </w:r>
          </w:p>
        </w:tc>
        <w:tc>
          <w:tcPr>
            <w:tcW w:w="0" w:type="auto"/>
          </w:tcPr>
          <w:p w:rsidR="00CA3E4D" w:rsidRPr="004620A0" w:rsidRDefault="00CA3E4D" w:rsidP="00C14C2E">
            <w:pPr>
              <w:rPr>
                <w:b/>
              </w:rPr>
            </w:pPr>
            <w:r w:rsidRPr="004620A0">
              <w:rPr>
                <w:b/>
              </w:rPr>
              <w:t>Value</w:t>
            </w:r>
          </w:p>
        </w:tc>
        <w:tc>
          <w:tcPr>
            <w:tcW w:w="0" w:type="auto"/>
          </w:tcPr>
          <w:p w:rsidR="00CA3E4D" w:rsidRPr="004620A0" w:rsidRDefault="00CA3E4D" w:rsidP="00C14C2E">
            <w:pPr>
              <w:rPr>
                <w:b/>
              </w:rPr>
            </w:pPr>
            <w:r w:rsidRPr="004620A0">
              <w:rPr>
                <w:b/>
              </w:rPr>
              <w:t>Description</w:t>
            </w:r>
          </w:p>
        </w:tc>
      </w:tr>
      <w:tr w:rsidR="00CA3E4D" w:rsidTr="00804C23">
        <w:tc>
          <w:tcPr>
            <w:tcW w:w="0" w:type="auto"/>
          </w:tcPr>
          <w:p w:rsidR="00CA3E4D" w:rsidRDefault="00CA3E4D" w:rsidP="00C14C2E">
            <w:r>
              <w:t>year</w:t>
            </w:r>
          </w:p>
        </w:tc>
        <w:tc>
          <w:tcPr>
            <w:tcW w:w="0" w:type="auto"/>
          </w:tcPr>
          <w:p w:rsidR="00CA3E4D" w:rsidRDefault="00CA3E4D" w:rsidP="00C14C2E">
            <w:pPr>
              <w:rPr>
                <w:lang w:val="it-IT"/>
              </w:rPr>
            </w:pPr>
            <w:r>
              <w:rPr>
                <w:lang w:val="it-IT"/>
              </w:rPr>
              <w:t>int</w:t>
            </w:r>
          </w:p>
        </w:tc>
        <w:tc>
          <w:tcPr>
            <w:tcW w:w="0" w:type="auto"/>
          </w:tcPr>
          <w:p w:rsidR="00CA3E4D" w:rsidRDefault="00CA3E4D" w:rsidP="00C14C2E">
            <w:pPr>
              <w:rPr>
                <w:lang w:val="it-IT"/>
              </w:rPr>
            </w:pPr>
            <w:r>
              <w:rPr>
                <w:lang w:val="it-IT"/>
              </w:rPr>
              <w:t>Year</w:t>
            </w:r>
          </w:p>
        </w:tc>
      </w:tr>
      <w:tr w:rsidR="00CA3E4D" w:rsidTr="00804C23">
        <w:tc>
          <w:tcPr>
            <w:tcW w:w="0" w:type="auto"/>
          </w:tcPr>
          <w:p w:rsidR="00CA3E4D" w:rsidRDefault="00CA3E4D" w:rsidP="00C14C2E">
            <w:r>
              <w:t>month</w:t>
            </w:r>
          </w:p>
        </w:tc>
        <w:tc>
          <w:tcPr>
            <w:tcW w:w="0" w:type="auto"/>
          </w:tcPr>
          <w:p w:rsidR="00CA3E4D" w:rsidRPr="007C2380" w:rsidRDefault="00CA3E4D" w:rsidP="00C14C2E">
            <w:r w:rsidRPr="007C2380">
              <w:t>int, [1-12]</w:t>
            </w:r>
          </w:p>
        </w:tc>
        <w:tc>
          <w:tcPr>
            <w:tcW w:w="0" w:type="auto"/>
          </w:tcPr>
          <w:p w:rsidR="00CA3E4D" w:rsidRDefault="00CA3E4D" w:rsidP="00C14C2E">
            <w:pPr>
              <w:rPr>
                <w:lang w:val="it-IT"/>
              </w:rPr>
            </w:pPr>
            <w:r>
              <w:rPr>
                <w:lang w:val="it-IT"/>
              </w:rPr>
              <w:t>Month</w:t>
            </w:r>
          </w:p>
        </w:tc>
      </w:tr>
      <w:tr w:rsidR="00CA3E4D" w:rsidTr="00804C23">
        <w:tc>
          <w:tcPr>
            <w:tcW w:w="0" w:type="auto"/>
          </w:tcPr>
          <w:p w:rsidR="00CA3E4D" w:rsidRDefault="00CA3E4D" w:rsidP="00C14C2E">
            <w:r>
              <w:t>amountWithoutVAT</w:t>
            </w:r>
          </w:p>
        </w:tc>
        <w:tc>
          <w:tcPr>
            <w:tcW w:w="0" w:type="auto"/>
          </w:tcPr>
          <w:p w:rsidR="00CA3E4D" w:rsidRDefault="00CA3E4D" w:rsidP="00C14C2E">
            <w:pPr>
              <w:rPr>
                <w:lang w:val="it-IT"/>
              </w:rPr>
            </w:pPr>
            <w:r>
              <w:rPr>
                <w:lang w:val="it-IT"/>
              </w:rPr>
              <w:t>double, 0 o</w:t>
            </w:r>
            <w:r w:rsidR="004C04E1">
              <w:rPr>
                <w:lang w:val="it-IT"/>
              </w:rPr>
              <w:t>r</w:t>
            </w:r>
            <w:r>
              <w:rPr>
                <w:lang w:val="it-IT"/>
              </w:rPr>
              <w:t xml:space="preserve"> positiv</w:t>
            </w:r>
            <w:r w:rsidR="004C04E1">
              <w:rPr>
                <w:lang w:val="it-IT"/>
              </w:rPr>
              <w:t>e</w:t>
            </w:r>
            <w:bookmarkStart w:id="5" w:name="_GoBack"/>
            <w:bookmarkEnd w:id="5"/>
            <w:r>
              <w:rPr>
                <w:lang w:val="it-IT"/>
              </w:rPr>
              <w:t>, 2 decimals</w:t>
            </w:r>
          </w:p>
        </w:tc>
        <w:tc>
          <w:tcPr>
            <w:tcW w:w="0" w:type="auto"/>
          </w:tcPr>
          <w:p w:rsidR="00CA3E4D" w:rsidRDefault="00CA3E4D" w:rsidP="00C14C2E">
            <w:r w:rsidRPr="006B3706">
              <w:t>Net Amount (Without Value Added Tax)</w:t>
            </w:r>
          </w:p>
        </w:tc>
      </w:tr>
      <w:tr w:rsidR="00CA3E4D" w:rsidTr="00804C23">
        <w:tc>
          <w:tcPr>
            <w:tcW w:w="0" w:type="auto"/>
          </w:tcPr>
          <w:p w:rsidR="00CA3E4D" w:rsidRDefault="00CA3E4D" w:rsidP="00C14C2E">
            <w:r>
              <w:t>VATRateType</w:t>
            </w:r>
          </w:p>
        </w:tc>
        <w:tc>
          <w:tcPr>
            <w:tcW w:w="0" w:type="auto"/>
          </w:tcPr>
          <w:p w:rsidR="00CA3E4D" w:rsidRPr="00850341" w:rsidRDefault="00CA3E4D" w:rsidP="00C14C2E">
            <w:pPr>
              <w:rPr>
                <w:lang w:val="it-IT"/>
              </w:rPr>
            </w:pPr>
            <w:r>
              <w:rPr>
                <w:lang w:val="it-IT"/>
              </w:rPr>
              <w:t>IFRS16VATRateType, e</w:t>
            </w:r>
            <w:r w:rsidRPr="00D3142C">
              <w:rPr>
                <w:lang w:val="it-IT"/>
              </w:rPr>
              <w:t xml:space="preserve">numerator, </w:t>
            </w:r>
            <w:r>
              <w:rPr>
                <w:lang w:val="it-IT"/>
              </w:rPr>
              <w:t>not null</w:t>
            </w:r>
          </w:p>
        </w:tc>
        <w:tc>
          <w:tcPr>
            <w:tcW w:w="0" w:type="auto"/>
          </w:tcPr>
          <w:p w:rsidR="00CA3E4D" w:rsidRDefault="00CA3E4D" w:rsidP="00C14C2E">
            <w:r w:rsidRPr="006B3706">
              <w:t>Value Added Tax Rate</w:t>
            </w:r>
          </w:p>
        </w:tc>
      </w:tr>
      <w:tr w:rsidR="00CA3E4D" w:rsidRPr="00850341" w:rsidTr="00804C23">
        <w:tc>
          <w:tcPr>
            <w:tcW w:w="0" w:type="auto"/>
          </w:tcPr>
          <w:p w:rsidR="00CA3E4D" w:rsidRDefault="00CA3E4D" w:rsidP="00C14C2E">
            <w:r>
              <w:t>fromDate</w:t>
            </w:r>
          </w:p>
        </w:tc>
        <w:tc>
          <w:tcPr>
            <w:tcW w:w="0" w:type="auto"/>
          </w:tcPr>
          <w:p w:rsidR="00CA3E4D" w:rsidRPr="007C2380" w:rsidRDefault="00CA3E4D" w:rsidP="00C14C2E">
            <w:r w:rsidRPr="004B73F4">
              <w:t xml:space="preserve">long, 0 </w:t>
            </w:r>
            <w:r>
              <w:t>or</w:t>
            </w:r>
            <w:r w:rsidRPr="004B73F4">
              <w:t xml:space="preserve"> date in milliseconds</w:t>
            </w:r>
          </w:p>
        </w:tc>
        <w:tc>
          <w:tcPr>
            <w:tcW w:w="0" w:type="auto"/>
          </w:tcPr>
          <w:p w:rsidR="00CA3E4D" w:rsidRPr="00850341" w:rsidRDefault="00CA3E4D" w:rsidP="00C14C2E">
            <w:r w:rsidRPr="006B3706">
              <w:t>Start Date of Payment</w:t>
            </w:r>
          </w:p>
        </w:tc>
      </w:tr>
      <w:tr w:rsidR="00CA3E4D" w:rsidRPr="00850341" w:rsidTr="00804C23">
        <w:tc>
          <w:tcPr>
            <w:tcW w:w="0" w:type="auto"/>
          </w:tcPr>
          <w:p w:rsidR="00CA3E4D" w:rsidRDefault="00CA3E4D" w:rsidP="00C14C2E">
            <w:r>
              <w:t>untilDate</w:t>
            </w:r>
          </w:p>
        </w:tc>
        <w:tc>
          <w:tcPr>
            <w:tcW w:w="0" w:type="auto"/>
          </w:tcPr>
          <w:p w:rsidR="00CA3E4D" w:rsidRPr="007C2380" w:rsidRDefault="00CA3E4D" w:rsidP="00C14C2E">
            <w:r w:rsidRPr="004B73F4">
              <w:t xml:space="preserve">long, 0 </w:t>
            </w:r>
            <w:r>
              <w:t>or</w:t>
            </w:r>
            <w:r w:rsidRPr="004B73F4">
              <w:t xml:space="preserve"> date in milliseconds</w:t>
            </w:r>
          </w:p>
        </w:tc>
        <w:tc>
          <w:tcPr>
            <w:tcW w:w="0" w:type="auto"/>
          </w:tcPr>
          <w:p w:rsidR="00CA3E4D" w:rsidRPr="00850341" w:rsidRDefault="00CA3E4D" w:rsidP="00C14C2E">
            <w:pPr>
              <w:rPr>
                <w:lang w:val="it-IT"/>
              </w:rPr>
            </w:pPr>
            <w:r w:rsidRPr="006B3706">
              <w:rPr>
                <w:lang w:val="it-IT"/>
              </w:rPr>
              <w:t>End Date of Payment</w:t>
            </w:r>
          </w:p>
        </w:tc>
      </w:tr>
      <w:tr w:rsidR="00CA3E4D" w:rsidTr="00804C23">
        <w:tc>
          <w:tcPr>
            <w:tcW w:w="0" w:type="auto"/>
          </w:tcPr>
          <w:p w:rsidR="00CA3E4D" w:rsidRDefault="00CA3E4D" w:rsidP="00C14C2E">
            <w:r>
              <w:t>costCenter</w:t>
            </w:r>
          </w:p>
        </w:tc>
        <w:tc>
          <w:tcPr>
            <w:tcW w:w="0" w:type="auto"/>
          </w:tcPr>
          <w:p w:rsidR="00CA3E4D" w:rsidRPr="00850341" w:rsidRDefault="00CA3E4D" w:rsidP="00C14C2E">
            <w:pPr>
              <w:rPr>
                <w:lang w:val="it-IT"/>
              </w:rPr>
            </w:pPr>
            <w:r w:rsidRPr="002072B9">
              <w:rPr>
                <w:lang w:val="it-IT"/>
              </w:rPr>
              <w:t xml:space="preserve">String, </w:t>
            </w:r>
            <w:r>
              <w:rPr>
                <w:lang w:val="it-IT"/>
              </w:rPr>
              <w:t>alphanumeric</w:t>
            </w:r>
          </w:p>
        </w:tc>
        <w:tc>
          <w:tcPr>
            <w:tcW w:w="0" w:type="auto"/>
          </w:tcPr>
          <w:p w:rsidR="00CA3E4D" w:rsidRDefault="00CA3E4D" w:rsidP="00C14C2E">
            <w:r>
              <w:t>Cost Center</w:t>
            </w:r>
          </w:p>
        </w:tc>
      </w:tr>
    </w:tbl>
    <w:p w:rsidR="00294020" w:rsidRDefault="00294020" w:rsidP="00EB6730">
      <w:pPr>
        <w:pStyle w:val="Heading3"/>
        <w:spacing w:before="240" w:after="60" w:line="240" w:lineRule="auto"/>
      </w:pPr>
      <w:bookmarkStart w:id="6" w:name="_Ref510159041"/>
      <w:r>
        <w:t>Company</w:t>
      </w:r>
      <w:bookmarkEnd w:id="6"/>
    </w:p>
    <w:p w:rsidR="00294020" w:rsidRPr="006B3706" w:rsidRDefault="006B3706" w:rsidP="00C14C2E">
      <w:pPr>
        <w:spacing w:after="0" w:line="240" w:lineRule="auto"/>
      </w:pPr>
      <w:r w:rsidRPr="006B3706">
        <w:t>All information about a</w:t>
      </w:r>
      <w:r w:rsidR="00294020" w:rsidRPr="006B3706">
        <w:t xml:space="preserve"> Company (legal entity of the W</w:t>
      </w:r>
      <w:r>
        <w:t>ürth G</w:t>
      </w:r>
      <w:r w:rsidR="00294020" w:rsidRPr="006B3706">
        <w:t>roup)</w:t>
      </w:r>
      <w:r w:rsidR="00D314D9">
        <w:t>.</w:t>
      </w:r>
    </w:p>
    <w:p w:rsidR="00294020" w:rsidRDefault="006B3706"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761"/>
        <w:gridCol w:w="3040"/>
        <w:gridCol w:w="2807"/>
      </w:tblGrid>
      <w:tr w:rsidR="00A53E26" w:rsidRPr="004620A0" w:rsidTr="004620A0">
        <w:tc>
          <w:tcPr>
            <w:tcW w:w="0" w:type="auto"/>
          </w:tcPr>
          <w:p w:rsidR="00A53E26" w:rsidRPr="004620A0" w:rsidRDefault="00A53E26" w:rsidP="00C14C2E">
            <w:pPr>
              <w:rPr>
                <w:b/>
              </w:rPr>
            </w:pPr>
            <w:r w:rsidRPr="004620A0">
              <w:rPr>
                <w:b/>
              </w:rPr>
              <w:t>Name</w:t>
            </w:r>
          </w:p>
        </w:tc>
        <w:tc>
          <w:tcPr>
            <w:tcW w:w="0" w:type="auto"/>
          </w:tcPr>
          <w:p w:rsidR="00A53E26" w:rsidRPr="004620A0" w:rsidRDefault="00A53E26" w:rsidP="00C14C2E">
            <w:pPr>
              <w:rPr>
                <w:b/>
              </w:rPr>
            </w:pPr>
            <w:r w:rsidRPr="004620A0">
              <w:rPr>
                <w:b/>
              </w:rPr>
              <w:t>Value</w:t>
            </w:r>
          </w:p>
        </w:tc>
        <w:tc>
          <w:tcPr>
            <w:tcW w:w="0" w:type="auto"/>
          </w:tcPr>
          <w:p w:rsidR="00A53E26" w:rsidRPr="004620A0" w:rsidRDefault="00A53E26" w:rsidP="00C14C2E">
            <w:pPr>
              <w:rPr>
                <w:b/>
              </w:rPr>
            </w:pPr>
            <w:r w:rsidRPr="004620A0">
              <w:rPr>
                <w:b/>
              </w:rPr>
              <w:t>Description</w:t>
            </w:r>
          </w:p>
        </w:tc>
      </w:tr>
      <w:tr w:rsidR="00294020" w:rsidTr="004620A0">
        <w:tc>
          <w:tcPr>
            <w:tcW w:w="0" w:type="auto"/>
          </w:tcPr>
          <w:p w:rsidR="00294020" w:rsidRDefault="00294020" w:rsidP="00C14C2E">
            <w:r>
              <w:t>code</w:t>
            </w:r>
          </w:p>
        </w:tc>
        <w:tc>
          <w:tcPr>
            <w:tcW w:w="0" w:type="auto"/>
          </w:tcPr>
          <w:p w:rsidR="00294020" w:rsidRDefault="006B3706" w:rsidP="00C14C2E">
            <w:r w:rsidRPr="002072B9">
              <w:rPr>
                <w:lang w:val="it-IT"/>
              </w:rPr>
              <w:t xml:space="preserve">String, </w:t>
            </w:r>
            <w:r>
              <w:rPr>
                <w:lang w:val="it-IT"/>
              </w:rPr>
              <w:t>alphanumeric, not empty</w:t>
            </w:r>
          </w:p>
        </w:tc>
        <w:tc>
          <w:tcPr>
            <w:tcW w:w="0" w:type="auto"/>
          </w:tcPr>
          <w:p w:rsidR="00294020" w:rsidRDefault="006B3706" w:rsidP="00C14C2E">
            <w:r>
              <w:t>Unique code of the Company</w:t>
            </w:r>
          </w:p>
        </w:tc>
      </w:tr>
    </w:tbl>
    <w:p w:rsidR="00294020" w:rsidRDefault="00294020" w:rsidP="00EB6730">
      <w:pPr>
        <w:pStyle w:val="Heading3"/>
        <w:spacing w:before="240" w:after="60" w:line="240" w:lineRule="auto"/>
      </w:pPr>
      <w:bookmarkStart w:id="7" w:name="_Ref510159025"/>
      <w:r>
        <w:t>ImplementedCompany</w:t>
      </w:r>
      <w:bookmarkEnd w:id="7"/>
    </w:p>
    <w:p w:rsidR="00294020" w:rsidRPr="006B3706" w:rsidRDefault="006B3706" w:rsidP="00C14C2E">
      <w:pPr>
        <w:spacing w:after="0" w:line="240" w:lineRule="auto"/>
      </w:pPr>
      <w:r w:rsidRPr="00804C23">
        <w:t xml:space="preserve">Container of the Company data. </w:t>
      </w:r>
      <w:r w:rsidRPr="006B3706">
        <w:t>Data can be ‘Productive’</w:t>
      </w:r>
      <w:r w:rsidR="00294020" w:rsidRPr="006B3706">
        <w:t xml:space="preserve"> (</w:t>
      </w:r>
      <w:r w:rsidRPr="006B3706">
        <w:t>not validated</w:t>
      </w:r>
      <w:r w:rsidR="00294020" w:rsidRPr="006B3706">
        <w:t xml:space="preserve">) </w:t>
      </w:r>
      <w:r w:rsidRPr="006B3706">
        <w:t>or ‘Consolidated’</w:t>
      </w:r>
      <w:r w:rsidR="00294020" w:rsidRPr="006B3706">
        <w:t xml:space="preserve"> (</w:t>
      </w:r>
      <w:r w:rsidRPr="006B3706">
        <w:t>accepted by the Group Controlling</w:t>
      </w:r>
      <w:r w:rsidR="00CD36C4" w:rsidRPr="006B3706">
        <w:t>)</w:t>
      </w:r>
      <w:r w:rsidR="00D314D9">
        <w:t>.</w:t>
      </w:r>
    </w:p>
    <w:p w:rsidR="006B3706" w:rsidRPr="006B3706" w:rsidRDefault="006B3706" w:rsidP="00C14C2E">
      <w:pPr>
        <w:spacing w:after="0" w:line="240" w:lineRule="auto"/>
      </w:pPr>
      <w:r w:rsidRPr="007C2380">
        <w:t>The class</w:t>
      </w:r>
      <w:r>
        <w:t xml:space="preserve"> </w:t>
      </w:r>
      <w:r w:rsidRPr="007C2380">
        <w:t xml:space="preserve">is aggregated to the class </w:t>
      </w:r>
      <w:r>
        <w:t>Company</w:t>
      </w:r>
      <w:r w:rsidRPr="007C2380">
        <w:t xml:space="preserve">. </w:t>
      </w:r>
      <w:r>
        <w:t>More than one ImplementedCompany with the same ‘type’ cannot be aggregated to the same Company.</w:t>
      </w:r>
    </w:p>
    <w:p w:rsidR="00CD36C4" w:rsidRDefault="006B3706"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761"/>
        <w:gridCol w:w="3407"/>
        <w:gridCol w:w="4252"/>
      </w:tblGrid>
      <w:tr w:rsidR="00A53E26" w:rsidRPr="004620A0" w:rsidTr="004620A0">
        <w:tc>
          <w:tcPr>
            <w:tcW w:w="0" w:type="auto"/>
          </w:tcPr>
          <w:p w:rsidR="00A53E26" w:rsidRPr="004620A0" w:rsidRDefault="00A53E26" w:rsidP="00C14C2E">
            <w:pPr>
              <w:rPr>
                <w:b/>
              </w:rPr>
            </w:pPr>
            <w:r w:rsidRPr="004620A0">
              <w:rPr>
                <w:b/>
              </w:rPr>
              <w:t>Name</w:t>
            </w:r>
          </w:p>
        </w:tc>
        <w:tc>
          <w:tcPr>
            <w:tcW w:w="0" w:type="auto"/>
          </w:tcPr>
          <w:p w:rsidR="00A53E26" w:rsidRPr="004620A0" w:rsidRDefault="00A53E26" w:rsidP="00C14C2E">
            <w:pPr>
              <w:rPr>
                <w:b/>
              </w:rPr>
            </w:pPr>
            <w:r w:rsidRPr="004620A0">
              <w:rPr>
                <w:b/>
              </w:rPr>
              <w:t>Value</w:t>
            </w:r>
          </w:p>
        </w:tc>
        <w:tc>
          <w:tcPr>
            <w:tcW w:w="0" w:type="auto"/>
          </w:tcPr>
          <w:p w:rsidR="00A53E26" w:rsidRPr="004620A0" w:rsidRDefault="00A53E26" w:rsidP="00C14C2E">
            <w:pPr>
              <w:rPr>
                <w:b/>
              </w:rPr>
            </w:pPr>
            <w:r w:rsidRPr="004620A0">
              <w:rPr>
                <w:b/>
              </w:rPr>
              <w:t>Description</w:t>
            </w:r>
          </w:p>
        </w:tc>
      </w:tr>
      <w:tr w:rsidR="00CD36C4" w:rsidRPr="00CD36C4" w:rsidTr="004620A0">
        <w:tc>
          <w:tcPr>
            <w:tcW w:w="0" w:type="auto"/>
          </w:tcPr>
          <w:p w:rsidR="00CD36C4" w:rsidRDefault="00CD36C4" w:rsidP="00C14C2E">
            <w:r>
              <w:t>type</w:t>
            </w:r>
          </w:p>
        </w:tc>
        <w:tc>
          <w:tcPr>
            <w:tcW w:w="0" w:type="auto"/>
          </w:tcPr>
          <w:p w:rsidR="00CD36C4" w:rsidRPr="00CD36C4" w:rsidRDefault="00CD36C4" w:rsidP="00C14C2E">
            <w:pPr>
              <w:rPr>
                <w:lang w:val="it-IT"/>
              </w:rPr>
            </w:pPr>
            <w:r>
              <w:rPr>
                <w:lang w:val="it-IT"/>
              </w:rPr>
              <w:t>CompanyType, e</w:t>
            </w:r>
            <w:r w:rsidRPr="00D3142C">
              <w:rPr>
                <w:lang w:val="it-IT"/>
              </w:rPr>
              <w:t xml:space="preserve">numerator, </w:t>
            </w:r>
            <w:r w:rsidR="006B3706">
              <w:rPr>
                <w:lang w:val="it-IT"/>
              </w:rPr>
              <w:t>not null</w:t>
            </w:r>
          </w:p>
        </w:tc>
        <w:tc>
          <w:tcPr>
            <w:tcW w:w="0" w:type="auto"/>
          </w:tcPr>
          <w:p w:rsidR="00CD36C4" w:rsidRPr="00C14C2E" w:rsidRDefault="006B3706" w:rsidP="00C14C2E">
            <w:r w:rsidRPr="00C14C2E">
              <w:t>Type of the data</w:t>
            </w:r>
            <w:r w:rsidR="00C14C2E">
              <w:t xml:space="preserve"> (Productive or Consolidated)</w:t>
            </w:r>
          </w:p>
        </w:tc>
      </w:tr>
    </w:tbl>
    <w:p w:rsidR="00294020" w:rsidRPr="00C14C2E" w:rsidRDefault="00294020" w:rsidP="00EB6730">
      <w:pPr>
        <w:pStyle w:val="Heading3"/>
        <w:spacing w:before="240" w:after="60" w:line="240" w:lineRule="auto"/>
      </w:pPr>
      <w:bookmarkStart w:id="8" w:name="_Ref510159075"/>
      <w:r w:rsidRPr="00C14C2E">
        <w:t>ConcreteAccount</w:t>
      </w:r>
      <w:bookmarkEnd w:id="8"/>
    </w:p>
    <w:p w:rsidR="00294020" w:rsidRPr="006B3706" w:rsidRDefault="006B3706" w:rsidP="00C14C2E">
      <w:pPr>
        <w:spacing w:after="0" w:line="240" w:lineRule="auto"/>
      </w:pPr>
      <w:r w:rsidRPr="006B3706">
        <w:t>Balance account</w:t>
      </w:r>
      <w:r w:rsidR="00CD36C4" w:rsidRPr="006B3706">
        <w:t xml:space="preserve"> (</w:t>
      </w:r>
      <w:r w:rsidRPr="006B3706">
        <w:t>shared by all Compan</w:t>
      </w:r>
      <w:r w:rsidR="00C14C2E">
        <w:t>ies</w:t>
      </w:r>
      <w:r w:rsidR="00CD36C4" w:rsidRPr="006B3706">
        <w:t>)</w:t>
      </w:r>
      <w:r w:rsidR="00D314D9">
        <w:t>.</w:t>
      </w:r>
    </w:p>
    <w:p w:rsidR="00CD36C4" w:rsidRDefault="006B3706"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761"/>
        <w:gridCol w:w="3040"/>
        <w:gridCol w:w="2674"/>
      </w:tblGrid>
      <w:tr w:rsidR="00A53E26" w:rsidRPr="004620A0" w:rsidTr="004620A0">
        <w:tc>
          <w:tcPr>
            <w:tcW w:w="0" w:type="auto"/>
          </w:tcPr>
          <w:p w:rsidR="00A53E26" w:rsidRPr="004620A0" w:rsidRDefault="00A53E26" w:rsidP="00C14C2E">
            <w:pPr>
              <w:rPr>
                <w:b/>
              </w:rPr>
            </w:pPr>
            <w:r w:rsidRPr="004620A0">
              <w:rPr>
                <w:b/>
              </w:rPr>
              <w:t>Name</w:t>
            </w:r>
          </w:p>
        </w:tc>
        <w:tc>
          <w:tcPr>
            <w:tcW w:w="0" w:type="auto"/>
          </w:tcPr>
          <w:p w:rsidR="00A53E26" w:rsidRPr="004620A0" w:rsidRDefault="00A53E26" w:rsidP="00C14C2E">
            <w:pPr>
              <w:rPr>
                <w:b/>
              </w:rPr>
            </w:pPr>
            <w:r w:rsidRPr="004620A0">
              <w:rPr>
                <w:b/>
              </w:rPr>
              <w:t>Value</w:t>
            </w:r>
          </w:p>
        </w:tc>
        <w:tc>
          <w:tcPr>
            <w:tcW w:w="0" w:type="auto"/>
          </w:tcPr>
          <w:p w:rsidR="00A53E26" w:rsidRPr="004620A0" w:rsidRDefault="00A53E26" w:rsidP="00C14C2E">
            <w:pPr>
              <w:rPr>
                <w:b/>
              </w:rPr>
            </w:pPr>
            <w:r w:rsidRPr="004620A0">
              <w:rPr>
                <w:b/>
              </w:rPr>
              <w:t>Description</w:t>
            </w:r>
          </w:p>
        </w:tc>
      </w:tr>
      <w:tr w:rsidR="00CD36C4" w:rsidTr="004620A0">
        <w:tc>
          <w:tcPr>
            <w:tcW w:w="0" w:type="auto"/>
          </w:tcPr>
          <w:p w:rsidR="00CD36C4" w:rsidRDefault="00CD36C4" w:rsidP="00C14C2E">
            <w:r>
              <w:t>code</w:t>
            </w:r>
          </w:p>
        </w:tc>
        <w:tc>
          <w:tcPr>
            <w:tcW w:w="0" w:type="auto"/>
          </w:tcPr>
          <w:p w:rsidR="00CD36C4" w:rsidRDefault="006B3706" w:rsidP="00C14C2E">
            <w:r w:rsidRPr="00C14C2E">
              <w:t xml:space="preserve">String, alphanumeric, not </w:t>
            </w:r>
            <w:r>
              <w:rPr>
                <w:lang w:val="it-IT"/>
              </w:rPr>
              <w:t>empty</w:t>
            </w:r>
          </w:p>
        </w:tc>
        <w:tc>
          <w:tcPr>
            <w:tcW w:w="0" w:type="auto"/>
          </w:tcPr>
          <w:p w:rsidR="00CD36C4" w:rsidRDefault="006B3706" w:rsidP="00C14C2E">
            <w:r>
              <w:t>Unique code of the Account</w:t>
            </w:r>
          </w:p>
        </w:tc>
      </w:tr>
    </w:tbl>
    <w:p w:rsidR="008E3CDC" w:rsidRDefault="008E3CDC" w:rsidP="00C14C2E">
      <w:pPr>
        <w:pStyle w:val="Heading4"/>
        <w:spacing w:before="240" w:after="60" w:line="240" w:lineRule="auto"/>
      </w:pPr>
      <w:r>
        <w:t>Items</w:t>
      </w:r>
    </w:p>
    <w:tbl>
      <w:tblPr>
        <w:tblStyle w:val="TableGrid"/>
        <w:tblW w:w="0" w:type="auto"/>
        <w:tblLook w:val="04A0" w:firstRow="1" w:lastRow="0" w:firstColumn="1" w:lastColumn="0" w:noHBand="0" w:noVBand="1"/>
      </w:tblPr>
      <w:tblGrid>
        <w:gridCol w:w="1907"/>
        <w:gridCol w:w="5909"/>
      </w:tblGrid>
      <w:tr w:rsidR="00C14C2E" w:rsidRPr="004620A0" w:rsidTr="00C14C2E">
        <w:tc>
          <w:tcPr>
            <w:tcW w:w="0" w:type="auto"/>
          </w:tcPr>
          <w:p w:rsidR="00C14C2E" w:rsidRPr="004620A0" w:rsidRDefault="00C14C2E" w:rsidP="00C14C2E">
            <w:pPr>
              <w:rPr>
                <w:b/>
              </w:rPr>
            </w:pPr>
            <w:r w:rsidRPr="004620A0">
              <w:rPr>
                <w:b/>
              </w:rPr>
              <w:t>Code</w:t>
            </w:r>
          </w:p>
        </w:tc>
        <w:tc>
          <w:tcPr>
            <w:tcW w:w="0" w:type="auto"/>
          </w:tcPr>
          <w:p w:rsidR="00C14C2E" w:rsidRPr="004620A0" w:rsidRDefault="00C14C2E" w:rsidP="00C14C2E">
            <w:pPr>
              <w:rPr>
                <w:b/>
              </w:rPr>
            </w:pPr>
            <w:r w:rsidRPr="004620A0">
              <w:rPr>
                <w:b/>
              </w:rPr>
              <w:t>Name</w:t>
            </w:r>
          </w:p>
        </w:tc>
      </w:tr>
      <w:tr w:rsidR="00C14C2E" w:rsidTr="00C14C2E">
        <w:tc>
          <w:tcPr>
            <w:tcW w:w="0" w:type="auto"/>
          </w:tcPr>
          <w:p w:rsidR="00C14C2E" w:rsidRDefault="00C14C2E" w:rsidP="00C14C2E">
            <w:r w:rsidRPr="008E3CDC">
              <w:t>NDS_BS11320111</w:t>
            </w:r>
          </w:p>
        </w:tc>
        <w:tc>
          <w:tcPr>
            <w:tcW w:w="0" w:type="auto"/>
          </w:tcPr>
          <w:p w:rsidR="00C14C2E" w:rsidRDefault="00C14C2E" w:rsidP="00C14C2E">
            <w:r w:rsidRPr="008E3CDC">
              <w:t>Right of use land together with office, factory and other buildings</w:t>
            </w:r>
          </w:p>
        </w:tc>
      </w:tr>
      <w:tr w:rsidR="00C14C2E" w:rsidTr="00C14C2E">
        <w:tc>
          <w:tcPr>
            <w:tcW w:w="0" w:type="auto"/>
          </w:tcPr>
          <w:p w:rsidR="00C14C2E" w:rsidRDefault="00C14C2E" w:rsidP="00C14C2E">
            <w:r w:rsidRPr="008E3CDC">
              <w:t>NDS_BS11320121</w:t>
            </w:r>
          </w:p>
        </w:tc>
        <w:tc>
          <w:tcPr>
            <w:tcW w:w="0" w:type="auto"/>
          </w:tcPr>
          <w:p w:rsidR="00C14C2E" w:rsidRDefault="00C14C2E" w:rsidP="00C14C2E">
            <w:r w:rsidRPr="008E3CDC">
              <w:t>Right of use land together with residential buildings</w:t>
            </w:r>
          </w:p>
        </w:tc>
      </w:tr>
      <w:tr w:rsidR="00C14C2E" w:rsidTr="00C14C2E">
        <w:tc>
          <w:tcPr>
            <w:tcW w:w="0" w:type="auto"/>
          </w:tcPr>
          <w:p w:rsidR="00C14C2E" w:rsidRDefault="00C14C2E" w:rsidP="00C14C2E">
            <w:r w:rsidRPr="008E3CDC">
              <w:t>NDS_BS11320131</w:t>
            </w:r>
          </w:p>
        </w:tc>
        <w:tc>
          <w:tcPr>
            <w:tcW w:w="0" w:type="auto"/>
          </w:tcPr>
          <w:p w:rsidR="00C14C2E" w:rsidRDefault="00C14C2E" w:rsidP="00C14C2E">
            <w:r w:rsidRPr="008E3CDC">
              <w:t>Right of use land without buildings</w:t>
            </w:r>
          </w:p>
        </w:tc>
      </w:tr>
      <w:tr w:rsidR="00C14C2E" w:rsidTr="00C14C2E">
        <w:tc>
          <w:tcPr>
            <w:tcW w:w="0" w:type="auto"/>
          </w:tcPr>
          <w:p w:rsidR="00C14C2E" w:rsidRDefault="00C14C2E" w:rsidP="00C14C2E">
            <w:r w:rsidRPr="008E3CDC">
              <w:t>NDS_BS11320141</w:t>
            </w:r>
          </w:p>
        </w:tc>
        <w:tc>
          <w:tcPr>
            <w:tcW w:w="0" w:type="auto"/>
          </w:tcPr>
          <w:p w:rsidR="00C14C2E" w:rsidRDefault="00C14C2E" w:rsidP="00C14C2E">
            <w:r w:rsidRPr="008E3CDC">
              <w:t>Right of use buildings constructed on land owned by non-Group</w:t>
            </w:r>
          </w:p>
        </w:tc>
      </w:tr>
      <w:tr w:rsidR="00C14C2E" w:rsidTr="00C14C2E">
        <w:tc>
          <w:tcPr>
            <w:tcW w:w="0" w:type="auto"/>
          </w:tcPr>
          <w:p w:rsidR="00C14C2E" w:rsidRDefault="00C14C2E" w:rsidP="00C14C2E">
            <w:r w:rsidRPr="008E3CDC">
              <w:t>NDS_BS11320201</w:t>
            </w:r>
          </w:p>
        </w:tc>
        <w:tc>
          <w:tcPr>
            <w:tcW w:w="0" w:type="auto"/>
          </w:tcPr>
          <w:p w:rsidR="00C14C2E" w:rsidRDefault="00C14C2E" w:rsidP="00C14C2E">
            <w:r w:rsidRPr="008E3CDC">
              <w:t>Right of use technical equipment and machines</w:t>
            </w:r>
          </w:p>
        </w:tc>
      </w:tr>
      <w:tr w:rsidR="00C14C2E" w:rsidTr="00C14C2E">
        <w:tc>
          <w:tcPr>
            <w:tcW w:w="0" w:type="auto"/>
          </w:tcPr>
          <w:p w:rsidR="00C14C2E" w:rsidRDefault="00C14C2E" w:rsidP="00C14C2E">
            <w:r w:rsidRPr="008E3CDC">
              <w:t>NDS_BS11320311</w:t>
            </w:r>
          </w:p>
        </w:tc>
        <w:tc>
          <w:tcPr>
            <w:tcW w:w="0" w:type="auto"/>
          </w:tcPr>
          <w:p w:rsidR="00C14C2E" w:rsidRDefault="00C14C2E" w:rsidP="00C14C2E">
            <w:r w:rsidRPr="008E3CDC">
              <w:t>Right of use fixtures, fittings and office equipment</w:t>
            </w:r>
          </w:p>
        </w:tc>
      </w:tr>
      <w:tr w:rsidR="00C14C2E" w:rsidTr="00C14C2E">
        <w:tc>
          <w:tcPr>
            <w:tcW w:w="0" w:type="auto"/>
          </w:tcPr>
          <w:p w:rsidR="00C14C2E" w:rsidRDefault="00C14C2E" w:rsidP="00C14C2E">
            <w:r w:rsidRPr="008E3CDC">
              <w:t>NDS_BS11320321</w:t>
            </w:r>
          </w:p>
        </w:tc>
        <w:tc>
          <w:tcPr>
            <w:tcW w:w="0" w:type="auto"/>
          </w:tcPr>
          <w:p w:rsidR="00C14C2E" w:rsidRDefault="00C14C2E" w:rsidP="00C14C2E">
            <w:r w:rsidRPr="008E3CDC">
              <w:t>Right of use vehicle fleet</w:t>
            </w:r>
          </w:p>
        </w:tc>
      </w:tr>
    </w:tbl>
    <w:p w:rsidR="00C14C2E" w:rsidRPr="00C14C2E" w:rsidRDefault="00C14C2E" w:rsidP="00C14C2E"/>
    <w:p w:rsidR="00C14C2E" w:rsidRPr="004C04E1" w:rsidRDefault="00C14C2E">
      <w:pPr>
        <w:rPr>
          <w:rFonts w:asciiTheme="majorHAnsi" w:eastAsiaTheme="majorEastAsia" w:hAnsiTheme="majorHAnsi" w:cstheme="majorBidi"/>
          <w:color w:val="243F60" w:themeColor="accent1" w:themeShade="7F"/>
          <w:sz w:val="24"/>
          <w:szCs w:val="24"/>
        </w:rPr>
      </w:pPr>
      <w:bookmarkStart w:id="9" w:name="_Ref510159083"/>
      <w:r w:rsidRPr="004C04E1">
        <w:br w:type="page"/>
      </w:r>
    </w:p>
    <w:p w:rsidR="00294020" w:rsidRDefault="00294020" w:rsidP="00EB6730">
      <w:pPr>
        <w:pStyle w:val="Heading3"/>
        <w:spacing w:before="240" w:after="60" w:line="240" w:lineRule="auto"/>
        <w:rPr>
          <w:lang w:val="it-IT"/>
        </w:rPr>
      </w:pPr>
      <w:r w:rsidRPr="00294020">
        <w:rPr>
          <w:lang w:val="it-IT"/>
        </w:rPr>
        <w:lastRenderedPageBreak/>
        <w:t>IFRS16ConditionType</w:t>
      </w:r>
      <w:bookmarkEnd w:id="9"/>
    </w:p>
    <w:p w:rsidR="00CD36C4" w:rsidRPr="00AB175F" w:rsidRDefault="00CD36C4" w:rsidP="00C14C2E">
      <w:pPr>
        <w:spacing w:after="0" w:line="240" w:lineRule="auto"/>
      </w:pPr>
      <w:r w:rsidRPr="00AB175F">
        <w:t>Type of the Condition (</w:t>
      </w:r>
      <w:r w:rsidR="00AB175F" w:rsidRPr="006B3706">
        <w:t>shared by all Compan</w:t>
      </w:r>
      <w:r w:rsidR="00C14C2E">
        <w:t>ies</w:t>
      </w:r>
      <w:r w:rsidRPr="00AB175F">
        <w:t>)</w:t>
      </w:r>
      <w:r w:rsidR="00D314D9">
        <w:t>.</w:t>
      </w:r>
    </w:p>
    <w:p w:rsidR="00CD36C4" w:rsidRDefault="00AB175F" w:rsidP="00C14C2E">
      <w:pPr>
        <w:pStyle w:val="Heading4"/>
        <w:spacing w:before="240" w:after="60" w:line="240" w:lineRule="auto"/>
      </w:pPr>
      <w:r>
        <w:t>Attributes</w:t>
      </w:r>
    </w:p>
    <w:tbl>
      <w:tblPr>
        <w:tblStyle w:val="TableGrid"/>
        <w:tblW w:w="0" w:type="auto"/>
        <w:tblLook w:val="04A0" w:firstRow="1" w:lastRow="0" w:firstColumn="1" w:lastColumn="0" w:noHBand="0" w:noVBand="1"/>
      </w:tblPr>
      <w:tblGrid>
        <w:gridCol w:w="761"/>
        <w:gridCol w:w="3040"/>
        <w:gridCol w:w="3296"/>
      </w:tblGrid>
      <w:tr w:rsidR="00A53E26" w:rsidRPr="004620A0" w:rsidTr="004620A0">
        <w:tc>
          <w:tcPr>
            <w:tcW w:w="0" w:type="auto"/>
          </w:tcPr>
          <w:p w:rsidR="00A53E26" w:rsidRPr="004620A0" w:rsidRDefault="00A53E26" w:rsidP="00C14C2E">
            <w:pPr>
              <w:rPr>
                <w:b/>
              </w:rPr>
            </w:pPr>
            <w:r w:rsidRPr="004620A0">
              <w:rPr>
                <w:b/>
              </w:rPr>
              <w:t>Name</w:t>
            </w:r>
          </w:p>
        </w:tc>
        <w:tc>
          <w:tcPr>
            <w:tcW w:w="0" w:type="auto"/>
          </w:tcPr>
          <w:p w:rsidR="00A53E26" w:rsidRPr="004620A0" w:rsidRDefault="00A53E26" w:rsidP="00C14C2E">
            <w:pPr>
              <w:rPr>
                <w:b/>
              </w:rPr>
            </w:pPr>
            <w:r w:rsidRPr="004620A0">
              <w:rPr>
                <w:b/>
              </w:rPr>
              <w:t>Value</w:t>
            </w:r>
          </w:p>
        </w:tc>
        <w:tc>
          <w:tcPr>
            <w:tcW w:w="0" w:type="auto"/>
          </w:tcPr>
          <w:p w:rsidR="00A53E26" w:rsidRPr="004620A0" w:rsidRDefault="00A53E26" w:rsidP="00C14C2E">
            <w:pPr>
              <w:rPr>
                <w:b/>
              </w:rPr>
            </w:pPr>
            <w:r w:rsidRPr="004620A0">
              <w:rPr>
                <w:b/>
              </w:rPr>
              <w:t>Description</w:t>
            </w:r>
          </w:p>
        </w:tc>
      </w:tr>
      <w:tr w:rsidR="00CD36C4" w:rsidTr="004620A0">
        <w:tc>
          <w:tcPr>
            <w:tcW w:w="0" w:type="auto"/>
          </w:tcPr>
          <w:p w:rsidR="00CD36C4" w:rsidRDefault="00CD36C4" w:rsidP="00C14C2E">
            <w:r>
              <w:t>code</w:t>
            </w:r>
          </w:p>
        </w:tc>
        <w:tc>
          <w:tcPr>
            <w:tcW w:w="0" w:type="auto"/>
          </w:tcPr>
          <w:p w:rsidR="00CD36C4" w:rsidRDefault="00AB175F" w:rsidP="00C14C2E">
            <w:r w:rsidRPr="002072B9">
              <w:rPr>
                <w:lang w:val="it-IT"/>
              </w:rPr>
              <w:t xml:space="preserve">String, </w:t>
            </w:r>
            <w:r>
              <w:rPr>
                <w:lang w:val="it-IT"/>
              </w:rPr>
              <w:t>alphanumeric, not empty</w:t>
            </w:r>
          </w:p>
        </w:tc>
        <w:tc>
          <w:tcPr>
            <w:tcW w:w="0" w:type="auto"/>
          </w:tcPr>
          <w:p w:rsidR="00CD36C4" w:rsidRDefault="00AB175F" w:rsidP="00C14C2E">
            <w:r>
              <w:t>Unique code of the Condition Type</w:t>
            </w:r>
          </w:p>
        </w:tc>
      </w:tr>
    </w:tbl>
    <w:p w:rsidR="008E3CDC" w:rsidRDefault="008E3CDC" w:rsidP="00C14C2E">
      <w:pPr>
        <w:pStyle w:val="Heading4"/>
        <w:spacing w:before="240" w:after="60" w:line="240" w:lineRule="auto"/>
      </w:pPr>
      <w:r>
        <w:t>Items</w:t>
      </w:r>
    </w:p>
    <w:tbl>
      <w:tblPr>
        <w:tblStyle w:val="TableGrid"/>
        <w:tblW w:w="0" w:type="auto"/>
        <w:tblLook w:val="04A0" w:firstRow="1" w:lastRow="0" w:firstColumn="1" w:lastColumn="0" w:noHBand="0" w:noVBand="1"/>
      </w:tblPr>
      <w:tblGrid>
        <w:gridCol w:w="2462"/>
        <w:gridCol w:w="4519"/>
      </w:tblGrid>
      <w:tr w:rsidR="00CA3E4D" w:rsidRPr="004620A0" w:rsidTr="00804C23">
        <w:tc>
          <w:tcPr>
            <w:tcW w:w="0" w:type="auto"/>
          </w:tcPr>
          <w:p w:rsidR="00CA3E4D" w:rsidRPr="004620A0" w:rsidRDefault="00CA3E4D" w:rsidP="00C14C2E">
            <w:pPr>
              <w:rPr>
                <w:b/>
              </w:rPr>
            </w:pPr>
            <w:r w:rsidRPr="004620A0">
              <w:rPr>
                <w:b/>
              </w:rPr>
              <w:t>Code</w:t>
            </w:r>
          </w:p>
        </w:tc>
        <w:tc>
          <w:tcPr>
            <w:tcW w:w="0" w:type="auto"/>
          </w:tcPr>
          <w:p w:rsidR="00CA3E4D" w:rsidRPr="004620A0" w:rsidRDefault="00CA3E4D" w:rsidP="00C14C2E">
            <w:pPr>
              <w:rPr>
                <w:b/>
              </w:rPr>
            </w:pPr>
            <w:r w:rsidRPr="004620A0">
              <w:rPr>
                <w:b/>
              </w:rPr>
              <w:t>Name</w:t>
            </w:r>
          </w:p>
        </w:tc>
      </w:tr>
      <w:tr w:rsidR="00CA3E4D" w:rsidTr="00804C23">
        <w:tc>
          <w:tcPr>
            <w:tcW w:w="0" w:type="auto"/>
          </w:tcPr>
          <w:p w:rsidR="00CA3E4D" w:rsidRDefault="00CA3E4D" w:rsidP="00C14C2E">
            <w:r w:rsidRPr="008E3CDC">
              <w:t>IFRS16ConditionType.01</w:t>
            </w:r>
          </w:p>
        </w:tc>
        <w:tc>
          <w:tcPr>
            <w:tcW w:w="0" w:type="auto"/>
          </w:tcPr>
          <w:p w:rsidR="00CA3E4D" w:rsidRDefault="00CA3E4D" w:rsidP="00C14C2E">
            <w:r w:rsidRPr="008E3CDC">
              <w:t>Rent I</w:t>
            </w:r>
          </w:p>
        </w:tc>
      </w:tr>
      <w:tr w:rsidR="00CA3E4D" w:rsidTr="00804C23">
        <w:tc>
          <w:tcPr>
            <w:tcW w:w="0" w:type="auto"/>
          </w:tcPr>
          <w:p w:rsidR="00CA3E4D" w:rsidRDefault="00CA3E4D" w:rsidP="00C14C2E">
            <w:r w:rsidRPr="008E3CDC">
              <w:t>IFRS16ConditionType.0</w:t>
            </w:r>
            <w:r>
              <w:t>2</w:t>
            </w:r>
          </w:p>
        </w:tc>
        <w:tc>
          <w:tcPr>
            <w:tcW w:w="0" w:type="auto"/>
          </w:tcPr>
          <w:p w:rsidR="00CA3E4D" w:rsidRDefault="00CA3E4D" w:rsidP="00C14C2E">
            <w:r w:rsidRPr="008E3CDC">
              <w:t>Grant for remodeling costs</w:t>
            </w:r>
          </w:p>
        </w:tc>
      </w:tr>
      <w:tr w:rsidR="00CA3E4D" w:rsidTr="00804C23">
        <w:tc>
          <w:tcPr>
            <w:tcW w:w="0" w:type="auto"/>
          </w:tcPr>
          <w:p w:rsidR="00CA3E4D" w:rsidRDefault="00CA3E4D" w:rsidP="00C14C2E">
            <w:r w:rsidRPr="008E3CDC">
              <w:t>IFRS16ConditionType.0</w:t>
            </w:r>
            <w:r>
              <w:t>3</w:t>
            </w:r>
          </w:p>
        </w:tc>
        <w:tc>
          <w:tcPr>
            <w:tcW w:w="0" w:type="auto"/>
          </w:tcPr>
          <w:p w:rsidR="00CA3E4D" w:rsidRDefault="00CA3E4D" w:rsidP="00C14C2E">
            <w:r w:rsidRPr="008E3CDC">
              <w:t>Utilities</w:t>
            </w:r>
          </w:p>
        </w:tc>
      </w:tr>
      <w:tr w:rsidR="00CA3E4D" w:rsidTr="00804C23">
        <w:tc>
          <w:tcPr>
            <w:tcW w:w="0" w:type="auto"/>
          </w:tcPr>
          <w:p w:rsidR="00CA3E4D" w:rsidRDefault="00CA3E4D" w:rsidP="00C14C2E">
            <w:r w:rsidRPr="008E3CDC">
              <w:t>IFRS16ConditionType.0</w:t>
            </w:r>
            <w:r>
              <w:t>4</w:t>
            </w:r>
          </w:p>
        </w:tc>
        <w:tc>
          <w:tcPr>
            <w:tcW w:w="0" w:type="auto"/>
          </w:tcPr>
          <w:p w:rsidR="00CA3E4D" w:rsidRDefault="00CA3E4D" w:rsidP="00C14C2E">
            <w:r w:rsidRPr="008E3CDC">
              <w:t>Power</w:t>
            </w:r>
          </w:p>
        </w:tc>
      </w:tr>
      <w:tr w:rsidR="00CA3E4D" w:rsidTr="00804C23">
        <w:tc>
          <w:tcPr>
            <w:tcW w:w="0" w:type="auto"/>
          </w:tcPr>
          <w:p w:rsidR="00CA3E4D" w:rsidRDefault="00CA3E4D" w:rsidP="00C14C2E">
            <w:r w:rsidRPr="008E3CDC">
              <w:t>IFRS16ConditionType.0</w:t>
            </w:r>
            <w:r>
              <w:t>5</w:t>
            </w:r>
          </w:p>
        </w:tc>
        <w:tc>
          <w:tcPr>
            <w:tcW w:w="0" w:type="auto"/>
          </w:tcPr>
          <w:p w:rsidR="00CA3E4D" w:rsidRDefault="00CA3E4D" w:rsidP="00C14C2E">
            <w:r w:rsidRPr="008E3CDC">
              <w:t>Water</w:t>
            </w:r>
          </w:p>
        </w:tc>
      </w:tr>
      <w:tr w:rsidR="00CA3E4D" w:rsidTr="00804C23">
        <w:tc>
          <w:tcPr>
            <w:tcW w:w="0" w:type="auto"/>
          </w:tcPr>
          <w:p w:rsidR="00CA3E4D" w:rsidRDefault="00CA3E4D" w:rsidP="00C14C2E">
            <w:r w:rsidRPr="008E3CDC">
              <w:t>IFRS16ConditionType.0</w:t>
            </w:r>
            <w:r>
              <w:t>6</w:t>
            </w:r>
          </w:p>
        </w:tc>
        <w:tc>
          <w:tcPr>
            <w:tcW w:w="0" w:type="auto"/>
          </w:tcPr>
          <w:p w:rsidR="00CA3E4D" w:rsidRDefault="00CA3E4D" w:rsidP="00C14C2E">
            <w:r w:rsidRPr="008E3CDC">
              <w:t>Heating</w:t>
            </w:r>
          </w:p>
        </w:tc>
      </w:tr>
      <w:tr w:rsidR="00CA3E4D" w:rsidTr="00804C23">
        <w:tc>
          <w:tcPr>
            <w:tcW w:w="0" w:type="auto"/>
          </w:tcPr>
          <w:p w:rsidR="00CA3E4D" w:rsidRDefault="00CA3E4D" w:rsidP="00C14C2E">
            <w:r w:rsidRPr="008E3CDC">
              <w:t>IFRS16ConditionType.0</w:t>
            </w:r>
            <w:r>
              <w:t>7</w:t>
            </w:r>
          </w:p>
        </w:tc>
        <w:tc>
          <w:tcPr>
            <w:tcW w:w="0" w:type="auto"/>
          </w:tcPr>
          <w:p w:rsidR="00CA3E4D" w:rsidRDefault="00CA3E4D" w:rsidP="00C14C2E">
            <w:r w:rsidRPr="008E3CDC">
              <w:t>Property tax</w:t>
            </w:r>
          </w:p>
        </w:tc>
      </w:tr>
      <w:tr w:rsidR="00CA3E4D" w:rsidTr="00804C23">
        <w:tc>
          <w:tcPr>
            <w:tcW w:w="0" w:type="auto"/>
          </w:tcPr>
          <w:p w:rsidR="00CA3E4D" w:rsidRDefault="00CA3E4D" w:rsidP="00C14C2E">
            <w:r w:rsidRPr="008E3CDC">
              <w:t>IFRS16ConditionType.0</w:t>
            </w:r>
            <w:r>
              <w:t>8</w:t>
            </w:r>
          </w:p>
        </w:tc>
        <w:tc>
          <w:tcPr>
            <w:tcW w:w="0" w:type="auto"/>
          </w:tcPr>
          <w:p w:rsidR="00CA3E4D" w:rsidRDefault="00CA3E4D" w:rsidP="00C14C2E">
            <w:r w:rsidRPr="008E3CDC">
              <w:t>Rent parking area</w:t>
            </w:r>
          </w:p>
        </w:tc>
      </w:tr>
      <w:tr w:rsidR="00CA3E4D" w:rsidTr="00804C23">
        <w:tc>
          <w:tcPr>
            <w:tcW w:w="0" w:type="auto"/>
          </w:tcPr>
          <w:p w:rsidR="00CA3E4D" w:rsidRDefault="00CA3E4D" w:rsidP="00C14C2E">
            <w:r w:rsidRPr="008E3CDC">
              <w:t>IFRS16ConditionType.0</w:t>
            </w:r>
            <w:r>
              <w:t>9</w:t>
            </w:r>
          </w:p>
        </w:tc>
        <w:tc>
          <w:tcPr>
            <w:tcW w:w="0" w:type="auto"/>
          </w:tcPr>
          <w:p w:rsidR="00CA3E4D" w:rsidRDefault="00CA3E4D" w:rsidP="00C14C2E">
            <w:r w:rsidRPr="008E3CDC">
              <w:t>Rent II</w:t>
            </w:r>
          </w:p>
        </w:tc>
      </w:tr>
      <w:tr w:rsidR="00CA3E4D" w:rsidTr="00804C23">
        <w:tc>
          <w:tcPr>
            <w:tcW w:w="0" w:type="auto"/>
          </w:tcPr>
          <w:p w:rsidR="00CA3E4D" w:rsidRDefault="00CA3E4D" w:rsidP="00C14C2E">
            <w:r w:rsidRPr="008E3CDC">
              <w:t>IFRS16ConditionType.</w:t>
            </w:r>
            <w:r>
              <w:t>10</w:t>
            </w:r>
          </w:p>
        </w:tc>
        <w:tc>
          <w:tcPr>
            <w:tcW w:w="0" w:type="auto"/>
          </w:tcPr>
          <w:p w:rsidR="00CA3E4D" w:rsidRDefault="00CA3E4D" w:rsidP="00C14C2E">
            <w:r w:rsidRPr="008E3CDC">
              <w:t>Rent III</w:t>
            </w:r>
          </w:p>
        </w:tc>
      </w:tr>
      <w:tr w:rsidR="00CA3E4D" w:rsidTr="00804C23">
        <w:tc>
          <w:tcPr>
            <w:tcW w:w="0" w:type="auto"/>
          </w:tcPr>
          <w:p w:rsidR="00CA3E4D" w:rsidRDefault="00CA3E4D" w:rsidP="00C14C2E">
            <w:r w:rsidRPr="008E3CDC">
              <w:t>IFRS16ConditionType.</w:t>
            </w:r>
            <w:r>
              <w:t>1</w:t>
            </w:r>
            <w:r w:rsidRPr="008E3CDC">
              <w:t>1</w:t>
            </w:r>
          </w:p>
        </w:tc>
        <w:tc>
          <w:tcPr>
            <w:tcW w:w="0" w:type="auto"/>
          </w:tcPr>
          <w:p w:rsidR="00CA3E4D" w:rsidRDefault="00CA3E4D" w:rsidP="00C14C2E">
            <w:r w:rsidRPr="008E3CDC">
              <w:t>Rent technical equipment and machines</w:t>
            </w:r>
          </w:p>
        </w:tc>
      </w:tr>
      <w:tr w:rsidR="00CA3E4D" w:rsidTr="00804C23">
        <w:tc>
          <w:tcPr>
            <w:tcW w:w="0" w:type="auto"/>
          </w:tcPr>
          <w:p w:rsidR="00CA3E4D" w:rsidRDefault="00CA3E4D" w:rsidP="00C14C2E">
            <w:r w:rsidRPr="008E3CDC">
              <w:t>IFRS16ConditionType.</w:t>
            </w:r>
            <w:r>
              <w:t>12</w:t>
            </w:r>
          </w:p>
        </w:tc>
        <w:tc>
          <w:tcPr>
            <w:tcW w:w="0" w:type="auto"/>
          </w:tcPr>
          <w:p w:rsidR="00CA3E4D" w:rsidRDefault="00CA3E4D" w:rsidP="00C14C2E">
            <w:r w:rsidRPr="008E3CDC">
              <w:t>Rent fixtures, fittings and office equipment</w:t>
            </w:r>
          </w:p>
        </w:tc>
      </w:tr>
      <w:tr w:rsidR="00CA3E4D" w:rsidTr="00804C23">
        <w:tc>
          <w:tcPr>
            <w:tcW w:w="0" w:type="auto"/>
          </w:tcPr>
          <w:p w:rsidR="00CA3E4D" w:rsidRDefault="00CA3E4D" w:rsidP="00C14C2E">
            <w:r w:rsidRPr="008E3CDC">
              <w:t>IFRS16ConditionType.</w:t>
            </w:r>
            <w:r>
              <w:t>13</w:t>
            </w:r>
          </w:p>
        </w:tc>
        <w:tc>
          <w:tcPr>
            <w:tcW w:w="0" w:type="auto"/>
          </w:tcPr>
          <w:p w:rsidR="00CA3E4D" w:rsidRDefault="00CA3E4D" w:rsidP="00C14C2E">
            <w:r w:rsidRPr="008E3CDC">
              <w:t>Rent vehicle fleet</w:t>
            </w:r>
          </w:p>
        </w:tc>
      </w:tr>
      <w:tr w:rsidR="00CA3E4D" w:rsidTr="00804C23">
        <w:tc>
          <w:tcPr>
            <w:tcW w:w="0" w:type="auto"/>
          </w:tcPr>
          <w:p w:rsidR="00CA3E4D" w:rsidRDefault="00CA3E4D" w:rsidP="00C14C2E">
            <w:r w:rsidRPr="008E3CDC">
              <w:t>IFRS16ConditionType.</w:t>
            </w:r>
            <w:r>
              <w:t>14</w:t>
            </w:r>
          </w:p>
        </w:tc>
        <w:tc>
          <w:tcPr>
            <w:tcW w:w="0" w:type="auto"/>
          </w:tcPr>
          <w:p w:rsidR="00CA3E4D" w:rsidRDefault="00CA3E4D" w:rsidP="00C14C2E">
            <w:r w:rsidRPr="008E3CDC">
              <w:t>Service fee technical equipment and machines</w:t>
            </w:r>
          </w:p>
        </w:tc>
      </w:tr>
      <w:tr w:rsidR="00CA3E4D" w:rsidTr="00804C23">
        <w:tc>
          <w:tcPr>
            <w:tcW w:w="0" w:type="auto"/>
          </w:tcPr>
          <w:p w:rsidR="00CA3E4D" w:rsidRDefault="00CA3E4D" w:rsidP="00C14C2E">
            <w:r w:rsidRPr="008E3CDC">
              <w:t>IFRS16ConditionType.</w:t>
            </w:r>
            <w:r>
              <w:t>15</w:t>
            </w:r>
          </w:p>
        </w:tc>
        <w:tc>
          <w:tcPr>
            <w:tcW w:w="0" w:type="auto"/>
          </w:tcPr>
          <w:p w:rsidR="00CA3E4D" w:rsidRDefault="00CA3E4D" w:rsidP="00C14C2E">
            <w:r w:rsidRPr="008E3CDC">
              <w:t>Service fee fixtures, fittings and office equipment</w:t>
            </w:r>
          </w:p>
        </w:tc>
      </w:tr>
      <w:tr w:rsidR="00CA3E4D" w:rsidTr="00804C23">
        <w:tc>
          <w:tcPr>
            <w:tcW w:w="0" w:type="auto"/>
          </w:tcPr>
          <w:p w:rsidR="00CA3E4D" w:rsidRDefault="00CA3E4D" w:rsidP="00C14C2E">
            <w:r w:rsidRPr="008E3CDC">
              <w:t>IFRS16ConditionType.</w:t>
            </w:r>
            <w:r>
              <w:t>16</w:t>
            </w:r>
          </w:p>
        </w:tc>
        <w:tc>
          <w:tcPr>
            <w:tcW w:w="0" w:type="auto"/>
          </w:tcPr>
          <w:p w:rsidR="00CA3E4D" w:rsidRDefault="00CA3E4D" w:rsidP="00C14C2E">
            <w:r w:rsidRPr="008E3CDC">
              <w:t>Service fee vehicle fleet</w:t>
            </w:r>
          </w:p>
        </w:tc>
      </w:tr>
    </w:tbl>
    <w:p w:rsidR="00514371" w:rsidRDefault="00514371" w:rsidP="00EB6730">
      <w:pPr>
        <w:pStyle w:val="Heading3"/>
        <w:spacing w:before="240" w:after="60" w:line="240" w:lineRule="auto"/>
      </w:pPr>
      <w:bookmarkStart w:id="10" w:name="_Ref510159767"/>
      <w:r>
        <w:t>IFRS16PaymentCycle</w:t>
      </w:r>
      <w:bookmarkEnd w:id="10"/>
    </w:p>
    <w:p w:rsidR="00514371" w:rsidRDefault="00AB175F" w:rsidP="00C14C2E">
      <w:pPr>
        <w:spacing w:after="0" w:line="240" w:lineRule="auto"/>
      </w:pPr>
      <w:r>
        <w:t xml:space="preserve">Enumerator: </w:t>
      </w:r>
      <w:r w:rsidR="00514371" w:rsidRPr="00D3142C">
        <w:t xml:space="preserve">Payment cycle of </w:t>
      </w:r>
      <w:r w:rsidR="00514371">
        <w:t>a</w:t>
      </w:r>
      <w:r w:rsidR="00514371" w:rsidRPr="00D3142C">
        <w:t xml:space="preserve"> condition</w:t>
      </w:r>
      <w:r w:rsidRPr="00AB175F">
        <w:t xml:space="preserve"> (</w:t>
      </w:r>
      <w:r w:rsidRPr="006B3706">
        <w:t>shared by all Compan</w:t>
      </w:r>
      <w:r w:rsidR="00C14C2E">
        <w:t>ies</w:t>
      </w:r>
      <w:r w:rsidRPr="00AB175F">
        <w:t>)</w:t>
      </w:r>
      <w:r w:rsidR="00D314D9">
        <w:t>.</w:t>
      </w:r>
    </w:p>
    <w:p w:rsidR="00514371" w:rsidRDefault="00514371" w:rsidP="00C14C2E">
      <w:pPr>
        <w:pStyle w:val="Heading4"/>
        <w:spacing w:before="240" w:after="60" w:line="240" w:lineRule="auto"/>
      </w:pPr>
      <w:r>
        <w:t>Items</w:t>
      </w:r>
    </w:p>
    <w:tbl>
      <w:tblPr>
        <w:tblStyle w:val="TableGrid"/>
        <w:tblW w:w="0" w:type="auto"/>
        <w:tblLook w:val="04A0" w:firstRow="1" w:lastRow="0" w:firstColumn="1" w:lastColumn="0" w:noHBand="0" w:noVBand="1"/>
      </w:tblPr>
      <w:tblGrid>
        <w:gridCol w:w="1872"/>
        <w:gridCol w:w="1406"/>
      </w:tblGrid>
      <w:tr w:rsidR="00514371" w:rsidRPr="004620A0" w:rsidTr="004620A0">
        <w:tc>
          <w:tcPr>
            <w:tcW w:w="0" w:type="auto"/>
          </w:tcPr>
          <w:p w:rsidR="00514371" w:rsidRPr="004620A0" w:rsidRDefault="00514371" w:rsidP="00C14C2E">
            <w:pPr>
              <w:rPr>
                <w:b/>
              </w:rPr>
            </w:pPr>
            <w:r w:rsidRPr="004620A0">
              <w:rPr>
                <w:b/>
              </w:rPr>
              <w:t>Value</w:t>
            </w:r>
          </w:p>
        </w:tc>
        <w:tc>
          <w:tcPr>
            <w:tcW w:w="0" w:type="auto"/>
          </w:tcPr>
          <w:p w:rsidR="00514371" w:rsidRPr="004620A0" w:rsidRDefault="00514371" w:rsidP="00C14C2E">
            <w:pPr>
              <w:rPr>
                <w:b/>
              </w:rPr>
            </w:pPr>
            <w:r w:rsidRPr="004620A0">
              <w:rPr>
                <w:b/>
              </w:rPr>
              <w:t>Name</w:t>
            </w:r>
          </w:p>
        </w:tc>
      </w:tr>
      <w:tr w:rsidR="00514371" w:rsidTr="004620A0">
        <w:tc>
          <w:tcPr>
            <w:tcW w:w="0" w:type="auto"/>
          </w:tcPr>
          <w:p w:rsidR="00514371" w:rsidRDefault="00514371" w:rsidP="00C14C2E">
            <w:r w:rsidRPr="00514371">
              <w:t>NULL</w:t>
            </w:r>
          </w:p>
        </w:tc>
        <w:tc>
          <w:tcPr>
            <w:tcW w:w="0" w:type="auto"/>
          </w:tcPr>
          <w:p w:rsidR="00514371" w:rsidRDefault="00514371" w:rsidP="00C14C2E">
            <w:r w:rsidRPr="00514371">
              <w:t>-</w:t>
            </w:r>
          </w:p>
        </w:tc>
      </w:tr>
      <w:tr w:rsidR="00514371" w:rsidTr="004620A0">
        <w:tc>
          <w:tcPr>
            <w:tcW w:w="0" w:type="auto"/>
          </w:tcPr>
          <w:p w:rsidR="00514371" w:rsidRDefault="00514371" w:rsidP="00C14C2E">
            <w:r w:rsidRPr="00514371">
              <w:t>NONRECURRING</w:t>
            </w:r>
          </w:p>
        </w:tc>
        <w:tc>
          <w:tcPr>
            <w:tcW w:w="0" w:type="auto"/>
          </w:tcPr>
          <w:p w:rsidR="00514371" w:rsidRDefault="00514371" w:rsidP="00C14C2E">
            <w:r w:rsidRPr="00514371">
              <w:t>non-recurring</w:t>
            </w:r>
          </w:p>
        </w:tc>
      </w:tr>
      <w:tr w:rsidR="00514371" w:rsidTr="004620A0">
        <w:tc>
          <w:tcPr>
            <w:tcW w:w="0" w:type="auto"/>
          </w:tcPr>
          <w:p w:rsidR="00514371" w:rsidRDefault="00514371" w:rsidP="00C14C2E">
            <w:r w:rsidRPr="00514371">
              <w:t>MONTHLY</w:t>
            </w:r>
          </w:p>
        </w:tc>
        <w:tc>
          <w:tcPr>
            <w:tcW w:w="0" w:type="auto"/>
          </w:tcPr>
          <w:p w:rsidR="00514371" w:rsidRDefault="00514371" w:rsidP="00C14C2E">
            <w:r w:rsidRPr="00514371">
              <w:t>monthly</w:t>
            </w:r>
          </w:p>
        </w:tc>
      </w:tr>
      <w:tr w:rsidR="00514371" w:rsidTr="004620A0">
        <w:tc>
          <w:tcPr>
            <w:tcW w:w="0" w:type="auto"/>
          </w:tcPr>
          <w:p w:rsidR="00514371" w:rsidRDefault="00514371" w:rsidP="00C14C2E">
            <w:r w:rsidRPr="00514371">
              <w:t>QUARTERLY</w:t>
            </w:r>
          </w:p>
        </w:tc>
        <w:tc>
          <w:tcPr>
            <w:tcW w:w="0" w:type="auto"/>
          </w:tcPr>
          <w:p w:rsidR="00514371" w:rsidRDefault="00514371" w:rsidP="00C14C2E">
            <w:r w:rsidRPr="00514371">
              <w:t>quarterly</w:t>
            </w:r>
          </w:p>
        </w:tc>
      </w:tr>
      <w:tr w:rsidR="00514371" w:rsidTr="004620A0">
        <w:tc>
          <w:tcPr>
            <w:tcW w:w="0" w:type="auto"/>
          </w:tcPr>
          <w:p w:rsidR="00514371" w:rsidRDefault="00514371" w:rsidP="00C14C2E">
            <w:r w:rsidRPr="00514371">
              <w:t>SEMIANNUALLY</w:t>
            </w:r>
          </w:p>
        </w:tc>
        <w:tc>
          <w:tcPr>
            <w:tcW w:w="0" w:type="auto"/>
          </w:tcPr>
          <w:p w:rsidR="00514371" w:rsidRDefault="00514371" w:rsidP="00C14C2E">
            <w:r w:rsidRPr="00514371">
              <w:t>semiannually</w:t>
            </w:r>
          </w:p>
        </w:tc>
      </w:tr>
      <w:tr w:rsidR="00514371" w:rsidTr="004620A0">
        <w:tc>
          <w:tcPr>
            <w:tcW w:w="0" w:type="auto"/>
          </w:tcPr>
          <w:p w:rsidR="00514371" w:rsidRDefault="00514371" w:rsidP="00C14C2E">
            <w:r w:rsidRPr="00514371">
              <w:t>ANNUALLY</w:t>
            </w:r>
          </w:p>
        </w:tc>
        <w:tc>
          <w:tcPr>
            <w:tcW w:w="0" w:type="auto"/>
          </w:tcPr>
          <w:p w:rsidR="00514371" w:rsidRDefault="00514371" w:rsidP="00C14C2E">
            <w:r w:rsidRPr="00514371">
              <w:t>annually</w:t>
            </w:r>
          </w:p>
        </w:tc>
      </w:tr>
    </w:tbl>
    <w:p w:rsidR="00514371" w:rsidRDefault="00514371" w:rsidP="00EB6730">
      <w:pPr>
        <w:pStyle w:val="Heading3"/>
        <w:spacing w:before="240" w:after="60" w:line="240" w:lineRule="auto"/>
      </w:pPr>
      <w:bookmarkStart w:id="11" w:name="_Ref510159773"/>
      <w:r>
        <w:t>IFRS16PaymentDateType</w:t>
      </w:r>
      <w:bookmarkEnd w:id="11"/>
    </w:p>
    <w:p w:rsidR="00514371" w:rsidRDefault="00AB175F" w:rsidP="00C14C2E">
      <w:pPr>
        <w:spacing w:after="0" w:line="240" w:lineRule="auto"/>
      </w:pPr>
      <w:r>
        <w:t xml:space="preserve">Enumerator: </w:t>
      </w:r>
      <w:r w:rsidR="00514371" w:rsidRPr="00D3142C">
        <w:t xml:space="preserve">Date of payment of </w:t>
      </w:r>
      <w:r w:rsidR="00514371">
        <w:t>a</w:t>
      </w:r>
      <w:r w:rsidR="00514371" w:rsidRPr="00D3142C">
        <w:t xml:space="preserve"> condition</w:t>
      </w:r>
      <w:r w:rsidRPr="00AB175F">
        <w:t xml:space="preserve"> (</w:t>
      </w:r>
      <w:r w:rsidRPr="006B3706">
        <w:t>shared by all Compan</w:t>
      </w:r>
      <w:r w:rsidR="00C14C2E">
        <w:t>ies</w:t>
      </w:r>
      <w:r w:rsidRPr="00AB175F">
        <w:t>)</w:t>
      </w:r>
      <w:r w:rsidR="00D314D9">
        <w:t>.</w:t>
      </w:r>
    </w:p>
    <w:p w:rsidR="00514371" w:rsidRDefault="00514371" w:rsidP="00C14C2E">
      <w:pPr>
        <w:pStyle w:val="Heading4"/>
        <w:spacing w:before="240" w:after="60" w:line="240" w:lineRule="auto"/>
      </w:pPr>
      <w:r>
        <w:t>Items</w:t>
      </w:r>
    </w:p>
    <w:tbl>
      <w:tblPr>
        <w:tblStyle w:val="TableGrid"/>
        <w:tblW w:w="0" w:type="auto"/>
        <w:tblLook w:val="04A0" w:firstRow="1" w:lastRow="0" w:firstColumn="1" w:lastColumn="0" w:noHBand="0" w:noVBand="1"/>
      </w:tblPr>
      <w:tblGrid>
        <w:gridCol w:w="1383"/>
        <w:gridCol w:w="1184"/>
      </w:tblGrid>
      <w:tr w:rsidR="00514371" w:rsidRPr="004620A0" w:rsidTr="004620A0">
        <w:tc>
          <w:tcPr>
            <w:tcW w:w="0" w:type="auto"/>
          </w:tcPr>
          <w:p w:rsidR="00514371" w:rsidRPr="004620A0" w:rsidRDefault="00514371" w:rsidP="00C14C2E">
            <w:pPr>
              <w:rPr>
                <w:b/>
              </w:rPr>
            </w:pPr>
            <w:r w:rsidRPr="004620A0">
              <w:rPr>
                <w:b/>
              </w:rPr>
              <w:t>Value</w:t>
            </w:r>
          </w:p>
        </w:tc>
        <w:tc>
          <w:tcPr>
            <w:tcW w:w="0" w:type="auto"/>
          </w:tcPr>
          <w:p w:rsidR="00514371" w:rsidRPr="004620A0" w:rsidRDefault="00514371" w:rsidP="00C14C2E">
            <w:pPr>
              <w:rPr>
                <w:b/>
              </w:rPr>
            </w:pPr>
            <w:r w:rsidRPr="004620A0">
              <w:rPr>
                <w:b/>
              </w:rPr>
              <w:t>Name</w:t>
            </w:r>
          </w:p>
        </w:tc>
      </w:tr>
      <w:tr w:rsidR="00514371" w:rsidTr="004620A0">
        <w:tc>
          <w:tcPr>
            <w:tcW w:w="0" w:type="auto"/>
          </w:tcPr>
          <w:p w:rsidR="00514371" w:rsidRDefault="00514371" w:rsidP="00C14C2E">
            <w:r w:rsidRPr="00514371">
              <w:t>NULL</w:t>
            </w:r>
          </w:p>
        </w:tc>
        <w:tc>
          <w:tcPr>
            <w:tcW w:w="0" w:type="auto"/>
          </w:tcPr>
          <w:p w:rsidR="00514371" w:rsidRDefault="00514371" w:rsidP="00C14C2E">
            <w:r w:rsidRPr="00514371">
              <w:t>-</w:t>
            </w:r>
          </w:p>
        </w:tc>
      </w:tr>
      <w:tr w:rsidR="00514371" w:rsidTr="004620A0">
        <w:tc>
          <w:tcPr>
            <w:tcW w:w="0" w:type="auto"/>
          </w:tcPr>
          <w:p w:rsidR="00514371" w:rsidRDefault="00514371" w:rsidP="00C14C2E">
            <w:r w:rsidRPr="00514371">
              <w:t>INADVANCE</w:t>
            </w:r>
          </w:p>
        </w:tc>
        <w:tc>
          <w:tcPr>
            <w:tcW w:w="0" w:type="auto"/>
          </w:tcPr>
          <w:p w:rsidR="00514371" w:rsidRDefault="00514371" w:rsidP="00C14C2E">
            <w:r w:rsidRPr="00514371">
              <w:t>in advance</w:t>
            </w:r>
          </w:p>
        </w:tc>
      </w:tr>
      <w:tr w:rsidR="00514371" w:rsidTr="004620A0">
        <w:tc>
          <w:tcPr>
            <w:tcW w:w="0" w:type="auto"/>
          </w:tcPr>
          <w:p w:rsidR="00514371" w:rsidRDefault="00514371" w:rsidP="00C14C2E">
            <w:r w:rsidRPr="00514371">
              <w:t>MIDTERM</w:t>
            </w:r>
          </w:p>
        </w:tc>
        <w:tc>
          <w:tcPr>
            <w:tcW w:w="0" w:type="auto"/>
          </w:tcPr>
          <w:p w:rsidR="00514371" w:rsidRDefault="00514371" w:rsidP="00C14C2E">
            <w:r w:rsidRPr="00514371">
              <w:t>midterm</w:t>
            </w:r>
          </w:p>
        </w:tc>
      </w:tr>
      <w:tr w:rsidR="00514371" w:rsidTr="004620A0">
        <w:tc>
          <w:tcPr>
            <w:tcW w:w="0" w:type="auto"/>
          </w:tcPr>
          <w:p w:rsidR="00514371" w:rsidRDefault="00514371" w:rsidP="00C14C2E">
            <w:r w:rsidRPr="00514371">
              <w:t>INARREAR</w:t>
            </w:r>
          </w:p>
        </w:tc>
        <w:tc>
          <w:tcPr>
            <w:tcW w:w="0" w:type="auto"/>
          </w:tcPr>
          <w:p w:rsidR="00514371" w:rsidRDefault="00514371" w:rsidP="00C14C2E">
            <w:r w:rsidRPr="00514371">
              <w:t>in arrear</w:t>
            </w:r>
          </w:p>
        </w:tc>
      </w:tr>
    </w:tbl>
    <w:p w:rsidR="00514371" w:rsidRDefault="00514371" w:rsidP="00EB6730">
      <w:pPr>
        <w:pStyle w:val="Heading3"/>
        <w:spacing w:before="240" w:after="60" w:line="240" w:lineRule="auto"/>
      </w:pPr>
      <w:bookmarkStart w:id="12" w:name="_Ref510159779"/>
      <w:r>
        <w:t>IFRS16VATRateType</w:t>
      </w:r>
      <w:bookmarkEnd w:id="12"/>
    </w:p>
    <w:p w:rsidR="00410468" w:rsidRDefault="00AB175F" w:rsidP="00C14C2E">
      <w:pPr>
        <w:spacing w:after="0" w:line="240" w:lineRule="auto"/>
      </w:pPr>
      <w:r>
        <w:t xml:space="preserve">Enumerator: </w:t>
      </w:r>
      <w:r w:rsidR="00410468">
        <w:t>Value Added Tax rate</w:t>
      </w:r>
      <w:r w:rsidRPr="00AB175F">
        <w:t xml:space="preserve"> (</w:t>
      </w:r>
      <w:r w:rsidRPr="006B3706">
        <w:t>shared by all Compan</w:t>
      </w:r>
      <w:r w:rsidR="00C14C2E">
        <w:t>ies</w:t>
      </w:r>
      <w:r w:rsidRPr="00AB175F">
        <w:t>)</w:t>
      </w:r>
      <w:r w:rsidR="00D314D9">
        <w:t>.</w:t>
      </w:r>
    </w:p>
    <w:p w:rsidR="00410468" w:rsidRDefault="00410468" w:rsidP="00C14C2E">
      <w:pPr>
        <w:pStyle w:val="Heading4"/>
        <w:spacing w:before="240" w:after="60" w:line="240" w:lineRule="auto"/>
      </w:pPr>
      <w:r>
        <w:t>Items</w:t>
      </w:r>
    </w:p>
    <w:tbl>
      <w:tblPr>
        <w:tblStyle w:val="TableGrid"/>
        <w:tblW w:w="0" w:type="auto"/>
        <w:tblLook w:val="04A0" w:firstRow="1" w:lastRow="0" w:firstColumn="1" w:lastColumn="0" w:noHBand="0" w:noVBand="1"/>
      </w:tblPr>
      <w:tblGrid>
        <w:gridCol w:w="1594"/>
        <w:gridCol w:w="2607"/>
      </w:tblGrid>
      <w:tr w:rsidR="00410468" w:rsidRPr="004620A0" w:rsidTr="004620A0">
        <w:tc>
          <w:tcPr>
            <w:tcW w:w="0" w:type="auto"/>
          </w:tcPr>
          <w:p w:rsidR="00410468" w:rsidRPr="004620A0" w:rsidRDefault="00410468" w:rsidP="00C14C2E">
            <w:pPr>
              <w:rPr>
                <w:b/>
              </w:rPr>
            </w:pPr>
            <w:r w:rsidRPr="004620A0">
              <w:rPr>
                <w:b/>
              </w:rPr>
              <w:t>Value</w:t>
            </w:r>
          </w:p>
        </w:tc>
        <w:tc>
          <w:tcPr>
            <w:tcW w:w="0" w:type="auto"/>
          </w:tcPr>
          <w:p w:rsidR="00410468" w:rsidRPr="004620A0" w:rsidRDefault="00410468" w:rsidP="00C14C2E">
            <w:pPr>
              <w:rPr>
                <w:b/>
              </w:rPr>
            </w:pPr>
            <w:r w:rsidRPr="004620A0">
              <w:rPr>
                <w:b/>
              </w:rPr>
              <w:t>Name</w:t>
            </w:r>
          </w:p>
        </w:tc>
      </w:tr>
      <w:tr w:rsidR="00410468" w:rsidTr="004620A0">
        <w:tc>
          <w:tcPr>
            <w:tcW w:w="0" w:type="auto"/>
          </w:tcPr>
          <w:p w:rsidR="00410468" w:rsidRDefault="00410468" w:rsidP="00C14C2E">
            <w:r w:rsidRPr="00514371">
              <w:t>NULL</w:t>
            </w:r>
          </w:p>
        </w:tc>
        <w:tc>
          <w:tcPr>
            <w:tcW w:w="0" w:type="auto"/>
          </w:tcPr>
          <w:p w:rsidR="00410468" w:rsidRDefault="00410468" w:rsidP="00C14C2E">
            <w:r w:rsidRPr="00514371">
              <w:t>-</w:t>
            </w:r>
          </w:p>
        </w:tc>
      </w:tr>
      <w:tr w:rsidR="00410468" w:rsidTr="004620A0">
        <w:tc>
          <w:tcPr>
            <w:tcW w:w="0" w:type="auto"/>
          </w:tcPr>
          <w:p w:rsidR="00410468" w:rsidRDefault="00410468" w:rsidP="00C14C2E">
            <w:r w:rsidRPr="00410468">
              <w:t>FULLVAT</w:t>
            </w:r>
          </w:p>
        </w:tc>
        <w:tc>
          <w:tcPr>
            <w:tcW w:w="0" w:type="auto"/>
          </w:tcPr>
          <w:p w:rsidR="00410468" w:rsidRDefault="00410468" w:rsidP="00C14C2E">
            <w:r w:rsidRPr="00410468">
              <w:t>Full Value Added Tax</w:t>
            </w:r>
          </w:p>
        </w:tc>
      </w:tr>
      <w:tr w:rsidR="00410468" w:rsidTr="004620A0">
        <w:tc>
          <w:tcPr>
            <w:tcW w:w="0" w:type="auto"/>
          </w:tcPr>
          <w:p w:rsidR="00410468" w:rsidRDefault="00410468" w:rsidP="00C14C2E">
            <w:r w:rsidRPr="00410468">
              <w:t>REDUCEDVAT</w:t>
            </w:r>
          </w:p>
        </w:tc>
        <w:tc>
          <w:tcPr>
            <w:tcW w:w="0" w:type="auto"/>
          </w:tcPr>
          <w:p w:rsidR="00410468" w:rsidRDefault="00410468" w:rsidP="00C14C2E">
            <w:r w:rsidRPr="00410468">
              <w:t>Reduced Value Added Tax</w:t>
            </w:r>
          </w:p>
        </w:tc>
      </w:tr>
      <w:tr w:rsidR="00410468" w:rsidTr="004620A0">
        <w:tc>
          <w:tcPr>
            <w:tcW w:w="0" w:type="auto"/>
          </w:tcPr>
          <w:p w:rsidR="00410468" w:rsidRDefault="00410468" w:rsidP="00C14C2E">
            <w:r w:rsidRPr="00410468">
              <w:t>NOVAT</w:t>
            </w:r>
          </w:p>
        </w:tc>
        <w:tc>
          <w:tcPr>
            <w:tcW w:w="0" w:type="auto"/>
          </w:tcPr>
          <w:p w:rsidR="00410468" w:rsidRDefault="00410468" w:rsidP="00C14C2E">
            <w:r w:rsidRPr="00410468">
              <w:t>No Value Added Tax</w:t>
            </w:r>
          </w:p>
        </w:tc>
      </w:tr>
    </w:tbl>
    <w:p w:rsidR="00092B7B" w:rsidRDefault="00092B7B" w:rsidP="00EB6730">
      <w:pPr>
        <w:pStyle w:val="Heading2"/>
        <w:spacing w:before="240" w:after="60" w:line="240" w:lineRule="auto"/>
      </w:pPr>
      <w:r>
        <w:lastRenderedPageBreak/>
        <w:t>Data</w:t>
      </w:r>
    </w:p>
    <w:p w:rsidR="00092B7B" w:rsidRDefault="00092B7B" w:rsidP="00EB6730">
      <w:pPr>
        <w:pStyle w:val="Heading3"/>
        <w:spacing w:before="240" w:after="60" w:line="240" w:lineRule="auto"/>
      </w:pPr>
      <w:r>
        <w:t>Date</w:t>
      </w:r>
    </w:p>
    <w:p w:rsidR="00092B7B" w:rsidRPr="00092B7B" w:rsidRDefault="00092B7B" w:rsidP="00C14C2E">
      <w:pPr>
        <w:spacing w:after="0" w:line="240" w:lineRule="auto"/>
      </w:pPr>
      <w:r>
        <w:t>Date are stored in the DB as long (time in milliseconds). Year, Month and Day are considered, the other fields (Hour, Minute, Second and Millisecond) are reset (set as 0)</w:t>
      </w:r>
    </w:p>
    <w:p w:rsidR="00CA3E4D" w:rsidRDefault="00CA3E4D" w:rsidP="00C14C2E">
      <w:pPr>
        <w:spacing w:after="0" w:line="240" w:lineRule="auto"/>
        <w:rPr>
          <w:rFonts w:asciiTheme="majorHAnsi" w:eastAsiaTheme="majorEastAsia" w:hAnsiTheme="majorHAnsi" w:cstheme="majorBidi"/>
          <w:color w:val="365F91" w:themeColor="accent1" w:themeShade="BF"/>
          <w:sz w:val="32"/>
          <w:szCs w:val="32"/>
        </w:rPr>
      </w:pPr>
      <w:r>
        <w:br w:type="page"/>
      </w:r>
    </w:p>
    <w:p w:rsidR="00F519C3" w:rsidRPr="00BA3FCD" w:rsidRDefault="00F519C3" w:rsidP="00EB6730">
      <w:pPr>
        <w:pStyle w:val="Heading1"/>
        <w:spacing w:afterLines="60" w:after="144" w:line="240" w:lineRule="auto"/>
      </w:pPr>
      <w:r w:rsidRPr="00BA3FCD">
        <w:lastRenderedPageBreak/>
        <w:t>Import File</w:t>
      </w:r>
    </w:p>
    <w:p w:rsidR="008A283C" w:rsidRDefault="008A283C" w:rsidP="00C14C2E">
      <w:pPr>
        <w:spacing w:after="0" w:line="240" w:lineRule="auto"/>
      </w:pPr>
      <w:r>
        <w:t>Import File can be written as XLS (Excel) or CSV (Comma Separated Value).</w:t>
      </w:r>
    </w:p>
    <w:p w:rsidR="00B35039" w:rsidRDefault="00B35039" w:rsidP="00C14C2E">
      <w:pPr>
        <w:spacing w:after="0" w:line="240" w:lineRule="auto"/>
      </w:pPr>
      <w:r>
        <w:t xml:space="preserve">An Import File is used to insert/update the data of the IFRS16Contract, IFRS16ContractData, IFRS16Condition and IFRS16ConditionData. </w:t>
      </w:r>
    </w:p>
    <w:p w:rsidR="00B35039" w:rsidRDefault="00B35039" w:rsidP="00C14C2E">
      <w:pPr>
        <w:spacing w:after="0" w:line="240" w:lineRule="auto"/>
      </w:pPr>
      <w:r>
        <w:t xml:space="preserve">All the data of the Import File refer to a </w:t>
      </w:r>
      <w:r w:rsidR="00C14C2E">
        <w:t xml:space="preserve">specified </w:t>
      </w:r>
      <w:r>
        <w:t>month</w:t>
      </w:r>
      <w:r w:rsidR="00054116">
        <w:t>. Data of different months cannot be specified into a single Import File.</w:t>
      </w:r>
    </w:p>
    <w:p w:rsidR="006676F4" w:rsidRDefault="006676F4" w:rsidP="00C14C2E">
      <w:pPr>
        <w:spacing w:after="0" w:line="240" w:lineRule="auto"/>
      </w:pPr>
      <w:r>
        <w:t>A company can accept Import File in ‘Long Version’ or ‘Short Version’ (</w:t>
      </w:r>
      <w:r w:rsidR="00AD3C43">
        <w:t xml:space="preserve">depends on a </w:t>
      </w:r>
      <w:r>
        <w:t>property of the Company).</w:t>
      </w:r>
    </w:p>
    <w:p w:rsidR="006676F4" w:rsidRDefault="006676F4" w:rsidP="00C14C2E">
      <w:pPr>
        <w:spacing w:after="0" w:line="240" w:lineRule="auto"/>
      </w:pPr>
      <w:r>
        <w:t>A ‘Long Version’ Import File can include all columns. A ‘Short V</w:t>
      </w:r>
      <w:r w:rsidR="00C14C2E">
        <w:t>ersion’ Import File can include</w:t>
      </w:r>
      <w:r>
        <w:t xml:space="preserve"> only the columns marked with an ‘X’</w:t>
      </w:r>
    </w:p>
    <w:tbl>
      <w:tblPr>
        <w:tblStyle w:val="TableGrid"/>
        <w:tblW w:w="0" w:type="auto"/>
        <w:tblLook w:val="04A0" w:firstRow="1" w:lastRow="0" w:firstColumn="1" w:lastColumn="0" w:noHBand="0" w:noVBand="1"/>
      </w:tblPr>
      <w:tblGrid>
        <w:gridCol w:w="3229"/>
        <w:gridCol w:w="2162"/>
        <w:gridCol w:w="2184"/>
        <w:gridCol w:w="705"/>
        <w:gridCol w:w="739"/>
      </w:tblGrid>
      <w:tr w:rsidR="00356FFF" w:rsidRPr="00C267F2" w:rsidTr="00AD3C43">
        <w:tc>
          <w:tcPr>
            <w:tcW w:w="0" w:type="auto"/>
          </w:tcPr>
          <w:p w:rsidR="00356FFF" w:rsidRPr="00C267F2" w:rsidRDefault="00356FFF" w:rsidP="00C14C2E">
            <w:pPr>
              <w:rPr>
                <w:b/>
              </w:rPr>
            </w:pPr>
            <w:r w:rsidRPr="00C267F2">
              <w:rPr>
                <w:b/>
              </w:rPr>
              <w:t>Column</w:t>
            </w:r>
          </w:p>
        </w:tc>
        <w:tc>
          <w:tcPr>
            <w:tcW w:w="0" w:type="auto"/>
          </w:tcPr>
          <w:p w:rsidR="00356FFF" w:rsidRPr="00C267F2" w:rsidRDefault="00356FFF" w:rsidP="00C14C2E">
            <w:pPr>
              <w:rPr>
                <w:b/>
              </w:rPr>
            </w:pPr>
            <w:r w:rsidRPr="00C267F2">
              <w:rPr>
                <w:b/>
              </w:rPr>
              <w:t>Class</w:t>
            </w:r>
          </w:p>
        </w:tc>
        <w:tc>
          <w:tcPr>
            <w:tcW w:w="0" w:type="auto"/>
          </w:tcPr>
          <w:p w:rsidR="00356FFF" w:rsidRPr="00C267F2" w:rsidRDefault="00356FFF" w:rsidP="00C14C2E">
            <w:pPr>
              <w:rPr>
                <w:b/>
              </w:rPr>
            </w:pPr>
            <w:r w:rsidRPr="00C267F2">
              <w:rPr>
                <w:b/>
              </w:rPr>
              <w:t>Atribute/Association</w:t>
            </w:r>
          </w:p>
        </w:tc>
        <w:tc>
          <w:tcPr>
            <w:tcW w:w="0" w:type="auto"/>
          </w:tcPr>
          <w:p w:rsidR="00356FFF" w:rsidRPr="00C267F2" w:rsidRDefault="00356FFF" w:rsidP="00C14C2E">
            <w:pPr>
              <w:rPr>
                <w:b/>
              </w:rPr>
            </w:pPr>
            <w:r w:rsidRPr="00C267F2">
              <w:rPr>
                <w:b/>
              </w:rPr>
              <w:t>Long</w:t>
            </w:r>
          </w:p>
        </w:tc>
        <w:tc>
          <w:tcPr>
            <w:tcW w:w="0" w:type="auto"/>
          </w:tcPr>
          <w:p w:rsidR="00356FFF" w:rsidRPr="00C267F2" w:rsidRDefault="00356FFF" w:rsidP="00C14C2E">
            <w:pPr>
              <w:rPr>
                <w:b/>
              </w:rPr>
            </w:pPr>
            <w:r w:rsidRPr="00C267F2">
              <w:rPr>
                <w:b/>
              </w:rPr>
              <w:t>Short</w:t>
            </w:r>
          </w:p>
        </w:tc>
      </w:tr>
      <w:tr w:rsidR="00356FFF" w:rsidTr="00AD3C43">
        <w:tc>
          <w:tcPr>
            <w:tcW w:w="0" w:type="auto"/>
          </w:tcPr>
          <w:p w:rsidR="00356FFF" w:rsidRDefault="00356FFF" w:rsidP="00C14C2E">
            <w:r w:rsidRPr="00C15106">
              <w:t>Contract</w:t>
            </w:r>
            <w:r>
              <w:t xml:space="preserve"> </w:t>
            </w:r>
            <w:r w:rsidRPr="00C15106">
              <w:t>Number</w:t>
            </w:r>
          </w:p>
        </w:tc>
        <w:tc>
          <w:tcPr>
            <w:tcW w:w="0" w:type="auto"/>
          </w:tcPr>
          <w:p w:rsidR="00356FFF" w:rsidRDefault="00356FFF" w:rsidP="00C14C2E">
            <w:r>
              <w:t>IFRS16Contract</w:t>
            </w:r>
          </w:p>
        </w:tc>
        <w:tc>
          <w:tcPr>
            <w:tcW w:w="0" w:type="auto"/>
          </w:tcPr>
          <w:p w:rsidR="00356FFF" w:rsidRDefault="00356FFF" w:rsidP="00C14C2E">
            <w:r>
              <w:t>contractNumber</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Creditor</w:t>
            </w:r>
            <w:r>
              <w:t xml:space="preserve"> </w:t>
            </w:r>
            <w:r w:rsidRPr="00C15106">
              <w:t>Number</w:t>
            </w:r>
          </w:p>
        </w:tc>
        <w:tc>
          <w:tcPr>
            <w:tcW w:w="0" w:type="auto"/>
          </w:tcPr>
          <w:p w:rsidR="00356FFF" w:rsidRDefault="00356FFF" w:rsidP="00C14C2E">
            <w:r>
              <w:t>IFRS16Contract</w:t>
            </w:r>
          </w:p>
        </w:tc>
        <w:tc>
          <w:tcPr>
            <w:tcW w:w="0" w:type="auto"/>
          </w:tcPr>
          <w:p w:rsidR="00356FFF" w:rsidRDefault="00356FFF" w:rsidP="00C14C2E">
            <w:r>
              <w:t>creditorNumber</w:t>
            </w:r>
          </w:p>
        </w:tc>
        <w:tc>
          <w:tcPr>
            <w:tcW w:w="0" w:type="auto"/>
          </w:tcPr>
          <w:p w:rsidR="00356FFF" w:rsidRDefault="00356FFF" w:rsidP="00C14C2E">
            <w:pPr>
              <w:jc w:val="center"/>
            </w:pPr>
            <w:r>
              <w:t>X</w:t>
            </w:r>
          </w:p>
        </w:tc>
        <w:tc>
          <w:tcPr>
            <w:tcW w:w="0" w:type="auto"/>
          </w:tcPr>
          <w:p w:rsidR="00356FFF" w:rsidRDefault="00356FFF" w:rsidP="00B87720">
            <w:pPr>
              <w:jc w:val="center"/>
            </w:pPr>
          </w:p>
        </w:tc>
      </w:tr>
      <w:tr w:rsidR="00356FFF" w:rsidTr="00AD3C43">
        <w:tc>
          <w:tcPr>
            <w:tcW w:w="0" w:type="auto"/>
          </w:tcPr>
          <w:p w:rsidR="00356FFF" w:rsidRDefault="00356FFF" w:rsidP="00C14C2E">
            <w:r w:rsidRPr="00C15106">
              <w:t>Creditor</w:t>
            </w:r>
            <w:r>
              <w:t xml:space="preserve"> </w:t>
            </w:r>
            <w:r w:rsidRPr="00C15106">
              <w:t>Name</w:t>
            </w:r>
          </w:p>
        </w:tc>
        <w:tc>
          <w:tcPr>
            <w:tcW w:w="0" w:type="auto"/>
          </w:tcPr>
          <w:p w:rsidR="00356FFF" w:rsidRDefault="00356FFF" w:rsidP="00C14C2E">
            <w:r>
              <w:t>IFRS16Contract</w:t>
            </w:r>
          </w:p>
        </w:tc>
        <w:tc>
          <w:tcPr>
            <w:tcW w:w="0" w:type="auto"/>
          </w:tcPr>
          <w:p w:rsidR="00356FFF" w:rsidRDefault="00356FFF" w:rsidP="00C14C2E">
            <w:r>
              <w:t>creditorName</w:t>
            </w:r>
          </w:p>
        </w:tc>
        <w:tc>
          <w:tcPr>
            <w:tcW w:w="0" w:type="auto"/>
          </w:tcPr>
          <w:p w:rsidR="00356FFF" w:rsidRDefault="00356FFF" w:rsidP="00C14C2E">
            <w:pPr>
              <w:jc w:val="center"/>
            </w:pPr>
            <w:r>
              <w:t>X</w:t>
            </w:r>
          </w:p>
        </w:tc>
        <w:tc>
          <w:tcPr>
            <w:tcW w:w="0" w:type="auto"/>
          </w:tcPr>
          <w:p w:rsidR="00356FFF" w:rsidRDefault="00356FFF" w:rsidP="00B87720">
            <w:pPr>
              <w:jc w:val="center"/>
            </w:pPr>
          </w:p>
        </w:tc>
      </w:tr>
      <w:tr w:rsidR="00356FFF" w:rsidTr="00AD3C43">
        <w:tc>
          <w:tcPr>
            <w:tcW w:w="0" w:type="auto"/>
          </w:tcPr>
          <w:p w:rsidR="00356FFF" w:rsidRDefault="00356FFF" w:rsidP="00C14C2E">
            <w:r w:rsidRPr="00C15106">
              <w:t>Group</w:t>
            </w:r>
            <w:r>
              <w:t xml:space="preserve"> </w:t>
            </w:r>
            <w:r w:rsidRPr="00C15106">
              <w:t>Position</w:t>
            </w:r>
          </w:p>
        </w:tc>
        <w:tc>
          <w:tcPr>
            <w:tcW w:w="0" w:type="auto"/>
          </w:tcPr>
          <w:p w:rsidR="00356FFF" w:rsidRDefault="00356FFF" w:rsidP="00C14C2E">
            <w:r>
              <w:t>IFRS16Contract</w:t>
            </w:r>
          </w:p>
        </w:tc>
        <w:tc>
          <w:tcPr>
            <w:tcW w:w="0" w:type="auto"/>
          </w:tcPr>
          <w:p w:rsidR="00356FFF" w:rsidRDefault="00356FFF" w:rsidP="00C14C2E">
            <w:r>
              <w:t>ConcreteAccount</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Designation</w:t>
            </w:r>
            <w:r>
              <w:t xml:space="preserve"> </w:t>
            </w:r>
            <w:r w:rsidRPr="00C15106">
              <w:t>Leased</w:t>
            </w:r>
            <w:r>
              <w:t xml:space="preserve"> </w:t>
            </w:r>
            <w:r w:rsidRPr="00C15106">
              <w:t>Object</w:t>
            </w:r>
          </w:p>
        </w:tc>
        <w:tc>
          <w:tcPr>
            <w:tcW w:w="0" w:type="auto"/>
          </w:tcPr>
          <w:p w:rsidR="00356FFF" w:rsidRDefault="00356FFF" w:rsidP="00C14C2E">
            <w:r>
              <w:t>IFRS16Contract</w:t>
            </w:r>
          </w:p>
        </w:tc>
        <w:tc>
          <w:tcPr>
            <w:tcW w:w="0" w:type="auto"/>
          </w:tcPr>
          <w:p w:rsidR="00356FFF" w:rsidRDefault="00356FFF" w:rsidP="00C14C2E">
            <w:r>
              <w:t>leasedObject</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Start</w:t>
            </w:r>
            <w:r>
              <w:t xml:space="preserve"> </w:t>
            </w:r>
            <w:r w:rsidRPr="00C15106">
              <w:t>Date</w:t>
            </w:r>
            <w:r>
              <w:t xml:space="preserve"> of </w:t>
            </w:r>
            <w:r w:rsidRPr="00C15106">
              <w:t>Contract</w:t>
            </w:r>
          </w:p>
        </w:tc>
        <w:tc>
          <w:tcPr>
            <w:tcW w:w="0" w:type="auto"/>
          </w:tcPr>
          <w:p w:rsidR="00356FFF" w:rsidRDefault="00356FFF" w:rsidP="00C14C2E">
            <w:r>
              <w:t>IFRS16Contract</w:t>
            </w:r>
          </w:p>
        </w:tc>
        <w:tc>
          <w:tcPr>
            <w:tcW w:w="0" w:type="auto"/>
          </w:tcPr>
          <w:p w:rsidR="00356FFF" w:rsidRDefault="00356FFF" w:rsidP="00C14C2E">
            <w:r>
              <w:t>contractStart</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End</w:t>
            </w:r>
            <w:r>
              <w:t xml:space="preserve"> </w:t>
            </w:r>
            <w:r w:rsidRPr="00C15106">
              <w:t>Date</w:t>
            </w:r>
            <w:r>
              <w:t xml:space="preserve"> o</w:t>
            </w:r>
            <w:r w:rsidRPr="00C15106">
              <w:t>f</w:t>
            </w:r>
            <w:r>
              <w:t xml:space="preserve"> </w:t>
            </w:r>
            <w:r w:rsidRPr="00C15106">
              <w:t>Contract</w:t>
            </w:r>
          </w:p>
        </w:tc>
        <w:tc>
          <w:tcPr>
            <w:tcW w:w="0" w:type="auto"/>
          </w:tcPr>
          <w:p w:rsidR="00356FFF" w:rsidRDefault="00356FFF" w:rsidP="00C14C2E">
            <w:r>
              <w:t>IFRS16Contract</w:t>
            </w:r>
          </w:p>
        </w:tc>
        <w:tc>
          <w:tcPr>
            <w:tcW w:w="0" w:type="auto"/>
          </w:tcPr>
          <w:p w:rsidR="00356FFF" w:rsidRDefault="00356FFF" w:rsidP="00C14C2E">
            <w:r>
              <w:t>contractEnd</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Probable</w:t>
            </w:r>
            <w:r>
              <w:t xml:space="preserve"> </w:t>
            </w:r>
            <w:r w:rsidRPr="00C15106">
              <w:t>End</w:t>
            </w:r>
            <w:r>
              <w:t xml:space="preserve"> o</w:t>
            </w:r>
            <w:r w:rsidRPr="00C15106">
              <w:t>f</w:t>
            </w:r>
            <w:r>
              <w:t xml:space="preserve"> </w:t>
            </w:r>
            <w:r w:rsidRPr="00C15106">
              <w:t>Contract</w:t>
            </w:r>
          </w:p>
        </w:tc>
        <w:tc>
          <w:tcPr>
            <w:tcW w:w="0" w:type="auto"/>
          </w:tcPr>
          <w:p w:rsidR="00356FFF" w:rsidRDefault="00356FFF" w:rsidP="00C14C2E">
            <w:r>
              <w:t>IFRS16ContractData</w:t>
            </w:r>
          </w:p>
        </w:tc>
        <w:tc>
          <w:tcPr>
            <w:tcW w:w="0" w:type="auto"/>
          </w:tcPr>
          <w:p w:rsidR="00356FFF" w:rsidRDefault="00356FFF" w:rsidP="00C14C2E">
            <w:r>
              <w:t>probableContractEnd</w:t>
            </w:r>
          </w:p>
        </w:tc>
        <w:tc>
          <w:tcPr>
            <w:tcW w:w="0" w:type="auto"/>
          </w:tcPr>
          <w:p w:rsidR="00356FFF" w:rsidRDefault="00356FFF" w:rsidP="00C14C2E">
            <w:pPr>
              <w:jc w:val="center"/>
            </w:pPr>
            <w:r>
              <w:t>X</w:t>
            </w:r>
          </w:p>
        </w:tc>
        <w:tc>
          <w:tcPr>
            <w:tcW w:w="0" w:type="auto"/>
          </w:tcPr>
          <w:p w:rsidR="00356FFF" w:rsidRDefault="00356FFF" w:rsidP="00B87720">
            <w:pPr>
              <w:jc w:val="center"/>
            </w:pPr>
          </w:p>
        </w:tc>
      </w:tr>
      <w:tr w:rsidR="00356FFF" w:rsidTr="00AD3C43">
        <w:tc>
          <w:tcPr>
            <w:tcW w:w="0" w:type="auto"/>
          </w:tcPr>
          <w:p w:rsidR="00356FFF" w:rsidRDefault="00356FFF" w:rsidP="00C14C2E">
            <w:r w:rsidRPr="00C15106">
              <w:t>Interest</w:t>
            </w:r>
            <w:r>
              <w:t xml:space="preserve"> </w:t>
            </w:r>
            <w:r w:rsidRPr="00C15106">
              <w:t>Rate</w:t>
            </w:r>
          </w:p>
        </w:tc>
        <w:tc>
          <w:tcPr>
            <w:tcW w:w="0" w:type="auto"/>
          </w:tcPr>
          <w:p w:rsidR="00356FFF" w:rsidRDefault="00356FFF" w:rsidP="00C14C2E">
            <w:r>
              <w:t>IFRS16ContractData</w:t>
            </w:r>
          </w:p>
        </w:tc>
        <w:tc>
          <w:tcPr>
            <w:tcW w:w="0" w:type="auto"/>
          </w:tcPr>
          <w:p w:rsidR="00356FFF" w:rsidRDefault="00356FFF" w:rsidP="00C14C2E">
            <w:r>
              <w:t>interestRate</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Partner</w:t>
            </w:r>
            <w:r>
              <w:t xml:space="preserve"> </w:t>
            </w:r>
            <w:r w:rsidRPr="00C15106">
              <w:t>Company</w:t>
            </w:r>
          </w:p>
        </w:tc>
        <w:tc>
          <w:tcPr>
            <w:tcW w:w="0" w:type="auto"/>
          </w:tcPr>
          <w:p w:rsidR="00356FFF" w:rsidRDefault="00356FFF" w:rsidP="00C14C2E">
            <w:r>
              <w:t>IFRS16Contract</w:t>
            </w:r>
          </w:p>
        </w:tc>
        <w:tc>
          <w:tcPr>
            <w:tcW w:w="0" w:type="auto"/>
          </w:tcPr>
          <w:p w:rsidR="00356FFF" w:rsidRDefault="00356FFF" w:rsidP="00C14C2E">
            <w:r>
              <w:t>partnerCompany</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Condition</w:t>
            </w:r>
            <w:r>
              <w:t xml:space="preserve"> </w:t>
            </w:r>
            <w:r w:rsidRPr="00C15106">
              <w:t>Type</w:t>
            </w:r>
          </w:p>
        </w:tc>
        <w:tc>
          <w:tcPr>
            <w:tcW w:w="0" w:type="auto"/>
          </w:tcPr>
          <w:p w:rsidR="00356FFF" w:rsidRDefault="00356FFF" w:rsidP="00C14C2E">
            <w:r>
              <w:t>IFRS16Condition</w:t>
            </w:r>
          </w:p>
        </w:tc>
        <w:tc>
          <w:tcPr>
            <w:tcW w:w="0" w:type="auto"/>
          </w:tcPr>
          <w:p w:rsidR="00356FFF" w:rsidRDefault="00356FFF" w:rsidP="00C14C2E">
            <w:r>
              <w:t>IFRS16ConditionType</w:t>
            </w:r>
          </w:p>
        </w:tc>
        <w:tc>
          <w:tcPr>
            <w:tcW w:w="0" w:type="auto"/>
          </w:tcPr>
          <w:p w:rsidR="00356FFF" w:rsidRDefault="00356FFF" w:rsidP="00C14C2E">
            <w:pPr>
              <w:jc w:val="center"/>
            </w:pPr>
            <w:r>
              <w:t>X</w:t>
            </w:r>
          </w:p>
        </w:tc>
        <w:tc>
          <w:tcPr>
            <w:tcW w:w="0" w:type="auto"/>
          </w:tcPr>
          <w:p w:rsidR="00356FFF" w:rsidRDefault="00356FFF" w:rsidP="00B87720">
            <w:pPr>
              <w:jc w:val="center"/>
            </w:pPr>
          </w:p>
        </w:tc>
      </w:tr>
      <w:tr w:rsidR="00356FFF" w:rsidTr="00AD3C43">
        <w:tc>
          <w:tcPr>
            <w:tcW w:w="0" w:type="auto"/>
          </w:tcPr>
          <w:p w:rsidR="00356FFF" w:rsidRDefault="00356FFF" w:rsidP="00C14C2E">
            <w:r w:rsidRPr="00C15106">
              <w:t>From</w:t>
            </w:r>
            <w:r>
              <w:t xml:space="preserve"> </w:t>
            </w:r>
            <w:r w:rsidRPr="00C15106">
              <w:t>Date</w:t>
            </w:r>
          </w:p>
        </w:tc>
        <w:tc>
          <w:tcPr>
            <w:tcW w:w="0" w:type="auto"/>
          </w:tcPr>
          <w:p w:rsidR="00356FFF" w:rsidRDefault="00356FFF" w:rsidP="00C14C2E">
            <w:r>
              <w:t>IFRS16ConditionData</w:t>
            </w:r>
          </w:p>
        </w:tc>
        <w:tc>
          <w:tcPr>
            <w:tcW w:w="0" w:type="auto"/>
          </w:tcPr>
          <w:p w:rsidR="00356FFF" w:rsidRDefault="00356FFF" w:rsidP="00C14C2E">
            <w:r>
              <w:t>fromDate</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Until</w:t>
            </w:r>
            <w:r>
              <w:t xml:space="preserve"> </w:t>
            </w:r>
            <w:r w:rsidRPr="00C15106">
              <w:t>Date</w:t>
            </w:r>
          </w:p>
        </w:tc>
        <w:tc>
          <w:tcPr>
            <w:tcW w:w="0" w:type="auto"/>
          </w:tcPr>
          <w:p w:rsidR="00356FFF" w:rsidRDefault="00356FFF" w:rsidP="00C14C2E">
            <w:r>
              <w:t>IFRS16ConditionData</w:t>
            </w:r>
          </w:p>
        </w:tc>
        <w:tc>
          <w:tcPr>
            <w:tcW w:w="0" w:type="auto"/>
          </w:tcPr>
          <w:p w:rsidR="00356FFF" w:rsidRDefault="00356FFF" w:rsidP="00C14C2E">
            <w:r>
              <w:t>untilDate</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Cost</w:t>
            </w:r>
            <w:r>
              <w:t xml:space="preserve"> </w:t>
            </w:r>
            <w:r w:rsidRPr="00C15106">
              <w:t>Center</w:t>
            </w:r>
          </w:p>
        </w:tc>
        <w:tc>
          <w:tcPr>
            <w:tcW w:w="0" w:type="auto"/>
          </w:tcPr>
          <w:p w:rsidR="00356FFF" w:rsidRDefault="00356FFF" w:rsidP="00C14C2E">
            <w:r>
              <w:t>IFRS16ConditionData</w:t>
            </w:r>
          </w:p>
        </w:tc>
        <w:tc>
          <w:tcPr>
            <w:tcW w:w="0" w:type="auto"/>
          </w:tcPr>
          <w:p w:rsidR="00356FFF" w:rsidRDefault="00356FFF" w:rsidP="00C14C2E">
            <w:r>
              <w:t>costCenter</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Payment</w:t>
            </w:r>
            <w:r>
              <w:t xml:space="preserve"> </w:t>
            </w:r>
            <w:r w:rsidRPr="00C15106">
              <w:t>Cycle</w:t>
            </w:r>
          </w:p>
        </w:tc>
        <w:tc>
          <w:tcPr>
            <w:tcW w:w="0" w:type="auto"/>
          </w:tcPr>
          <w:p w:rsidR="00356FFF" w:rsidRDefault="00356FFF" w:rsidP="00C14C2E">
            <w:r>
              <w:t>IFRS16Condition</w:t>
            </w:r>
          </w:p>
        </w:tc>
        <w:tc>
          <w:tcPr>
            <w:tcW w:w="0" w:type="auto"/>
          </w:tcPr>
          <w:p w:rsidR="00356FFF" w:rsidRDefault="00356FFF" w:rsidP="00C14C2E">
            <w:r>
              <w:t>paymentCycle</w:t>
            </w:r>
          </w:p>
        </w:tc>
        <w:tc>
          <w:tcPr>
            <w:tcW w:w="0" w:type="auto"/>
          </w:tcPr>
          <w:p w:rsidR="00356FFF" w:rsidRDefault="00356FFF" w:rsidP="00C14C2E">
            <w:pPr>
              <w:jc w:val="center"/>
            </w:pPr>
            <w:r>
              <w:t>X</w:t>
            </w:r>
          </w:p>
        </w:tc>
        <w:tc>
          <w:tcPr>
            <w:tcW w:w="0" w:type="auto"/>
          </w:tcPr>
          <w:p w:rsidR="00356FFF" w:rsidRDefault="00356FFF" w:rsidP="00B87720">
            <w:pPr>
              <w:jc w:val="center"/>
            </w:pPr>
          </w:p>
        </w:tc>
      </w:tr>
      <w:tr w:rsidR="00356FFF" w:rsidTr="00AD3C43">
        <w:tc>
          <w:tcPr>
            <w:tcW w:w="0" w:type="auto"/>
          </w:tcPr>
          <w:p w:rsidR="00356FFF" w:rsidRDefault="00356FFF" w:rsidP="00C14C2E">
            <w:r w:rsidRPr="00C15106">
              <w:t>Payment</w:t>
            </w:r>
            <w:r>
              <w:t xml:space="preserve"> </w:t>
            </w:r>
            <w:r w:rsidRPr="00C15106">
              <w:t>Date</w:t>
            </w:r>
            <w:r>
              <w:t xml:space="preserve"> </w:t>
            </w:r>
            <w:r w:rsidRPr="00C15106">
              <w:t>Type</w:t>
            </w:r>
          </w:p>
        </w:tc>
        <w:tc>
          <w:tcPr>
            <w:tcW w:w="0" w:type="auto"/>
          </w:tcPr>
          <w:p w:rsidR="00356FFF" w:rsidRDefault="00356FFF" w:rsidP="00C14C2E">
            <w:r>
              <w:t>IFRS16Condition</w:t>
            </w:r>
          </w:p>
        </w:tc>
        <w:tc>
          <w:tcPr>
            <w:tcW w:w="0" w:type="auto"/>
          </w:tcPr>
          <w:p w:rsidR="00356FFF" w:rsidRDefault="00356FFF" w:rsidP="00C14C2E">
            <w:r>
              <w:t>paymentDateType</w:t>
            </w:r>
          </w:p>
        </w:tc>
        <w:tc>
          <w:tcPr>
            <w:tcW w:w="0" w:type="auto"/>
          </w:tcPr>
          <w:p w:rsidR="00356FFF" w:rsidRDefault="00356FFF" w:rsidP="00C14C2E">
            <w:pPr>
              <w:jc w:val="center"/>
            </w:pPr>
            <w:r>
              <w:t>X</w:t>
            </w:r>
          </w:p>
        </w:tc>
        <w:tc>
          <w:tcPr>
            <w:tcW w:w="0" w:type="auto"/>
          </w:tcPr>
          <w:p w:rsidR="00356FFF" w:rsidRDefault="00356FFF" w:rsidP="00B87720">
            <w:pPr>
              <w:jc w:val="center"/>
            </w:pPr>
          </w:p>
        </w:tc>
      </w:tr>
      <w:tr w:rsidR="00356FFF" w:rsidTr="00AD3C43">
        <w:tc>
          <w:tcPr>
            <w:tcW w:w="0" w:type="auto"/>
          </w:tcPr>
          <w:p w:rsidR="00356FFF" w:rsidRDefault="00356FFF" w:rsidP="00C14C2E">
            <w:r w:rsidRPr="00C15106">
              <w:t>Amount</w:t>
            </w:r>
            <w:r>
              <w:t xml:space="preserve"> </w:t>
            </w:r>
            <w:r w:rsidRPr="00C15106">
              <w:t>Without</w:t>
            </w:r>
            <w:r>
              <w:t xml:space="preserve"> </w:t>
            </w:r>
            <w:r w:rsidRPr="00C15106">
              <w:t>Value</w:t>
            </w:r>
            <w:r>
              <w:t xml:space="preserve"> </w:t>
            </w:r>
            <w:r w:rsidRPr="00C15106">
              <w:t>Added</w:t>
            </w:r>
            <w:r>
              <w:t xml:space="preserve"> </w:t>
            </w:r>
            <w:r w:rsidRPr="00C15106">
              <w:t>Tax</w:t>
            </w:r>
          </w:p>
        </w:tc>
        <w:tc>
          <w:tcPr>
            <w:tcW w:w="0" w:type="auto"/>
          </w:tcPr>
          <w:p w:rsidR="00356FFF" w:rsidRDefault="00356FFF" w:rsidP="00C14C2E">
            <w:r>
              <w:t>IFRS16ConditionData</w:t>
            </w:r>
          </w:p>
        </w:tc>
        <w:tc>
          <w:tcPr>
            <w:tcW w:w="0" w:type="auto"/>
          </w:tcPr>
          <w:p w:rsidR="00356FFF" w:rsidRDefault="00356FFF" w:rsidP="00C14C2E">
            <w:r>
              <w:t>amountWithoutVAT</w:t>
            </w:r>
          </w:p>
        </w:tc>
        <w:tc>
          <w:tcPr>
            <w:tcW w:w="0" w:type="auto"/>
          </w:tcPr>
          <w:p w:rsidR="00356FFF" w:rsidRDefault="00356FFF" w:rsidP="00C14C2E">
            <w:pPr>
              <w:jc w:val="center"/>
            </w:pPr>
            <w:r>
              <w:t>X</w:t>
            </w:r>
          </w:p>
        </w:tc>
        <w:tc>
          <w:tcPr>
            <w:tcW w:w="0" w:type="auto"/>
          </w:tcPr>
          <w:p w:rsidR="00356FFF" w:rsidRDefault="00356FFF" w:rsidP="00C14C2E">
            <w:pPr>
              <w:jc w:val="center"/>
            </w:pPr>
            <w:r>
              <w:t>X</w:t>
            </w:r>
          </w:p>
        </w:tc>
      </w:tr>
      <w:tr w:rsidR="00356FFF" w:rsidTr="00AD3C43">
        <w:tc>
          <w:tcPr>
            <w:tcW w:w="0" w:type="auto"/>
          </w:tcPr>
          <w:p w:rsidR="00356FFF" w:rsidRDefault="00356FFF" w:rsidP="00C14C2E">
            <w:r w:rsidRPr="00C15106">
              <w:t>VAT</w:t>
            </w:r>
            <w:r>
              <w:t xml:space="preserve"> </w:t>
            </w:r>
            <w:r w:rsidRPr="00C15106">
              <w:t>Rate</w:t>
            </w:r>
            <w:r>
              <w:t xml:space="preserve"> </w:t>
            </w:r>
            <w:r w:rsidRPr="00C15106">
              <w:t>Type</w:t>
            </w:r>
          </w:p>
        </w:tc>
        <w:tc>
          <w:tcPr>
            <w:tcW w:w="0" w:type="auto"/>
          </w:tcPr>
          <w:p w:rsidR="00356FFF" w:rsidRDefault="00356FFF" w:rsidP="00C14C2E">
            <w:r>
              <w:t>IFRS16ConditionData</w:t>
            </w:r>
          </w:p>
        </w:tc>
        <w:tc>
          <w:tcPr>
            <w:tcW w:w="0" w:type="auto"/>
          </w:tcPr>
          <w:p w:rsidR="00356FFF" w:rsidRDefault="00356FFF" w:rsidP="00C14C2E">
            <w:r>
              <w:t>VATRateType</w:t>
            </w:r>
          </w:p>
        </w:tc>
        <w:tc>
          <w:tcPr>
            <w:tcW w:w="0" w:type="auto"/>
          </w:tcPr>
          <w:p w:rsidR="00356FFF" w:rsidRDefault="00356FFF" w:rsidP="00C14C2E">
            <w:pPr>
              <w:jc w:val="center"/>
            </w:pPr>
            <w:r>
              <w:t>X</w:t>
            </w:r>
          </w:p>
        </w:tc>
        <w:tc>
          <w:tcPr>
            <w:tcW w:w="0" w:type="auto"/>
          </w:tcPr>
          <w:p w:rsidR="00356FFF" w:rsidRDefault="00356FFF" w:rsidP="00B87720">
            <w:pPr>
              <w:jc w:val="center"/>
            </w:pPr>
          </w:p>
        </w:tc>
      </w:tr>
    </w:tbl>
    <w:p w:rsidR="00356FFF" w:rsidRDefault="00356FFF" w:rsidP="00EB6730">
      <w:pPr>
        <w:pStyle w:val="Heading2"/>
        <w:spacing w:before="240" w:after="60" w:line="240" w:lineRule="auto"/>
      </w:pPr>
      <w:r>
        <w:t>Column validation</w:t>
      </w:r>
    </w:p>
    <w:p w:rsidR="00D33083" w:rsidRDefault="00356FFF" w:rsidP="00C14C2E">
      <w:pPr>
        <w:spacing w:after="0" w:line="240" w:lineRule="auto"/>
      </w:pPr>
      <w:r>
        <w:t xml:space="preserve">The </w:t>
      </w:r>
      <w:r w:rsidR="00D33083">
        <w:t>default</w:t>
      </w:r>
      <w:r>
        <w:t xml:space="preserve"> mandatory column is ‘</w:t>
      </w:r>
      <w:r w:rsidRPr="00C15106">
        <w:t>Contract</w:t>
      </w:r>
      <w:r w:rsidR="007071F2">
        <w:t xml:space="preserve"> </w:t>
      </w:r>
      <w:r w:rsidRPr="00C15106">
        <w:t>Number</w:t>
      </w:r>
      <w:r>
        <w:t xml:space="preserve">’. </w:t>
      </w:r>
    </w:p>
    <w:p w:rsidR="00356FFF" w:rsidRDefault="00356FFF" w:rsidP="00C14C2E">
      <w:pPr>
        <w:spacing w:after="0" w:line="240" w:lineRule="auto"/>
      </w:pPr>
      <w:r>
        <w:t>A column type can be specified only 0 or 1 time.</w:t>
      </w:r>
    </w:p>
    <w:p w:rsidR="00356FFF" w:rsidRDefault="00356FFF" w:rsidP="00EB6730">
      <w:pPr>
        <w:pStyle w:val="Heading3"/>
        <w:spacing w:before="240" w:after="60" w:line="240" w:lineRule="auto"/>
      </w:pPr>
      <w:r>
        <w:t>Long version</w:t>
      </w:r>
    </w:p>
    <w:p w:rsidR="00A661E7" w:rsidRDefault="00DC1811" w:rsidP="00C14C2E">
      <w:pPr>
        <w:spacing w:after="0" w:line="240" w:lineRule="auto"/>
      </w:pPr>
      <w:r>
        <w:t xml:space="preserve">‘Condition Type’, ‘From Date’ and ‘Cost Center’ are the logical key </w:t>
      </w:r>
      <w:r w:rsidR="00A1232C">
        <w:t>of</w:t>
      </w:r>
      <w:r>
        <w:t xml:space="preserve"> a ‘Condition’</w:t>
      </w:r>
      <w:r w:rsidR="00AD3C43">
        <w:t xml:space="preserve">. </w:t>
      </w:r>
      <w:r w:rsidR="00A661E7">
        <w:t xml:space="preserve">If the </w:t>
      </w:r>
      <w:r w:rsidR="00356FFF">
        <w:t xml:space="preserve">Import </w:t>
      </w:r>
      <w:r w:rsidR="00A661E7">
        <w:t>F</w:t>
      </w:r>
      <w:r w:rsidR="00356FFF">
        <w:t xml:space="preserve">ile contains one or more of </w:t>
      </w:r>
      <w:r w:rsidR="00A661E7">
        <w:t xml:space="preserve">the following </w:t>
      </w:r>
      <w:r w:rsidR="00356FFF">
        <w:t>columns</w:t>
      </w:r>
      <w:r w:rsidR="00A661E7">
        <w:t xml:space="preserve">, </w:t>
      </w:r>
      <w:r w:rsidR="00AD3C43">
        <w:t xml:space="preserve">the </w:t>
      </w:r>
      <w:r w:rsidR="00A661E7">
        <w:t>following columns are mandatory:</w:t>
      </w:r>
    </w:p>
    <w:p w:rsidR="00A661E7" w:rsidRDefault="00356FFF" w:rsidP="00B87720">
      <w:pPr>
        <w:pStyle w:val="ListParagraph"/>
        <w:numPr>
          <w:ilvl w:val="0"/>
          <w:numId w:val="12"/>
        </w:numPr>
      </w:pPr>
      <w:r>
        <w:t>Condition Type</w:t>
      </w:r>
    </w:p>
    <w:p w:rsidR="00A661E7" w:rsidRDefault="00356FFF" w:rsidP="00B87720">
      <w:pPr>
        <w:pStyle w:val="ListParagraph"/>
        <w:numPr>
          <w:ilvl w:val="0"/>
          <w:numId w:val="12"/>
        </w:numPr>
      </w:pPr>
      <w:r>
        <w:t>From Date</w:t>
      </w:r>
    </w:p>
    <w:p w:rsidR="00356FFF" w:rsidRDefault="00356FFF" w:rsidP="00B87720">
      <w:pPr>
        <w:pStyle w:val="ListParagraph"/>
        <w:numPr>
          <w:ilvl w:val="0"/>
          <w:numId w:val="12"/>
        </w:numPr>
      </w:pPr>
      <w:r>
        <w:t>Cost Center</w:t>
      </w:r>
    </w:p>
    <w:p w:rsidR="00DC1811" w:rsidRDefault="00DC1811" w:rsidP="00C14C2E">
      <w:pPr>
        <w:spacing w:after="0" w:line="240" w:lineRule="auto"/>
      </w:pPr>
      <w:r>
        <w:t>If the Import File contains one of the following columns</w:t>
      </w:r>
    </w:p>
    <w:p w:rsidR="00DC1811" w:rsidRDefault="00DC1811" w:rsidP="00B87720">
      <w:pPr>
        <w:pStyle w:val="ListParagraph"/>
        <w:numPr>
          <w:ilvl w:val="0"/>
          <w:numId w:val="12"/>
        </w:numPr>
      </w:pPr>
      <w:r>
        <w:t>From Date</w:t>
      </w:r>
    </w:p>
    <w:p w:rsidR="00DC1811" w:rsidRDefault="00DC1811" w:rsidP="00B87720">
      <w:pPr>
        <w:pStyle w:val="ListParagraph"/>
        <w:numPr>
          <w:ilvl w:val="0"/>
          <w:numId w:val="12"/>
        </w:numPr>
      </w:pPr>
      <w:r>
        <w:t>Unt</w:t>
      </w:r>
      <w:r w:rsidR="00B62E61">
        <w:t>il</w:t>
      </w:r>
      <w:r>
        <w:t xml:space="preserve"> Date</w:t>
      </w:r>
    </w:p>
    <w:p w:rsidR="00DC1811" w:rsidRDefault="00DC1811" w:rsidP="00B87720">
      <w:pPr>
        <w:pStyle w:val="ListParagraph"/>
        <w:numPr>
          <w:ilvl w:val="0"/>
          <w:numId w:val="12"/>
        </w:numPr>
      </w:pPr>
      <w:r>
        <w:t>Cost Center</w:t>
      </w:r>
    </w:p>
    <w:p w:rsidR="00DC1811" w:rsidRDefault="00DC1811" w:rsidP="00B87720">
      <w:pPr>
        <w:pStyle w:val="ListParagraph"/>
        <w:numPr>
          <w:ilvl w:val="0"/>
          <w:numId w:val="12"/>
        </w:numPr>
      </w:pPr>
      <w:r w:rsidRPr="00C15106">
        <w:t>Amount</w:t>
      </w:r>
      <w:r>
        <w:t xml:space="preserve"> </w:t>
      </w:r>
      <w:r w:rsidRPr="00C15106">
        <w:t>Without</w:t>
      </w:r>
      <w:r>
        <w:t xml:space="preserve"> </w:t>
      </w:r>
      <w:r w:rsidRPr="00C15106">
        <w:t>Value</w:t>
      </w:r>
      <w:r>
        <w:t xml:space="preserve"> </w:t>
      </w:r>
      <w:r w:rsidRPr="00C15106">
        <w:t>Added</w:t>
      </w:r>
      <w:r>
        <w:t xml:space="preserve"> </w:t>
      </w:r>
      <w:r w:rsidRPr="00C15106">
        <w:t>Tax</w:t>
      </w:r>
    </w:p>
    <w:p w:rsidR="00DC1811" w:rsidRDefault="00DC1811" w:rsidP="00B87720">
      <w:pPr>
        <w:pStyle w:val="ListParagraph"/>
        <w:numPr>
          <w:ilvl w:val="0"/>
          <w:numId w:val="12"/>
        </w:numPr>
      </w:pPr>
      <w:r w:rsidRPr="00C15106">
        <w:t>VAT</w:t>
      </w:r>
      <w:r>
        <w:t xml:space="preserve"> </w:t>
      </w:r>
      <w:r w:rsidRPr="00C15106">
        <w:t>Rate</w:t>
      </w:r>
      <w:r>
        <w:t xml:space="preserve"> </w:t>
      </w:r>
      <w:r w:rsidRPr="00C15106">
        <w:t>Type</w:t>
      </w:r>
    </w:p>
    <w:p w:rsidR="00DC1811" w:rsidRDefault="00DC1811" w:rsidP="00C14C2E">
      <w:pPr>
        <w:spacing w:after="0" w:line="240" w:lineRule="auto"/>
      </w:pPr>
      <w:r>
        <w:t>the following columns are mandatory</w:t>
      </w:r>
    </w:p>
    <w:p w:rsidR="00DC1811" w:rsidRDefault="00DC1811" w:rsidP="00B87720">
      <w:pPr>
        <w:pStyle w:val="ListParagraph"/>
        <w:numPr>
          <w:ilvl w:val="0"/>
          <w:numId w:val="12"/>
        </w:numPr>
      </w:pPr>
      <w:r>
        <w:t>Condition Type</w:t>
      </w:r>
    </w:p>
    <w:p w:rsidR="00DC1811" w:rsidRDefault="00DC1811" w:rsidP="00B87720">
      <w:pPr>
        <w:pStyle w:val="ListParagraph"/>
        <w:numPr>
          <w:ilvl w:val="0"/>
          <w:numId w:val="12"/>
        </w:numPr>
      </w:pPr>
      <w:r>
        <w:t>From Date</w:t>
      </w:r>
    </w:p>
    <w:p w:rsidR="00DC1811" w:rsidRDefault="00DC1811" w:rsidP="00B87720">
      <w:pPr>
        <w:pStyle w:val="ListParagraph"/>
        <w:numPr>
          <w:ilvl w:val="0"/>
          <w:numId w:val="12"/>
        </w:numPr>
      </w:pPr>
      <w:r>
        <w:t>Cost Center</w:t>
      </w:r>
    </w:p>
    <w:p w:rsidR="00DC1811" w:rsidRDefault="00DC1811" w:rsidP="00C14C2E">
      <w:pPr>
        <w:spacing w:after="0" w:line="240" w:lineRule="auto"/>
      </w:pPr>
      <w:r>
        <w:t>The ‘Condition Type’ depends on the ‘Group Position’.</w:t>
      </w:r>
      <w:r w:rsidR="00AD3C43">
        <w:t xml:space="preserve"> </w:t>
      </w:r>
      <w:r>
        <w:t>If the Import File contains the column ‘Condition Type’, the column ‘Group Position’ is mandatory</w:t>
      </w:r>
    </w:p>
    <w:p w:rsidR="00CA3E4D" w:rsidRDefault="00CA3E4D" w:rsidP="00C14C2E">
      <w:pPr>
        <w:spacing w:after="0" w:line="240" w:lineRule="auto"/>
        <w:rPr>
          <w:rFonts w:asciiTheme="majorHAnsi" w:eastAsiaTheme="majorEastAsia" w:hAnsiTheme="majorHAnsi" w:cstheme="majorBidi"/>
          <w:color w:val="243F60" w:themeColor="accent1" w:themeShade="7F"/>
          <w:sz w:val="24"/>
          <w:szCs w:val="24"/>
        </w:rPr>
      </w:pPr>
      <w:r>
        <w:br w:type="page"/>
      </w:r>
    </w:p>
    <w:p w:rsidR="00B62E61" w:rsidRDefault="00B62E61" w:rsidP="00EB6730">
      <w:pPr>
        <w:pStyle w:val="Heading3"/>
        <w:spacing w:before="240" w:after="60" w:line="240" w:lineRule="auto"/>
      </w:pPr>
      <w:r>
        <w:lastRenderedPageBreak/>
        <w:t>Short version</w:t>
      </w:r>
    </w:p>
    <w:p w:rsidR="00B62E61" w:rsidRDefault="00B62E61" w:rsidP="00C14C2E">
      <w:pPr>
        <w:spacing w:after="0" w:line="240" w:lineRule="auto"/>
      </w:pPr>
      <w:r>
        <w:t xml:space="preserve">‘From Date’ and ‘Cost Center’ are the logical key </w:t>
      </w:r>
      <w:r w:rsidR="00A1232C">
        <w:t>of</w:t>
      </w:r>
      <w:r>
        <w:t xml:space="preserve"> a ‘Condition’</w:t>
      </w:r>
      <w:r w:rsidR="00AD3C43">
        <w:t xml:space="preserve">. </w:t>
      </w:r>
      <w:r>
        <w:t xml:space="preserve">If the Import File contains one or more of the following columns, </w:t>
      </w:r>
      <w:r w:rsidR="00AD3C43">
        <w:t>the</w:t>
      </w:r>
      <w:r>
        <w:t xml:space="preserve"> following columns are mandatory:</w:t>
      </w:r>
    </w:p>
    <w:p w:rsidR="00B62E61" w:rsidRDefault="00B62E61" w:rsidP="00B87720">
      <w:pPr>
        <w:pStyle w:val="ListParagraph"/>
        <w:numPr>
          <w:ilvl w:val="0"/>
          <w:numId w:val="12"/>
        </w:numPr>
      </w:pPr>
      <w:r>
        <w:t>From Date</w:t>
      </w:r>
    </w:p>
    <w:p w:rsidR="00B62E61" w:rsidRDefault="00B62E61" w:rsidP="00B87720">
      <w:pPr>
        <w:pStyle w:val="ListParagraph"/>
        <w:numPr>
          <w:ilvl w:val="0"/>
          <w:numId w:val="12"/>
        </w:numPr>
      </w:pPr>
      <w:r>
        <w:t>Cost Center</w:t>
      </w:r>
    </w:p>
    <w:p w:rsidR="00B62E61" w:rsidRDefault="00B62E61" w:rsidP="00C14C2E">
      <w:pPr>
        <w:spacing w:after="0" w:line="240" w:lineRule="auto"/>
      </w:pPr>
      <w:r>
        <w:t>If the Import File contains one of the following columns</w:t>
      </w:r>
    </w:p>
    <w:p w:rsidR="00B62E61" w:rsidRDefault="00B62E61" w:rsidP="00B87720">
      <w:pPr>
        <w:pStyle w:val="ListParagraph"/>
        <w:numPr>
          <w:ilvl w:val="0"/>
          <w:numId w:val="12"/>
        </w:numPr>
      </w:pPr>
      <w:r>
        <w:t>From Date</w:t>
      </w:r>
    </w:p>
    <w:p w:rsidR="00B62E61" w:rsidRDefault="00B62E61" w:rsidP="00B87720">
      <w:pPr>
        <w:pStyle w:val="ListParagraph"/>
        <w:numPr>
          <w:ilvl w:val="0"/>
          <w:numId w:val="12"/>
        </w:numPr>
      </w:pPr>
      <w:r>
        <w:t>Until Date</w:t>
      </w:r>
    </w:p>
    <w:p w:rsidR="00B62E61" w:rsidRDefault="00B62E61" w:rsidP="00B87720">
      <w:pPr>
        <w:pStyle w:val="ListParagraph"/>
        <w:numPr>
          <w:ilvl w:val="0"/>
          <w:numId w:val="12"/>
        </w:numPr>
      </w:pPr>
      <w:r>
        <w:t>Cost Center</w:t>
      </w:r>
    </w:p>
    <w:p w:rsidR="00B62E61" w:rsidRDefault="00B62E61" w:rsidP="00B87720">
      <w:pPr>
        <w:pStyle w:val="ListParagraph"/>
        <w:numPr>
          <w:ilvl w:val="0"/>
          <w:numId w:val="12"/>
        </w:numPr>
      </w:pPr>
      <w:r w:rsidRPr="00C15106">
        <w:t>Amount</w:t>
      </w:r>
      <w:r>
        <w:t xml:space="preserve"> </w:t>
      </w:r>
      <w:r w:rsidRPr="00C15106">
        <w:t>Without</w:t>
      </w:r>
      <w:r>
        <w:t xml:space="preserve"> </w:t>
      </w:r>
      <w:r w:rsidRPr="00C15106">
        <w:t>Value</w:t>
      </w:r>
      <w:r>
        <w:t xml:space="preserve"> </w:t>
      </w:r>
      <w:r w:rsidRPr="00C15106">
        <w:t>Added</w:t>
      </w:r>
      <w:r>
        <w:t xml:space="preserve"> </w:t>
      </w:r>
      <w:r w:rsidRPr="00C15106">
        <w:t>Tax</w:t>
      </w:r>
    </w:p>
    <w:p w:rsidR="00B62E61" w:rsidRDefault="00B62E61" w:rsidP="00C14C2E">
      <w:pPr>
        <w:spacing w:after="0" w:line="240" w:lineRule="auto"/>
      </w:pPr>
      <w:r>
        <w:t>the following columns are mandatory</w:t>
      </w:r>
    </w:p>
    <w:p w:rsidR="00B62E61" w:rsidRDefault="00B62E61" w:rsidP="00B87720">
      <w:pPr>
        <w:pStyle w:val="ListParagraph"/>
        <w:numPr>
          <w:ilvl w:val="0"/>
          <w:numId w:val="12"/>
        </w:numPr>
      </w:pPr>
      <w:r>
        <w:t>From Date</w:t>
      </w:r>
    </w:p>
    <w:p w:rsidR="00B62E61" w:rsidRDefault="00B62E61" w:rsidP="00B87720">
      <w:pPr>
        <w:pStyle w:val="ListParagraph"/>
        <w:numPr>
          <w:ilvl w:val="0"/>
          <w:numId w:val="12"/>
        </w:numPr>
      </w:pPr>
      <w:r>
        <w:t>Cost Center</w:t>
      </w:r>
    </w:p>
    <w:p w:rsidR="00F75BC1" w:rsidRDefault="00F75BC1" w:rsidP="00EB6730">
      <w:pPr>
        <w:pStyle w:val="Heading2"/>
        <w:spacing w:before="240" w:after="60" w:line="240" w:lineRule="auto"/>
      </w:pPr>
      <w:r>
        <w:t>Data validation</w:t>
      </w:r>
    </w:p>
    <w:p w:rsidR="00C14C2E" w:rsidRPr="00C14C2E" w:rsidRDefault="00C14C2E" w:rsidP="00C14C2E">
      <w:r>
        <w:t>This paragraph describes the not importable data and the errors during the import</w:t>
      </w:r>
    </w:p>
    <w:p w:rsidR="0004769A" w:rsidRDefault="0004769A" w:rsidP="00EB6730">
      <w:pPr>
        <w:pStyle w:val="Heading3"/>
        <w:spacing w:before="240" w:after="60" w:line="240" w:lineRule="auto"/>
      </w:pPr>
      <w:r>
        <w:t>Different attribute – Contract</w:t>
      </w:r>
    </w:p>
    <w:p w:rsidR="0004769A" w:rsidRDefault="0004769A" w:rsidP="00C14C2E">
      <w:pPr>
        <w:spacing w:after="0" w:line="240" w:lineRule="auto"/>
      </w:pPr>
      <w:r>
        <w:t>In the Import File exist</w:t>
      </w:r>
      <w:r w:rsidR="00C14C2E">
        <w:t>s</w:t>
      </w:r>
      <w:r>
        <w:t xml:space="preserve"> more than one line that refer to the same Contract (equal ‘Contract Number’). </w:t>
      </w:r>
      <w:r w:rsidR="00BE0B16">
        <w:t>T</w:t>
      </w:r>
      <w:r>
        <w:t>hese lines have one or more different data for:</w:t>
      </w:r>
    </w:p>
    <w:p w:rsidR="0004769A" w:rsidRDefault="0004769A" w:rsidP="00B87720">
      <w:pPr>
        <w:pStyle w:val="ListParagraph"/>
        <w:numPr>
          <w:ilvl w:val="0"/>
          <w:numId w:val="12"/>
        </w:numPr>
      </w:pPr>
      <w:r w:rsidRPr="00C15106">
        <w:t>Creditor</w:t>
      </w:r>
      <w:r>
        <w:t xml:space="preserve"> </w:t>
      </w:r>
      <w:r w:rsidRPr="00C15106">
        <w:t>Number</w:t>
      </w:r>
    </w:p>
    <w:p w:rsidR="0004769A" w:rsidRDefault="0004769A" w:rsidP="00B87720">
      <w:pPr>
        <w:pStyle w:val="ListParagraph"/>
        <w:numPr>
          <w:ilvl w:val="0"/>
          <w:numId w:val="12"/>
        </w:numPr>
      </w:pPr>
      <w:r w:rsidRPr="00C15106">
        <w:t>Creditor</w:t>
      </w:r>
      <w:r>
        <w:t xml:space="preserve"> </w:t>
      </w:r>
      <w:r w:rsidRPr="00C15106">
        <w:t>Name</w:t>
      </w:r>
    </w:p>
    <w:p w:rsidR="0004769A" w:rsidRDefault="0004769A" w:rsidP="00B87720">
      <w:pPr>
        <w:pStyle w:val="ListParagraph"/>
        <w:numPr>
          <w:ilvl w:val="0"/>
          <w:numId w:val="12"/>
        </w:numPr>
      </w:pPr>
      <w:r w:rsidRPr="00C15106">
        <w:t>Group</w:t>
      </w:r>
      <w:r>
        <w:t xml:space="preserve"> </w:t>
      </w:r>
      <w:r w:rsidRPr="00C15106">
        <w:t>Position</w:t>
      </w:r>
    </w:p>
    <w:p w:rsidR="0004769A" w:rsidRDefault="0004769A" w:rsidP="00B87720">
      <w:pPr>
        <w:pStyle w:val="ListParagraph"/>
        <w:numPr>
          <w:ilvl w:val="0"/>
          <w:numId w:val="12"/>
        </w:numPr>
      </w:pPr>
      <w:r w:rsidRPr="00C15106">
        <w:t>Designation</w:t>
      </w:r>
      <w:r>
        <w:t xml:space="preserve"> </w:t>
      </w:r>
      <w:r w:rsidRPr="00C15106">
        <w:t>Leased</w:t>
      </w:r>
      <w:r>
        <w:t xml:space="preserve"> </w:t>
      </w:r>
      <w:r w:rsidRPr="00C15106">
        <w:t>Object</w:t>
      </w:r>
    </w:p>
    <w:p w:rsidR="0004769A" w:rsidRDefault="0004769A" w:rsidP="00B87720">
      <w:pPr>
        <w:pStyle w:val="ListParagraph"/>
        <w:numPr>
          <w:ilvl w:val="0"/>
          <w:numId w:val="12"/>
        </w:numPr>
      </w:pPr>
      <w:r w:rsidRPr="00C15106">
        <w:t>Start</w:t>
      </w:r>
      <w:r>
        <w:t xml:space="preserve"> </w:t>
      </w:r>
      <w:r w:rsidRPr="00C15106">
        <w:t>Date</w:t>
      </w:r>
      <w:r>
        <w:t xml:space="preserve"> of </w:t>
      </w:r>
      <w:r w:rsidRPr="00C15106">
        <w:t>Contract</w:t>
      </w:r>
    </w:p>
    <w:p w:rsidR="0004769A" w:rsidRDefault="0004769A" w:rsidP="00B87720">
      <w:pPr>
        <w:pStyle w:val="ListParagraph"/>
        <w:numPr>
          <w:ilvl w:val="0"/>
          <w:numId w:val="12"/>
        </w:numPr>
      </w:pPr>
      <w:r w:rsidRPr="00C15106">
        <w:t>End</w:t>
      </w:r>
      <w:r>
        <w:t xml:space="preserve"> </w:t>
      </w:r>
      <w:r w:rsidRPr="00C15106">
        <w:t>Date</w:t>
      </w:r>
      <w:r>
        <w:t xml:space="preserve"> o</w:t>
      </w:r>
      <w:r w:rsidRPr="00C15106">
        <w:t>f</w:t>
      </w:r>
      <w:r>
        <w:t xml:space="preserve"> </w:t>
      </w:r>
      <w:r w:rsidRPr="00C15106">
        <w:t>Contract</w:t>
      </w:r>
    </w:p>
    <w:p w:rsidR="0004769A" w:rsidRDefault="0004769A" w:rsidP="00B87720">
      <w:pPr>
        <w:pStyle w:val="ListParagraph"/>
        <w:numPr>
          <w:ilvl w:val="0"/>
          <w:numId w:val="12"/>
        </w:numPr>
      </w:pPr>
      <w:r w:rsidRPr="00C15106">
        <w:t>Partner</w:t>
      </w:r>
      <w:r>
        <w:t xml:space="preserve"> </w:t>
      </w:r>
      <w:r w:rsidRPr="00C15106">
        <w:t>Company</w:t>
      </w:r>
    </w:p>
    <w:p w:rsidR="0004769A" w:rsidRDefault="0004769A"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1806"/>
        <w:gridCol w:w="1595"/>
      </w:tblGrid>
      <w:tr w:rsidR="0004769A" w:rsidRPr="00C267F2" w:rsidTr="00B35463">
        <w:tc>
          <w:tcPr>
            <w:tcW w:w="0" w:type="auto"/>
          </w:tcPr>
          <w:p w:rsidR="0004769A" w:rsidRPr="00C267F2" w:rsidRDefault="0004769A" w:rsidP="00C14C2E">
            <w:pPr>
              <w:rPr>
                <w:b/>
              </w:rPr>
            </w:pPr>
            <w:r w:rsidRPr="00C267F2">
              <w:rPr>
                <w:b/>
              </w:rPr>
              <w:t>Index</w:t>
            </w:r>
          </w:p>
        </w:tc>
        <w:tc>
          <w:tcPr>
            <w:tcW w:w="0" w:type="auto"/>
          </w:tcPr>
          <w:p w:rsidR="0004769A" w:rsidRPr="00C267F2" w:rsidRDefault="0004769A" w:rsidP="00C14C2E">
            <w:pPr>
              <w:rPr>
                <w:b/>
              </w:rPr>
            </w:pPr>
            <w:r w:rsidRPr="00C267F2">
              <w:rPr>
                <w:b/>
              </w:rPr>
              <w:t>Contract Number</w:t>
            </w:r>
          </w:p>
        </w:tc>
        <w:tc>
          <w:tcPr>
            <w:tcW w:w="0" w:type="auto"/>
          </w:tcPr>
          <w:p w:rsidR="0004769A" w:rsidRPr="00C267F2" w:rsidRDefault="0004769A" w:rsidP="00C14C2E">
            <w:pPr>
              <w:rPr>
                <w:b/>
              </w:rPr>
            </w:pPr>
            <w:r w:rsidRPr="00C267F2">
              <w:rPr>
                <w:b/>
              </w:rPr>
              <w:t>Creditor Number</w:t>
            </w:r>
          </w:p>
        </w:tc>
        <w:tc>
          <w:tcPr>
            <w:tcW w:w="0" w:type="auto"/>
          </w:tcPr>
          <w:p w:rsidR="0004769A" w:rsidRPr="00C267F2" w:rsidRDefault="0004769A" w:rsidP="00C14C2E">
            <w:pPr>
              <w:rPr>
                <w:b/>
              </w:rPr>
            </w:pPr>
            <w:r w:rsidRPr="00C267F2">
              <w:rPr>
                <w:b/>
              </w:rPr>
              <w:t>Creditor Name</w:t>
            </w:r>
          </w:p>
        </w:tc>
      </w:tr>
      <w:tr w:rsidR="0004769A" w:rsidTr="00B35463">
        <w:tc>
          <w:tcPr>
            <w:tcW w:w="0" w:type="auto"/>
          </w:tcPr>
          <w:p w:rsidR="0004769A" w:rsidRPr="006D496F" w:rsidRDefault="0004769A" w:rsidP="00C14C2E">
            <w:pPr>
              <w:rPr>
                <w:color w:val="FF0000"/>
              </w:rPr>
            </w:pPr>
            <w:r w:rsidRPr="006D496F">
              <w:rPr>
                <w:color w:val="FF0000"/>
              </w:rPr>
              <w:t>1</w:t>
            </w:r>
          </w:p>
        </w:tc>
        <w:tc>
          <w:tcPr>
            <w:tcW w:w="0" w:type="auto"/>
          </w:tcPr>
          <w:p w:rsidR="0004769A" w:rsidRDefault="0004769A" w:rsidP="00C14C2E">
            <w:r>
              <w:t>0000001</w:t>
            </w:r>
          </w:p>
        </w:tc>
        <w:tc>
          <w:tcPr>
            <w:tcW w:w="0" w:type="auto"/>
          </w:tcPr>
          <w:p w:rsidR="0004769A" w:rsidRDefault="0004769A" w:rsidP="00C14C2E">
            <w:r>
              <w:t>CN-001</w:t>
            </w:r>
          </w:p>
        </w:tc>
        <w:tc>
          <w:tcPr>
            <w:tcW w:w="0" w:type="auto"/>
          </w:tcPr>
          <w:p w:rsidR="0004769A" w:rsidRPr="0004769A" w:rsidRDefault="0004769A" w:rsidP="00C14C2E">
            <w:pPr>
              <w:rPr>
                <w:color w:val="FF0000"/>
              </w:rPr>
            </w:pPr>
            <w:r w:rsidRPr="0004769A">
              <w:rPr>
                <w:color w:val="FF0000"/>
              </w:rPr>
              <w:t>John Smith</w:t>
            </w:r>
          </w:p>
        </w:tc>
      </w:tr>
      <w:tr w:rsidR="0004769A" w:rsidTr="00B35463">
        <w:tc>
          <w:tcPr>
            <w:tcW w:w="0" w:type="auto"/>
          </w:tcPr>
          <w:p w:rsidR="0004769A" w:rsidRPr="006D496F" w:rsidRDefault="0004769A" w:rsidP="00C14C2E">
            <w:pPr>
              <w:rPr>
                <w:color w:val="FF0000"/>
              </w:rPr>
            </w:pPr>
            <w:r w:rsidRPr="006D496F">
              <w:rPr>
                <w:color w:val="FF0000"/>
              </w:rPr>
              <w:t>2</w:t>
            </w:r>
          </w:p>
        </w:tc>
        <w:tc>
          <w:tcPr>
            <w:tcW w:w="0" w:type="auto"/>
          </w:tcPr>
          <w:p w:rsidR="0004769A" w:rsidRDefault="0004769A" w:rsidP="00C14C2E">
            <w:r>
              <w:t>0000001</w:t>
            </w:r>
          </w:p>
        </w:tc>
        <w:tc>
          <w:tcPr>
            <w:tcW w:w="0" w:type="auto"/>
          </w:tcPr>
          <w:p w:rsidR="0004769A" w:rsidRDefault="0004769A" w:rsidP="00C14C2E">
            <w:r>
              <w:t>CN-001</w:t>
            </w:r>
          </w:p>
        </w:tc>
        <w:tc>
          <w:tcPr>
            <w:tcW w:w="0" w:type="auto"/>
          </w:tcPr>
          <w:p w:rsidR="0004769A" w:rsidRPr="0004769A" w:rsidRDefault="0004769A" w:rsidP="00C14C2E">
            <w:pPr>
              <w:rPr>
                <w:color w:val="FF0000"/>
              </w:rPr>
            </w:pPr>
            <w:r w:rsidRPr="0004769A">
              <w:rPr>
                <w:color w:val="FF0000"/>
              </w:rPr>
              <w:t>John Smit</w:t>
            </w:r>
          </w:p>
        </w:tc>
      </w:tr>
    </w:tbl>
    <w:p w:rsidR="0004769A" w:rsidRDefault="0004769A" w:rsidP="00EB6730">
      <w:pPr>
        <w:pStyle w:val="Heading3"/>
        <w:spacing w:before="240" w:after="60" w:line="240" w:lineRule="auto"/>
      </w:pPr>
      <w:r>
        <w:t>Different attribute – Contract Data</w:t>
      </w:r>
    </w:p>
    <w:p w:rsidR="0004769A" w:rsidRDefault="0004769A" w:rsidP="00C14C2E">
      <w:pPr>
        <w:spacing w:after="0" w:line="240" w:lineRule="auto"/>
      </w:pPr>
      <w:r>
        <w:t>In the Import File exist more than one line that refer to the same Cont</w:t>
      </w:r>
      <w:r w:rsidR="00BE0B16">
        <w:t xml:space="preserve">ract (equal ‘Contract Number’). </w:t>
      </w:r>
      <w:r>
        <w:t>These lines have one or more different data for:</w:t>
      </w:r>
    </w:p>
    <w:p w:rsidR="0004769A" w:rsidRDefault="0004769A" w:rsidP="00B87720">
      <w:pPr>
        <w:pStyle w:val="ListParagraph"/>
        <w:numPr>
          <w:ilvl w:val="0"/>
          <w:numId w:val="12"/>
        </w:numPr>
      </w:pPr>
      <w:r w:rsidRPr="00C15106">
        <w:t>Probable</w:t>
      </w:r>
      <w:r>
        <w:t xml:space="preserve"> </w:t>
      </w:r>
      <w:r w:rsidRPr="00C15106">
        <w:t>End</w:t>
      </w:r>
      <w:r>
        <w:t xml:space="preserve"> o</w:t>
      </w:r>
      <w:r w:rsidRPr="00C15106">
        <w:t>f</w:t>
      </w:r>
      <w:r>
        <w:t xml:space="preserve"> </w:t>
      </w:r>
      <w:r w:rsidRPr="00C15106">
        <w:t>Contract</w:t>
      </w:r>
    </w:p>
    <w:p w:rsidR="0004769A" w:rsidRDefault="0004769A" w:rsidP="00B87720">
      <w:pPr>
        <w:pStyle w:val="ListParagraph"/>
        <w:numPr>
          <w:ilvl w:val="0"/>
          <w:numId w:val="12"/>
        </w:numPr>
      </w:pPr>
      <w:r w:rsidRPr="00C15106">
        <w:t>Interest</w:t>
      </w:r>
      <w:r>
        <w:t xml:space="preserve"> </w:t>
      </w:r>
      <w:r w:rsidRPr="00C15106">
        <w:t>Rate</w:t>
      </w:r>
    </w:p>
    <w:p w:rsidR="0004769A" w:rsidRDefault="0004769A"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2628"/>
        <w:gridCol w:w="1428"/>
      </w:tblGrid>
      <w:tr w:rsidR="0004769A" w:rsidRPr="00C267F2" w:rsidTr="00B35463">
        <w:tc>
          <w:tcPr>
            <w:tcW w:w="0" w:type="auto"/>
          </w:tcPr>
          <w:p w:rsidR="0004769A" w:rsidRPr="00C267F2" w:rsidRDefault="0004769A" w:rsidP="00C14C2E">
            <w:pPr>
              <w:rPr>
                <w:b/>
              </w:rPr>
            </w:pPr>
            <w:r w:rsidRPr="00C267F2">
              <w:rPr>
                <w:b/>
              </w:rPr>
              <w:t>Index</w:t>
            </w:r>
          </w:p>
        </w:tc>
        <w:tc>
          <w:tcPr>
            <w:tcW w:w="0" w:type="auto"/>
          </w:tcPr>
          <w:p w:rsidR="0004769A" w:rsidRPr="00C267F2" w:rsidRDefault="0004769A" w:rsidP="00C14C2E">
            <w:pPr>
              <w:rPr>
                <w:b/>
              </w:rPr>
            </w:pPr>
            <w:r w:rsidRPr="00C267F2">
              <w:rPr>
                <w:b/>
              </w:rPr>
              <w:t>Contract Number</w:t>
            </w:r>
          </w:p>
        </w:tc>
        <w:tc>
          <w:tcPr>
            <w:tcW w:w="0" w:type="auto"/>
          </w:tcPr>
          <w:p w:rsidR="0004769A" w:rsidRPr="00C267F2" w:rsidRDefault="0004769A" w:rsidP="00C14C2E">
            <w:pPr>
              <w:rPr>
                <w:b/>
              </w:rPr>
            </w:pPr>
            <w:r w:rsidRPr="00C267F2">
              <w:rPr>
                <w:b/>
              </w:rPr>
              <w:t>Probable End of Contract</w:t>
            </w:r>
          </w:p>
        </w:tc>
        <w:tc>
          <w:tcPr>
            <w:tcW w:w="0" w:type="auto"/>
          </w:tcPr>
          <w:p w:rsidR="0004769A" w:rsidRPr="00C267F2" w:rsidRDefault="0004769A" w:rsidP="00C14C2E">
            <w:pPr>
              <w:rPr>
                <w:b/>
              </w:rPr>
            </w:pPr>
            <w:r w:rsidRPr="00C267F2">
              <w:rPr>
                <w:b/>
              </w:rPr>
              <w:t>Interest Rate</w:t>
            </w:r>
          </w:p>
        </w:tc>
      </w:tr>
      <w:tr w:rsidR="0004769A" w:rsidTr="00B35463">
        <w:tc>
          <w:tcPr>
            <w:tcW w:w="0" w:type="auto"/>
          </w:tcPr>
          <w:p w:rsidR="0004769A" w:rsidRPr="006D496F" w:rsidRDefault="0004769A" w:rsidP="00C14C2E">
            <w:pPr>
              <w:rPr>
                <w:color w:val="FF0000"/>
              </w:rPr>
            </w:pPr>
            <w:r w:rsidRPr="006D496F">
              <w:rPr>
                <w:color w:val="FF0000"/>
              </w:rPr>
              <w:t>1</w:t>
            </w:r>
          </w:p>
        </w:tc>
        <w:tc>
          <w:tcPr>
            <w:tcW w:w="0" w:type="auto"/>
          </w:tcPr>
          <w:p w:rsidR="0004769A" w:rsidRDefault="0004769A" w:rsidP="00C14C2E">
            <w:r>
              <w:t>0000001</w:t>
            </w:r>
          </w:p>
        </w:tc>
        <w:tc>
          <w:tcPr>
            <w:tcW w:w="0" w:type="auto"/>
          </w:tcPr>
          <w:p w:rsidR="0004769A" w:rsidRDefault="0004769A" w:rsidP="00C14C2E">
            <w:r>
              <w:t>31-12-2018</w:t>
            </w:r>
          </w:p>
        </w:tc>
        <w:tc>
          <w:tcPr>
            <w:tcW w:w="0" w:type="auto"/>
          </w:tcPr>
          <w:p w:rsidR="0004769A" w:rsidRPr="0004769A" w:rsidRDefault="0004769A" w:rsidP="00C14C2E">
            <w:pPr>
              <w:rPr>
                <w:color w:val="FF0000"/>
              </w:rPr>
            </w:pPr>
            <w:r>
              <w:rPr>
                <w:color w:val="FF0000"/>
              </w:rPr>
              <w:t>1,25</w:t>
            </w:r>
          </w:p>
        </w:tc>
      </w:tr>
      <w:tr w:rsidR="0004769A" w:rsidTr="00B35463">
        <w:tc>
          <w:tcPr>
            <w:tcW w:w="0" w:type="auto"/>
          </w:tcPr>
          <w:p w:rsidR="0004769A" w:rsidRPr="006D496F" w:rsidRDefault="0004769A" w:rsidP="00C14C2E">
            <w:pPr>
              <w:rPr>
                <w:color w:val="FF0000"/>
              </w:rPr>
            </w:pPr>
            <w:r w:rsidRPr="006D496F">
              <w:rPr>
                <w:color w:val="FF0000"/>
              </w:rPr>
              <w:t>2</w:t>
            </w:r>
          </w:p>
        </w:tc>
        <w:tc>
          <w:tcPr>
            <w:tcW w:w="0" w:type="auto"/>
          </w:tcPr>
          <w:p w:rsidR="0004769A" w:rsidRDefault="0004769A" w:rsidP="00C14C2E">
            <w:r>
              <w:t>0000001</w:t>
            </w:r>
          </w:p>
        </w:tc>
        <w:tc>
          <w:tcPr>
            <w:tcW w:w="0" w:type="auto"/>
          </w:tcPr>
          <w:p w:rsidR="0004769A" w:rsidRDefault="0004769A" w:rsidP="00C14C2E">
            <w:r>
              <w:t>31-12-2018</w:t>
            </w:r>
          </w:p>
        </w:tc>
        <w:tc>
          <w:tcPr>
            <w:tcW w:w="0" w:type="auto"/>
          </w:tcPr>
          <w:p w:rsidR="0004769A" w:rsidRPr="0004769A" w:rsidRDefault="0004769A" w:rsidP="00C14C2E">
            <w:pPr>
              <w:rPr>
                <w:color w:val="FF0000"/>
              </w:rPr>
            </w:pPr>
            <w:r>
              <w:rPr>
                <w:color w:val="FF0000"/>
              </w:rPr>
              <w:t>1,24</w:t>
            </w:r>
          </w:p>
        </w:tc>
      </w:tr>
    </w:tbl>
    <w:p w:rsidR="0004769A" w:rsidRDefault="0004769A" w:rsidP="00EB6730">
      <w:pPr>
        <w:pStyle w:val="Heading3"/>
        <w:spacing w:before="240" w:after="60" w:line="240" w:lineRule="auto"/>
      </w:pPr>
      <w:r>
        <w:t>Different attribute – Condition</w:t>
      </w:r>
    </w:p>
    <w:p w:rsidR="00B35463" w:rsidRDefault="0020144B" w:rsidP="00C14C2E">
      <w:pPr>
        <w:spacing w:after="0" w:line="240" w:lineRule="auto"/>
      </w:pPr>
      <w:r>
        <w:t>In the Import File exist more than one line that refer to the same Contract (equal ‘Contract Number’) and Condition (equal ‘Condition Type’, ‘From Date’, ‘Cost Center’).</w:t>
      </w:r>
      <w:r w:rsidR="00BE0B16">
        <w:t xml:space="preserve"> </w:t>
      </w:r>
      <w:r w:rsidR="00B35463">
        <w:t>These lines have one or more different data for:</w:t>
      </w:r>
    </w:p>
    <w:p w:rsidR="00B35463" w:rsidRDefault="00B35463" w:rsidP="00B87720">
      <w:pPr>
        <w:pStyle w:val="ListParagraph"/>
        <w:numPr>
          <w:ilvl w:val="0"/>
          <w:numId w:val="12"/>
        </w:numPr>
      </w:pPr>
      <w:r w:rsidRPr="00C15106">
        <w:t>Payment</w:t>
      </w:r>
      <w:r>
        <w:t xml:space="preserve"> </w:t>
      </w:r>
      <w:r w:rsidRPr="00C15106">
        <w:t>Cycle</w:t>
      </w:r>
    </w:p>
    <w:p w:rsidR="00B35463" w:rsidRDefault="00B35463" w:rsidP="00B87720">
      <w:pPr>
        <w:pStyle w:val="ListParagraph"/>
        <w:numPr>
          <w:ilvl w:val="0"/>
          <w:numId w:val="12"/>
        </w:numPr>
      </w:pPr>
      <w:r w:rsidRPr="00C15106">
        <w:t>Payment</w:t>
      </w:r>
      <w:r>
        <w:t xml:space="preserve"> </w:t>
      </w:r>
      <w:r w:rsidRPr="00C15106">
        <w:t>Date</w:t>
      </w:r>
      <w:r>
        <w:t xml:space="preserve"> </w:t>
      </w:r>
      <w:r w:rsidRPr="00C15106">
        <w:t>Type</w:t>
      </w:r>
    </w:p>
    <w:p w:rsidR="00B35463" w:rsidRDefault="00B35463"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1672"/>
        <w:gridCol w:w="1240"/>
        <w:gridCol w:w="1350"/>
        <w:gridCol w:w="1639"/>
      </w:tblGrid>
      <w:tr w:rsidR="00CA3E4D" w:rsidRPr="00C267F2" w:rsidTr="00804C23">
        <w:tc>
          <w:tcPr>
            <w:tcW w:w="0" w:type="auto"/>
          </w:tcPr>
          <w:p w:rsidR="00CA3E4D" w:rsidRPr="00C267F2" w:rsidRDefault="00CA3E4D" w:rsidP="00C14C2E">
            <w:pPr>
              <w:rPr>
                <w:b/>
              </w:rPr>
            </w:pPr>
            <w:r w:rsidRPr="00C267F2">
              <w:rPr>
                <w:b/>
              </w:rPr>
              <w:t>Index</w:t>
            </w:r>
          </w:p>
        </w:tc>
        <w:tc>
          <w:tcPr>
            <w:tcW w:w="0" w:type="auto"/>
          </w:tcPr>
          <w:p w:rsidR="00CA3E4D" w:rsidRPr="00C267F2" w:rsidRDefault="00CA3E4D" w:rsidP="00C14C2E">
            <w:pPr>
              <w:rPr>
                <w:b/>
              </w:rPr>
            </w:pPr>
            <w:r w:rsidRPr="00C267F2">
              <w:rPr>
                <w:b/>
              </w:rPr>
              <w:t>Contract Number</w:t>
            </w:r>
          </w:p>
        </w:tc>
        <w:tc>
          <w:tcPr>
            <w:tcW w:w="0" w:type="auto"/>
          </w:tcPr>
          <w:p w:rsidR="00CA3E4D" w:rsidRPr="00C267F2" w:rsidRDefault="00CA3E4D" w:rsidP="00C14C2E">
            <w:pPr>
              <w:rPr>
                <w:b/>
              </w:rPr>
            </w:pPr>
            <w:r w:rsidRPr="00C267F2">
              <w:rPr>
                <w:b/>
              </w:rPr>
              <w:t>Condition Type</w:t>
            </w:r>
          </w:p>
        </w:tc>
        <w:tc>
          <w:tcPr>
            <w:tcW w:w="0" w:type="auto"/>
          </w:tcPr>
          <w:p w:rsidR="00CA3E4D" w:rsidRPr="00C267F2" w:rsidRDefault="00CA3E4D" w:rsidP="00C14C2E">
            <w:pPr>
              <w:rPr>
                <w:b/>
              </w:rPr>
            </w:pPr>
            <w:r w:rsidRPr="00C267F2">
              <w:rPr>
                <w:b/>
              </w:rPr>
              <w:t>From Date</w:t>
            </w:r>
          </w:p>
        </w:tc>
        <w:tc>
          <w:tcPr>
            <w:tcW w:w="0" w:type="auto"/>
          </w:tcPr>
          <w:p w:rsidR="00CA3E4D" w:rsidRPr="00C267F2" w:rsidRDefault="00CA3E4D" w:rsidP="00C14C2E">
            <w:pPr>
              <w:rPr>
                <w:b/>
              </w:rPr>
            </w:pPr>
            <w:r w:rsidRPr="00C267F2">
              <w:rPr>
                <w:b/>
              </w:rPr>
              <w:t>Cost Center</w:t>
            </w:r>
          </w:p>
        </w:tc>
        <w:tc>
          <w:tcPr>
            <w:tcW w:w="0" w:type="auto"/>
          </w:tcPr>
          <w:p w:rsidR="00CA3E4D" w:rsidRPr="00C267F2" w:rsidRDefault="00CA3E4D" w:rsidP="00C14C2E">
            <w:pPr>
              <w:rPr>
                <w:b/>
              </w:rPr>
            </w:pPr>
            <w:r w:rsidRPr="00C267F2">
              <w:rPr>
                <w:b/>
              </w:rPr>
              <w:t>Payment Cycle</w:t>
            </w:r>
          </w:p>
        </w:tc>
      </w:tr>
      <w:tr w:rsidR="00CA3E4D" w:rsidTr="00804C23">
        <w:tc>
          <w:tcPr>
            <w:tcW w:w="0" w:type="auto"/>
          </w:tcPr>
          <w:p w:rsidR="00CA3E4D" w:rsidRPr="006D496F" w:rsidRDefault="00CA3E4D" w:rsidP="00C14C2E">
            <w:pPr>
              <w:rPr>
                <w:color w:val="FF0000"/>
              </w:rPr>
            </w:pPr>
            <w:r w:rsidRPr="006D496F">
              <w:rPr>
                <w:color w:val="FF0000"/>
              </w:rPr>
              <w:t>1</w:t>
            </w:r>
          </w:p>
        </w:tc>
        <w:tc>
          <w:tcPr>
            <w:tcW w:w="0" w:type="auto"/>
          </w:tcPr>
          <w:p w:rsidR="00CA3E4D" w:rsidRDefault="00CA3E4D" w:rsidP="00C14C2E">
            <w:r>
              <w:t>0000001</w:t>
            </w:r>
          </w:p>
        </w:tc>
        <w:tc>
          <w:tcPr>
            <w:tcW w:w="0" w:type="auto"/>
          </w:tcPr>
          <w:p w:rsidR="00CA3E4D" w:rsidRDefault="00CA3E4D" w:rsidP="00C14C2E">
            <w:r>
              <w:t>01</w:t>
            </w:r>
          </w:p>
        </w:tc>
        <w:tc>
          <w:tcPr>
            <w:tcW w:w="0" w:type="auto"/>
          </w:tcPr>
          <w:p w:rsidR="00CA3E4D" w:rsidRDefault="00CA3E4D" w:rsidP="00C14C2E">
            <w:r>
              <w:t>01-12-2018</w:t>
            </w:r>
          </w:p>
        </w:tc>
        <w:tc>
          <w:tcPr>
            <w:tcW w:w="0" w:type="auto"/>
          </w:tcPr>
          <w:p w:rsidR="00CA3E4D" w:rsidRDefault="00CA3E4D" w:rsidP="00C14C2E">
            <w:r>
              <w:t>Auto</w:t>
            </w:r>
          </w:p>
        </w:tc>
        <w:tc>
          <w:tcPr>
            <w:tcW w:w="0" w:type="auto"/>
          </w:tcPr>
          <w:p w:rsidR="00CA3E4D" w:rsidRPr="0004769A" w:rsidRDefault="00CA3E4D" w:rsidP="00C14C2E">
            <w:pPr>
              <w:rPr>
                <w:color w:val="FF0000"/>
              </w:rPr>
            </w:pPr>
            <w:r w:rsidRPr="00B35463">
              <w:rPr>
                <w:color w:val="FF0000"/>
              </w:rPr>
              <w:t>monthly</w:t>
            </w:r>
          </w:p>
        </w:tc>
      </w:tr>
      <w:tr w:rsidR="00CA3E4D" w:rsidTr="00804C23">
        <w:tc>
          <w:tcPr>
            <w:tcW w:w="0" w:type="auto"/>
          </w:tcPr>
          <w:p w:rsidR="00CA3E4D" w:rsidRPr="006D496F" w:rsidRDefault="00CA3E4D" w:rsidP="00C14C2E">
            <w:pPr>
              <w:rPr>
                <w:color w:val="FF0000"/>
              </w:rPr>
            </w:pPr>
            <w:r w:rsidRPr="006D496F">
              <w:rPr>
                <w:color w:val="FF0000"/>
              </w:rPr>
              <w:t>2</w:t>
            </w:r>
          </w:p>
        </w:tc>
        <w:tc>
          <w:tcPr>
            <w:tcW w:w="0" w:type="auto"/>
          </w:tcPr>
          <w:p w:rsidR="00CA3E4D" w:rsidRDefault="00CA3E4D" w:rsidP="00C14C2E">
            <w:r>
              <w:t>0000001</w:t>
            </w:r>
          </w:p>
        </w:tc>
        <w:tc>
          <w:tcPr>
            <w:tcW w:w="0" w:type="auto"/>
          </w:tcPr>
          <w:p w:rsidR="00CA3E4D" w:rsidRDefault="00CA3E4D" w:rsidP="00C14C2E">
            <w:r>
              <w:t>01</w:t>
            </w:r>
          </w:p>
        </w:tc>
        <w:tc>
          <w:tcPr>
            <w:tcW w:w="0" w:type="auto"/>
          </w:tcPr>
          <w:p w:rsidR="00CA3E4D" w:rsidRDefault="00CA3E4D" w:rsidP="00C14C2E">
            <w:r>
              <w:t>01-12-2018</w:t>
            </w:r>
          </w:p>
        </w:tc>
        <w:tc>
          <w:tcPr>
            <w:tcW w:w="0" w:type="auto"/>
          </w:tcPr>
          <w:p w:rsidR="00CA3E4D" w:rsidRDefault="00CA3E4D" w:rsidP="00C14C2E">
            <w:r>
              <w:t>Auto</w:t>
            </w:r>
          </w:p>
        </w:tc>
        <w:tc>
          <w:tcPr>
            <w:tcW w:w="0" w:type="auto"/>
          </w:tcPr>
          <w:p w:rsidR="00CA3E4D" w:rsidRPr="0004769A" w:rsidRDefault="00CA3E4D" w:rsidP="00C14C2E">
            <w:pPr>
              <w:rPr>
                <w:color w:val="FF0000"/>
              </w:rPr>
            </w:pPr>
            <w:r>
              <w:rPr>
                <w:color w:val="FF0000"/>
              </w:rPr>
              <w:t>annually</w:t>
            </w:r>
          </w:p>
        </w:tc>
      </w:tr>
    </w:tbl>
    <w:p w:rsidR="00CA3E4D" w:rsidRDefault="00CA3E4D" w:rsidP="00C14C2E">
      <w:pPr>
        <w:spacing w:after="0" w:line="240" w:lineRule="auto"/>
      </w:pPr>
    </w:p>
    <w:p w:rsidR="00CA3E4D" w:rsidRDefault="00CA3E4D" w:rsidP="00C14C2E">
      <w:pPr>
        <w:spacing w:after="0" w:line="240" w:lineRule="auto"/>
      </w:pPr>
      <w:r>
        <w:br w:type="page"/>
      </w:r>
    </w:p>
    <w:p w:rsidR="0004769A" w:rsidRDefault="0004769A" w:rsidP="00EB6730">
      <w:pPr>
        <w:pStyle w:val="Heading3"/>
        <w:spacing w:before="240" w:after="60" w:line="240" w:lineRule="auto"/>
      </w:pPr>
      <w:r>
        <w:lastRenderedPageBreak/>
        <w:t>Different attribute – Condition Data</w:t>
      </w:r>
    </w:p>
    <w:p w:rsidR="00C853BE" w:rsidRDefault="00C853BE" w:rsidP="00C14C2E">
      <w:pPr>
        <w:spacing w:after="0" w:line="240" w:lineRule="auto"/>
      </w:pPr>
      <w:r>
        <w:t>In the Import File exist more than one line that refer to the same Contract (equal ‘Contract Number’) and Condition (equal ‘Condition Type’, ‘From Date’, ‘Cost Center’).</w:t>
      </w:r>
      <w:r w:rsidR="00BE0B16">
        <w:t xml:space="preserve"> </w:t>
      </w:r>
      <w:r>
        <w:t>These lines have one or more different data for:</w:t>
      </w:r>
    </w:p>
    <w:p w:rsidR="00C853BE" w:rsidRDefault="00C853BE" w:rsidP="00B87720">
      <w:pPr>
        <w:pStyle w:val="ListParagraph"/>
        <w:numPr>
          <w:ilvl w:val="0"/>
          <w:numId w:val="12"/>
        </w:numPr>
      </w:pPr>
      <w:r w:rsidRPr="00C15106">
        <w:t>Until</w:t>
      </w:r>
      <w:r>
        <w:t xml:space="preserve"> </w:t>
      </w:r>
      <w:r w:rsidRPr="00C15106">
        <w:t>Date</w:t>
      </w:r>
    </w:p>
    <w:p w:rsidR="00C853BE" w:rsidRDefault="00C853BE" w:rsidP="00B87720">
      <w:pPr>
        <w:pStyle w:val="ListParagraph"/>
        <w:numPr>
          <w:ilvl w:val="0"/>
          <w:numId w:val="12"/>
        </w:numPr>
      </w:pPr>
      <w:r w:rsidRPr="00C15106">
        <w:t>Amount</w:t>
      </w:r>
      <w:r>
        <w:t xml:space="preserve"> </w:t>
      </w:r>
      <w:r w:rsidRPr="00C15106">
        <w:t>Without</w:t>
      </w:r>
      <w:r>
        <w:t xml:space="preserve"> </w:t>
      </w:r>
      <w:r w:rsidRPr="00C15106">
        <w:t>Value</w:t>
      </w:r>
      <w:r>
        <w:t xml:space="preserve"> </w:t>
      </w:r>
      <w:r w:rsidRPr="00C15106">
        <w:t>Added</w:t>
      </w:r>
      <w:r>
        <w:t xml:space="preserve"> </w:t>
      </w:r>
      <w:r w:rsidRPr="00C15106">
        <w:t>Tax</w:t>
      </w:r>
    </w:p>
    <w:p w:rsidR="00C853BE" w:rsidRDefault="00C853BE" w:rsidP="00B87720">
      <w:pPr>
        <w:pStyle w:val="ListParagraph"/>
        <w:numPr>
          <w:ilvl w:val="0"/>
          <w:numId w:val="12"/>
        </w:numPr>
      </w:pPr>
      <w:r w:rsidRPr="00C15106">
        <w:t>VAT</w:t>
      </w:r>
      <w:r>
        <w:t xml:space="preserve"> </w:t>
      </w:r>
      <w:r w:rsidRPr="00C15106">
        <w:t>Rate</w:t>
      </w:r>
      <w:r>
        <w:t xml:space="preserve"> </w:t>
      </w:r>
      <w:r w:rsidRPr="00C15106">
        <w:t>Type</w:t>
      </w:r>
    </w:p>
    <w:p w:rsidR="00C853BE" w:rsidRDefault="00C853BE"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1672"/>
        <w:gridCol w:w="1240"/>
        <w:gridCol w:w="1350"/>
        <w:gridCol w:w="1240"/>
      </w:tblGrid>
      <w:tr w:rsidR="00C853BE" w:rsidRPr="00C267F2" w:rsidTr="00C267F2">
        <w:tc>
          <w:tcPr>
            <w:tcW w:w="0" w:type="auto"/>
          </w:tcPr>
          <w:p w:rsidR="00C853BE" w:rsidRPr="00C267F2" w:rsidRDefault="00C853BE" w:rsidP="00C14C2E">
            <w:pPr>
              <w:rPr>
                <w:b/>
              </w:rPr>
            </w:pPr>
            <w:r w:rsidRPr="00C267F2">
              <w:rPr>
                <w:b/>
              </w:rPr>
              <w:t>Index</w:t>
            </w:r>
          </w:p>
        </w:tc>
        <w:tc>
          <w:tcPr>
            <w:tcW w:w="0" w:type="auto"/>
          </w:tcPr>
          <w:p w:rsidR="00C853BE" w:rsidRPr="00C267F2" w:rsidRDefault="00C853BE" w:rsidP="00C14C2E">
            <w:pPr>
              <w:rPr>
                <w:b/>
              </w:rPr>
            </w:pPr>
            <w:r w:rsidRPr="00C267F2">
              <w:rPr>
                <w:b/>
              </w:rPr>
              <w:t>Contract Number</w:t>
            </w:r>
          </w:p>
        </w:tc>
        <w:tc>
          <w:tcPr>
            <w:tcW w:w="0" w:type="auto"/>
          </w:tcPr>
          <w:p w:rsidR="00C853BE" w:rsidRPr="00C267F2" w:rsidRDefault="00C853BE" w:rsidP="00C14C2E">
            <w:pPr>
              <w:rPr>
                <w:b/>
              </w:rPr>
            </w:pPr>
            <w:r w:rsidRPr="00C267F2">
              <w:rPr>
                <w:b/>
              </w:rPr>
              <w:t>Condition Type</w:t>
            </w:r>
          </w:p>
        </w:tc>
        <w:tc>
          <w:tcPr>
            <w:tcW w:w="0" w:type="auto"/>
          </w:tcPr>
          <w:p w:rsidR="00C853BE" w:rsidRPr="00C267F2" w:rsidRDefault="00C853BE" w:rsidP="00C14C2E">
            <w:pPr>
              <w:rPr>
                <w:b/>
              </w:rPr>
            </w:pPr>
            <w:r w:rsidRPr="00C267F2">
              <w:rPr>
                <w:b/>
              </w:rPr>
              <w:t>From Date</w:t>
            </w:r>
          </w:p>
        </w:tc>
        <w:tc>
          <w:tcPr>
            <w:tcW w:w="0" w:type="auto"/>
          </w:tcPr>
          <w:p w:rsidR="00C853BE" w:rsidRPr="00C267F2" w:rsidRDefault="00C853BE" w:rsidP="00C14C2E">
            <w:pPr>
              <w:rPr>
                <w:b/>
              </w:rPr>
            </w:pPr>
            <w:r w:rsidRPr="00C267F2">
              <w:rPr>
                <w:b/>
              </w:rPr>
              <w:t>Cost Center</w:t>
            </w:r>
          </w:p>
        </w:tc>
        <w:tc>
          <w:tcPr>
            <w:tcW w:w="0" w:type="auto"/>
          </w:tcPr>
          <w:p w:rsidR="00C853BE" w:rsidRPr="00C267F2" w:rsidRDefault="000470C6" w:rsidP="00C14C2E">
            <w:pPr>
              <w:rPr>
                <w:b/>
              </w:rPr>
            </w:pPr>
            <w:r w:rsidRPr="00C267F2">
              <w:rPr>
                <w:b/>
              </w:rPr>
              <w:t>Until Date</w:t>
            </w:r>
          </w:p>
        </w:tc>
      </w:tr>
      <w:tr w:rsidR="00C853BE" w:rsidTr="00C267F2">
        <w:tc>
          <w:tcPr>
            <w:tcW w:w="0" w:type="auto"/>
          </w:tcPr>
          <w:p w:rsidR="00C853BE" w:rsidRPr="006D496F" w:rsidRDefault="00C853BE" w:rsidP="00C14C2E">
            <w:pPr>
              <w:rPr>
                <w:color w:val="FF0000"/>
              </w:rPr>
            </w:pPr>
            <w:r w:rsidRPr="006D496F">
              <w:rPr>
                <w:color w:val="FF0000"/>
              </w:rPr>
              <w:t>1</w:t>
            </w:r>
          </w:p>
        </w:tc>
        <w:tc>
          <w:tcPr>
            <w:tcW w:w="0" w:type="auto"/>
          </w:tcPr>
          <w:p w:rsidR="00C853BE" w:rsidRDefault="00C853BE" w:rsidP="00C14C2E">
            <w:r>
              <w:t>0000001</w:t>
            </w:r>
          </w:p>
        </w:tc>
        <w:tc>
          <w:tcPr>
            <w:tcW w:w="0" w:type="auto"/>
          </w:tcPr>
          <w:p w:rsidR="00C853BE" w:rsidRDefault="00C853BE" w:rsidP="00C14C2E">
            <w:r>
              <w:t>01</w:t>
            </w:r>
          </w:p>
        </w:tc>
        <w:tc>
          <w:tcPr>
            <w:tcW w:w="0" w:type="auto"/>
          </w:tcPr>
          <w:p w:rsidR="00C853BE" w:rsidRDefault="000470C6" w:rsidP="00C14C2E">
            <w:r>
              <w:t>0</w:t>
            </w:r>
            <w:r w:rsidR="00C853BE">
              <w:t>1-12-2018</w:t>
            </w:r>
          </w:p>
        </w:tc>
        <w:tc>
          <w:tcPr>
            <w:tcW w:w="0" w:type="auto"/>
          </w:tcPr>
          <w:p w:rsidR="00C853BE" w:rsidRDefault="00C853BE" w:rsidP="00C14C2E">
            <w:r>
              <w:t>Auto</w:t>
            </w:r>
          </w:p>
        </w:tc>
        <w:tc>
          <w:tcPr>
            <w:tcW w:w="0" w:type="auto"/>
          </w:tcPr>
          <w:p w:rsidR="00C853BE" w:rsidRPr="000470C6" w:rsidRDefault="000470C6" w:rsidP="00C14C2E">
            <w:pPr>
              <w:rPr>
                <w:color w:val="FF0000"/>
              </w:rPr>
            </w:pPr>
            <w:r w:rsidRPr="000470C6">
              <w:rPr>
                <w:color w:val="FF0000"/>
              </w:rPr>
              <w:t>31-12-2018</w:t>
            </w:r>
          </w:p>
        </w:tc>
      </w:tr>
      <w:tr w:rsidR="00C853BE" w:rsidTr="00C267F2">
        <w:tc>
          <w:tcPr>
            <w:tcW w:w="0" w:type="auto"/>
          </w:tcPr>
          <w:p w:rsidR="00C853BE" w:rsidRPr="006D496F" w:rsidRDefault="00C853BE" w:rsidP="00C14C2E">
            <w:pPr>
              <w:rPr>
                <w:color w:val="FF0000"/>
              </w:rPr>
            </w:pPr>
            <w:r w:rsidRPr="006D496F">
              <w:rPr>
                <w:color w:val="FF0000"/>
              </w:rPr>
              <w:t>2</w:t>
            </w:r>
          </w:p>
        </w:tc>
        <w:tc>
          <w:tcPr>
            <w:tcW w:w="0" w:type="auto"/>
          </w:tcPr>
          <w:p w:rsidR="00C853BE" w:rsidRDefault="00C853BE" w:rsidP="00C14C2E">
            <w:r>
              <w:t>0000001</w:t>
            </w:r>
          </w:p>
        </w:tc>
        <w:tc>
          <w:tcPr>
            <w:tcW w:w="0" w:type="auto"/>
          </w:tcPr>
          <w:p w:rsidR="00C853BE" w:rsidRDefault="00C853BE" w:rsidP="00C14C2E">
            <w:r>
              <w:t>01</w:t>
            </w:r>
          </w:p>
        </w:tc>
        <w:tc>
          <w:tcPr>
            <w:tcW w:w="0" w:type="auto"/>
          </w:tcPr>
          <w:p w:rsidR="00C853BE" w:rsidRDefault="000470C6" w:rsidP="00C14C2E">
            <w:r>
              <w:t>0</w:t>
            </w:r>
            <w:r w:rsidR="00C853BE">
              <w:t>1-12-2018</w:t>
            </w:r>
          </w:p>
        </w:tc>
        <w:tc>
          <w:tcPr>
            <w:tcW w:w="0" w:type="auto"/>
          </w:tcPr>
          <w:p w:rsidR="00C853BE" w:rsidRDefault="00C853BE" w:rsidP="00C14C2E">
            <w:r>
              <w:t>Auto</w:t>
            </w:r>
          </w:p>
        </w:tc>
        <w:tc>
          <w:tcPr>
            <w:tcW w:w="0" w:type="auto"/>
          </w:tcPr>
          <w:p w:rsidR="00C853BE" w:rsidRPr="000470C6" w:rsidRDefault="000470C6" w:rsidP="00C14C2E">
            <w:pPr>
              <w:rPr>
                <w:color w:val="FF0000"/>
              </w:rPr>
            </w:pPr>
            <w:r w:rsidRPr="000470C6">
              <w:rPr>
                <w:color w:val="FF0000"/>
              </w:rPr>
              <w:t>30-12-2018</w:t>
            </w:r>
          </w:p>
        </w:tc>
      </w:tr>
    </w:tbl>
    <w:p w:rsidR="0004769A" w:rsidRDefault="0004769A" w:rsidP="00EB6730">
      <w:pPr>
        <w:pStyle w:val="Heading3"/>
        <w:spacing w:before="240" w:after="60" w:line="240" w:lineRule="auto"/>
      </w:pPr>
      <w:r>
        <w:t>No Group Position</w:t>
      </w:r>
    </w:p>
    <w:p w:rsidR="0004769A" w:rsidRDefault="00DA43BD" w:rsidP="00C14C2E">
      <w:pPr>
        <w:spacing w:after="0" w:line="240" w:lineRule="auto"/>
      </w:pPr>
      <w:r>
        <w:t>In the Import File exist a line with a ‘Condition Type’ and without a ‘Group Position’</w:t>
      </w:r>
    </w:p>
    <w:p w:rsidR="00DA43BD" w:rsidRDefault="00DA43BD"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1672"/>
        <w:gridCol w:w="1661"/>
      </w:tblGrid>
      <w:tr w:rsidR="00DA43BD" w:rsidRPr="00C267F2" w:rsidTr="00C267F2">
        <w:tc>
          <w:tcPr>
            <w:tcW w:w="0" w:type="auto"/>
          </w:tcPr>
          <w:p w:rsidR="00DA43BD" w:rsidRPr="00C267F2" w:rsidRDefault="00DA43BD" w:rsidP="00C14C2E">
            <w:pPr>
              <w:rPr>
                <w:b/>
              </w:rPr>
            </w:pPr>
            <w:r w:rsidRPr="00C267F2">
              <w:rPr>
                <w:b/>
              </w:rPr>
              <w:t>Index</w:t>
            </w:r>
          </w:p>
        </w:tc>
        <w:tc>
          <w:tcPr>
            <w:tcW w:w="0" w:type="auto"/>
          </w:tcPr>
          <w:p w:rsidR="00DA43BD" w:rsidRPr="00C267F2" w:rsidRDefault="00DA43BD" w:rsidP="00C14C2E">
            <w:pPr>
              <w:rPr>
                <w:b/>
              </w:rPr>
            </w:pPr>
            <w:r w:rsidRPr="00C267F2">
              <w:rPr>
                <w:b/>
              </w:rPr>
              <w:t>Contract Number</w:t>
            </w:r>
          </w:p>
        </w:tc>
        <w:tc>
          <w:tcPr>
            <w:tcW w:w="0" w:type="auto"/>
          </w:tcPr>
          <w:p w:rsidR="00DA43BD" w:rsidRPr="00C267F2" w:rsidRDefault="00DA43BD" w:rsidP="00C14C2E">
            <w:pPr>
              <w:rPr>
                <w:b/>
              </w:rPr>
            </w:pPr>
            <w:r w:rsidRPr="00C267F2">
              <w:rPr>
                <w:b/>
              </w:rPr>
              <w:t>Condition Type</w:t>
            </w:r>
          </w:p>
        </w:tc>
        <w:tc>
          <w:tcPr>
            <w:tcW w:w="0" w:type="auto"/>
          </w:tcPr>
          <w:p w:rsidR="00DA43BD" w:rsidRPr="00C267F2" w:rsidRDefault="00DA43BD" w:rsidP="00C14C2E">
            <w:pPr>
              <w:rPr>
                <w:b/>
              </w:rPr>
            </w:pPr>
            <w:r w:rsidRPr="00C267F2">
              <w:rPr>
                <w:b/>
              </w:rPr>
              <w:t>Group Position</w:t>
            </w:r>
          </w:p>
        </w:tc>
      </w:tr>
      <w:tr w:rsidR="00DA43BD" w:rsidTr="00C267F2">
        <w:tc>
          <w:tcPr>
            <w:tcW w:w="0" w:type="auto"/>
          </w:tcPr>
          <w:p w:rsidR="00DA43BD" w:rsidRDefault="00DA43BD" w:rsidP="00C14C2E">
            <w:r>
              <w:t>1</w:t>
            </w:r>
          </w:p>
        </w:tc>
        <w:tc>
          <w:tcPr>
            <w:tcW w:w="0" w:type="auto"/>
          </w:tcPr>
          <w:p w:rsidR="00DA43BD" w:rsidRDefault="00DA43BD" w:rsidP="00C14C2E">
            <w:r>
              <w:t>0000001</w:t>
            </w:r>
          </w:p>
        </w:tc>
        <w:tc>
          <w:tcPr>
            <w:tcW w:w="0" w:type="auto"/>
          </w:tcPr>
          <w:p w:rsidR="00DA43BD" w:rsidRDefault="00DA43BD" w:rsidP="00C14C2E">
            <w:r>
              <w:t>01</w:t>
            </w:r>
          </w:p>
        </w:tc>
        <w:tc>
          <w:tcPr>
            <w:tcW w:w="0" w:type="auto"/>
          </w:tcPr>
          <w:p w:rsidR="00DA43BD" w:rsidRDefault="00DA43BD" w:rsidP="00C14C2E">
            <w:r w:rsidRPr="00B6155C">
              <w:t>11320111</w:t>
            </w:r>
          </w:p>
        </w:tc>
      </w:tr>
      <w:tr w:rsidR="00DA43BD" w:rsidTr="00C267F2">
        <w:tc>
          <w:tcPr>
            <w:tcW w:w="0" w:type="auto"/>
          </w:tcPr>
          <w:p w:rsidR="00DA43BD" w:rsidRDefault="00DA43BD" w:rsidP="00C14C2E">
            <w:r w:rsidRPr="006D496F">
              <w:rPr>
                <w:color w:val="FF0000"/>
              </w:rPr>
              <w:t>2</w:t>
            </w:r>
          </w:p>
        </w:tc>
        <w:tc>
          <w:tcPr>
            <w:tcW w:w="0" w:type="auto"/>
          </w:tcPr>
          <w:p w:rsidR="00DA43BD" w:rsidRDefault="00DA43BD" w:rsidP="00C14C2E">
            <w:r>
              <w:t>0000002</w:t>
            </w:r>
          </w:p>
        </w:tc>
        <w:tc>
          <w:tcPr>
            <w:tcW w:w="0" w:type="auto"/>
          </w:tcPr>
          <w:p w:rsidR="00DA43BD" w:rsidRPr="00DA43BD" w:rsidRDefault="00DA43BD" w:rsidP="00C14C2E">
            <w:pPr>
              <w:rPr>
                <w:color w:val="FF0000"/>
              </w:rPr>
            </w:pPr>
            <w:r w:rsidRPr="00DA43BD">
              <w:rPr>
                <w:color w:val="FF0000"/>
              </w:rPr>
              <w:t>01</w:t>
            </w:r>
          </w:p>
        </w:tc>
        <w:tc>
          <w:tcPr>
            <w:tcW w:w="0" w:type="auto"/>
          </w:tcPr>
          <w:p w:rsidR="00DA43BD" w:rsidRDefault="00DA43BD" w:rsidP="00B87720"/>
        </w:tc>
      </w:tr>
    </w:tbl>
    <w:p w:rsidR="0004769A" w:rsidRDefault="0004769A" w:rsidP="00EB6730">
      <w:pPr>
        <w:pStyle w:val="Heading3"/>
        <w:spacing w:before="240" w:after="60" w:line="240" w:lineRule="auto"/>
      </w:pPr>
      <w:r>
        <w:t>Condition Type not available</w:t>
      </w:r>
    </w:p>
    <w:p w:rsidR="00DA43BD" w:rsidRDefault="00DA43BD" w:rsidP="00C14C2E">
      <w:pPr>
        <w:spacing w:after="0" w:line="240" w:lineRule="auto"/>
      </w:pPr>
      <w:r>
        <w:t xml:space="preserve">In the Import File exist a line with a ‘Group Position’ and a ‘Condition Type’. </w:t>
      </w:r>
    </w:p>
    <w:p w:rsidR="00DA43BD" w:rsidRDefault="00DA43BD" w:rsidP="00C14C2E">
      <w:pPr>
        <w:spacing w:after="0" w:line="240" w:lineRule="auto"/>
      </w:pPr>
      <w:r>
        <w:t xml:space="preserve">The following table shows the map of the valid </w:t>
      </w:r>
      <w:r w:rsidR="00BE0B16">
        <w:t xml:space="preserve">relations. </w:t>
      </w:r>
      <w:r>
        <w:t>The prefix ‘</w:t>
      </w:r>
      <w:r w:rsidRPr="00B6155C">
        <w:t>NDS_BS</w:t>
      </w:r>
      <w:r>
        <w:t>’ is omitted from the ‘ConcreteAccount.code’ and the prefix ‘</w:t>
      </w:r>
      <w:r w:rsidRPr="008E3CDC">
        <w:t>IFRS16ConditionType.</w:t>
      </w:r>
      <w:r>
        <w:t>’ is omitted from the ‘</w:t>
      </w:r>
      <w:r w:rsidRPr="008E3CDC">
        <w:t>IFRS16ConditionType</w:t>
      </w:r>
      <w:r>
        <w:t>.code’.</w:t>
      </w:r>
    </w:p>
    <w:tbl>
      <w:tblPr>
        <w:tblStyle w:val="TableGrid"/>
        <w:tblW w:w="0" w:type="auto"/>
        <w:tblLook w:val="04A0" w:firstRow="1" w:lastRow="0" w:firstColumn="1" w:lastColumn="0" w:noHBand="0" w:noVBand="1"/>
      </w:tblPr>
      <w:tblGrid>
        <w:gridCol w:w="439"/>
        <w:gridCol w:w="4895"/>
        <w:gridCol w:w="1106"/>
        <w:gridCol w:w="1106"/>
        <w:gridCol w:w="1106"/>
        <w:gridCol w:w="1106"/>
      </w:tblGrid>
      <w:tr w:rsidR="00DA43BD" w:rsidRPr="00C267F2" w:rsidTr="00C267F2">
        <w:tc>
          <w:tcPr>
            <w:tcW w:w="0" w:type="auto"/>
          </w:tcPr>
          <w:p w:rsidR="00DA43BD" w:rsidRPr="00C267F2" w:rsidRDefault="00DA43BD" w:rsidP="00B87720">
            <w:pPr>
              <w:rPr>
                <w:b/>
              </w:rPr>
            </w:pPr>
          </w:p>
        </w:tc>
        <w:tc>
          <w:tcPr>
            <w:tcW w:w="0" w:type="auto"/>
          </w:tcPr>
          <w:p w:rsidR="00DA43BD" w:rsidRPr="00C267F2" w:rsidRDefault="00DA43BD" w:rsidP="00B87720">
            <w:pPr>
              <w:rPr>
                <w:b/>
              </w:rPr>
            </w:pPr>
          </w:p>
        </w:tc>
        <w:tc>
          <w:tcPr>
            <w:tcW w:w="0" w:type="auto"/>
          </w:tcPr>
          <w:p w:rsidR="00DA43BD" w:rsidRPr="00C267F2" w:rsidRDefault="00DA43BD" w:rsidP="00C14C2E">
            <w:pPr>
              <w:rPr>
                <w:b/>
              </w:rPr>
            </w:pPr>
            <w:r w:rsidRPr="00C267F2">
              <w:rPr>
                <w:b/>
              </w:rPr>
              <w:t>11320111</w:t>
            </w:r>
          </w:p>
          <w:p w:rsidR="00DA43BD" w:rsidRPr="00C267F2" w:rsidRDefault="00DA43BD" w:rsidP="00C14C2E">
            <w:pPr>
              <w:rPr>
                <w:b/>
              </w:rPr>
            </w:pPr>
            <w:r w:rsidRPr="00C267F2">
              <w:rPr>
                <w:b/>
              </w:rPr>
              <w:t>11320121</w:t>
            </w:r>
          </w:p>
          <w:p w:rsidR="00DA43BD" w:rsidRPr="00C267F2" w:rsidRDefault="00DA43BD" w:rsidP="00C14C2E">
            <w:pPr>
              <w:rPr>
                <w:b/>
              </w:rPr>
            </w:pPr>
            <w:r w:rsidRPr="00C267F2">
              <w:rPr>
                <w:b/>
              </w:rPr>
              <w:t>11320131</w:t>
            </w:r>
          </w:p>
          <w:p w:rsidR="00DA43BD" w:rsidRPr="00C267F2" w:rsidRDefault="00DA43BD" w:rsidP="00C14C2E">
            <w:pPr>
              <w:rPr>
                <w:b/>
              </w:rPr>
            </w:pPr>
            <w:r w:rsidRPr="00C267F2">
              <w:rPr>
                <w:b/>
              </w:rPr>
              <w:t>11320141</w:t>
            </w:r>
          </w:p>
        </w:tc>
        <w:tc>
          <w:tcPr>
            <w:tcW w:w="0" w:type="auto"/>
          </w:tcPr>
          <w:p w:rsidR="00DA43BD" w:rsidRPr="00C267F2" w:rsidRDefault="00DA43BD" w:rsidP="00C14C2E">
            <w:pPr>
              <w:rPr>
                <w:b/>
              </w:rPr>
            </w:pPr>
            <w:r w:rsidRPr="00C267F2">
              <w:rPr>
                <w:b/>
              </w:rPr>
              <w:t>11320201</w:t>
            </w:r>
          </w:p>
        </w:tc>
        <w:tc>
          <w:tcPr>
            <w:tcW w:w="0" w:type="auto"/>
          </w:tcPr>
          <w:p w:rsidR="00DA43BD" w:rsidRPr="00C267F2" w:rsidRDefault="00DA43BD" w:rsidP="00C14C2E">
            <w:pPr>
              <w:rPr>
                <w:b/>
              </w:rPr>
            </w:pPr>
            <w:r w:rsidRPr="00C267F2">
              <w:rPr>
                <w:b/>
              </w:rPr>
              <w:t>11320311</w:t>
            </w:r>
          </w:p>
        </w:tc>
        <w:tc>
          <w:tcPr>
            <w:tcW w:w="0" w:type="auto"/>
          </w:tcPr>
          <w:p w:rsidR="00DA43BD" w:rsidRPr="00C267F2" w:rsidRDefault="00DA43BD" w:rsidP="00C14C2E">
            <w:pPr>
              <w:rPr>
                <w:b/>
              </w:rPr>
            </w:pPr>
            <w:r w:rsidRPr="00C267F2">
              <w:rPr>
                <w:b/>
              </w:rPr>
              <w:t>11320321</w:t>
            </w:r>
          </w:p>
        </w:tc>
      </w:tr>
      <w:tr w:rsidR="00DA43BD" w:rsidTr="00C267F2">
        <w:tc>
          <w:tcPr>
            <w:tcW w:w="0" w:type="auto"/>
          </w:tcPr>
          <w:p w:rsidR="00DA43BD" w:rsidRPr="00C267F2" w:rsidRDefault="00DA43BD" w:rsidP="00C14C2E">
            <w:pPr>
              <w:rPr>
                <w:b/>
              </w:rPr>
            </w:pPr>
            <w:r w:rsidRPr="00C267F2">
              <w:rPr>
                <w:b/>
              </w:rPr>
              <w:t>01</w:t>
            </w:r>
          </w:p>
        </w:tc>
        <w:tc>
          <w:tcPr>
            <w:tcW w:w="0" w:type="auto"/>
          </w:tcPr>
          <w:p w:rsidR="00DA43BD" w:rsidRPr="00C267F2" w:rsidRDefault="00DA43BD" w:rsidP="00C14C2E">
            <w:pPr>
              <w:rPr>
                <w:b/>
              </w:rPr>
            </w:pPr>
            <w:r w:rsidRPr="00C267F2">
              <w:rPr>
                <w:b/>
              </w:rPr>
              <w:t>Rent I</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02</w:t>
            </w:r>
          </w:p>
        </w:tc>
        <w:tc>
          <w:tcPr>
            <w:tcW w:w="0" w:type="auto"/>
          </w:tcPr>
          <w:p w:rsidR="00DA43BD" w:rsidRPr="00C267F2" w:rsidRDefault="00DA43BD" w:rsidP="00C14C2E">
            <w:pPr>
              <w:rPr>
                <w:b/>
              </w:rPr>
            </w:pPr>
            <w:r w:rsidRPr="00C267F2">
              <w:rPr>
                <w:b/>
              </w:rPr>
              <w:t>Grant for remodeling costs</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03</w:t>
            </w:r>
          </w:p>
        </w:tc>
        <w:tc>
          <w:tcPr>
            <w:tcW w:w="0" w:type="auto"/>
          </w:tcPr>
          <w:p w:rsidR="00DA43BD" w:rsidRPr="00C267F2" w:rsidRDefault="00DA43BD" w:rsidP="00C14C2E">
            <w:pPr>
              <w:rPr>
                <w:b/>
              </w:rPr>
            </w:pPr>
            <w:r w:rsidRPr="00C267F2">
              <w:rPr>
                <w:b/>
              </w:rPr>
              <w:t>Utilities</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04</w:t>
            </w:r>
          </w:p>
        </w:tc>
        <w:tc>
          <w:tcPr>
            <w:tcW w:w="0" w:type="auto"/>
          </w:tcPr>
          <w:p w:rsidR="00DA43BD" w:rsidRPr="00C267F2" w:rsidRDefault="00DA43BD" w:rsidP="00C14C2E">
            <w:pPr>
              <w:rPr>
                <w:b/>
              </w:rPr>
            </w:pPr>
            <w:r w:rsidRPr="00C267F2">
              <w:rPr>
                <w:b/>
              </w:rPr>
              <w:t>Power</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05</w:t>
            </w:r>
          </w:p>
        </w:tc>
        <w:tc>
          <w:tcPr>
            <w:tcW w:w="0" w:type="auto"/>
          </w:tcPr>
          <w:p w:rsidR="00DA43BD" w:rsidRPr="00C267F2" w:rsidRDefault="00DA43BD" w:rsidP="00C14C2E">
            <w:pPr>
              <w:rPr>
                <w:b/>
              </w:rPr>
            </w:pPr>
            <w:r w:rsidRPr="00C267F2">
              <w:rPr>
                <w:b/>
              </w:rPr>
              <w:t>Water</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06</w:t>
            </w:r>
          </w:p>
        </w:tc>
        <w:tc>
          <w:tcPr>
            <w:tcW w:w="0" w:type="auto"/>
          </w:tcPr>
          <w:p w:rsidR="00DA43BD" w:rsidRPr="00C267F2" w:rsidRDefault="00DA43BD" w:rsidP="00C14C2E">
            <w:pPr>
              <w:rPr>
                <w:b/>
              </w:rPr>
            </w:pPr>
            <w:r w:rsidRPr="00C267F2">
              <w:rPr>
                <w:b/>
              </w:rPr>
              <w:t>Heating</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07</w:t>
            </w:r>
          </w:p>
        </w:tc>
        <w:tc>
          <w:tcPr>
            <w:tcW w:w="0" w:type="auto"/>
          </w:tcPr>
          <w:p w:rsidR="00DA43BD" w:rsidRPr="00C267F2" w:rsidRDefault="00DA43BD" w:rsidP="00C14C2E">
            <w:pPr>
              <w:rPr>
                <w:b/>
              </w:rPr>
            </w:pPr>
            <w:r w:rsidRPr="00C267F2">
              <w:rPr>
                <w:b/>
              </w:rPr>
              <w:t>Property tax</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08</w:t>
            </w:r>
          </w:p>
        </w:tc>
        <w:tc>
          <w:tcPr>
            <w:tcW w:w="0" w:type="auto"/>
          </w:tcPr>
          <w:p w:rsidR="00DA43BD" w:rsidRPr="00C267F2" w:rsidRDefault="00DA43BD" w:rsidP="00C14C2E">
            <w:pPr>
              <w:rPr>
                <w:b/>
              </w:rPr>
            </w:pPr>
            <w:r w:rsidRPr="00C267F2">
              <w:rPr>
                <w:b/>
              </w:rPr>
              <w:t>Rent parking area</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09</w:t>
            </w:r>
          </w:p>
        </w:tc>
        <w:tc>
          <w:tcPr>
            <w:tcW w:w="0" w:type="auto"/>
          </w:tcPr>
          <w:p w:rsidR="00DA43BD" w:rsidRPr="00C267F2" w:rsidRDefault="00DA43BD" w:rsidP="00C14C2E">
            <w:pPr>
              <w:rPr>
                <w:b/>
              </w:rPr>
            </w:pPr>
            <w:r w:rsidRPr="00C267F2">
              <w:rPr>
                <w:b/>
              </w:rPr>
              <w:t>Rent II</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10</w:t>
            </w:r>
          </w:p>
        </w:tc>
        <w:tc>
          <w:tcPr>
            <w:tcW w:w="0" w:type="auto"/>
          </w:tcPr>
          <w:p w:rsidR="00DA43BD" w:rsidRPr="00C267F2" w:rsidRDefault="00DA43BD" w:rsidP="00C14C2E">
            <w:pPr>
              <w:rPr>
                <w:b/>
              </w:rPr>
            </w:pPr>
            <w:r w:rsidRPr="00C267F2">
              <w:rPr>
                <w:b/>
              </w:rPr>
              <w:t>Rent III</w:t>
            </w: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11</w:t>
            </w:r>
          </w:p>
        </w:tc>
        <w:tc>
          <w:tcPr>
            <w:tcW w:w="0" w:type="auto"/>
          </w:tcPr>
          <w:p w:rsidR="00DA43BD" w:rsidRPr="00C267F2" w:rsidRDefault="00DA43BD" w:rsidP="00C14C2E">
            <w:pPr>
              <w:rPr>
                <w:b/>
              </w:rPr>
            </w:pPr>
            <w:r w:rsidRPr="00C267F2">
              <w:rPr>
                <w:b/>
              </w:rPr>
              <w:t>Rent technical equipment and machines</w:t>
            </w:r>
          </w:p>
        </w:tc>
        <w:tc>
          <w:tcPr>
            <w:tcW w:w="0" w:type="auto"/>
            <w:vAlign w:val="center"/>
          </w:tcPr>
          <w:p w:rsidR="00DA43BD" w:rsidRPr="008E3CDC" w:rsidRDefault="00DA43BD" w:rsidP="00B87720">
            <w:pPr>
              <w:jc w:val="center"/>
            </w:pP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12</w:t>
            </w:r>
          </w:p>
        </w:tc>
        <w:tc>
          <w:tcPr>
            <w:tcW w:w="0" w:type="auto"/>
          </w:tcPr>
          <w:p w:rsidR="00DA43BD" w:rsidRPr="00C267F2" w:rsidRDefault="00DA43BD" w:rsidP="00C14C2E">
            <w:pPr>
              <w:rPr>
                <w:b/>
              </w:rPr>
            </w:pPr>
            <w:r w:rsidRPr="00C267F2">
              <w:rPr>
                <w:b/>
              </w:rPr>
              <w:t>Rent fixtures, fittings and office equipment</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13</w:t>
            </w:r>
          </w:p>
        </w:tc>
        <w:tc>
          <w:tcPr>
            <w:tcW w:w="0" w:type="auto"/>
          </w:tcPr>
          <w:p w:rsidR="00DA43BD" w:rsidRPr="00C267F2" w:rsidRDefault="00DA43BD" w:rsidP="00C14C2E">
            <w:pPr>
              <w:rPr>
                <w:b/>
              </w:rPr>
            </w:pPr>
            <w:r w:rsidRPr="00C267F2">
              <w:rPr>
                <w:b/>
              </w:rPr>
              <w:t>Rent vehicle fleet</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shd w:val="clear" w:color="auto" w:fill="92D050"/>
            <w:vAlign w:val="center"/>
          </w:tcPr>
          <w:p w:rsidR="00DA43BD" w:rsidRPr="008E3CDC" w:rsidRDefault="00DA43BD" w:rsidP="00C14C2E">
            <w:pPr>
              <w:jc w:val="center"/>
            </w:pPr>
            <w:r>
              <w:t>X</w:t>
            </w:r>
          </w:p>
        </w:tc>
      </w:tr>
      <w:tr w:rsidR="00DA43BD" w:rsidTr="00C267F2">
        <w:tc>
          <w:tcPr>
            <w:tcW w:w="0" w:type="auto"/>
          </w:tcPr>
          <w:p w:rsidR="00DA43BD" w:rsidRPr="00C267F2" w:rsidRDefault="00DA43BD" w:rsidP="00C14C2E">
            <w:pPr>
              <w:rPr>
                <w:b/>
              </w:rPr>
            </w:pPr>
            <w:r w:rsidRPr="00C267F2">
              <w:rPr>
                <w:b/>
              </w:rPr>
              <w:t>14</w:t>
            </w:r>
          </w:p>
        </w:tc>
        <w:tc>
          <w:tcPr>
            <w:tcW w:w="0" w:type="auto"/>
          </w:tcPr>
          <w:p w:rsidR="00DA43BD" w:rsidRPr="00C267F2" w:rsidRDefault="00DA43BD" w:rsidP="00C14C2E">
            <w:pPr>
              <w:rPr>
                <w:b/>
              </w:rPr>
            </w:pPr>
            <w:r w:rsidRPr="00C267F2">
              <w:rPr>
                <w:b/>
              </w:rPr>
              <w:t>Service fee technical equipment and machines</w:t>
            </w:r>
          </w:p>
        </w:tc>
        <w:tc>
          <w:tcPr>
            <w:tcW w:w="0" w:type="auto"/>
            <w:vAlign w:val="center"/>
          </w:tcPr>
          <w:p w:rsidR="00DA43BD" w:rsidRPr="008E3CDC" w:rsidRDefault="00DA43BD" w:rsidP="00B87720">
            <w:pPr>
              <w:jc w:val="center"/>
            </w:pP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15</w:t>
            </w:r>
          </w:p>
        </w:tc>
        <w:tc>
          <w:tcPr>
            <w:tcW w:w="0" w:type="auto"/>
          </w:tcPr>
          <w:p w:rsidR="00DA43BD" w:rsidRPr="00C267F2" w:rsidRDefault="00DA43BD" w:rsidP="00C14C2E">
            <w:pPr>
              <w:rPr>
                <w:b/>
              </w:rPr>
            </w:pPr>
            <w:r w:rsidRPr="00C267F2">
              <w:rPr>
                <w:b/>
              </w:rPr>
              <w:t>Service fee fixtures, fittings and office equipment</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shd w:val="clear" w:color="auto" w:fill="92D050"/>
            <w:vAlign w:val="center"/>
          </w:tcPr>
          <w:p w:rsidR="00DA43BD" w:rsidRPr="008E3CDC" w:rsidRDefault="00DA43BD" w:rsidP="00C14C2E">
            <w:pPr>
              <w:jc w:val="center"/>
            </w:pPr>
            <w:r>
              <w:t>X</w:t>
            </w:r>
          </w:p>
        </w:tc>
        <w:tc>
          <w:tcPr>
            <w:tcW w:w="0" w:type="auto"/>
            <w:vAlign w:val="center"/>
          </w:tcPr>
          <w:p w:rsidR="00DA43BD" w:rsidRPr="008E3CDC" w:rsidRDefault="00DA43BD" w:rsidP="00B87720">
            <w:pPr>
              <w:jc w:val="center"/>
            </w:pPr>
          </w:p>
        </w:tc>
      </w:tr>
      <w:tr w:rsidR="00DA43BD" w:rsidTr="00C267F2">
        <w:tc>
          <w:tcPr>
            <w:tcW w:w="0" w:type="auto"/>
          </w:tcPr>
          <w:p w:rsidR="00DA43BD" w:rsidRPr="00C267F2" w:rsidRDefault="00DA43BD" w:rsidP="00C14C2E">
            <w:pPr>
              <w:rPr>
                <w:b/>
              </w:rPr>
            </w:pPr>
            <w:r w:rsidRPr="00C267F2">
              <w:rPr>
                <w:b/>
              </w:rPr>
              <w:t>16</w:t>
            </w:r>
          </w:p>
        </w:tc>
        <w:tc>
          <w:tcPr>
            <w:tcW w:w="0" w:type="auto"/>
          </w:tcPr>
          <w:p w:rsidR="00DA43BD" w:rsidRPr="00C267F2" w:rsidRDefault="00DA43BD" w:rsidP="00C14C2E">
            <w:pPr>
              <w:rPr>
                <w:b/>
              </w:rPr>
            </w:pPr>
            <w:r w:rsidRPr="00C267F2">
              <w:rPr>
                <w:b/>
              </w:rPr>
              <w:t>Service fee vehicle fleet</w:t>
            </w: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vAlign w:val="center"/>
          </w:tcPr>
          <w:p w:rsidR="00DA43BD" w:rsidRPr="008E3CDC" w:rsidRDefault="00DA43BD" w:rsidP="00B87720">
            <w:pPr>
              <w:jc w:val="center"/>
            </w:pPr>
          </w:p>
        </w:tc>
        <w:tc>
          <w:tcPr>
            <w:tcW w:w="0" w:type="auto"/>
            <w:shd w:val="clear" w:color="auto" w:fill="92D050"/>
            <w:vAlign w:val="center"/>
          </w:tcPr>
          <w:p w:rsidR="00DA43BD" w:rsidRPr="008E3CDC" w:rsidRDefault="00DA43BD" w:rsidP="00C14C2E">
            <w:pPr>
              <w:jc w:val="center"/>
            </w:pPr>
            <w:r>
              <w:t>X</w:t>
            </w:r>
          </w:p>
        </w:tc>
      </w:tr>
    </w:tbl>
    <w:p w:rsidR="00DA43BD" w:rsidRDefault="00DA43BD"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1672"/>
        <w:gridCol w:w="1661"/>
      </w:tblGrid>
      <w:tr w:rsidR="00DA43BD" w:rsidRPr="00C267F2" w:rsidTr="00C267F2">
        <w:tc>
          <w:tcPr>
            <w:tcW w:w="0" w:type="auto"/>
          </w:tcPr>
          <w:p w:rsidR="00DA43BD" w:rsidRPr="00C267F2" w:rsidRDefault="00DA43BD" w:rsidP="00C14C2E">
            <w:pPr>
              <w:rPr>
                <w:b/>
              </w:rPr>
            </w:pPr>
            <w:r w:rsidRPr="00C267F2">
              <w:rPr>
                <w:b/>
              </w:rPr>
              <w:t>Index</w:t>
            </w:r>
          </w:p>
        </w:tc>
        <w:tc>
          <w:tcPr>
            <w:tcW w:w="0" w:type="auto"/>
          </w:tcPr>
          <w:p w:rsidR="00DA43BD" w:rsidRPr="00C267F2" w:rsidRDefault="00DA43BD" w:rsidP="00C14C2E">
            <w:pPr>
              <w:rPr>
                <w:b/>
              </w:rPr>
            </w:pPr>
            <w:r w:rsidRPr="00C267F2">
              <w:rPr>
                <w:b/>
              </w:rPr>
              <w:t>Contract Number</w:t>
            </w:r>
          </w:p>
        </w:tc>
        <w:tc>
          <w:tcPr>
            <w:tcW w:w="0" w:type="auto"/>
          </w:tcPr>
          <w:p w:rsidR="00DA43BD" w:rsidRPr="00C267F2" w:rsidRDefault="00DA43BD" w:rsidP="00C14C2E">
            <w:pPr>
              <w:rPr>
                <w:b/>
              </w:rPr>
            </w:pPr>
            <w:r w:rsidRPr="00C267F2">
              <w:rPr>
                <w:b/>
              </w:rPr>
              <w:t>Condition Type</w:t>
            </w:r>
          </w:p>
        </w:tc>
        <w:tc>
          <w:tcPr>
            <w:tcW w:w="0" w:type="auto"/>
          </w:tcPr>
          <w:p w:rsidR="00DA43BD" w:rsidRPr="00C267F2" w:rsidRDefault="00DA43BD" w:rsidP="00C14C2E">
            <w:pPr>
              <w:rPr>
                <w:b/>
              </w:rPr>
            </w:pPr>
            <w:r w:rsidRPr="00C267F2">
              <w:rPr>
                <w:b/>
              </w:rPr>
              <w:t>Group Position</w:t>
            </w:r>
          </w:p>
        </w:tc>
      </w:tr>
      <w:tr w:rsidR="00DA43BD" w:rsidTr="00C267F2">
        <w:tc>
          <w:tcPr>
            <w:tcW w:w="0" w:type="auto"/>
          </w:tcPr>
          <w:p w:rsidR="00DA43BD" w:rsidRDefault="00DA43BD" w:rsidP="00C14C2E">
            <w:r>
              <w:t>1</w:t>
            </w:r>
          </w:p>
        </w:tc>
        <w:tc>
          <w:tcPr>
            <w:tcW w:w="0" w:type="auto"/>
          </w:tcPr>
          <w:p w:rsidR="00DA43BD" w:rsidRDefault="00DA43BD" w:rsidP="00C14C2E">
            <w:r>
              <w:t>0000001</w:t>
            </w:r>
          </w:p>
        </w:tc>
        <w:tc>
          <w:tcPr>
            <w:tcW w:w="0" w:type="auto"/>
          </w:tcPr>
          <w:p w:rsidR="00DA43BD" w:rsidRDefault="00DA43BD" w:rsidP="00C14C2E">
            <w:r>
              <w:t>01</w:t>
            </w:r>
          </w:p>
        </w:tc>
        <w:tc>
          <w:tcPr>
            <w:tcW w:w="0" w:type="auto"/>
          </w:tcPr>
          <w:p w:rsidR="00DA43BD" w:rsidRDefault="00DA43BD" w:rsidP="00C14C2E">
            <w:r w:rsidRPr="00B6155C">
              <w:t>11320111</w:t>
            </w:r>
          </w:p>
        </w:tc>
      </w:tr>
      <w:tr w:rsidR="00DA43BD" w:rsidTr="00C267F2">
        <w:tc>
          <w:tcPr>
            <w:tcW w:w="0" w:type="auto"/>
          </w:tcPr>
          <w:p w:rsidR="00DA43BD" w:rsidRDefault="00DA43BD" w:rsidP="00C14C2E">
            <w:r w:rsidRPr="006D496F">
              <w:rPr>
                <w:color w:val="FF0000"/>
              </w:rPr>
              <w:t>2</w:t>
            </w:r>
          </w:p>
        </w:tc>
        <w:tc>
          <w:tcPr>
            <w:tcW w:w="0" w:type="auto"/>
          </w:tcPr>
          <w:p w:rsidR="00DA43BD" w:rsidRDefault="00DA43BD" w:rsidP="00C14C2E">
            <w:r>
              <w:t>0000002</w:t>
            </w:r>
          </w:p>
        </w:tc>
        <w:tc>
          <w:tcPr>
            <w:tcW w:w="0" w:type="auto"/>
          </w:tcPr>
          <w:p w:rsidR="00DA43BD" w:rsidRPr="00DA43BD" w:rsidRDefault="00DA43BD" w:rsidP="00C14C2E">
            <w:pPr>
              <w:rPr>
                <w:color w:val="FF0000"/>
              </w:rPr>
            </w:pPr>
            <w:r w:rsidRPr="00DA43BD">
              <w:rPr>
                <w:color w:val="FF0000"/>
              </w:rPr>
              <w:t>01</w:t>
            </w:r>
          </w:p>
        </w:tc>
        <w:tc>
          <w:tcPr>
            <w:tcW w:w="0" w:type="auto"/>
          </w:tcPr>
          <w:p w:rsidR="00DA43BD" w:rsidRDefault="00DA43BD" w:rsidP="00C14C2E">
            <w:r w:rsidRPr="00DA43BD">
              <w:rPr>
                <w:color w:val="FF0000"/>
              </w:rPr>
              <w:t>11320201</w:t>
            </w:r>
          </w:p>
        </w:tc>
      </w:tr>
    </w:tbl>
    <w:p w:rsidR="0004769A" w:rsidRDefault="0004769A" w:rsidP="00EB6730">
      <w:pPr>
        <w:pStyle w:val="Heading3"/>
        <w:spacing w:before="240" w:after="60" w:line="240" w:lineRule="auto"/>
      </w:pPr>
      <w:r>
        <w:t>Empty</w:t>
      </w:r>
    </w:p>
    <w:p w:rsidR="0014108E" w:rsidRDefault="0014108E" w:rsidP="00C14C2E">
      <w:pPr>
        <w:spacing w:after="0" w:line="240" w:lineRule="auto"/>
      </w:pPr>
      <w:r>
        <w:t>In the Import File exist a line without a ‘Contract Number’</w:t>
      </w:r>
    </w:p>
    <w:p w:rsidR="006D496F" w:rsidRDefault="006D496F"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1806"/>
        <w:gridCol w:w="1595"/>
      </w:tblGrid>
      <w:tr w:rsidR="00CA3E4D" w:rsidRPr="00C267F2" w:rsidTr="00804C23">
        <w:tc>
          <w:tcPr>
            <w:tcW w:w="0" w:type="auto"/>
          </w:tcPr>
          <w:p w:rsidR="00CA3E4D" w:rsidRPr="00C267F2" w:rsidRDefault="00CA3E4D" w:rsidP="00C14C2E">
            <w:pPr>
              <w:rPr>
                <w:b/>
              </w:rPr>
            </w:pPr>
            <w:r w:rsidRPr="00C267F2">
              <w:rPr>
                <w:b/>
              </w:rPr>
              <w:t>Index</w:t>
            </w:r>
          </w:p>
        </w:tc>
        <w:tc>
          <w:tcPr>
            <w:tcW w:w="0" w:type="auto"/>
          </w:tcPr>
          <w:p w:rsidR="00CA3E4D" w:rsidRPr="00C267F2" w:rsidRDefault="00CA3E4D" w:rsidP="00C14C2E">
            <w:pPr>
              <w:rPr>
                <w:b/>
              </w:rPr>
            </w:pPr>
            <w:r w:rsidRPr="00C267F2">
              <w:rPr>
                <w:b/>
              </w:rPr>
              <w:t>Contract Number</w:t>
            </w:r>
          </w:p>
        </w:tc>
        <w:tc>
          <w:tcPr>
            <w:tcW w:w="0" w:type="auto"/>
          </w:tcPr>
          <w:p w:rsidR="00CA3E4D" w:rsidRPr="00C267F2" w:rsidRDefault="00CA3E4D" w:rsidP="00C14C2E">
            <w:pPr>
              <w:rPr>
                <w:b/>
              </w:rPr>
            </w:pPr>
            <w:r w:rsidRPr="00C267F2">
              <w:rPr>
                <w:b/>
              </w:rPr>
              <w:t>Creditor Number</w:t>
            </w:r>
          </w:p>
        </w:tc>
        <w:tc>
          <w:tcPr>
            <w:tcW w:w="0" w:type="auto"/>
          </w:tcPr>
          <w:p w:rsidR="00CA3E4D" w:rsidRPr="00C267F2" w:rsidRDefault="00CA3E4D" w:rsidP="00C14C2E">
            <w:pPr>
              <w:rPr>
                <w:b/>
              </w:rPr>
            </w:pPr>
            <w:r w:rsidRPr="00C267F2">
              <w:rPr>
                <w:b/>
              </w:rPr>
              <w:t>Creditor Name</w:t>
            </w:r>
          </w:p>
        </w:tc>
      </w:tr>
      <w:tr w:rsidR="00CA3E4D" w:rsidTr="00804C23">
        <w:tc>
          <w:tcPr>
            <w:tcW w:w="0" w:type="auto"/>
          </w:tcPr>
          <w:p w:rsidR="00CA3E4D" w:rsidRDefault="00CA3E4D" w:rsidP="00C14C2E">
            <w:r>
              <w:t>1</w:t>
            </w:r>
          </w:p>
        </w:tc>
        <w:tc>
          <w:tcPr>
            <w:tcW w:w="0" w:type="auto"/>
          </w:tcPr>
          <w:p w:rsidR="00CA3E4D" w:rsidRDefault="00CA3E4D" w:rsidP="00C14C2E">
            <w:r>
              <w:t>0000001</w:t>
            </w:r>
          </w:p>
        </w:tc>
        <w:tc>
          <w:tcPr>
            <w:tcW w:w="0" w:type="auto"/>
          </w:tcPr>
          <w:p w:rsidR="00CA3E4D" w:rsidRDefault="00CA3E4D" w:rsidP="00C14C2E">
            <w:r>
              <w:t>CN-001</w:t>
            </w:r>
          </w:p>
        </w:tc>
        <w:tc>
          <w:tcPr>
            <w:tcW w:w="0" w:type="auto"/>
          </w:tcPr>
          <w:p w:rsidR="00CA3E4D" w:rsidRPr="0004769A" w:rsidRDefault="00CA3E4D" w:rsidP="00C14C2E">
            <w:pPr>
              <w:rPr>
                <w:color w:val="FF0000"/>
              </w:rPr>
            </w:pPr>
            <w:r w:rsidRPr="006D496F">
              <w:t>John Smith</w:t>
            </w:r>
          </w:p>
        </w:tc>
      </w:tr>
      <w:tr w:rsidR="00CA3E4D" w:rsidTr="00804C23">
        <w:tc>
          <w:tcPr>
            <w:tcW w:w="0" w:type="auto"/>
          </w:tcPr>
          <w:p w:rsidR="00CA3E4D" w:rsidRDefault="00CA3E4D" w:rsidP="00C14C2E">
            <w:r w:rsidRPr="006D496F">
              <w:rPr>
                <w:color w:val="FF0000"/>
              </w:rPr>
              <w:t>2</w:t>
            </w:r>
          </w:p>
        </w:tc>
        <w:tc>
          <w:tcPr>
            <w:tcW w:w="0" w:type="auto"/>
          </w:tcPr>
          <w:p w:rsidR="00CA3E4D" w:rsidRDefault="00CA3E4D" w:rsidP="00804C23"/>
        </w:tc>
        <w:tc>
          <w:tcPr>
            <w:tcW w:w="0" w:type="auto"/>
          </w:tcPr>
          <w:p w:rsidR="00CA3E4D" w:rsidRDefault="00CA3E4D" w:rsidP="00C14C2E">
            <w:r>
              <w:t>CN-002</w:t>
            </w:r>
          </w:p>
        </w:tc>
        <w:tc>
          <w:tcPr>
            <w:tcW w:w="0" w:type="auto"/>
          </w:tcPr>
          <w:p w:rsidR="00CA3E4D" w:rsidRPr="0004769A" w:rsidRDefault="00CA3E4D" w:rsidP="00C14C2E">
            <w:pPr>
              <w:rPr>
                <w:color w:val="FF0000"/>
              </w:rPr>
            </w:pPr>
            <w:r w:rsidRPr="006D496F">
              <w:t>John Johnson</w:t>
            </w:r>
          </w:p>
        </w:tc>
      </w:tr>
    </w:tbl>
    <w:p w:rsidR="00CA3E4D" w:rsidRDefault="00CA3E4D" w:rsidP="00C14C2E">
      <w:pPr>
        <w:spacing w:after="0" w:line="240" w:lineRule="auto"/>
      </w:pPr>
    </w:p>
    <w:p w:rsidR="00CA3E4D" w:rsidRDefault="00CA3E4D" w:rsidP="00C14C2E">
      <w:pPr>
        <w:spacing w:after="0" w:line="240" w:lineRule="auto"/>
      </w:pPr>
      <w:r>
        <w:br w:type="page"/>
      </w:r>
    </w:p>
    <w:p w:rsidR="0004769A" w:rsidRDefault="0004769A" w:rsidP="00EB6730">
      <w:pPr>
        <w:pStyle w:val="Heading3"/>
        <w:spacing w:before="240" w:after="60" w:line="240" w:lineRule="auto"/>
      </w:pPr>
      <w:r>
        <w:lastRenderedPageBreak/>
        <w:t>Exceeding text</w:t>
      </w:r>
    </w:p>
    <w:p w:rsidR="006D496F" w:rsidRDefault="006D496F" w:rsidP="00C14C2E">
      <w:pPr>
        <w:spacing w:after="0" w:line="240" w:lineRule="auto"/>
      </w:pPr>
      <w:r>
        <w:t>In the Import File exist a line with one or more of the following columns that exceed the maximum number of characters</w:t>
      </w:r>
    </w:p>
    <w:tbl>
      <w:tblPr>
        <w:tblStyle w:val="TableGrid"/>
        <w:tblW w:w="0" w:type="auto"/>
        <w:tblLook w:val="04A0" w:firstRow="1" w:lastRow="0" w:firstColumn="1" w:lastColumn="0" w:noHBand="0" w:noVBand="1"/>
      </w:tblPr>
      <w:tblGrid>
        <w:gridCol w:w="2618"/>
        <w:gridCol w:w="4651"/>
      </w:tblGrid>
      <w:tr w:rsidR="006D496F" w:rsidRPr="00C267F2" w:rsidTr="00C267F2">
        <w:tc>
          <w:tcPr>
            <w:tcW w:w="0" w:type="auto"/>
          </w:tcPr>
          <w:p w:rsidR="006D496F" w:rsidRPr="00C267F2" w:rsidRDefault="006D496F" w:rsidP="00C14C2E">
            <w:pPr>
              <w:rPr>
                <w:b/>
              </w:rPr>
            </w:pPr>
            <w:r w:rsidRPr="00C267F2">
              <w:rPr>
                <w:b/>
              </w:rPr>
              <w:t>Column</w:t>
            </w:r>
          </w:p>
        </w:tc>
        <w:tc>
          <w:tcPr>
            <w:tcW w:w="0" w:type="auto"/>
          </w:tcPr>
          <w:p w:rsidR="006D496F" w:rsidRPr="00C267F2" w:rsidRDefault="006D496F" w:rsidP="00C14C2E">
            <w:pPr>
              <w:rPr>
                <w:b/>
              </w:rPr>
            </w:pPr>
            <w:r w:rsidRPr="00C267F2">
              <w:rPr>
                <w:b/>
              </w:rPr>
              <w:t>Maximum number of characters (less or equal)</w:t>
            </w:r>
          </w:p>
        </w:tc>
      </w:tr>
      <w:tr w:rsidR="006D496F" w:rsidTr="00C267F2">
        <w:tc>
          <w:tcPr>
            <w:tcW w:w="0" w:type="auto"/>
          </w:tcPr>
          <w:p w:rsidR="006D496F" w:rsidRDefault="006D496F" w:rsidP="00C14C2E">
            <w:r>
              <w:t>Contract Number</w:t>
            </w:r>
          </w:p>
        </w:tc>
        <w:tc>
          <w:tcPr>
            <w:tcW w:w="0" w:type="auto"/>
          </w:tcPr>
          <w:p w:rsidR="006D496F" w:rsidRDefault="006D496F" w:rsidP="00C14C2E">
            <w:r>
              <w:t>20</w:t>
            </w:r>
          </w:p>
        </w:tc>
      </w:tr>
      <w:tr w:rsidR="006D496F" w:rsidTr="00C267F2">
        <w:tc>
          <w:tcPr>
            <w:tcW w:w="0" w:type="auto"/>
          </w:tcPr>
          <w:p w:rsidR="006D496F" w:rsidRDefault="006D496F" w:rsidP="00C14C2E">
            <w:r>
              <w:t xml:space="preserve">Creditor Number </w:t>
            </w:r>
          </w:p>
        </w:tc>
        <w:tc>
          <w:tcPr>
            <w:tcW w:w="0" w:type="auto"/>
          </w:tcPr>
          <w:p w:rsidR="006D496F" w:rsidRDefault="006D496F" w:rsidP="00C14C2E">
            <w:r>
              <w:t>20</w:t>
            </w:r>
          </w:p>
        </w:tc>
      </w:tr>
      <w:tr w:rsidR="006D496F" w:rsidTr="00C267F2">
        <w:tc>
          <w:tcPr>
            <w:tcW w:w="0" w:type="auto"/>
          </w:tcPr>
          <w:p w:rsidR="006D496F" w:rsidRDefault="006D496F" w:rsidP="00C14C2E">
            <w:r>
              <w:t>Creditor Name</w:t>
            </w:r>
          </w:p>
        </w:tc>
        <w:tc>
          <w:tcPr>
            <w:tcW w:w="0" w:type="auto"/>
          </w:tcPr>
          <w:p w:rsidR="006D496F" w:rsidRDefault="006D496F" w:rsidP="00C14C2E">
            <w:r>
              <w:t>100</w:t>
            </w:r>
          </w:p>
        </w:tc>
      </w:tr>
      <w:tr w:rsidR="006D496F" w:rsidTr="00C267F2">
        <w:tc>
          <w:tcPr>
            <w:tcW w:w="0" w:type="auto"/>
          </w:tcPr>
          <w:p w:rsidR="006D496F" w:rsidRDefault="006D496F" w:rsidP="00C14C2E">
            <w:r w:rsidRPr="00C15106">
              <w:t>Designation</w:t>
            </w:r>
            <w:r>
              <w:t xml:space="preserve"> </w:t>
            </w:r>
            <w:r w:rsidRPr="00C15106">
              <w:t>Leased</w:t>
            </w:r>
            <w:r>
              <w:t xml:space="preserve"> </w:t>
            </w:r>
            <w:r w:rsidRPr="00C15106">
              <w:t>Object</w:t>
            </w:r>
          </w:p>
        </w:tc>
        <w:tc>
          <w:tcPr>
            <w:tcW w:w="0" w:type="auto"/>
          </w:tcPr>
          <w:p w:rsidR="006D496F" w:rsidRDefault="006D496F" w:rsidP="00C14C2E">
            <w:r>
              <w:t>250</w:t>
            </w:r>
          </w:p>
        </w:tc>
      </w:tr>
      <w:tr w:rsidR="006D496F" w:rsidTr="00C267F2">
        <w:tc>
          <w:tcPr>
            <w:tcW w:w="0" w:type="auto"/>
          </w:tcPr>
          <w:p w:rsidR="006D496F" w:rsidRDefault="006D496F" w:rsidP="00C14C2E">
            <w:r w:rsidRPr="00C15106">
              <w:t>Cost</w:t>
            </w:r>
            <w:r>
              <w:t xml:space="preserve"> </w:t>
            </w:r>
            <w:r w:rsidRPr="00C15106">
              <w:t>Center</w:t>
            </w:r>
          </w:p>
        </w:tc>
        <w:tc>
          <w:tcPr>
            <w:tcW w:w="0" w:type="auto"/>
          </w:tcPr>
          <w:p w:rsidR="006D496F" w:rsidRDefault="006D496F" w:rsidP="00C14C2E">
            <w:r>
              <w:t>50</w:t>
            </w:r>
          </w:p>
        </w:tc>
      </w:tr>
    </w:tbl>
    <w:p w:rsidR="00362ED1" w:rsidRDefault="00362ED1" w:rsidP="00C14C2E">
      <w:pPr>
        <w:spacing w:after="0" w:line="240" w:lineRule="auto"/>
      </w:pPr>
      <w:r>
        <w:t>Example</w:t>
      </w:r>
    </w:p>
    <w:tbl>
      <w:tblPr>
        <w:tblStyle w:val="TableGrid"/>
        <w:tblW w:w="0" w:type="auto"/>
        <w:tblLook w:val="04A0" w:firstRow="1" w:lastRow="0" w:firstColumn="1" w:lastColumn="0" w:noHBand="0" w:noVBand="1"/>
      </w:tblPr>
      <w:tblGrid>
        <w:gridCol w:w="739"/>
        <w:gridCol w:w="2552"/>
        <w:gridCol w:w="2552"/>
      </w:tblGrid>
      <w:tr w:rsidR="00362ED1" w:rsidRPr="00C267F2" w:rsidTr="00454C6B">
        <w:tc>
          <w:tcPr>
            <w:tcW w:w="0" w:type="auto"/>
          </w:tcPr>
          <w:p w:rsidR="00362ED1" w:rsidRPr="00C267F2" w:rsidRDefault="00362ED1" w:rsidP="00C14C2E">
            <w:pPr>
              <w:rPr>
                <w:b/>
              </w:rPr>
            </w:pPr>
            <w:r w:rsidRPr="00C267F2">
              <w:rPr>
                <w:b/>
              </w:rPr>
              <w:t>Index</w:t>
            </w:r>
          </w:p>
        </w:tc>
        <w:tc>
          <w:tcPr>
            <w:tcW w:w="0" w:type="auto"/>
          </w:tcPr>
          <w:p w:rsidR="00362ED1" w:rsidRPr="00C267F2" w:rsidRDefault="00362ED1" w:rsidP="00C14C2E">
            <w:pPr>
              <w:rPr>
                <w:b/>
              </w:rPr>
            </w:pPr>
            <w:r w:rsidRPr="00C267F2">
              <w:rPr>
                <w:b/>
              </w:rPr>
              <w:t>Contract Number</w:t>
            </w:r>
          </w:p>
        </w:tc>
        <w:tc>
          <w:tcPr>
            <w:tcW w:w="0" w:type="auto"/>
          </w:tcPr>
          <w:p w:rsidR="00362ED1" w:rsidRPr="00C267F2" w:rsidRDefault="00362ED1" w:rsidP="00C14C2E">
            <w:pPr>
              <w:rPr>
                <w:b/>
              </w:rPr>
            </w:pPr>
            <w:r w:rsidRPr="00C267F2">
              <w:rPr>
                <w:b/>
              </w:rPr>
              <w:t>Creditor Number</w:t>
            </w:r>
          </w:p>
        </w:tc>
      </w:tr>
      <w:tr w:rsidR="00362ED1" w:rsidTr="00454C6B">
        <w:tc>
          <w:tcPr>
            <w:tcW w:w="0" w:type="auto"/>
          </w:tcPr>
          <w:p w:rsidR="00362ED1" w:rsidRDefault="00362ED1" w:rsidP="00C14C2E">
            <w:r w:rsidRPr="00362ED1">
              <w:rPr>
                <w:color w:val="FF0000"/>
              </w:rPr>
              <w:t>1</w:t>
            </w:r>
          </w:p>
        </w:tc>
        <w:tc>
          <w:tcPr>
            <w:tcW w:w="0" w:type="auto"/>
          </w:tcPr>
          <w:p w:rsidR="00362ED1" w:rsidRDefault="00362ED1" w:rsidP="00C14C2E">
            <w:r w:rsidRPr="00362ED1">
              <w:rPr>
                <w:color w:val="FF0000"/>
              </w:rPr>
              <w:t>012345678901234567890</w:t>
            </w:r>
          </w:p>
        </w:tc>
        <w:tc>
          <w:tcPr>
            <w:tcW w:w="0" w:type="auto"/>
          </w:tcPr>
          <w:p w:rsidR="00362ED1" w:rsidRDefault="00362ED1" w:rsidP="00C14C2E">
            <w:r>
              <w:t>01234567890123456789</w:t>
            </w:r>
          </w:p>
        </w:tc>
      </w:tr>
      <w:tr w:rsidR="00362ED1" w:rsidTr="00454C6B">
        <w:tc>
          <w:tcPr>
            <w:tcW w:w="0" w:type="auto"/>
          </w:tcPr>
          <w:p w:rsidR="00362ED1" w:rsidRDefault="00362ED1" w:rsidP="00C14C2E">
            <w:r w:rsidRPr="006D496F">
              <w:rPr>
                <w:color w:val="FF0000"/>
              </w:rPr>
              <w:t>2</w:t>
            </w:r>
          </w:p>
        </w:tc>
        <w:tc>
          <w:tcPr>
            <w:tcW w:w="0" w:type="auto"/>
          </w:tcPr>
          <w:p w:rsidR="00362ED1" w:rsidRDefault="00362ED1" w:rsidP="00C14C2E">
            <w:r>
              <w:t>01234567890123456789</w:t>
            </w:r>
          </w:p>
        </w:tc>
        <w:tc>
          <w:tcPr>
            <w:tcW w:w="0" w:type="auto"/>
          </w:tcPr>
          <w:p w:rsidR="00362ED1" w:rsidRDefault="00362ED1" w:rsidP="00C14C2E">
            <w:r w:rsidRPr="00362ED1">
              <w:rPr>
                <w:color w:val="FF0000"/>
              </w:rPr>
              <w:t>012345678901234567890</w:t>
            </w:r>
          </w:p>
        </w:tc>
      </w:tr>
    </w:tbl>
    <w:p w:rsidR="0004769A" w:rsidRDefault="0004769A" w:rsidP="00EB6730">
      <w:pPr>
        <w:pStyle w:val="Heading3"/>
        <w:spacing w:before="240" w:after="60" w:line="240" w:lineRule="auto"/>
      </w:pPr>
      <w:r>
        <w:t>Unparsable</w:t>
      </w:r>
    </w:p>
    <w:p w:rsidR="00362ED1" w:rsidRDefault="00362ED1" w:rsidP="00C14C2E">
      <w:pPr>
        <w:spacing w:after="0" w:line="240" w:lineRule="auto"/>
      </w:pPr>
      <w:r>
        <w:t xml:space="preserve">The data in the Import File cannot be used for the associated </w:t>
      </w:r>
      <w:r w:rsidR="00454C6B">
        <w:t>c</w:t>
      </w:r>
      <w:r>
        <w:t>olumn.</w:t>
      </w:r>
    </w:p>
    <w:p w:rsidR="00362ED1" w:rsidRDefault="00362ED1" w:rsidP="00C14C2E">
      <w:pPr>
        <w:spacing w:after="0" w:line="240" w:lineRule="auto"/>
      </w:pPr>
      <w:r>
        <w:t>The following table show the allowed value types</w:t>
      </w:r>
    </w:p>
    <w:tbl>
      <w:tblPr>
        <w:tblStyle w:val="TableGrid"/>
        <w:tblW w:w="0" w:type="auto"/>
        <w:tblLook w:val="04A0" w:firstRow="1" w:lastRow="0" w:firstColumn="1" w:lastColumn="0" w:noHBand="0" w:noVBand="1"/>
      </w:tblPr>
      <w:tblGrid>
        <w:gridCol w:w="3229"/>
        <w:gridCol w:w="4696"/>
      </w:tblGrid>
      <w:tr w:rsidR="00E20A70" w:rsidRPr="00C267F2" w:rsidTr="00C267F2">
        <w:tc>
          <w:tcPr>
            <w:tcW w:w="0" w:type="auto"/>
          </w:tcPr>
          <w:p w:rsidR="00E20A70" w:rsidRPr="00C267F2" w:rsidRDefault="00E20A70" w:rsidP="00C14C2E">
            <w:pPr>
              <w:rPr>
                <w:b/>
              </w:rPr>
            </w:pPr>
            <w:r w:rsidRPr="00C267F2">
              <w:rPr>
                <w:b/>
              </w:rPr>
              <w:t>Column</w:t>
            </w:r>
          </w:p>
        </w:tc>
        <w:tc>
          <w:tcPr>
            <w:tcW w:w="0" w:type="auto"/>
          </w:tcPr>
          <w:p w:rsidR="00E20A70" w:rsidRPr="00C267F2" w:rsidRDefault="00E20A70" w:rsidP="00C14C2E">
            <w:pPr>
              <w:rPr>
                <w:b/>
              </w:rPr>
            </w:pPr>
            <w:r w:rsidRPr="00C267F2">
              <w:rPr>
                <w:b/>
              </w:rPr>
              <w:t>Allowed value types</w:t>
            </w:r>
          </w:p>
        </w:tc>
      </w:tr>
      <w:tr w:rsidR="00E20A70" w:rsidTr="00C267F2">
        <w:tc>
          <w:tcPr>
            <w:tcW w:w="0" w:type="auto"/>
          </w:tcPr>
          <w:p w:rsidR="00E20A70" w:rsidRDefault="00E20A70" w:rsidP="00C14C2E">
            <w:r w:rsidRPr="00C15106">
              <w:t>Contract</w:t>
            </w:r>
            <w:r>
              <w:t xml:space="preserve"> </w:t>
            </w:r>
            <w:r w:rsidRPr="00C15106">
              <w:t>Number</w:t>
            </w:r>
          </w:p>
        </w:tc>
        <w:tc>
          <w:tcPr>
            <w:tcW w:w="0" w:type="auto"/>
          </w:tcPr>
          <w:p w:rsidR="00E20A70" w:rsidRDefault="00E20A70" w:rsidP="00C14C2E">
            <w:r>
              <w:t>Text</w:t>
            </w:r>
          </w:p>
        </w:tc>
      </w:tr>
      <w:tr w:rsidR="00E20A70" w:rsidTr="00C267F2">
        <w:tc>
          <w:tcPr>
            <w:tcW w:w="0" w:type="auto"/>
          </w:tcPr>
          <w:p w:rsidR="00E20A70" w:rsidRDefault="00E20A70" w:rsidP="00C14C2E">
            <w:r w:rsidRPr="00C15106">
              <w:t>Creditor</w:t>
            </w:r>
            <w:r>
              <w:t xml:space="preserve"> </w:t>
            </w:r>
            <w:r w:rsidRPr="00C15106">
              <w:t>Number</w:t>
            </w:r>
          </w:p>
        </w:tc>
        <w:tc>
          <w:tcPr>
            <w:tcW w:w="0" w:type="auto"/>
          </w:tcPr>
          <w:p w:rsidR="00E20A70" w:rsidRDefault="00E20A70" w:rsidP="00C14C2E">
            <w:r>
              <w:t>Text</w:t>
            </w:r>
          </w:p>
        </w:tc>
      </w:tr>
      <w:tr w:rsidR="00E20A70" w:rsidTr="00C267F2">
        <w:tc>
          <w:tcPr>
            <w:tcW w:w="0" w:type="auto"/>
          </w:tcPr>
          <w:p w:rsidR="00E20A70" w:rsidRDefault="00E20A70" w:rsidP="00C14C2E">
            <w:r w:rsidRPr="00C15106">
              <w:t>Creditor</w:t>
            </w:r>
            <w:r>
              <w:t xml:space="preserve"> </w:t>
            </w:r>
            <w:r w:rsidRPr="00C15106">
              <w:t>Name</w:t>
            </w:r>
          </w:p>
        </w:tc>
        <w:tc>
          <w:tcPr>
            <w:tcW w:w="0" w:type="auto"/>
          </w:tcPr>
          <w:p w:rsidR="00E20A70" w:rsidRDefault="00E20A70" w:rsidP="00C14C2E">
            <w:r>
              <w:t xml:space="preserve">Text </w:t>
            </w:r>
          </w:p>
        </w:tc>
      </w:tr>
      <w:tr w:rsidR="00E20A70" w:rsidTr="00C267F2">
        <w:tc>
          <w:tcPr>
            <w:tcW w:w="0" w:type="auto"/>
          </w:tcPr>
          <w:p w:rsidR="00E20A70" w:rsidRDefault="00E20A70" w:rsidP="00C14C2E">
            <w:r w:rsidRPr="00C15106">
              <w:t>Group</w:t>
            </w:r>
            <w:r>
              <w:t xml:space="preserve"> </w:t>
            </w:r>
            <w:r w:rsidRPr="00C15106">
              <w:t>Position</w:t>
            </w:r>
          </w:p>
        </w:tc>
        <w:tc>
          <w:tcPr>
            <w:tcW w:w="0" w:type="auto"/>
          </w:tcPr>
          <w:p w:rsidR="00E20A70" w:rsidRDefault="00E20A70" w:rsidP="00C14C2E">
            <w:r>
              <w:t>Text</w:t>
            </w:r>
          </w:p>
        </w:tc>
      </w:tr>
      <w:tr w:rsidR="00E20A70" w:rsidTr="00C267F2">
        <w:tc>
          <w:tcPr>
            <w:tcW w:w="0" w:type="auto"/>
          </w:tcPr>
          <w:p w:rsidR="00E20A70" w:rsidRDefault="00E20A70" w:rsidP="00C14C2E">
            <w:r w:rsidRPr="00C15106">
              <w:t>Designation</w:t>
            </w:r>
            <w:r>
              <w:t xml:space="preserve"> </w:t>
            </w:r>
            <w:r w:rsidRPr="00C15106">
              <w:t>Leased</w:t>
            </w:r>
            <w:r>
              <w:t xml:space="preserve"> </w:t>
            </w:r>
            <w:r w:rsidRPr="00C15106">
              <w:t>Object</w:t>
            </w:r>
          </w:p>
        </w:tc>
        <w:tc>
          <w:tcPr>
            <w:tcW w:w="0" w:type="auto"/>
          </w:tcPr>
          <w:p w:rsidR="00E20A70" w:rsidRDefault="00E20A70" w:rsidP="00C14C2E">
            <w:r>
              <w:t>Text</w:t>
            </w:r>
          </w:p>
        </w:tc>
      </w:tr>
      <w:tr w:rsidR="00E20A70" w:rsidTr="00C267F2">
        <w:tc>
          <w:tcPr>
            <w:tcW w:w="0" w:type="auto"/>
          </w:tcPr>
          <w:p w:rsidR="00E20A70" w:rsidRDefault="00E20A70" w:rsidP="00C14C2E">
            <w:r w:rsidRPr="00C15106">
              <w:t>Start</w:t>
            </w:r>
            <w:r>
              <w:t xml:space="preserve"> </w:t>
            </w:r>
            <w:r w:rsidRPr="00C15106">
              <w:t>Date</w:t>
            </w:r>
            <w:r>
              <w:t xml:space="preserve"> of </w:t>
            </w:r>
            <w:r w:rsidRPr="00C15106">
              <w:t>Contract</w:t>
            </w:r>
          </w:p>
        </w:tc>
        <w:tc>
          <w:tcPr>
            <w:tcW w:w="0" w:type="auto"/>
          </w:tcPr>
          <w:p w:rsidR="00E20A70" w:rsidRDefault="00E20A70" w:rsidP="00C14C2E">
            <w:r>
              <w:t>Date object (Excel) or a ‘date’ formatted text</w:t>
            </w:r>
          </w:p>
        </w:tc>
      </w:tr>
      <w:tr w:rsidR="00E20A70" w:rsidTr="00C267F2">
        <w:tc>
          <w:tcPr>
            <w:tcW w:w="0" w:type="auto"/>
          </w:tcPr>
          <w:p w:rsidR="00E20A70" w:rsidRDefault="00E20A70" w:rsidP="00C14C2E">
            <w:r w:rsidRPr="00C15106">
              <w:t>End</w:t>
            </w:r>
            <w:r>
              <w:t xml:space="preserve"> </w:t>
            </w:r>
            <w:r w:rsidRPr="00C15106">
              <w:t>Date</w:t>
            </w:r>
            <w:r>
              <w:t xml:space="preserve"> o</w:t>
            </w:r>
            <w:r w:rsidRPr="00C15106">
              <w:t>f</w:t>
            </w:r>
            <w:r>
              <w:t xml:space="preserve"> </w:t>
            </w:r>
            <w:r w:rsidRPr="00C15106">
              <w:t>Contract</w:t>
            </w:r>
          </w:p>
        </w:tc>
        <w:tc>
          <w:tcPr>
            <w:tcW w:w="0" w:type="auto"/>
          </w:tcPr>
          <w:p w:rsidR="00E20A70" w:rsidRDefault="00E20A70" w:rsidP="00C14C2E">
            <w:r>
              <w:t>Date object (Excel) or a ‘date’ formatted text</w:t>
            </w:r>
          </w:p>
        </w:tc>
      </w:tr>
      <w:tr w:rsidR="00E20A70" w:rsidTr="00C267F2">
        <w:tc>
          <w:tcPr>
            <w:tcW w:w="0" w:type="auto"/>
          </w:tcPr>
          <w:p w:rsidR="00E20A70" w:rsidRDefault="00E20A70" w:rsidP="00C14C2E">
            <w:r w:rsidRPr="00C15106">
              <w:t>Probable</w:t>
            </w:r>
            <w:r>
              <w:t xml:space="preserve"> </w:t>
            </w:r>
            <w:r w:rsidRPr="00C15106">
              <w:t>End</w:t>
            </w:r>
            <w:r>
              <w:t xml:space="preserve"> o</w:t>
            </w:r>
            <w:r w:rsidRPr="00C15106">
              <w:t>f</w:t>
            </w:r>
            <w:r>
              <w:t xml:space="preserve"> </w:t>
            </w:r>
            <w:r w:rsidRPr="00C15106">
              <w:t>Contract</w:t>
            </w:r>
          </w:p>
        </w:tc>
        <w:tc>
          <w:tcPr>
            <w:tcW w:w="0" w:type="auto"/>
          </w:tcPr>
          <w:p w:rsidR="00E20A70" w:rsidRDefault="00E20A70" w:rsidP="00C14C2E">
            <w:r>
              <w:t>Date object (Excel) or a ‘date’ formatted text</w:t>
            </w:r>
          </w:p>
        </w:tc>
      </w:tr>
      <w:tr w:rsidR="00E20A70" w:rsidTr="00C267F2">
        <w:tc>
          <w:tcPr>
            <w:tcW w:w="0" w:type="auto"/>
          </w:tcPr>
          <w:p w:rsidR="00E20A70" w:rsidRDefault="00E20A70" w:rsidP="00C14C2E">
            <w:r w:rsidRPr="00C15106">
              <w:t>Interest</w:t>
            </w:r>
            <w:r>
              <w:t xml:space="preserve"> </w:t>
            </w:r>
            <w:r w:rsidRPr="00C15106">
              <w:t>Rate</w:t>
            </w:r>
          </w:p>
        </w:tc>
        <w:tc>
          <w:tcPr>
            <w:tcW w:w="0" w:type="auto"/>
          </w:tcPr>
          <w:p w:rsidR="00E20A70" w:rsidRDefault="00E20A70" w:rsidP="00C14C2E">
            <w:r>
              <w:t>Number object (Excel) or a ‘number’ formatted text</w:t>
            </w:r>
          </w:p>
        </w:tc>
      </w:tr>
      <w:tr w:rsidR="00E20A70" w:rsidTr="00C267F2">
        <w:tc>
          <w:tcPr>
            <w:tcW w:w="0" w:type="auto"/>
          </w:tcPr>
          <w:p w:rsidR="00E20A70" w:rsidRDefault="00E20A70" w:rsidP="00C14C2E">
            <w:r w:rsidRPr="00C15106">
              <w:t>Partner</w:t>
            </w:r>
            <w:r>
              <w:t xml:space="preserve"> </w:t>
            </w:r>
            <w:r w:rsidRPr="00C15106">
              <w:t>Company</w:t>
            </w:r>
          </w:p>
        </w:tc>
        <w:tc>
          <w:tcPr>
            <w:tcW w:w="0" w:type="auto"/>
          </w:tcPr>
          <w:p w:rsidR="00E20A70" w:rsidRDefault="00E20A70" w:rsidP="00C14C2E">
            <w:r>
              <w:t>Text</w:t>
            </w:r>
          </w:p>
        </w:tc>
      </w:tr>
      <w:tr w:rsidR="00E20A70" w:rsidTr="00C267F2">
        <w:tc>
          <w:tcPr>
            <w:tcW w:w="0" w:type="auto"/>
          </w:tcPr>
          <w:p w:rsidR="00E20A70" w:rsidRDefault="00E20A70" w:rsidP="00C14C2E">
            <w:r w:rsidRPr="00C15106">
              <w:t>Condition</w:t>
            </w:r>
            <w:r>
              <w:t xml:space="preserve"> </w:t>
            </w:r>
            <w:r w:rsidRPr="00C15106">
              <w:t>Type</w:t>
            </w:r>
          </w:p>
        </w:tc>
        <w:tc>
          <w:tcPr>
            <w:tcW w:w="0" w:type="auto"/>
          </w:tcPr>
          <w:p w:rsidR="00E20A70" w:rsidRDefault="00E20A70" w:rsidP="00C14C2E">
            <w:r>
              <w:t>Text</w:t>
            </w:r>
          </w:p>
        </w:tc>
      </w:tr>
      <w:tr w:rsidR="00E20A70" w:rsidTr="00C267F2">
        <w:tc>
          <w:tcPr>
            <w:tcW w:w="0" w:type="auto"/>
          </w:tcPr>
          <w:p w:rsidR="00E20A70" w:rsidRDefault="00E20A70" w:rsidP="00C14C2E">
            <w:r w:rsidRPr="00C15106">
              <w:t>From</w:t>
            </w:r>
            <w:r>
              <w:t xml:space="preserve"> </w:t>
            </w:r>
            <w:r w:rsidRPr="00C15106">
              <w:t>Date</w:t>
            </w:r>
          </w:p>
        </w:tc>
        <w:tc>
          <w:tcPr>
            <w:tcW w:w="0" w:type="auto"/>
          </w:tcPr>
          <w:p w:rsidR="00E20A70" w:rsidRDefault="00E20A70" w:rsidP="00C14C2E">
            <w:r>
              <w:t>Date object (Excel) or a ‘date’ formatted text</w:t>
            </w:r>
          </w:p>
        </w:tc>
      </w:tr>
      <w:tr w:rsidR="00E20A70" w:rsidTr="00C267F2">
        <w:tc>
          <w:tcPr>
            <w:tcW w:w="0" w:type="auto"/>
          </w:tcPr>
          <w:p w:rsidR="00E20A70" w:rsidRDefault="00E20A70" w:rsidP="00C14C2E">
            <w:r w:rsidRPr="00C15106">
              <w:t>Until</w:t>
            </w:r>
            <w:r>
              <w:t xml:space="preserve"> </w:t>
            </w:r>
            <w:r w:rsidRPr="00C15106">
              <w:t>Date</w:t>
            </w:r>
          </w:p>
        </w:tc>
        <w:tc>
          <w:tcPr>
            <w:tcW w:w="0" w:type="auto"/>
          </w:tcPr>
          <w:p w:rsidR="00E20A70" w:rsidRDefault="00E20A70" w:rsidP="00C14C2E">
            <w:r>
              <w:t>Date object (Excel) or a ‘date’ formatted text</w:t>
            </w:r>
          </w:p>
        </w:tc>
      </w:tr>
      <w:tr w:rsidR="00E20A70" w:rsidTr="00C267F2">
        <w:tc>
          <w:tcPr>
            <w:tcW w:w="0" w:type="auto"/>
          </w:tcPr>
          <w:p w:rsidR="00E20A70" w:rsidRDefault="00E20A70" w:rsidP="00C14C2E">
            <w:r w:rsidRPr="00C15106">
              <w:t>Cost</w:t>
            </w:r>
            <w:r>
              <w:t xml:space="preserve"> </w:t>
            </w:r>
            <w:r w:rsidRPr="00C15106">
              <w:t>Center</w:t>
            </w:r>
          </w:p>
        </w:tc>
        <w:tc>
          <w:tcPr>
            <w:tcW w:w="0" w:type="auto"/>
          </w:tcPr>
          <w:p w:rsidR="00E20A70" w:rsidRDefault="00E20A70" w:rsidP="00C14C2E">
            <w:r>
              <w:t>Text</w:t>
            </w:r>
          </w:p>
        </w:tc>
      </w:tr>
      <w:tr w:rsidR="00E20A70" w:rsidTr="00C267F2">
        <w:tc>
          <w:tcPr>
            <w:tcW w:w="0" w:type="auto"/>
          </w:tcPr>
          <w:p w:rsidR="00E20A70" w:rsidRDefault="00E20A70" w:rsidP="00C14C2E">
            <w:r w:rsidRPr="00C15106">
              <w:t>Payment</w:t>
            </w:r>
            <w:r>
              <w:t xml:space="preserve"> </w:t>
            </w:r>
            <w:r w:rsidRPr="00C15106">
              <w:t>Cycle</w:t>
            </w:r>
          </w:p>
        </w:tc>
        <w:tc>
          <w:tcPr>
            <w:tcW w:w="0" w:type="auto"/>
          </w:tcPr>
          <w:p w:rsidR="00E20A70" w:rsidRDefault="00E20A70" w:rsidP="00C14C2E">
            <w:r>
              <w:t>Text</w:t>
            </w:r>
          </w:p>
        </w:tc>
      </w:tr>
      <w:tr w:rsidR="00E20A70" w:rsidTr="00C267F2">
        <w:tc>
          <w:tcPr>
            <w:tcW w:w="0" w:type="auto"/>
          </w:tcPr>
          <w:p w:rsidR="00E20A70" w:rsidRDefault="00E20A70" w:rsidP="00C14C2E">
            <w:r w:rsidRPr="00C15106">
              <w:t>Payment</w:t>
            </w:r>
            <w:r>
              <w:t xml:space="preserve"> </w:t>
            </w:r>
            <w:r w:rsidRPr="00C15106">
              <w:t>Date</w:t>
            </w:r>
            <w:r>
              <w:t xml:space="preserve"> </w:t>
            </w:r>
            <w:r w:rsidRPr="00C15106">
              <w:t>Type</w:t>
            </w:r>
          </w:p>
        </w:tc>
        <w:tc>
          <w:tcPr>
            <w:tcW w:w="0" w:type="auto"/>
          </w:tcPr>
          <w:p w:rsidR="00E20A70" w:rsidRDefault="00E20A70" w:rsidP="00C14C2E">
            <w:r>
              <w:t>Text</w:t>
            </w:r>
          </w:p>
        </w:tc>
      </w:tr>
      <w:tr w:rsidR="00E20A70" w:rsidTr="00C267F2">
        <w:tc>
          <w:tcPr>
            <w:tcW w:w="0" w:type="auto"/>
          </w:tcPr>
          <w:p w:rsidR="00E20A70" w:rsidRDefault="00E20A70" w:rsidP="00C14C2E">
            <w:r w:rsidRPr="00C15106">
              <w:t>Amount</w:t>
            </w:r>
            <w:r>
              <w:t xml:space="preserve"> </w:t>
            </w:r>
            <w:r w:rsidRPr="00C15106">
              <w:t>Without</w:t>
            </w:r>
            <w:r>
              <w:t xml:space="preserve"> </w:t>
            </w:r>
            <w:r w:rsidRPr="00C15106">
              <w:t>Value</w:t>
            </w:r>
            <w:r>
              <w:t xml:space="preserve"> </w:t>
            </w:r>
            <w:r w:rsidRPr="00C15106">
              <w:t>Added</w:t>
            </w:r>
            <w:r>
              <w:t xml:space="preserve"> </w:t>
            </w:r>
            <w:r w:rsidRPr="00C15106">
              <w:t>Tax</w:t>
            </w:r>
          </w:p>
        </w:tc>
        <w:tc>
          <w:tcPr>
            <w:tcW w:w="0" w:type="auto"/>
          </w:tcPr>
          <w:p w:rsidR="00E20A70" w:rsidRDefault="00E20A70" w:rsidP="00C14C2E">
            <w:r>
              <w:t>Number object (Excel) or a ‘number’ formatted text</w:t>
            </w:r>
          </w:p>
        </w:tc>
      </w:tr>
      <w:tr w:rsidR="00E20A70" w:rsidTr="00C267F2">
        <w:tc>
          <w:tcPr>
            <w:tcW w:w="0" w:type="auto"/>
          </w:tcPr>
          <w:p w:rsidR="00E20A70" w:rsidRDefault="00E20A70" w:rsidP="00C14C2E">
            <w:r w:rsidRPr="00C15106">
              <w:t>VAT</w:t>
            </w:r>
            <w:r>
              <w:t xml:space="preserve"> </w:t>
            </w:r>
            <w:r w:rsidRPr="00C15106">
              <w:t>Rate</w:t>
            </w:r>
            <w:r>
              <w:t xml:space="preserve"> </w:t>
            </w:r>
            <w:r w:rsidRPr="00C15106">
              <w:t>Type</w:t>
            </w:r>
          </w:p>
        </w:tc>
        <w:tc>
          <w:tcPr>
            <w:tcW w:w="0" w:type="auto"/>
          </w:tcPr>
          <w:p w:rsidR="00E20A70" w:rsidRDefault="00E20A70" w:rsidP="00C14C2E">
            <w:r>
              <w:t>Text</w:t>
            </w:r>
          </w:p>
        </w:tc>
      </w:tr>
    </w:tbl>
    <w:p w:rsidR="0059061A" w:rsidRDefault="0059061A" w:rsidP="00C14C2E">
      <w:pPr>
        <w:spacing w:after="0" w:line="240" w:lineRule="auto"/>
      </w:pPr>
      <w:r>
        <w:t>Example</w:t>
      </w:r>
    </w:p>
    <w:tbl>
      <w:tblPr>
        <w:tblStyle w:val="TableGrid"/>
        <w:tblW w:w="0" w:type="auto"/>
        <w:tblLook w:val="04A0" w:firstRow="1" w:lastRow="0" w:firstColumn="1" w:lastColumn="0" w:noHBand="0" w:noVBand="1"/>
      </w:tblPr>
      <w:tblGrid>
        <w:gridCol w:w="739"/>
        <w:gridCol w:w="1850"/>
        <w:gridCol w:w="2283"/>
        <w:gridCol w:w="1428"/>
      </w:tblGrid>
      <w:tr w:rsidR="0059061A" w:rsidRPr="00C267F2" w:rsidTr="00454C6B">
        <w:tc>
          <w:tcPr>
            <w:tcW w:w="0" w:type="auto"/>
          </w:tcPr>
          <w:p w:rsidR="0059061A" w:rsidRPr="00C267F2" w:rsidRDefault="0059061A" w:rsidP="00C14C2E">
            <w:pPr>
              <w:rPr>
                <w:b/>
              </w:rPr>
            </w:pPr>
            <w:r w:rsidRPr="00C267F2">
              <w:rPr>
                <w:b/>
              </w:rPr>
              <w:t>Index</w:t>
            </w:r>
          </w:p>
        </w:tc>
        <w:tc>
          <w:tcPr>
            <w:tcW w:w="0" w:type="auto"/>
          </w:tcPr>
          <w:p w:rsidR="0059061A" w:rsidRPr="00C267F2" w:rsidRDefault="0059061A" w:rsidP="00C14C2E">
            <w:pPr>
              <w:rPr>
                <w:b/>
              </w:rPr>
            </w:pPr>
            <w:r w:rsidRPr="00C267F2">
              <w:rPr>
                <w:b/>
              </w:rPr>
              <w:t>Contract Number</w:t>
            </w:r>
          </w:p>
        </w:tc>
        <w:tc>
          <w:tcPr>
            <w:tcW w:w="0" w:type="auto"/>
          </w:tcPr>
          <w:p w:rsidR="0059061A" w:rsidRPr="00C267F2" w:rsidRDefault="0059061A" w:rsidP="00C14C2E">
            <w:pPr>
              <w:rPr>
                <w:b/>
              </w:rPr>
            </w:pPr>
            <w:r w:rsidRPr="00C267F2">
              <w:rPr>
                <w:b/>
              </w:rPr>
              <w:t>Start Date of Contract</w:t>
            </w:r>
          </w:p>
        </w:tc>
        <w:tc>
          <w:tcPr>
            <w:tcW w:w="0" w:type="auto"/>
          </w:tcPr>
          <w:p w:rsidR="0059061A" w:rsidRPr="00C267F2" w:rsidRDefault="0059061A" w:rsidP="00C14C2E">
            <w:pPr>
              <w:rPr>
                <w:b/>
              </w:rPr>
            </w:pPr>
            <w:r w:rsidRPr="00C267F2">
              <w:rPr>
                <w:b/>
              </w:rPr>
              <w:t>Interest Rate</w:t>
            </w:r>
          </w:p>
        </w:tc>
      </w:tr>
      <w:tr w:rsidR="0059061A" w:rsidTr="00454C6B">
        <w:tc>
          <w:tcPr>
            <w:tcW w:w="0" w:type="auto"/>
          </w:tcPr>
          <w:p w:rsidR="0059061A" w:rsidRDefault="0059061A" w:rsidP="00C14C2E">
            <w:r w:rsidRPr="00362ED1">
              <w:rPr>
                <w:color w:val="FF0000"/>
              </w:rPr>
              <w:t>1</w:t>
            </w:r>
          </w:p>
        </w:tc>
        <w:tc>
          <w:tcPr>
            <w:tcW w:w="0" w:type="auto"/>
          </w:tcPr>
          <w:p w:rsidR="0059061A" w:rsidRDefault="0059061A" w:rsidP="00C14C2E">
            <w:r>
              <w:t>0000001</w:t>
            </w:r>
          </w:p>
        </w:tc>
        <w:tc>
          <w:tcPr>
            <w:tcW w:w="0" w:type="auto"/>
          </w:tcPr>
          <w:p w:rsidR="0059061A" w:rsidRDefault="0059061A" w:rsidP="00C14C2E">
            <w:r w:rsidRPr="0059061A">
              <w:rPr>
                <w:color w:val="FF0000"/>
              </w:rPr>
              <w:t>Abcd</w:t>
            </w:r>
          </w:p>
        </w:tc>
        <w:tc>
          <w:tcPr>
            <w:tcW w:w="0" w:type="auto"/>
          </w:tcPr>
          <w:p w:rsidR="0059061A" w:rsidRDefault="0059061A" w:rsidP="00C14C2E">
            <w:r>
              <w:t>0,25</w:t>
            </w:r>
          </w:p>
        </w:tc>
      </w:tr>
      <w:tr w:rsidR="0059061A" w:rsidTr="00454C6B">
        <w:tc>
          <w:tcPr>
            <w:tcW w:w="0" w:type="auto"/>
          </w:tcPr>
          <w:p w:rsidR="0059061A" w:rsidRDefault="0059061A" w:rsidP="00C14C2E">
            <w:r w:rsidRPr="006D496F">
              <w:rPr>
                <w:color w:val="FF0000"/>
              </w:rPr>
              <w:t>2</w:t>
            </w:r>
          </w:p>
        </w:tc>
        <w:tc>
          <w:tcPr>
            <w:tcW w:w="0" w:type="auto"/>
          </w:tcPr>
          <w:p w:rsidR="0059061A" w:rsidRDefault="0059061A" w:rsidP="00C14C2E">
            <w:r>
              <w:t>0000002</w:t>
            </w:r>
          </w:p>
        </w:tc>
        <w:tc>
          <w:tcPr>
            <w:tcW w:w="0" w:type="auto"/>
          </w:tcPr>
          <w:p w:rsidR="0059061A" w:rsidRPr="0059061A" w:rsidRDefault="0059061A" w:rsidP="00C14C2E">
            <w:r w:rsidRPr="0059061A">
              <w:t>01-12-2018</w:t>
            </w:r>
          </w:p>
        </w:tc>
        <w:tc>
          <w:tcPr>
            <w:tcW w:w="0" w:type="auto"/>
          </w:tcPr>
          <w:p w:rsidR="0059061A" w:rsidRPr="00362ED1" w:rsidRDefault="0059061A" w:rsidP="00C14C2E">
            <w:pPr>
              <w:rPr>
                <w:color w:val="FF0000"/>
              </w:rPr>
            </w:pPr>
            <w:r>
              <w:rPr>
                <w:color w:val="FF0000"/>
              </w:rPr>
              <w:t>Abcd</w:t>
            </w:r>
          </w:p>
        </w:tc>
      </w:tr>
    </w:tbl>
    <w:p w:rsidR="005E67A7" w:rsidRDefault="005E67A7" w:rsidP="00C14C2E">
      <w:pPr>
        <w:pStyle w:val="Heading4"/>
        <w:spacing w:before="240" w:after="60" w:line="240" w:lineRule="auto"/>
      </w:pPr>
      <w:r>
        <w:t>Date formatted text</w:t>
      </w:r>
    </w:p>
    <w:p w:rsidR="000A446A" w:rsidRDefault="005E67A7" w:rsidP="00C14C2E">
      <w:pPr>
        <w:spacing w:after="0" w:line="240" w:lineRule="auto"/>
      </w:pPr>
      <w:r>
        <w:t xml:space="preserve">Date can be </w:t>
      </w:r>
      <w:r w:rsidR="00BE0B16">
        <w:t>written</w:t>
      </w:r>
      <w:r>
        <w:t xml:space="preserve"> in ‘us’ mode (mm-dd-yyyy) or ‘de’ mode (dd-mm-yyyy). </w:t>
      </w:r>
    </w:p>
    <w:p w:rsidR="005E67A7" w:rsidRDefault="000A446A" w:rsidP="00C14C2E">
      <w:pPr>
        <w:spacing w:after="0" w:line="240" w:lineRule="auto"/>
      </w:pPr>
      <w:r>
        <w:t>The date format</w:t>
      </w:r>
      <w:r w:rsidR="005E67A7">
        <w:t xml:space="preserve"> ha</w:t>
      </w:r>
      <w:r>
        <w:t>s</w:t>
      </w:r>
      <w:r w:rsidR="005E67A7">
        <w:t xml:space="preserve"> to be the same for </w:t>
      </w:r>
      <w:r>
        <w:t>all data of the Import File</w:t>
      </w:r>
      <w:r w:rsidR="00BE0B16">
        <w:t>.</w:t>
      </w:r>
    </w:p>
    <w:p w:rsidR="000A446A" w:rsidRDefault="000A446A" w:rsidP="00C14C2E">
      <w:pPr>
        <w:pStyle w:val="Heading4"/>
        <w:spacing w:before="240" w:after="60" w:line="240" w:lineRule="auto"/>
      </w:pPr>
      <w:r>
        <w:t>Number formatted text</w:t>
      </w:r>
    </w:p>
    <w:p w:rsidR="000A446A" w:rsidRDefault="000A446A" w:rsidP="00C14C2E">
      <w:pPr>
        <w:spacing w:after="0" w:line="240" w:lineRule="auto"/>
      </w:pPr>
      <w:r>
        <w:t xml:space="preserve">Numbers </w:t>
      </w:r>
      <w:r w:rsidR="00BE0B16">
        <w:t>can be written with a</w:t>
      </w:r>
      <w:r>
        <w:t xml:space="preserve"> ‘Digit Grouping Symbol’ (‘Point’, ‘Comma’, ‘No Break Space’, ‘Single Quotation Mark’, ‘Normal Space’) and a ‘Decimal Separator’ (‘Point’, ‘Comma’).</w:t>
      </w:r>
    </w:p>
    <w:p w:rsidR="000A446A" w:rsidRDefault="000A446A" w:rsidP="00C14C2E">
      <w:pPr>
        <w:spacing w:after="0" w:line="240" w:lineRule="auto"/>
      </w:pPr>
      <w:r>
        <w:t>‘Digit Grouping Symbol’ and ‘Decimal Separator’ are not mandatory. If specified, cannot be equal.</w:t>
      </w:r>
    </w:p>
    <w:p w:rsidR="000A446A" w:rsidRPr="000A446A" w:rsidRDefault="000A446A" w:rsidP="00C14C2E">
      <w:pPr>
        <w:spacing w:after="0" w:line="240" w:lineRule="auto"/>
      </w:pPr>
      <w:r>
        <w:t>The number format has to be the same for all data of the Import File</w:t>
      </w:r>
    </w:p>
    <w:p w:rsidR="00CA3E4D" w:rsidRDefault="00CA3E4D" w:rsidP="00C14C2E">
      <w:pPr>
        <w:spacing w:after="0" w:line="240" w:lineRule="auto"/>
        <w:rPr>
          <w:rFonts w:asciiTheme="majorHAnsi" w:eastAsiaTheme="majorEastAsia" w:hAnsiTheme="majorHAnsi" w:cstheme="majorBidi"/>
          <w:color w:val="243F60" w:themeColor="accent1" w:themeShade="7F"/>
          <w:sz w:val="24"/>
          <w:szCs w:val="24"/>
        </w:rPr>
      </w:pPr>
      <w:r>
        <w:br w:type="page"/>
      </w:r>
    </w:p>
    <w:p w:rsidR="00F334C4" w:rsidRDefault="00F334C4" w:rsidP="00EB6730">
      <w:pPr>
        <w:pStyle w:val="Heading3"/>
        <w:spacing w:before="240" w:after="60" w:line="240" w:lineRule="auto"/>
      </w:pPr>
      <w:r>
        <w:lastRenderedPageBreak/>
        <w:t>Historical</w:t>
      </w:r>
    </w:p>
    <w:p w:rsidR="00F334C4" w:rsidRDefault="00F334C4" w:rsidP="00C14C2E">
      <w:pPr>
        <w:spacing w:after="0" w:line="240" w:lineRule="auto"/>
      </w:pPr>
      <w:r>
        <w:t xml:space="preserve">The Import File contains a line that refers to an ‘historical’ Contract. </w:t>
      </w:r>
    </w:p>
    <w:p w:rsidR="00F334C4" w:rsidRDefault="00F334C4" w:rsidP="00C14C2E">
      <w:pPr>
        <w:spacing w:after="0" w:line="240" w:lineRule="auto"/>
      </w:pPr>
      <w:r>
        <w:t xml:space="preserve">Historical Contract: </w:t>
      </w:r>
      <w:r w:rsidR="00BE0B16">
        <w:t xml:space="preserve">the Contract is stored in the DB and </w:t>
      </w:r>
      <w:r>
        <w:t xml:space="preserve">the </w:t>
      </w:r>
      <w:r w:rsidR="00BE0B16">
        <w:t xml:space="preserve">stored </w:t>
      </w:r>
      <w:r>
        <w:t xml:space="preserve">date </w:t>
      </w:r>
      <w:r w:rsidR="00BE0B16">
        <w:t>f</w:t>
      </w:r>
      <w:r>
        <w:t>or ‘</w:t>
      </w:r>
      <w:r w:rsidRPr="00C15106">
        <w:t>End</w:t>
      </w:r>
      <w:r>
        <w:t xml:space="preserve"> </w:t>
      </w:r>
      <w:r w:rsidRPr="00C15106">
        <w:t>Date</w:t>
      </w:r>
      <w:r>
        <w:t xml:space="preserve"> o</w:t>
      </w:r>
      <w:r w:rsidRPr="00C15106">
        <w:t>f</w:t>
      </w:r>
      <w:r>
        <w:t xml:space="preserve"> </w:t>
      </w:r>
      <w:r w:rsidRPr="00C15106">
        <w:t>Contract</w:t>
      </w:r>
      <w:r>
        <w:t>’ is before the date selected in the Import Wizard</w:t>
      </w:r>
    </w:p>
    <w:p w:rsidR="00F334C4" w:rsidRDefault="00F334C4" w:rsidP="00C14C2E">
      <w:pPr>
        <w:spacing w:after="0" w:line="240" w:lineRule="auto"/>
      </w:pPr>
      <w:r>
        <w:t>Example</w:t>
      </w:r>
    </w:p>
    <w:p w:rsidR="00F334C4" w:rsidRDefault="00F334C4" w:rsidP="00C14C2E">
      <w:pPr>
        <w:spacing w:after="0" w:line="240" w:lineRule="auto"/>
      </w:pPr>
      <w:r>
        <w:t xml:space="preserve">Contracts </w:t>
      </w:r>
      <w:r w:rsidR="00BE0B16">
        <w:t xml:space="preserve">stored in </w:t>
      </w:r>
      <w:r>
        <w:t>the DB</w:t>
      </w:r>
    </w:p>
    <w:tbl>
      <w:tblPr>
        <w:tblStyle w:val="TableGrid"/>
        <w:tblW w:w="0" w:type="auto"/>
        <w:tblLook w:val="04A0" w:firstRow="1" w:lastRow="0" w:firstColumn="1" w:lastColumn="0" w:noHBand="0" w:noVBand="1"/>
      </w:tblPr>
      <w:tblGrid>
        <w:gridCol w:w="1850"/>
        <w:gridCol w:w="2205"/>
      </w:tblGrid>
      <w:tr w:rsidR="00F334C4" w:rsidRPr="00C267F2" w:rsidTr="006B3706">
        <w:tc>
          <w:tcPr>
            <w:tcW w:w="0" w:type="auto"/>
          </w:tcPr>
          <w:p w:rsidR="00F334C4" w:rsidRPr="00C267F2" w:rsidRDefault="00F334C4" w:rsidP="00C14C2E">
            <w:pPr>
              <w:rPr>
                <w:b/>
              </w:rPr>
            </w:pPr>
            <w:r w:rsidRPr="00C267F2">
              <w:rPr>
                <w:b/>
              </w:rPr>
              <w:t>Contract Number</w:t>
            </w:r>
          </w:p>
        </w:tc>
        <w:tc>
          <w:tcPr>
            <w:tcW w:w="0" w:type="auto"/>
          </w:tcPr>
          <w:p w:rsidR="00F334C4" w:rsidRPr="00C267F2" w:rsidRDefault="00F334C4" w:rsidP="00C14C2E">
            <w:pPr>
              <w:rPr>
                <w:b/>
              </w:rPr>
            </w:pPr>
            <w:r w:rsidRPr="00C267F2">
              <w:rPr>
                <w:b/>
              </w:rPr>
              <w:t>End Date of Contract</w:t>
            </w:r>
          </w:p>
        </w:tc>
      </w:tr>
      <w:tr w:rsidR="00F334C4" w:rsidTr="006B3706">
        <w:tc>
          <w:tcPr>
            <w:tcW w:w="0" w:type="auto"/>
          </w:tcPr>
          <w:p w:rsidR="00F334C4" w:rsidRDefault="00F334C4" w:rsidP="00C14C2E">
            <w:r>
              <w:t>0000001</w:t>
            </w:r>
          </w:p>
        </w:tc>
        <w:tc>
          <w:tcPr>
            <w:tcW w:w="0" w:type="auto"/>
          </w:tcPr>
          <w:p w:rsidR="00F334C4" w:rsidRDefault="00F334C4" w:rsidP="00C14C2E">
            <w:r w:rsidRPr="00541387">
              <w:t>31-10-2018</w:t>
            </w:r>
          </w:p>
        </w:tc>
      </w:tr>
      <w:tr w:rsidR="00F334C4" w:rsidTr="006B3706">
        <w:tc>
          <w:tcPr>
            <w:tcW w:w="0" w:type="auto"/>
          </w:tcPr>
          <w:p w:rsidR="00F334C4" w:rsidRDefault="00F334C4" w:rsidP="00C14C2E">
            <w:r>
              <w:t>0000002</w:t>
            </w:r>
          </w:p>
        </w:tc>
        <w:tc>
          <w:tcPr>
            <w:tcW w:w="0" w:type="auto"/>
          </w:tcPr>
          <w:p w:rsidR="00F334C4" w:rsidRPr="0059061A" w:rsidRDefault="00F334C4" w:rsidP="00C14C2E">
            <w:r>
              <w:t>30</w:t>
            </w:r>
            <w:r w:rsidRPr="0059061A">
              <w:t>-1</w:t>
            </w:r>
            <w:r>
              <w:t>1</w:t>
            </w:r>
            <w:r w:rsidRPr="0059061A">
              <w:t>-2018</w:t>
            </w:r>
          </w:p>
        </w:tc>
      </w:tr>
      <w:tr w:rsidR="00F334C4" w:rsidTr="006B3706">
        <w:tc>
          <w:tcPr>
            <w:tcW w:w="0" w:type="auto"/>
          </w:tcPr>
          <w:p w:rsidR="00F334C4" w:rsidRDefault="00F334C4" w:rsidP="00C14C2E">
            <w:r>
              <w:t>0000003</w:t>
            </w:r>
          </w:p>
        </w:tc>
        <w:tc>
          <w:tcPr>
            <w:tcW w:w="0" w:type="auto"/>
          </w:tcPr>
          <w:p w:rsidR="00F334C4" w:rsidRPr="0059061A" w:rsidRDefault="00F334C4" w:rsidP="00C14C2E">
            <w:r>
              <w:t>31-12-2018</w:t>
            </w:r>
          </w:p>
        </w:tc>
      </w:tr>
    </w:tbl>
    <w:p w:rsidR="00F334C4" w:rsidRDefault="00F334C4" w:rsidP="00C14C2E">
      <w:pPr>
        <w:spacing w:after="0" w:line="240" w:lineRule="auto"/>
      </w:pPr>
    </w:p>
    <w:p w:rsidR="00F334C4" w:rsidRDefault="00F334C4" w:rsidP="00C14C2E">
      <w:pPr>
        <w:spacing w:after="0" w:line="240" w:lineRule="auto"/>
      </w:pPr>
      <w:r>
        <w:t>Import File (Import Wizard date</w:t>
      </w:r>
      <w:r w:rsidR="00BE0B16">
        <w:t>:</w:t>
      </w:r>
      <w:r>
        <w:t xml:space="preserve"> November 2018)</w:t>
      </w:r>
    </w:p>
    <w:tbl>
      <w:tblPr>
        <w:tblStyle w:val="TableGrid"/>
        <w:tblW w:w="0" w:type="auto"/>
        <w:tblLook w:val="04A0" w:firstRow="1" w:lastRow="0" w:firstColumn="1" w:lastColumn="0" w:noHBand="0" w:noVBand="1"/>
      </w:tblPr>
      <w:tblGrid>
        <w:gridCol w:w="739"/>
        <w:gridCol w:w="1850"/>
        <w:gridCol w:w="2205"/>
        <w:gridCol w:w="3474"/>
      </w:tblGrid>
      <w:tr w:rsidR="00F334C4" w:rsidRPr="00C267F2" w:rsidTr="00C267F2">
        <w:tc>
          <w:tcPr>
            <w:tcW w:w="0" w:type="auto"/>
          </w:tcPr>
          <w:p w:rsidR="00F334C4" w:rsidRPr="00C267F2" w:rsidRDefault="00F334C4" w:rsidP="00C14C2E">
            <w:pPr>
              <w:rPr>
                <w:b/>
              </w:rPr>
            </w:pPr>
            <w:r w:rsidRPr="00C267F2">
              <w:rPr>
                <w:b/>
              </w:rPr>
              <w:t>Index</w:t>
            </w:r>
          </w:p>
        </w:tc>
        <w:tc>
          <w:tcPr>
            <w:tcW w:w="0" w:type="auto"/>
          </w:tcPr>
          <w:p w:rsidR="00F334C4" w:rsidRPr="00C267F2" w:rsidRDefault="00F334C4" w:rsidP="00C14C2E">
            <w:pPr>
              <w:rPr>
                <w:b/>
              </w:rPr>
            </w:pPr>
            <w:r w:rsidRPr="00C267F2">
              <w:rPr>
                <w:b/>
              </w:rPr>
              <w:t>Contract Number</w:t>
            </w:r>
          </w:p>
        </w:tc>
        <w:tc>
          <w:tcPr>
            <w:tcW w:w="0" w:type="auto"/>
          </w:tcPr>
          <w:p w:rsidR="00F334C4" w:rsidRPr="00C267F2" w:rsidRDefault="00F334C4" w:rsidP="00C14C2E">
            <w:pPr>
              <w:rPr>
                <w:b/>
              </w:rPr>
            </w:pPr>
            <w:r w:rsidRPr="00C267F2">
              <w:rPr>
                <w:b/>
              </w:rPr>
              <w:t>End Date of Contract</w:t>
            </w:r>
          </w:p>
        </w:tc>
        <w:tc>
          <w:tcPr>
            <w:tcW w:w="0" w:type="auto"/>
          </w:tcPr>
          <w:p w:rsidR="00F334C4" w:rsidRPr="00C267F2" w:rsidRDefault="00F334C4" w:rsidP="00B87720">
            <w:pPr>
              <w:rPr>
                <w:b/>
              </w:rPr>
            </w:pPr>
          </w:p>
        </w:tc>
      </w:tr>
      <w:tr w:rsidR="00F334C4" w:rsidRPr="007B7D7D" w:rsidTr="00C267F2">
        <w:tc>
          <w:tcPr>
            <w:tcW w:w="0" w:type="auto"/>
          </w:tcPr>
          <w:p w:rsidR="00F334C4" w:rsidRPr="007B7D7D" w:rsidRDefault="00F334C4" w:rsidP="00C14C2E">
            <w:pPr>
              <w:rPr>
                <w:color w:val="FF0000"/>
              </w:rPr>
            </w:pPr>
            <w:r w:rsidRPr="007B7D7D">
              <w:rPr>
                <w:color w:val="FF0000"/>
              </w:rPr>
              <w:t>1</w:t>
            </w:r>
          </w:p>
        </w:tc>
        <w:tc>
          <w:tcPr>
            <w:tcW w:w="0" w:type="auto"/>
          </w:tcPr>
          <w:p w:rsidR="00F334C4" w:rsidRPr="007B7D7D" w:rsidRDefault="00F334C4" w:rsidP="00C14C2E">
            <w:pPr>
              <w:rPr>
                <w:color w:val="FF0000"/>
              </w:rPr>
            </w:pPr>
            <w:r w:rsidRPr="007B7D7D">
              <w:rPr>
                <w:color w:val="FF0000"/>
              </w:rPr>
              <w:t>0000001</w:t>
            </w:r>
          </w:p>
        </w:tc>
        <w:tc>
          <w:tcPr>
            <w:tcW w:w="0" w:type="auto"/>
          </w:tcPr>
          <w:p w:rsidR="00F334C4" w:rsidRPr="007B7D7D" w:rsidRDefault="00F334C4" w:rsidP="00C14C2E">
            <w:pPr>
              <w:rPr>
                <w:color w:val="FF0000"/>
              </w:rPr>
            </w:pPr>
            <w:r w:rsidRPr="007B7D7D">
              <w:rPr>
                <w:color w:val="FF0000"/>
              </w:rPr>
              <w:t>31-12-2018</w:t>
            </w:r>
          </w:p>
        </w:tc>
        <w:tc>
          <w:tcPr>
            <w:tcW w:w="0" w:type="auto"/>
          </w:tcPr>
          <w:p w:rsidR="00F334C4" w:rsidRPr="000B7F10" w:rsidRDefault="00F334C4" w:rsidP="00C14C2E">
            <w:pPr>
              <w:rPr>
                <w:i/>
              </w:rPr>
            </w:pPr>
            <w:r w:rsidRPr="000B7F10">
              <w:rPr>
                <w:i/>
              </w:rPr>
              <w:t>31-10-2018 is before 01-11-2018</w:t>
            </w:r>
          </w:p>
        </w:tc>
      </w:tr>
      <w:tr w:rsidR="00F334C4" w:rsidTr="00C267F2">
        <w:tc>
          <w:tcPr>
            <w:tcW w:w="0" w:type="auto"/>
          </w:tcPr>
          <w:p w:rsidR="00F334C4" w:rsidRDefault="00F334C4" w:rsidP="00C14C2E">
            <w:r w:rsidRPr="00015545">
              <w:t>2</w:t>
            </w:r>
          </w:p>
        </w:tc>
        <w:tc>
          <w:tcPr>
            <w:tcW w:w="0" w:type="auto"/>
          </w:tcPr>
          <w:p w:rsidR="00F334C4" w:rsidRDefault="00F334C4" w:rsidP="00C14C2E">
            <w:r>
              <w:t>0000002</w:t>
            </w:r>
          </w:p>
        </w:tc>
        <w:tc>
          <w:tcPr>
            <w:tcW w:w="0" w:type="auto"/>
          </w:tcPr>
          <w:p w:rsidR="00F334C4" w:rsidRPr="0059061A" w:rsidRDefault="00F334C4" w:rsidP="00C14C2E">
            <w:r>
              <w:t>31-12-2018</w:t>
            </w:r>
          </w:p>
        </w:tc>
        <w:tc>
          <w:tcPr>
            <w:tcW w:w="0" w:type="auto"/>
          </w:tcPr>
          <w:p w:rsidR="00F334C4" w:rsidRPr="000B7F10" w:rsidRDefault="00F334C4" w:rsidP="00C14C2E">
            <w:pPr>
              <w:rPr>
                <w:i/>
              </w:rPr>
            </w:pPr>
            <w:r w:rsidRPr="000B7F10">
              <w:rPr>
                <w:i/>
              </w:rPr>
              <w:t>30-11-2018 is not before 01-11-2018</w:t>
            </w:r>
          </w:p>
        </w:tc>
      </w:tr>
      <w:tr w:rsidR="00F334C4" w:rsidTr="00C267F2">
        <w:tc>
          <w:tcPr>
            <w:tcW w:w="0" w:type="auto"/>
          </w:tcPr>
          <w:p w:rsidR="00F334C4" w:rsidRDefault="00F334C4" w:rsidP="00C14C2E">
            <w:r>
              <w:t>3</w:t>
            </w:r>
          </w:p>
        </w:tc>
        <w:tc>
          <w:tcPr>
            <w:tcW w:w="0" w:type="auto"/>
          </w:tcPr>
          <w:p w:rsidR="00F334C4" w:rsidRDefault="00F334C4" w:rsidP="00C14C2E">
            <w:r>
              <w:t>0000003</w:t>
            </w:r>
          </w:p>
        </w:tc>
        <w:tc>
          <w:tcPr>
            <w:tcW w:w="0" w:type="auto"/>
          </w:tcPr>
          <w:p w:rsidR="00F334C4" w:rsidRPr="0059061A" w:rsidRDefault="00F334C4" w:rsidP="00C14C2E">
            <w:r>
              <w:t>31-12-2018</w:t>
            </w:r>
          </w:p>
        </w:tc>
        <w:tc>
          <w:tcPr>
            <w:tcW w:w="0" w:type="auto"/>
          </w:tcPr>
          <w:p w:rsidR="00F334C4" w:rsidRPr="000B7F10" w:rsidRDefault="00F334C4" w:rsidP="00C14C2E">
            <w:pPr>
              <w:rPr>
                <w:i/>
              </w:rPr>
            </w:pPr>
            <w:r w:rsidRPr="000B7F10">
              <w:rPr>
                <w:i/>
              </w:rPr>
              <w:t>31-12-2018 is not before 01-11-2018</w:t>
            </w:r>
          </w:p>
        </w:tc>
      </w:tr>
    </w:tbl>
    <w:p w:rsidR="0004769A" w:rsidRDefault="0004769A" w:rsidP="00EB6730">
      <w:pPr>
        <w:pStyle w:val="Heading3"/>
        <w:spacing w:before="240" w:after="60" w:line="240" w:lineRule="auto"/>
      </w:pPr>
      <w:r>
        <w:t>Not editable</w:t>
      </w:r>
    </w:p>
    <w:p w:rsidR="0004769A" w:rsidRDefault="00454C6B" w:rsidP="00C14C2E">
      <w:pPr>
        <w:spacing w:after="0" w:line="240" w:lineRule="auto"/>
      </w:pPr>
      <w:r>
        <w:t xml:space="preserve">The Import File contains a line that refers to an existing </w:t>
      </w:r>
      <w:r w:rsidR="00BE0B16">
        <w:t xml:space="preserve">(stored in the DB) </w:t>
      </w:r>
      <w:r>
        <w:t xml:space="preserve">‘not historical’ Contract. </w:t>
      </w:r>
      <w:r w:rsidR="00BE0B16">
        <w:t>T</w:t>
      </w:r>
      <w:r>
        <w:t xml:space="preserve">he Import File </w:t>
      </w:r>
      <w:r w:rsidR="00541387">
        <w:t xml:space="preserve">also </w:t>
      </w:r>
      <w:r>
        <w:t>contains data f</w:t>
      </w:r>
      <w:r w:rsidR="00541387">
        <w:t>or:</w:t>
      </w:r>
    </w:p>
    <w:p w:rsidR="00541387" w:rsidRDefault="00541387" w:rsidP="00B87720">
      <w:pPr>
        <w:pStyle w:val="ListParagraph"/>
        <w:numPr>
          <w:ilvl w:val="0"/>
          <w:numId w:val="12"/>
        </w:numPr>
      </w:pPr>
      <w:r w:rsidRPr="00C15106">
        <w:t>Group</w:t>
      </w:r>
      <w:r>
        <w:t xml:space="preserve"> </w:t>
      </w:r>
      <w:r w:rsidRPr="00C15106">
        <w:t>Position</w:t>
      </w:r>
    </w:p>
    <w:p w:rsidR="00541387" w:rsidRDefault="00541387" w:rsidP="00B87720">
      <w:pPr>
        <w:pStyle w:val="ListParagraph"/>
        <w:numPr>
          <w:ilvl w:val="0"/>
          <w:numId w:val="12"/>
        </w:numPr>
      </w:pPr>
      <w:r w:rsidRPr="00C15106">
        <w:t>Start</w:t>
      </w:r>
      <w:r>
        <w:t xml:space="preserve"> </w:t>
      </w:r>
      <w:r w:rsidRPr="00C15106">
        <w:t>Date</w:t>
      </w:r>
      <w:r>
        <w:t xml:space="preserve"> of </w:t>
      </w:r>
      <w:r w:rsidRPr="00C15106">
        <w:t>Contract</w:t>
      </w:r>
    </w:p>
    <w:p w:rsidR="00541387" w:rsidRDefault="00541387" w:rsidP="00B87720">
      <w:pPr>
        <w:pStyle w:val="ListParagraph"/>
        <w:numPr>
          <w:ilvl w:val="0"/>
          <w:numId w:val="12"/>
        </w:numPr>
      </w:pPr>
      <w:r w:rsidRPr="00C15106">
        <w:t>Partner</w:t>
      </w:r>
      <w:r>
        <w:t xml:space="preserve"> </w:t>
      </w:r>
      <w:r w:rsidRPr="00C15106">
        <w:t>Company</w:t>
      </w:r>
    </w:p>
    <w:p w:rsidR="00541387" w:rsidRDefault="00541387" w:rsidP="00B87720">
      <w:pPr>
        <w:pStyle w:val="ListParagraph"/>
        <w:numPr>
          <w:ilvl w:val="0"/>
          <w:numId w:val="12"/>
        </w:numPr>
      </w:pPr>
      <w:r w:rsidRPr="00C15106">
        <w:t>Payment</w:t>
      </w:r>
      <w:r>
        <w:t xml:space="preserve"> </w:t>
      </w:r>
      <w:r w:rsidRPr="00C15106">
        <w:t>Cycle</w:t>
      </w:r>
    </w:p>
    <w:p w:rsidR="00541387" w:rsidRDefault="00541387" w:rsidP="00B87720">
      <w:pPr>
        <w:pStyle w:val="ListParagraph"/>
        <w:numPr>
          <w:ilvl w:val="0"/>
          <w:numId w:val="12"/>
        </w:numPr>
      </w:pPr>
      <w:r w:rsidRPr="00C15106">
        <w:t>Payment</w:t>
      </w:r>
      <w:r>
        <w:t xml:space="preserve"> </w:t>
      </w:r>
      <w:r w:rsidRPr="00C15106">
        <w:t>Date</w:t>
      </w:r>
      <w:r>
        <w:t xml:space="preserve"> </w:t>
      </w:r>
      <w:r w:rsidRPr="00C15106">
        <w:t>Type</w:t>
      </w:r>
    </w:p>
    <w:p w:rsidR="00F334C4" w:rsidRDefault="00F334C4" w:rsidP="00EB6730">
      <w:pPr>
        <w:pStyle w:val="Heading2"/>
        <w:spacing w:before="240" w:after="60" w:line="240" w:lineRule="auto"/>
      </w:pPr>
      <w:r>
        <w:t>Import blockers</w:t>
      </w:r>
    </w:p>
    <w:p w:rsidR="00F334C4" w:rsidRDefault="00F334C4" w:rsidP="00C14C2E">
      <w:pPr>
        <w:spacing w:after="0" w:line="240" w:lineRule="auto"/>
      </w:pPr>
      <w:r>
        <w:t>Import files with ‘Column validation’ errors cannot be imported</w:t>
      </w:r>
      <w:r w:rsidR="00BE0B16">
        <w:t>.</w:t>
      </w:r>
    </w:p>
    <w:p w:rsidR="00F334C4" w:rsidRDefault="00F334C4" w:rsidP="00C14C2E">
      <w:pPr>
        <w:spacing w:after="0" w:line="240" w:lineRule="auto"/>
      </w:pPr>
      <w:r>
        <w:t>The following table shows the behavior of the ‘Data validation’ errors</w:t>
      </w:r>
    </w:p>
    <w:tbl>
      <w:tblPr>
        <w:tblStyle w:val="TableGrid"/>
        <w:tblW w:w="9359" w:type="dxa"/>
        <w:tblLook w:val="04A0" w:firstRow="1" w:lastRow="0" w:firstColumn="1" w:lastColumn="0" w:noHBand="0" w:noVBand="1"/>
      </w:tblPr>
      <w:tblGrid>
        <w:gridCol w:w="3407"/>
        <w:gridCol w:w="1850"/>
        <w:gridCol w:w="1072"/>
        <w:gridCol w:w="3030"/>
      </w:tblGrid>
      <w:tr w:rsidR="00D94820" w:rsidRPr="00C267F2" w:rsidTr="00D208E4">
        <w:tc>
          <w:tcPr>
            <w:tcW w:w="3407" w:type="dxa"/>
          </w:tcPr>
          <w:p w:rsidR="00D94820" w:rsidRPr="00C267F2" w:rsidRDefault="00D94820" w:rsidP="00C14C2E">
            <w:pPr>
              <w:rPr>
                <w:b/>
              </w:rPr>
            </w:pPr>
            <w:r w:rsidRPr="00C267F2">
              <w:rPr>
                <w:b/>
              </w:rPr>
              <w:t>Error</w:t>
            </w:r>
          </w:p>
        </w:tc>
        <w:tc>
          <w:tcPr>
            <w:tcW w:w="1850" w:type="dxa"/>
          </w:tcPr>
          <w:p w:rsidR="00D94820" w:rsidRPr="00C267F2" w:rsidRDefault="00D94820" w:rsidP="00C14C2E">
            <w:pPr>
              <w:rPr>
                <w:b/>
              </w:rPr>
            </w:pPr>
            <w:r w:rsidRPr="00C267F2">
              <w:rPr>
                <w:b/>
              </w:rPr>
              <w:t>Column</w:t>
            </w:r>
          </w:p>
        </w:tc>
        <w:tc>
          <w:tcPr>
            <w:tcW w:w="1072" w:type="dxa"/>
          </w:tcPr>
          <w:p w:rsidR="00D94820" w:rsidRPr="00C267F2" w:rsidRDefault="00D94820" w:rsidP="00C14C2E">
            <w:pPr>
              <w:rPr>
                <w:b/>
              </w:rPr>
            </w:pPr>
            <w:r w:rsidRPr="00C267F2">
              <w:rPr>
                <w:b/>
              </w:rPr>
              <w:t>Mode</w:t>
            </w:r>
          </w:p>
        </w:tc>
        <w:tc>
          <w:tcPr>
            <w:tcW w:w="3030" w:type="dxa"/>
          </w:tcPr>
          <w:p w:rsidR="00D94820" w:rsidRPr="00C267F2" w:rsidRDefault="00D94820" w:rsidP="00C14C2E">
            <w:pPr>
              <w:rPr>
                <w:b/>
              </w:rPr>
            </w:pPr>
            <w:r w:rsidRPr="00C267F2">
              <w:rPr>
                <w:b/>
              </w:rPr>
              <w:t>Description</w:t>
            </w:r>
          </w:p>
        </w:tc>
      </w:tr>
      <w:tr w:rsidR="00D94820" w:rsidTr="00D208E4">
        <w:tc>
          <w:tcPr>
            <w:tcW w:w="3407" w:type="dxa"/>
          </w:tcPr>
          <w:p w:rsidR="00D94820" w:rsidRDefault="00D94820" w:rsidP="00C14C2E">
            <w:r>
              <w:t>Different attribute – Contract</w:t>
            </w:r>
          </w:p>
        </w:tc>
        <w:tc>
          <w:tcPr>
            <w:tcW w:w="1850" w:type="dxa"/>
          </w:tcPr>
          <w:p w:rsidR="00D94820" w:rsidRDefault="00D94820" w:rsidP="00F334C4"/>
        </w:tc>
        <w:tc>
          <w:tcPr>
            <w:tcW w:w="1072" w:type="dxa"/>
          </w:tcPr>
          <w:p w:rsidR="00D94820" w:rsidRDefault="00D94820" w:rsidP="00C14C2E">
            <w:r>
              <w:t>Blocker</w:t>
            </w:r>
          </w:p>
        </w:tc>
        <w:tc>
          <w:tcPr>
            <w:tcW w:w="3030" w:type="dxa"/>
          </w:tcPr>
          <w:p w:rsidR="00D94820" w:rsidRDefault="00D94820" w:rsidP="00C14C2E">
            <w:r>
              <w:t>All data of the line are not imported</w:t>
            </w:r>
          </w:p>
        </w:tc>
      </w:tr>
      <w:tr w:rsidR="00D94820" w:rsidTr="00D208E4">
        <w:tc>
          <w:tcPr>
            <w:tcW w:w="3407" w:type="dxa"/>
          </w:tcPr>
          <w:p w:rsidR="00D94820" w:rsidRDefault="00D94820" w:rsidP="00C14C2E">
            <w:r>
              <w:t>Different attribute – Contract Data</w:t>
            </w:r>
          </w:p>
        </w:tc>
        <w:tc>
          <w:tcPr>
            <w:tcW w:w="1850" w:type="dxa"/>
          </w:tcPr>
          <w:p w:rsidR="00D94820" w:rsidRDefault="00D94820" w:rsidP="00F334C4"/>
        </w:tc>
        <w:tc>
          <w:tcPr>
            <w:tcW w:w="1072" w:type="dxa"/>
          </w:tcPr>
          <w:p w:rsidR="00D94820" w:rsidRDefault="00D94820" w:rsidP="00C14C2E">
            <w:r>
              <w:t>Blocker</w:t>
            </w:r>
          </w:p>
        </w:tc>
        <w:tc>
          <w:tcPr>
            <w:tcW w:w="3030" w:type="dxa"/>
          </w:tcPr>
          <w:p w:rsidR="00D94820" w:rsidRDefault="00D94820" w:rsidP="00C14C2E">
            <w:r>
              <w:t>The data referring to the Contract Data are not imported</w:t>
            </w:r>
          </w:p>
        </w:tc>
      </w:tr>
      <w:tr w:rsidR="00D94820" w:rsidTr="00D208E4">
        <w:tc>
          <w:tcPr>
            <w:tcW w:w="3407" w:type="dxa"/>
          </w:tcPr>
          <w:p w:rsidR="00D94820" w:rsidRDefault="00D94820" w:rsidP="00C14C2E">
            <w:r>
              <w:t>Different attribute – Condition</w:t>
            </w:r>
          </w:p>
        </w:tc>
        <w:tc>
          <w:tcPr>
            <w:tcW w:w="1850" w:type="dxa"/>
          </w:tcPr>
          <w:p w:rsidR="00D94820" w:rsidRDefault="00D94820" w:rsidP="00F334C4"/>
        </w:tc>
        <w:tc>
          <w:tcPr>
            <w:tcW w:w="1072" w:type="dxa"/>
          </w:tcPr>
          <w:p w:rsidR="00D94820" w:rsidRDefault="00D94820" w:rsidP="00C14C2E">
            <w:r>
              <w:t>Blocker</w:t>
            </w:r>
          </w:p>
        </w:tc>
        <w:tc>
          <w:tcPr>
            <w:tcW w:w="3030" w:type="dxa"/>
          </w:tcPr>
          <w:p w:rsidR="00D94820" w:rsidRDefault="00D94820" w:rsidP="00C14C2E">
            <w:r>
              <w:t>The data referring to the Condition and Condition Data are not imported</w:t>
            </w:r>
          </w:p>
        </w:tc>
      </w:tr>
      <w:tr w:rsidR="00D94820" w:rsidTr="00D208E4">
        <w:tc>
          <w:tcPr>
            <w:tcW w:w="3407" w:type="dxa"/>
          </w:tcPr>
          <w:p w:rsidR="00D94820" w:rsidRDefault="00D94820" w:rsidP="00C14C2E">
            <w:r>
              <w:t>Different attribute – Condition Data</w:t>
            </w:r>
          </w:p>
        </w:tc>
        <w:tc>
          <w:tcPr>
            <w:tcW w:w="1850" w:type="dxa"/>
          </w:tcPr>
          <w:p w:rsidR="00D94820" w:rsidRDefault="00D94820" w:rsidP="00D94820"/>
        </w:tc>
        <w:tc>
          <w:tcPr>
            <w:tcW w:w="1072" w:type="dxa"/>
          </w:tcPr>
          <w:p w:rsidR="00D94820" w:rsidRDefault="00D94820" w:rsidP="00C14C2E">
            <w:r>
              <w:t>Blocker</w:t>
            </w:r>
          </w:p>
        </w:tc>
        <w:tc>
          <w:tcPr>
            <w:tcW w:w="3030" w:type="dxa"/>
          </w:tcPr>
          <w:p w:rsidR="00D94820" w:rsidRDefault="00D94820" w:rsidP="00C14C2E">
            <w:r>
              <w:t>The data referring to the Condition and Condition Data are not imported</w:t>
            </w:r>
          </w:p>
        </w:tc>
      </w:tr>
      <w:tr w:rsidR="00D94820" w:rsidTr="00D208E4">
        <w:tc>
          <w:tcPr>
            <w:tcW w:w="3407" w:type="dxa"/>
          </w:tcPr>
          <w:p w:rsidR="00D94820" w:rsidRDefault="00D94820" w:rsidP="00C14C2E">
            <w:r>
              <w:t>No Group Position</w:t>
            </w:r>
          </w:p>
        </w:tc>
        <w:tc>
          <w:tcPr>
            <w:tcW w:w="1850" w:type="dxa"/>
          </w:tcPr>
          <w:p w:rsidR="00D94820" w:rsidRDefault="00D94820" w:rsidP="00F334C4"/>
        </w:tc>
        <w:tc>
          <w:tcPr>
            <w:tcW w:w="1072" w:type="dxa"/>
          </w:tcPr>
          <w:p w:rsidR="00D94820" w:rsidRDefault="00D94820" w:rsidP="00C14C2E">
            <w:r>
              <w:t>Blocker</w:t>
            </w:r>
          </w:p>
        </w:tc>
        <w:tc>
          <w:tcPr>
            <w:tcW w:w="3030" w:type="dxa"/>
          </w:tcPr>
          <w:p w:rsidR="00D94820" w:rsidRDefault="00D94820" w:rsidP="00C14C2E">
            <w:r>
              <w:t>All data of the line are not imported</w:t>
            </w:r>
          </w:p>
        </w:tc>
      </w:tr>
      <w:tr w:rsidR="00D94820" w:rsidTr="00D208E4">
        <w:tc>
          <w:tcPr>
            <w:tcW w:w="3407" w:type="dxa"/>
          </w:tcPr>
          <w:p w:rsidR="00D94820" w:rsidRDefault="00D94820" w:rsidP="00C14C2E">
            <w:r>
              <w:t>Condition Type not available</w:t>
            </w:r>
          </w:p>
        </w:tc>
        <w:tc>
          <w:tcPr>
            <w:tcW w:w="1850" w:type="dxa"/>
          </w:tcPr>
          <w:p w:rsidR="00D94820" w:rsidRDefault="00D94820" w:rsidP="00F334C4"/>
        </w:tc>
        <w:tc>
          <w:tcPr>
            <w:tcW w:w="1072" w:type="dxa"/>
          </w:tcPr>
          <w:p w:rsidR="00D94820" w:rsidRDefault="00D94820" w:rsidP="00C14C2E">
            <w:r>
              <w:t>Blocker</w:t>
            </w:r>
          </w:p>
        </w:tc>
        <w:tc>
          <w:tcPr>
            <w:tcW w:w="3030" w:type="dxa"/>
          </w:tcPr>
          <w:p w:rsidR="00D94820" w:rsidRDefault="00D94820" w:rsidP="00C14C2E">
            <w:r>
              <w:t>All data of the line are not imported</w:t>
            </w:r>
          </w:p>
        </w:tc>
      </w:tr>
      <w:tr w:rsidR="00D94820" w:rsidTr="00D208E4">
        <w:tc>
          <w:tcPr>
            <w:tcW w:w="3407" w:type="dxa"/>
          </w:tcPr>
          <w:p w:rsidR="00D94820" w:rsidRDefault="00D94820" w:rsidP="00C14C2E">
            <w:r>
              <w:t>Empty</w:t>
            </w:r>
          </w:p>
        </w:tc>
        <w:tc>
          <w:tcPr>
            <w:tcW w:w="1850" w:type="dxa"/>
          </w:tcPr>
          <w:p w:rsidR="00D94820" w:rsidRDefault="00D94820" w:rsidP="00C14C2E">
            <w:r>
              <w:t>Contract Number</w:t>
            </w:r>
          </w:p>
        </w:tc>
        <w:tc>
          <w:tcPr>
            <w:tcW w:w="1072" w:type="dxa"/>
          </w:tcPr>
          <w:p w:rsidR="00D94820" w:rsidRDefault="00D94820" w:rsidP="00C14C2E">
            <w:r>
              <w:t>Blocker</w:t>
            </w:r>
          </w:p>
        </w:tc>
        <w:tc>
          <w:tcPr>
            <w:tcW w:w="3030" w:type="dxa"/>
          </w:tcPr>
          <w:p w:rsidR="00D94820" w:rsidRDefault="00D94820" w:rsidP="00C14C2E">
            <w:r>
              <w:t>All data of the line are not imported</w:t>
            </w:r>
          </w:p>
        </w:tc>
      </w:tr>
      <w:tr w:rsidR="00D94820" w:rsidTr="00D208E4">
        <w:tc>
          <w:tcPr>
            <w:tcW w:w="3407" w:type="dxa"/>
          </w:tcPr>
          <w:p w:rsidR="00D94820" w:rsidRDefault="00D94820" w:rsidP="00C14C2E">
            <w:r>
              <w:t>Empty</w:t>
            </w:r>
          </w:p>
        </w:tc>
        <w:tc>
          <w:tcPr>
            <w:tcW w:w="1850" w:type="dxa"/>
          </w:tcPr>
          <w:p w:rsidR="00D94820" w:rsidRDefault="00D94820" w:rsidP="00C14C2E">
            <w:r>
              <w:t>Others</w:t>
            </w:r>
          </w:p>
        </w:tc>
        <w:tc>
          <w:tcPr>
            <w:tcW w:w="1072" w:type="dxa"/>
          </w:tcPr>
          <w:p w:rsidR="00D94820" w:rsidRDefault="00D94820" w:rsidP="00C14C2E">
            <w:r>
              <w:t>Warning</w:t>
            </w:r>
          </w:p>
        </w:tc>
        <w:tc>
          <w:tcPr>
            <w:tcW w:w="3030" w:type="dxa"/>
          </w:tcPr>
          <w:p w:rsidR="00D94820" w:rsidRDefault="00D94820" w:rsidP="00C14C2E">
            <w:r>
              <w:t>Empty data are imported</w:t>
            </w:r>
          </w:p>
        </w:tc>
      </w:tr>
      <w:tr w:rsidR="00D94820" w:rsidTr="00D208E4">
        <w:tc>
          <w:tcPr>
            <w:tcW w:w="3407" w:type="dxa"/>
          </w:tcPr>
          <w:p w:rsidR="00D94820" w:rsidRDefault="00D94820" w:rsidP="00C14C2E">
            <w:r>
              <w:t>Exceeding text</w:t>
            </w:r>
          </w:p>
        </w:tc>
        <w:tc>
          <w:tcPr>
            <w:tcW w:w="1850" w:type="dxa"/>
          </w:tcPr>
          <w:p w:rsidR="00D94820" w:rsidRDefault="00D94820" w:rsidP="00C14C2E">
            <w:r>
              <w:t>Contract Number</w:t>
            </w:r>
          </w:p>
        </w:tc>
        <w:tc>
          <w:tcPr>
            <w:tcW w:w="1072" w:type="dxa"/>
          </w:tcPr>
          <w:p w:rsidR="00D94820" w:rsidRDefault="00D94820" w:rsidP="00C14C2E">
            <w:r>
              <w:t>Blocker</w:t>
            </w:r>
          </w:p>
        </w:tc>
        <w:tc>
          <w:tcPr>
            <w:tcW w:w="3030" w:type="dxa"/>
          </w:tcPr>
          <w:p w:rsidR="00D94820" w:rsidRDefault="00D94820" w:rsidP="00C14C2E">
            <w:r>
              <w:t>All data of the line are not imported</w:t>
            </w:r>
          </w:p>
        </w:tc>
      </w:tr>
      <w:tr w:rsidR="00D94820" w:rsidTr="00D208E4">
        <w:tc>
          <w:tcPr>
            <w:tcW w:w="3407" w:type="dxa"/>
          </w:tcPr>
          <w:p w:rsidR="00D94820" w:rsidRDefault="00D94820" w:rsidP="00C14C2E">
            <w:r>
              <w:t>Exceeding text</w:t>
            </w:r>
          </w:p>
        </w:tc>
        <w:tc>
          <w:tcPr>
            <w:tcW w:w="1850" w:type="dxa"/>
          </w:tcPr>
          <w:p w:rsidR="00D94820" w:rsidRDefault="00D94820" w:rsidP="00C14C2E">
            <w:r>
              <w:t>Others</w:t>
            </w:r>
          </w:p>
        </w:tc>
        <w:tc>
          <w:tcPr>
            <w:tcW w:w="1072" w:type="dxa"/>
          </w:tcPr>
          <w:p w:rsidR="00D94820" w:rsidRDefault="00D94820" w:rsidP="00C14C2E">
            <w:r>
              <w:t>Warning</w:t>
            </w:r>
          </w:p>
        </w:tc>
        <w:tc>
          <w:tcPr>
            <w:tcW w:w="3030" w:type="dxa"/>
          </w:tcPr>
          <w:p w:rsidR="00D94820" w:rsidRDefault="0003271B" w:rsidP="00C14C2E">
            <w:r>
              <w:t>Exceeding texts are reduced and imported</w:t>
            </w:r>
          </w:p>
        </w:tc>
      </w:tr>
      <w:tr w:rsidR="00D94820" w:rsidTr="00D208E4">
        <w:tc>
          <w:tcPr>
            <w:tcW w:w="3407" w:type="dxa"/>
          </w:tcPr>
          <w:p w:rsidR="00D94820" w:rsidRDefault="00D94820" w:rsidP="00C14C2E">
            <w:r>
              <w:t>Unparsable</w:t>
            </w:r>
          </w:p>
        </w:tc>
        <w:tc>
          <w:tcPr>
            <w:tcW w:w="1850" w:type="dxa"/>
          </w:tcPr>
          <w:p w:rsidR="00D94820" w:rsidRDefault="00D94820" w:rsidP="00F334C4"/>
        </w:tc>
        <w:tc>
          <w:tcPr>
            <w:tcW w:w="1072" w:type="dxa"/>
          </w:tcPr>
          <w:p w:rsidR="00D94820" w:rsidRDefault="0003271B" w:rsidP="00C14C2E">
            <w:r>
              <w:t>Warning</w:t>
            </w:r>
          </w:p>
        </w:tc>
        <w:tc>
          <w:tcPr>
            <w:tcW w:w="3030" w:type="dxa"/>
          </w:tcPr>
          <w:p w:rsidR="00D94820" w:rsidRDefault="0003271B" w:rsidP="00C14C2E">
            <w:r>
              <w:t>Unparsable data are not imported</w:t>
            </w:r>
          </w:p>
        </w:tc>
      </w:tr>
      <w:tr w:rsidR="00D94820" w:rsidTr="00D208E4">
        <w:tc>
          <w:tcPr>
            <w:tcW w:w="3407" w:type="dxa"/>
          </w:tcPr>
          <w:p w:rsidR="00D94820" w:rsidRDefault="00D94820" w:rsidP="00C14C2E">
            <w:r>
              <w:t>Historical</w:t>
            </w:r>
          </w:p>
        </w:tc>
        <w:tc>
          <w:tcPr>
            <w:tcW w:w="1850" w:type="dxa"/>
          </w:tcPr>
          <w:p w:rsidR="00D94820" w:rsidRDefault="00D94820" w:rsidP="006B3706"/>
        </w:tc>
        <w:tc>
          <w:tcPr>
            <w:tcW w:w="1072" w:type="dxa"/>
          </w:tcPr>
          <w:p w:rsidR="00D94820" w:rsidRDefault="00D94820" w:rsidP="00C14C2E">
            <w:r>
              <w:t>Blocker</w:t>
            </w:r>
          </w:p>
        </w:tc>
        <w:tc>
          <w:tcPr>
            <w:tcW w:w="3030" w:type="dxa"/>
          </w:tcPr>
          <w:p w:rsidR="00D94820" w:rsidRDefault="00D94820" w:rsidP="00C14C2E">
            <w:r>
              <w:t>All data of the line are not imported</w:t>
            </w:r>
          </w:p>
        </w:tc>
      </w:tr>
      <w:tr w:rsidR="00D94820" w:rsidTr="00D208E4">
        <w:tc>
          <w:tcPr>
            <w:tcW w:w="3407" w:type="dxa"/>
          </w:tcPr>
          <w:p w:rsidR="00D94820" w:rsidRDefault="00D94820" w:rsidP="00C14C2E">
            <w:r>
              <w:t>Not editable</w:t>
            </w:r>
          </w:p>
        </w:tc>
        <w:tc>
          <w:tcPr>
            <w:tcW w:w="1850" w:type="dxa"/>
          </w:tcPr>
          <w:p w:rsidR="00D94820" w:rsidRDefault="00D94820" w:rsidP="00F334C4"/>
        </w:tc>
        <w:tc>
          <w:tcPr>
            <w:tcW w:w="1072" w:type="dxa"/>
          </w:tcPr>
          <w:p w:rsidR="00D94820" w:rsidRDefault="0003271B" w:rsidP="00C14C2E">
            <w:r>
              <w:t>Warning</w:t>
            </w:r>
          </w:p>
        </w:tc>
        <w:tc>
          <w:tcPr>
            <w:tcW w:w="3030" w:type="dxa"/>
          </w:tcPr>
          <w:p w:rsidR="00D94820" w:rsidRDefault="0003271B" w:rsidP="00C14C2E">
            <w:r>
              <w:t>Not editable data are not imported</w:t>
            </w:r>
          </w:p>
        </w:tc>
      </w:tr>
    </w:tbl>
    <w:p w:rsidR="00F334C4" w:rsidRPr="00F334C4" w:rsidRDefault="00F334C4" w:rsidP="00C14C2E">
      <w:pPr>
        <w:spacing w:after="0" w:line="240" w:lineRule="auto"/>
      </w:pPr>
    </w:p>
    <w:p w:rsidR="00811123" w:rsidRDefault="00811123" w:rsidP="00C14C2E">
      <w:pPr>
        <w:spacing w:after="0" w:line="240" w:lineRule="auto"/>
        <w:rPr>
          <w:rFonts w:asciiTheme="majorHAnsi" w:eastAsiaTheme="majorEastAsia" w:hAnsiTheme="majorHAnsi" w:cstheme="majorBidi"/>
          <w:color w:val="365F91" w:themeColor="accent1" w:themeShade="BF"/>
          <w:sz w:val="32"/>
          <w:szCs w:val="32"/>
        </w:rPr>
      </w:pPr>
      <w:r>
        <w:br w:type="page"/>
      </w:r>
    </w:p>
    <w:p w:rsidR="00804C23" w:rsidRPr="00BA3FCD" w:rsidRDefault="00804C23" w:rsidP="00EB6730">
      <w:pPr>
        <w:pStyle w:val="Heading1"/>
        <w:spacing w:afterLines="60" w:after="144" w:line="240" w:lineRule="auto"/>
      </w:pPr>
      <w:r w:rsidRPr="00BA3FCD">
        <w:lastRenderedPageBreak/>
        <w:t>Source Code</w:t>
      </w:r>
    </w:p>
    <w:p w:rsidR="00804C23" w:rsidRDefault="00804C23" w:rsidP="00EB6730">
      <w:pPr>
        <w:pStyle w:val="Heading2"/>
        <w:spacing w:before="240" w:after="60" w:line="240" w:lineRule="auto"/>
      </w:pPr>
      <w:r w:rsidRPr="00804C23">
        <w:t>com.</w:t>
      </w:r>
      <w:r w:rsidRPr="00BA3FCD">
        <w:t>wuerth</w:t>
      </w:r>
      <w:r w:rsidRPr="00804C23">
        <w:t>.phoenix.cis.university.example2.adapters</w:t>
      </w:r>
    </w:p>
    <w:p w:rsidR="00605F78" w:rsidRPr="00D16DE4" w:rsidRDefault="00605F78" w:rsidP="00C14C2E">
      <w:pPr>
        <w:spacing w:after="0" w:line="240" w:lineRule="auto"/>
        <w:rPr>
          <w:b/>
          <w:color w:val="FF0000"/>
        </w:rPr>
      </w:pPr>
      <w:r w:rsidRPr="00D16DE4">
        <w:rPr>
          <w:b/>
          <w:color w:val="FF0000"/>
        </w:rPr>
        <w:t>--- NO CHANGES ARE ALLOWED IN THIS PACKAGE  ---</w:t>
      </w:r>
    </w:p>
    <w:p w:rsidR="00605F78" w:rsidRPr="003C2597" w:rsidRDefault="00605F78" w:rsidP="00C14C2E">
      <w:pPr>
        <w:spacing w:after="0" w:line="240" w:lineRule="auto"/>
      </w:pPr>
      <w:r>
        <w:t xml:space="preserve">The package contains </w:t>
      </w:r>
      <w:r w:rsidR="009C54A8">
        <w:t>the</w:t>
      </w:r>
      <w:r>
        <w:t xml:space="preserve"> replica of the persistent classes of the CIS</w:t>
      </w:r>
    </w:p>
    <w:p w:rsidR="00804C23" w:rsidRDefault="00804C23" w:rsidP="00EB6730">
      <w:pPr>
        <w:pStyle w:val="Heading3"/>
        <w:spacing w:before="240" w:after="60" w:line="240" w:lineRule="auto"/>
      </w:pPr>
      <w:r>
        <w:t>Persistent objects</w:t>
      </w:r>
    </w:p>
    <w:p w:rsidR="003C2597" w:rsidRDefault="003C2597" w:rsidP="00C14C2E">
      <w:pPr>
        <w:spacing w:after="0" w:line="240" w:lineRule="auto"/>
      </w:pPr>
      <w:r>
        <w:t>The following classes replicated a subset of the persistent classes of the CIS</w:t>
      </w:r>
      <w:r w:rsidR="002728F0">
        <w:t xml:space="preserve"> (paragraph </w:t>
      </w:r>
      <w:r w:rsidR="002728F0">
        <w:fldChar w:fldCharType="begin"/>
      </w:r>
      <w:r w:rsidR="002728F0">
        <w:instrText xml:space="preserve"> REF _Ref510158591 \h </w:instrText>
      </w:r>
      <w:r w:rsidR="002728F0">
        <w:fldChar w:fldCharType="separate"/>
      </w:r>
      <w:r w:rsidR="00B3173B" w:rsidRPr="00BA3FCD">
        <w:t>Class diagram</w:t>
      </w:r>
      <w:r w:rsidR="002728F0">
        <w:fldChar w:fldCharType="end"/>
      </w:r>
      <w:r w:rsidR="002728F0">
        <w:t>)</w:t>
      </w:r>
      <w:r>
        <w:t xml:space="preserve">. Each class contains the relevant attributes (columns) of the related table of the DB. </w:t>
      </w:r>
    </w:p>
    <w:p w:rsidR="003C2597" w:rsidRDefault="002728F0" w:rsidP="00C14C2E">
      <w:pPr>
        <w:spacing w:after="0" w:line="240" w:lineRule="auto"/>
      </w:pPr>
      <w:r>
        <w:t>The classes can be used for:</w:t>
      </w:r>
    </w:p>
    <w:p w:rsidR="002728F0" w:rsidRDefault="002728F0" w:rsidP="002728F0">
      <w:pPr>
        <w:pStyle w:val="ListParagraph"/>
        <w:numPr>
          <w:ilvl w:val="0"/>
          <w:numId w:val="13"/>
        </w:numPr>
      </w:pPr>
      <w:r>
        <w:t>Define the initial data (data stored in the DB before the import check)</w:t>
      </w:r>
    </w:p>
    <w:p w:rsidR="002728F0" w:rsidRPr="003C2597" w:rsidRDefault="002728F0" w:rsidP="002728F0">
      <w:pPr>
        <w:pStyle w:val="ListParagraph"/>
        <w:numPr>
          <w:ilvl w:val="0"/>
          <w:numId w:val="13"/>
        </w:numPr>
      </w:pPr>
      <w:r>
        <w:t xml:space="preserve">Combination check (transformation of a Combination in a list of </w:t>
      </w:r>
      <w:r w:rsidRPr="002728F0">
        <w:t>IFRS16Contract</w:t>
      </w:r>
      <w:r>
        <w:t>)</w:t>
      </w:r>
    </w:p>
    <w:tbl>
      <w:tblPr>
        <w:tblStyle w:val="TableGrid"/>
        <w:tblW w:w="0" w:type="auto"/>
        <w:tblLook w:val="04A0" w:firstRow="1" w:lastRow="0" w:firstColumn="1" w:lastColumn="0" w:noHBand="0" w:noVBand="1"/>
      </w:tblPr>
      <w:tblGrid>
        <w:gridCol w:w="2340"/>
        <w:gridCol w:w="7298"/>
      </w:tblGrid>
      <w:tr w:rsidR="00804C23" w:rsidRPr="00DC725D" w:rsidTr="009C54A8">
        <w:tc>
          <w:tcPr>
            <w:tcW w:w="2340" w:type="dxa"/>
          </w:tcPr>
          <w:p w:rsidR="00804C23" w:rsidRPr="00DC725D" w:rsidRDefault="00804C23" w:rsidP="00C14C2E">
            <w:pPr>
              <w:rPr>
                <w:b/>
              </w:rPr>
            </w:pPr>
            <w:r w:rsidRPr="00DC725D">
              <w:rPr>
                <w:b/>
              </w:rPr>
              <w:t>Class name</w:t>
            </w:r>
          </w:p>
        </w:tc>
        <w:tc>
          <w:tcPr>
            <w:tcW w:w="7298" w:type="dxa"/>
          </w:tcPr>
          <w:p w:rsidR="00804C23" w:rsidRPr="00DC725D" w:rsidRDefault="00804C23" w:rsidP="00C14C2E">
            <w:pPr>
              <w:rPr>
                <w:b/>
              </w:rPr>
            </w:pPr>
            <w:r w:rsidRPr="00DC725D">
              <w:rPr>
                <w:b/>
              </w:rPr>
              <w:t>Description</w:t>
            </w:r>
          </w:p>
        </w:tc>
      </w:tr>
      <w:tr w:rsidR="00804C23" w:rsidTr="009C54A8">
        <w:tc>
          <w:tcPr>
            <w:tcW w:w="2340" w:type="dxa"/>
          </w:tcPr>
          <w:p w:rsidR="00804C23" w:rsidRDefault="00804C23" w:rsidP="00C14C2E">
            <w:r w:rsidRPr="00804C23">
              <w:t>APersistentObject</w:t>
            </w:r>
          </w:p>
        </w:tc>
        <w:tc>
          <w:tcPr>
            <w:tcW w:w="7298" w:type="dxa"/>
          </w:tcPr>
          <w:p w:rsidR="00804C23" w:rsidRDefault="002728F0" w:rsidP="00C14C2E">
            <w:r>
              <w:t>Abstract class. Each class o</w:t>
            </w:r>
            <w:r w:rsidR="009C54A8">
              <w:t>f this block extends this class</w:t>
            </w:r>
          </w:p>
        </w:tc>
      </w:tr>
      <w:tr w:rsidR="00804C23" w:rsidTr="009C54A8">
        <w:tc>
          <w:tcPr>
            <w:tcW w:w="2340" w:type="dxa"/>
          </w:tcPr>
          <w:p w:rsidR="00804C23" w:rsidRDefault="00804C23" w:rsidP="00C14C2E">
            <w:r w:rsidRPr="00804C23">
              <w:t>Company</w:t>
            </w:r>
          </w:p>
        </w:tc>
        <w:tc>
          <w:tcPr>
            <w:tcW w:w="7298" w:type="dxa"/>
          </w:tcPr>
          <w:p w:rsidR="00804C23" w:rsidRDefault="002728F0" w:rsidP="00C14C2E">
            <w:r>
              <w:t xml:space="preserve">Replica of </w:t>
            </w:r>
            <w:r w:rsidR="009C54A8">
              <w:t xml:space="preserve">the </w:t>
            </w:r>
            <w:r>
              <w:t xml:space="preserve">Company (paragraph </w:t>
            </w:r>
            <w:r>
              <w:fldChar w:fldCharType="begin"/>
            </w:r>
            <w:r>
              <w:instrText xml:space="preserve"> REF _Ref510159041 \h </w:instrText>
            </w:r>
            <w:r>
              <w:fldChar w:fldCharType="separate"/>
            </w:r>
            <w:r w:rsidR="00B3173B">
              <w:t>Company</w:t>
            </w:r>
            <w:r>
              <w:fldChar w:fldCharType="end"/>
            </w:r>
            <w:r>
              <w:t>)</w:t>
            </w:r>
          </w:p>
        </w:tc>
      </w:tr>
      <w:tr w:rsidR="00804C23" w:rsidTr="009C54A8">
        <w:tc>
          <w:tcPr>
            <w:tcW w:w="2340" w:type="dxa"/>
          </w:tcPr>
          <w:p w:rsidR="00804C23" w:rsidRDefault="00804C23" w:rsidP="00C14C2E">
            <w:r w:rsidRPr="00804C23">
              <w:t>ImplementedCompany</w:t>
            </w:r>
          </w:p>
        </w:tc>
        <w:tc>
          <w:tcPr>
            <w:tcW w:w="7298" w:type="dxa"/>
          </w:tcPr>
          <w:p w:rsidR="00804C23" w:rsidRDefault="002728F0" w:rsidP="00C14C2E">
            <w:r>
              <w:t xml:space="preserve">Replica of </w:t>
            </w:r>
            <w:r w:rsidR="009C54A8">
              <w:t xml:space="preserve">the </w:t>
            </w:r>
            <w:r w:rsidRPr="00804C23">
              <w:t>ImplementedCompany</w:t>
            </w:r>
            <w:r>
              <w:t xml:space="preserve"> </w:t>
            </w:r>
            <w:r w:rsidR="009C54A8">
              <w:t xml:space="preserve">class </w:t>
            </w:r>
            <w:r>
              <w:t xml:space="preserve">(paragraph </w:t>
            </w:r>
            <w:r>
              <w:fldChar w:fldCharType="begin"/>
            </w:r>
            <w:r>
              <w:instrText xml:space="preserve"> REF _Ref510159025 \h </w:instrText>
            </w:r>
            <w:r w:rsidR="009C54A8">
              <w:instrText xml:space="preserve"> \* MERGEFORMAT </w:instrText>
            </w:r>
            <w:r>
              <w:fldChar w:fldCharType="separate"/>
            </w:r>
            <w:r w:rsidR="00B3173B">
              <w:t>ImplementedCompany</w:t>
            </w:r>
            <w:r>
              <w:fldChar w:fldCharType="end"/>
            </w:r>
            <w:r>
              <w:t>)</w:t>
            </w:r>
          </w:p>
        </w:tc>
      </w:tr>
      <w:tr w:rsidR="00804C23" w:rsidTr="009C54A8">
        <w:tc>
          <w:tcPr>
            <w:tcW w:w="2340" w:type="dxa"/>
          </w:tcPr>
          <w:p w:rsidR="00804C23" w:rsidRDefault="00804C23" w:rsidP="00C14C2E">
            <w:r w:rsidRPr="00804C23">
              <w:t>IFRS16Contract</w:t>
            </w:r>
          </w:p>
        </w:tc>
        <w:tc>
          <w:tcPr>
            <w:tcW w:w="7298" w:type="dxa"/>
          </w:tcPr>
          <w:p w:rsidR="00804C23" w:rsidRDefault="002728F0" w:rsidP="00C14C2E">
            <w:r>
              <w:t xml:space="preserve">Replica of </w:t>
            </w:r>
            <w:r w:rsidR="009C54A8">
              <w:t xml:space="preserve">the </w:t>
            </w:r>
            <w:r w:rsidRPr="00804C23">
              <w:t>IFRS16Contract</w:t>
            </w:r>
            <w:r>
              <w:t xml:space="preserve"> </w:t>
            </w:r>
            <w:r w:rsidR="009C54A8">
              <w:t xml:space="preserve">class </w:t>
            </w:r>
            <w:r>
              <w:t xml:space="preserve">(paragraph </w:t>
            </w:r>
            <w:r>
              <w:fldChar w:fldCharType="begin"/>
            </w:r>
            <w:r>
              <w:instrText xml:space="preserve"> REF _Ref510159051 \h </w:instrText>
            </w:r>
            <w:r>
              <w:fldChar w:fldCharType="separate"/>
            </w:r>
            <w:r w:rsidR="00B3173B">
              <w:t>IFRS16Contract</w:t>
            </w:r>
            <w:r>
              <w:fldChar w:fldCharType="end"/>
            </w:r>
            <w:r>
              <w:t>)</w:t>
            </w:r>
          </w:p>
        </w:tc>
      </w:tr>
      <w:tr w:rsidR="00804C23" w:rsidTr="009C54A8">
        <w:tc>
          <w:tcPr>
            <w:tcW w:w="2340" w:type="dxa"/>
          </w:tcPr>
          <w:p w:rsidR="00804C23" w:rsidRDefault="00804C23" w:rsidP="00C14C2E">
            <w:r w:rsidRPr="00804C23">
              <w:t>IFRS16ContractData</w:t>
            </w:r>
          </w:p>
        </w:tc>
        <w:tc>
          <w:tcPr>
            <w:tcW w:w="7298" w:type="dxa"/>
          </w:tcPr>
          <w:p w:rsidR="00804C23" w:rsidRDefault="002728F0" w:rsidP="00C14C2E">
            <w:r>
              <w:t xml:space="preserve">Replica of </w:t>
            </w:r>
            <w:r w:rsidR="009C54A8">
              <w:t xml:space="preserve">the </w:t>
            </w:r>
            <w:r w:rsidRPr="00804C23">
              <w:t>IFRS16ContractData</w:t>
            </w:r>
            <w:r>
              <w:t xml:space="preserve"> </w:t>
            </w:r>
            <w:r w:rsidR="009C54A8">
              <w:t xml:space="preserve">class </w:t>
            </w:r>
            <w:r>
              <w:t xml:space="preserve">(paragraph </w:t>
            </w:r>
            <w:r>
              <w:fldChar w:fldCharType="begin"/>
            </w:r>
            <w:r>
              <w:instrText xml:space="preserve"> REF _Ref510159056 \h </w:instrText>
            </w:r>
            <w:r>
              <w:fldChar w:fldCharType="separate"/>
            </w:r>
            <w:r w:rsidR="00B3173B">
              <w:t>IFRS16ContractData</w:t>
            </w:r>
            <w:r>
              <w:fldChar w:fldCharType="end"/>
            </w:r>
            <w:r>
              <w:t>)</w:t>
            </w:r>
          </w:p>
        </w:tc>
      </w:tr>
      <w:tr w:rsidR="00804C23" w:rsidTr="009C54A8">
        <w:tc>
          <w:tcPr>
            <w:tcW w:w="2340" w:type="dxa"/>
          </w:tcPr>
          <w:p w:rsidR="00804C23" w:rsidRDefault="00804C23" w:rsidP="00C14C2E">
            <w:r w:rsidRPr="00804C23">
              <w:t>IFRS16Condition</w:t>
            </w:r>
          </w:p>
        </w:tc>
        <w:tc>
          <w:tcPr>
            <w:tcW w:w="7298" w:type="dxa"/>
          </w:tcPr>
          <w:p w:rsidR="00804C23" w:rsidRDefault="002728F0" w:rsidP="00C14C2E">
            <w:r>
              <w:t xml:space="preserve">Replica of </w:t>
            </w:r>
            <w:r w:rsidR="009C54A8">
              <w:t xml:space="preserve">the </w:t>
            </w:r>
            <w:r w:rsidRPr="00804C23">
              <w:t>IFRS16Condition</w:t>
            </w:r>
            <w:r>
              <w:t xml:space="preserve"> </w:t>
            </w:r>
            <w:r w:rsidR="009C54A8">
              <w:t xml:space="preserve">class </w:t>
            </w:r>
            <w:r>
              <w:t xml:space="preserve">(paragraph </w:t>
            </w:r>
            <w:r>
              <w:fldChar w:fldCharType="begin"/>
            </w:r>
            <w:r>
              <w:instrText xml:space="preserve"> REF _Ref510159061 \h </w:instrText>
            </w:r>
            <w:r>
              <w:fldChar w:fldCharType="separate"/>
            </w:r>
            <w:r w:rsidR="00B3173B">
              <w:t>IFRS16Condition</w:t>
            </w:r>
            <w:r>
              <w:fldChar w:fldCharType="end"/>
            </w:r>
            <w:r>
              <w:t>)</w:t>
            </w:r>
          </w:p>
        </w:tc>
      </w:tr>
      <w:tr w:rsidR="00804C23" w:rsidTr="009C54A8">
        <w:tc>
          <w:tcPr>
            <w:tcW w:w="2340" w:type="dxa"/>
          </w:tcPr>
          <w:p w:rsidR="00804C23" w:rsidRDefault="00804C23" w:rsidP="00C14C2E">
            <w:r w:rsidRPr="00804C23">
              <w:t>IFRS16ConditionData</w:t>
            </w:r>
          </w:p>
        </w:tc>
        <w:tc>
          <w:tcPr>
            <w:tcW w:w="7298" w:type="dxa"/>
          </w:tcPr>
          <w:p w:rsidR="00804C23" w:rsidRDefault="002728F0" w:rsidP="00C14C2E">
            <w:r>
              <w:t xml:space="preserve">Replica of </w:t>
            </w:r>
            <w:r w:rsidR="009C54A8">
              <w:t xml:space="preserve">the </w:t>
            </w:r>
            <w:r w:rsidRPr="00804C23">
              <w:t>IFRS16ConditionData</w:t>
            </w:r>
            <w:r>
              <w:t xml:space="preserve"> </w:t>
            </w:r>
            <w:r w:rsidR="009C54A8">
              <w:t xml:space="preserve">class </w:t>
            </w:r>
            <w:r>
              <w:t xml:space="preserve">(paragraph </w:t>
            </w:r>
            <w:r>
              <w:fldChar w:fldCharType="begin"/>
            </w:r>
            <w:r>
              <w:instrText xml:space="preserve"> REF _Ref510159067 \h </w:instrText>
            </w:r>
            <w:r>
              <w:fldChar w:fldCharType="separate"/>
            </w:r>
            <w:r w:rsidR="00B3173B">
              <w:t>IFRS16ConditionData</w:t>
            </w:r>
            <w:r>
              <w:fldChar w:fldCharType="end"/>
            </w:r>
            <w:r>
              <w:t>)</w:t>
            </w:r>
          </w:p>
        </w:tc>
      </w:tr>
      <w:tr w:rsidR="00804C23" w:rsidTr="009C54A8">
        <w:tc>
          <w:tcPr>
            <w:tcW w:w="2340" w:type="dxa"/>
          </w:tcPr>
          <w:p w:rsidR="00804C23" w:rsidRDefault="00804C23" w:rsidP="00C14C2E">
            <w:r w:rsidRPr="00804C23">
              <w:t>ConcreteAccount</w:t>
            </w:r>
          </w:p>
        </w:tc>
        <w:tc>
          <w:tcPr>
            <w:tcW w:w="7298" w:type="dxa"/>
          </w:tcPr>
          <w:p w:rsidR="00804C23" w:rsidRDefault="002728F0" w:rsidP="00C14C2E">
            <w:r>
              <w:t xml:space="preserve">Replica of </w:t>
            </w:r>
            <w:r w:rsidR="009C54A8">
              <w:t xml:space="preserve">the </w:t>
            </w:r>
            <w:r w:rsidRPr="00804C23">
              <w:t>ConcreteAccount</w:t>
            </w:r>
            <w:r>
              <w:t xml:space="preserve"> </w:t>
            </w:r>
            <w:r w:rsidR="009C54A8">
              <w:t xml:space="preserve">class </w:t>
            </w:r>
            <w:r>
              <w:t xml:space="preserve">(paragraph </w:t>
            </w:r>
            <w:r>
              <w:fldChar w:fldCharType="begin"/>
            </w:r>
            <w:r>
              <w:instrText xml:space="preserve"> REF _Ref510159075 \h </w:instrText>
            </w:r>
            <w:r>
              <w:fldChar w:fldCharType="separate"/>
            </w:r>
            <w:r w:rsidR="00B3173B" w:rsidRPr="00B3173B">
              <w:t>ConcreteAccount</w:t>
            </w:r>
            <w:r>
              <w:fldChar w:fldCharType="end"/>
            </w:r>
            <w:r>
              <w:t>)</w:t>
            </w:r>
          </w:p>
        </w:tc>
      </w:tr>
      <w:tr w:rsidR="00804C23" w:rsidTr="009C54A8">
        <w:tc>
          <w:tcPr>
            <w:tcW w:w="2340" w:type="dxa"/>
          </w:tcPr>
          <w:p w:rsidR="00804C23" w:rsidRDefault="00804C23" w:rsidP="00C14C2E">
            <w:r w:rsidRPr="00804C23">
              <w:t>IFRS16ConditionType</w:t>
            </w:r>
          </w:p>
        </w:tc>
        <w:tc>
          <w:tcPr>
            <w:tcW w:w="7298" w:type="dxa"/>
          </w:tcPr>
          <w:p w:rsidR="00804C23" w:rsidRDefault="002728F0" w:rsidP="00C14C2E">
            <w:r>
              <w:t xml:space="preserve">Replica of </w:t>
            </w:r>
            <w:r w:rsidR="009C54A8">
              <w:t xml:space="preserve">the </w:t>
            </w:r>
            <w:r w:rsidRPr="00804C23">
              <w:t>IFRS16ConditionType</w:t>
            </w:r>
            <w:r>
              <w:t xml:space="preserve"> </w:t>
            </w:r>
            <w:r w:rsidR="009C54A8">
              <w:t xml:space="preserve">class </w:t>
            </w:r>
            <w:r>
              <w:t xml:space="preserve">(paragraph </w:t>
            </w:r>
            <w:r>
              <w:fldChar w:fldCharType="begin"/>
            </w:r>
            <w:r>
              <w:instrText xml:space="preserve"> REF _Ref510159083 \h </w:instrText>
            </w:r>
            <w:r>
              <w:fldChar w:fldCharType="separate"/>
            </w:r>
            <w:r w:rsidR="00B3173B" w:rsidRPr="00B3173B">
              <w:t>IFRS16ConditionType</w:t>
            </w:r>
            <w:r>
              <w:fldChar w:fldCharType="end"/>
            </w:r>
            <w:r>
              <w:t>)</w:t>
            </w:r>
            <w:r w:rsidR="007D49F7">
              <w:t xml:space="preserve"> </w:t>
            </w:r>
          </w:p>
        </w:tc>
      </w:tr>
    </w:tbl>
    <w:p w:rsidR="00804C23" w:rsidRDefault="00804C23" w:rsidP="00EB6730">
      <w:pPr>
        <w:pStyle w:val="Heading3"/>
        <w:spacing w:before="240" w:after="60" w:line="240" w:lineRule="auto"/>
      </w:pPr>
      <w:r>
        <w:t>Enumerators</w:t>
      </w:r>
    </w:p>
    <w:p w:rsidR="005A4465" w:rsidRDefault="005A4465" w:rsidP="00C14C2E">
      <w:pPr>
        <w:spacing w:after="0" w:line="240" w:lineRule="auto"/>
      </w:pPr>
      <w:r>
        <w:t>The following classes replicated a subset of the enumerators of the CIS.</w:t>
      </w:r>
    </w:p>
    <w:p w:rsidR="005A4465" w:rsidRDefault="005A4465" w:rsidP="00C14C2E">
      <w:pPr>
        <w:spacing w:after="0" w:line="240" w:lineRule="auto"/>
      </w:pPr>
      <w:r>
        <w:t>An enumerator is a class that contains:</w:t>
      </w:r>
    </w:p>
    <w:p w:rsidR="005A4465" w:rsidRDefault="005A4465" w:rsidP="005A4465">
      <w:pPr>
        <w:pStyle w:val="ListParagraph"/>
        <w:numPr>
          <w:ilvl w:val="0"/>
          <w:numId w:val="14"/>
        </w:numPr>
      </w:pPr>
      <w:r>
        <w:t>A constants (short) for each item of the enumerator</w:t>
      </w:r>
    </w:p>
    <w:p w:rsidR="005A4465" w:rsidRDefault="005A4465" w:rsidP="005A4465">
      <w:pPr>
        <w:pStyle w:val="ListParagraph"/>
        <w:numPr>
          <w:ilvl w:val="0"/>
          <w:numId w:val="14"/>
        </w:numPr>
      </w:pPr>
      <w:r>
        <w:t>A constants class instance for each constants</w:t>
      </w:r>
      <w:r w:rsidR="009C54A8">
        <w:t xml:space="preserve"> (short)</w:t>
      </w:r>
    </w:p>
    <w:p w:rsidR="005A4465" w:rsidRDefault="005A4465" w:rsidP="005A4465">
      <w:pPr>
        <w:pStyle w:val="ListParagraph"/>
        <w:numPr>
          <w:ilvl w:val="0"/>
          <w:numId w:val="14"/>
        </w:numPr>
      </w:pPr>
      <w:r>
        <w:t>A method (</w:t>
      </w:r>
      <w:r w:rsidRPr="005A4465">
        <w:t>public static List&lt;AEnumerator&gt; getAllValues()</w:t>
      </w:r>
      <w:r>
        <w:t>) that returns all constants class instances</w:t>
      </w:r>
    </w:p>
    <w:p w:rsidR="005A4465" w:rsidRPr="005A4465" w:rsidRDefault="005A4465" w:rsidP="00C14C2E">
      <w:pPr>
        <w:spacing w:after="0" w:line="240" w:lineRule="auto"/>
      </w:pPr>
      <w:r>
        <w:t>An enumerator is stored in the DB as ‘short’ (value of the con</w:t>
      </w:r>
      <w:r w:rsidR="009C54A8">
        <w:t>s</w:t>
      </w:r>
      <w:r>
        <w:t>tants class instance)</w:t>
      </w:r>
    </w:p>
    <w:tbl>
      <w:tblPr>
        <w:tblStyle w:val="TableGrid"/>
        <w:tblW w:w="0" w:type="auto"/>
        <w:tblLook w:val="04A0" w:firstRow="1" w:lastRow="0" w:firstColumn="1" w:lastColumn="0" w:noHBand="0" w:noVBand="1"/>
      </w:tblPr>
      <w:tblGrid>
        <w:gridCol w:w="3062"/>
        <w:gridCol w:w="3810"/>
        <w:gridCol w:w="3810"/>
      </w:tblGrid>
      <w:tr w:rsidR="003C2597" w:rsidRPr="00DC725D" w:rsidTr="009C54A8">
        <w:tc>
          <w:tcPr>
            <w:tcW w:w="3062" w:type="dxa"/>
          </w:tcPr>
          <w:p w:rsidR="003C2597" w:rsidRPr="00DC725D" w:rsidRDefault="003C2597" w:rsidP="00C14C2E">
            <w:pPr>
              <w:rPr>
                <w:b/>
              </w:rPr>
            </w:pPr>
            <w:r w:rsidRPr="00DC725D">
              <w:rPr>
                <w:b/>
              </w:rPr>
              <w:t>Class name</w:t>
            </w:r>
          </w:p>
        </w:tc>
        <w:tc>
          <w:tcPr>
            <w:tcW w:w="3810" w:type="dxa"/>
          </w:tcPr>
          <w:p w:rsidR="003C2597" w:rsidRPr="00DC725D" w:rsidRDefault="005A4465" w:rsidP="00C14C2E">
            <w:pPr>
              <w:rPr>
                <w:b/>
              </w:rPr>
            </w:pPr>
            <w:r w:rsidRPr="00DC725D">
              <w:rPr>
                <w:b/>
              </w:rPr>
              <w:t>Description</w:t>
            </w:r>
          </w:p>
        </w:tc>
        <w:tc>
          <w:tcPr>
            <w:tcW w:w="3810" w:type="dxa"/>
          </w:tcPr>
          <w:p w:rsidR="003C2597" w:rsidRPr="00DC725D" w:rsidRDefault="005A4465" w:rsidP="00C14C2E">
            <w:pPr>
              <w:rPr>
                <w:b/>
              </w:rPr>
            </w:pPr>
            <w:r w:rsidRPr="00DC725D">
              <w:rPr>
                <w:b/>
              </w:rPr>
              <w:t>Used for</w:t>
            </w:r>
          </w:p>
        </w:tc>
      </w:tr>
      <w:tr w:rsidR="00804C23" w:rsidTr="009C54A8">
        <w:tc>
          <w:tcPr>
            <w:tcW w:w="3062" w:type="dxa"/>
          </w:tcPr>
          <w:p w:rsidR="00804C23" w:rsidRDefault="00804C23" w:rsidP="00C14C2E">
            <w:r w:rsidRPr="00804C23">
              <w:t>AEnumerator</w:t>
            </w:r>
          </w:p>
        </w:tc>
        <w:tc>
          <w:tcPr>
            <w:tcW w:w="3810" w:type="dxa"/>
          </w:tcPr>
          <w:p w:rsidR="00804C23" w:rsidRDefault="00DC725D" w:rsidP="00C14C2E">
            <w:r>
              <w:t>Abstract class. Each class o</w:t>
            </w:r>
            <w:r w:rsidR="009C54A8">
              <w:t>f this block extends this class</w:t>
            </w:r>
          </w:p>
        </w:tc>
        <w:tc>
          <w:tcPr>
            <w:tcW w:w="3810" w:type="dxa"/>
          </w:tcPr>
          <w:p w:rsidR="00804C23" w:rsidRDefault="00804C23" w:rsidP="00804C23"/>
        </w:tc>
      </w:tr>
      <w:tr w:rsidR="00804C23" w:rsidTr="009C54A8">
        <w:tc>
          <w:tcPr>
            <w:tcW w:w="3062" w:type="dxa"/>
          </w:tcPr>
          <w:p w:rsidR="00804C23" w:rsidRDefault="00804C23" w:rsidP="00C14C2E">
            <w:r w:rsidRPr="00804C23">
              <w:t>CompanyType</w:t>
            </w:r>
          </w:p>
        </w:tc>
        <w:tc>
          <w:tcPr>
            <w:tcW w:w="3810" w:type="dxa"/>
          </w:tcPr>
          <w:p w:rsidR="00804C23" w:rsidRDefault="005A4465" w:rsidP="00C14C2E">
            <w:r>
              <w:t xml:space="preserve">Replica of </w:t>
            </w:r>
            <w:r w:rsidR="009C54A8">
              <w:t xml:space="preserve">the </w:t>
            </w:r>
            <w:r w:rsidRPr="00804C23">
              <w:t>CompanyType</w:t>
            </w:r>
            <w:r w:rsidR="009C54A8">
              <w:t xml:space="preserve"> enumerator</w:t>
            </w:r>
          </w:p>
        </w:tc>
        <w:tc>
          <w:tcPr>
            <w:tcW w:w="3810" w:type="dxa"/>
          </w:tcPr>
          <w:p w:rsidR="00804C23" w:rsidRDefault="00DC725D" w:rsidP="00C14C2E">
            <w:r>
              <w:t>ImplementedCompany.type</w:t>
            </w:r>
          </w:p>
          <w:p w:rsidR="00002176" w:rsidRDefault="00002176" w:rsidP="00C14C2E">
            <w:r>
              <w:t>Items:</w:t>
            </w:r>
          </w:p>
          <w:p w:rsidR="00002176" w:rsidRDefault="00002176" w:rsidP="00002176">
            <w:pPr>
              <w:pStyle w:val="ListParagraph"/>
              <w:numPr>
                <w:ilvl w:val="0"/>
                <w:numId w:val="19"/>
              </w:numPr>
            </w:pPr>
            <w:r>
              <w:t>PRODUCTIVE (data aggregated to this type of ImplementedCompany are not validated by the group controlling)</w:t>
            </w:r>
          </w:p>
          <w:p w:rsidR="00002176" w:rsidRDefault="00002176" w:rsidP="00002176">
            <w:pPr>
              <w:pStyle w:val="ListParagraph"/>
              <w:numPr>
                <w:ilvl w:val="0"/>
                <w:numId w:val="19"/>
              </w:numPr>
            </w:pPr>
            <w:r>
              <w:t>CONSOLIDATED (data aggregated to this type of ImplementedCompany are validated by the group controlling)</w:t>
            </w:r>
          </w:p>
          <w:p w:rsidR="00002176" w:rsidRDefault="00002176" w:rsidP="00002176">
            <w:pPr>
              <w:pStyle w:val="ListParagraph"/>
              <w:numPr>
                <w:ilvl w:val="0"/>
                <w:numId w:val="19"/>
              </w:numPr>
            </w:pPr>
            <w:r>
              <w:t>TEMPORARY (obsolete item, do not use)</w:t>
            </w:r>
          </w:p>
        </w:tc>
      </w:tr>
      <w:tr w:rsidR="00804C23" w:rsidTr="009C54A8">
        <w:tc>
          <w:tcPr>
            <w:tcW w:w="3062" w:type="dxa"/>
          </w:tcPr>
          <w:p w:rsidR="00804C23" w:rsidRDefault="00804C23" w:rsidP="00C14C2E">
            <w:r w:rsidRPr="00804C23">
              <w:t>IFRS16PaymentCycle</w:t>
            </w:r>
          </w:p>
        </w:tc>
        <w:tc>
          <w:tcPr>
            <w:tcW w:w="3810" w:type="dxa"/>
          </w:tcPr>
          <w:p w:rsidR="00804C23" w:rsidRDefault="005A4465" w:rsidP="00C14C2E">
            <w:r>
              <w:t xml:space="preserve">Replica of </w:t>
            </w:r>
            <w:r w:rsidR="009C54A8">
              <w:t xml:space="preserve">the </w:t>
            </w:r>
            <w:r w:rsidRPr="00804C23">
              <w:t>IFRS16PaymentCycle</w:t>
            </w:r>
            <w:r>
              <w:t xml:space="preserve"> </w:t>
            </w:r>
            <w:r w:rsidR="009C54A8">
              <w:t xml:space="preserve">enumerator </w:t>
            </w:r>
            <w:r>
              <w:t xml:space="preserve">(paragraph </w:t>
            </w:r>
            <w:r>
              <w:fldChar w:fldCharType="begin"/>
            </w:r>
            <w:r>
              <w:instrText xml:space="preserve"> REF _Ref510159767 \h </w:instrText>
            </w:r>
            <w:r w:rsidR="00DC725D">
              <w:instrText xml:space="preserve"> \* MERGEFORMAT </w:instrText>
            </w:r>
            <w:r>
              <w:fldChar w:fldCharType="separate"/>
            </w:r>
            <w:r w:rsidR="00B3173B">
              <w:t>IFRS16PaymentCycle</w:t>
            </w:r>
            <w:r>
              <w:fldChar w:fldCharType="end"/>
            </w:r>
            <w:r>
              <w:t>)</w:t>
            </w:r>
          </w:p>
        </w:tc>
        <w:tc>
          <w:tcPr>
            <w:tcW w:w="3810" w:type="dxa"/>
          </w:tcPr>
          <w:p w:rsidR="00804C23" w:rsidRDefault="00DC725D" w:rsidP="00C14C2E">
            <w:r>
              <w:t>IFRS16Condition.paymentCycle</w:t>
            </w:r>
          </w:p>
        </w:tc>
      </w:tr>
      <w:tr w:rsidR="00804C23" w:rsidTr="009C54A8">
        <w:tc>
          <w:tcPr>
            <w:tcW w:w="3062" w:type="dxa"/>
          </w:tcPr>
          <w:p w:rsidR="00804C23" w:rsidRDefault="00804C23" w:rsidP="00C14C2E">
            <w:r w:rsidRPr="00804C23">
              <w:t>IFRS16PaymentDateType</w:t>
            </w:r>
          </w:p>
        </w:tc>
        <w:tc>
          <w:tcPr>
            <w:tcW w:w="3810" w:type="dxa"/>
          </w:tcPr>
          <w:p w:rsidR="00804C23" w:rsidRDefault="005A4465" w:rsidP="00C14C2E">
            <w:r>
              <w:t xml:space="preserve">Replica of </w:t>
            </w:r>
            <w:r w:rsidR="009C54A8">
              <w:t xml:space="preserve">the </w:t>
            </w:r>
            <w:r w:rsidRPr="00804C23">
              <w:t>IFRS16PaymentDateType</w:t>
            </w:r>
            <w:r>
              <w:t xml:space="preserve"> </w:t>
            </w:r>
            <w:r w:rsidR="009C54A8">
              <w:t xml:space="preserve">enumerator </w:t>
            </w:r>
            <w:r>
              <w:t xml:space="preserve">(paragraph </w:t>
            </w:r>
            <w:r>
              <w:fldChar w:fldCharType="begin"/>
            </w:r>
            <w:r>
              <w:instrText xml:space="preserve"> REF _Ref510159773 \h </w:instrText>
            </w:r>
            <w:r>
              <w:fldChar w:fldCharType="separate"/>
            </w:r>
            <w:r w:rsidR="00B3173B">
              <w:t>IFRS16PaymentDateType</w:t>
            </w:r>
            <w:r>
              <w:fldChar w:fldCharType="end"/>
            </w:r>
            <w:r>
              <w:t>)</w:t>
            </w:r>
          </w:p>
        </w:tc>
        <w:tc>
          <w:tcPr>
            <w:tcW w:w="3810" w:type="dxa"/>
          </w:tcPr>
          <w:p w:rsidR="00804C23" w:rsidRDefault="00DC725D" w:rsidP="00C14C2E">
            <w:r>
              <w:t>IFRS16Condition.paymentDateType</w:t>
            </w:r>
          </w:p>
        </w:tc>
      </w:tr>
      <w:tr w:rsidR="00804C23" w:rsidTr="009C54A8">
        <w:tc>
          <w:tcPr>
            <w:tcW w:w="3062" w:type="dxa"/>
          </w:tcPr>
          <w:p w:rsidR="00804C23" w:rsidRDefault="00804C23" w:rsidP="00C14C2E">
            <w:r w:rsidRPr="00804C23">
              <w:t>IFRS16VATRateType</w:t>
            </w:r>
          </w:p>
        </w:tc>
        <w:tc>
          <w:tcPr>
            <w:tcW w:w="3810" w:type="dxa"/>
          </w:tcPr>
          <w:p w:rsidR="00804C23" w:rsidRDefault="005A4465" w:rsidP="00C14C2E">
            <w:r>
              <w:t xml:space="preserve">Replica of </w:t>
            </w:r>
            <w:r w:rsidR="009C54A8">
              <w:t xml:space="preserve">the </w:t>
            </w:r>
            <w:r w:rsidRPr="00804C23">
              <w:t>IFRS16VATRateType</w:t>
            </w:r>
            <w:r>
              <w:t xml:space="preserve"> </w:t>
            </w:r>
            <w:r w:rsidR="009C54A8">
              <w:t xml:space="preserve">enumerator </w:t>
            </w:r>
            <w:r>
              <w:t xml:space="preserve">(paragraph </w:t>
            </w:r>
            <w:r>
              <w:fldChar w:fldCharType="begin"/>
            </w:r>
            <w:r>
              <w:instrText xml:space="preserve"> REF _Ref510159779 \h </w:instrText>
            </w:r>
            <w:r>
              <w:fldChar w:fldCharType="separate"/>
            </w:r>
            <w:r w:rsidR="00B3173B">
              <w:t>IFRS16VATRateType</w:t>
            </w:r>
            <w:r>
              <w:fldChar w:fldCharType="end"/>
            </w:r>
            <w:r>
              <w:t>)</w:t>
            </w:r>
          </w:p>
        </w:tc>
        <w:tc>
          <w:tcPr>
            <w:tcW w:w="3810" w:type="dxa"/>
          </w:tcPr>
          <w:p w:rsidR="00804C23" w:rsidRDefault="00DC725D" w:rsidP="00C14C2E">
            <w:r>
              <w:t>IFRS16ConditionData.VATRateType</w:t>
            </w:r>
          </w:p>
        </w:tc>
      </w:tr>
    </w:tbl>
    <w:p w:rsidR="009C54A8" w:rsidRDefault="009C54A8" w:rsidP="00C14C2E">
      <w:pPr>
        <w:spacing w:after="0" w:line="240" w:lineRule="auto"/>
      </w:pPr>
    </w:p>
    <w:p w:rsidR="00DB7C73" w:rsidRDefault="00DB7C73" w:rsidP="00C14C2E">
      <w:pPr>
        <w:spacing w:after="0" w:line="240" w:lineRule="auto"/>
      </w:pPr>
    </w:p>
    <w:tbl>
      <w:tblPr>
        <w:tblStyle w:val="TableGrid"/>
        <w:tblW w:w="0" w:type="auto"/>
        <w:tblLook w:val="04A0" w:firstRow="1" w:lastRow="0" w:firstColumn="1" w:lastColumn="0" w:noHBand="0" w:noVBand="1"/>
      </w:tblPr>
      <w:tblGrid>
        <w:gridCol w:w="3062"/>
        <w:gridCol w:w="3810"/>
        <w:gridCol w:w="3810"/>
      </w:tblGrid>
      <w:tr w:rsidR="00804C23" w:rsidTr="009C54A8">
        <w:tc>
          <w:tcPr>
            <w:tcW w:w="3062" w:type="dxa"/>
          </w:tcPr>
          <w:p w:rsidR="00804C23" w:rsidRDefault="00804C23" w:rsidP="00C14C2E">
            <w:r w:rsidRPr="00804C23">
              <w:lastRenderedPageBreak/>
              <w:t>IFRS16ImportAssignmentType</w:t>
            </w:r>
          </w:p>
        </w:tc>
        <w:tc>
          <w:tcPr>
            <w:tcW w:w="3810" w:type="dxa"/>
          </w:tcPr>
          <w:p w:rsidR="00804C23" w:rsidRDefault="005A4465" w:rsidP="00C14C2E">
            <w:r>
              <w:t xml:space="preserve">Replica of </w:t>
            </w:r>
            <w:r w:rsidR="009C54A8">
              <w:t xml:space="preserve">the </w:t>
            </w:r>
            <w:r w:rsidRPr="00804C23">
              <w:t>IFRS16ImportAssignmentType</w:t>
            </w:r>
            <w:r w:rsidR="009C54A8">
              <w:t xml:space="preserve"> enumerator</w:t>
            </w:r>
          </w:p>
        </w:tc>
        <w:tc>
          <w:tcPr>
            <w:tcW w:w="3810" w:type="dxa"/>
          </w:tcPr>
          <w:p w:rsidR="00DC725D" w:rsidRDefault="00DC725D" w:rsidP="00C14C2E">
            <w:r>
              <w:t>Defines:</w:t>
            </w:r>
          </w:p>
          <w:p w:rsidR="00804C23" w:rsidRDefault="00DC725D" w:rsidP="00DC725D">
            <w:pPr>
              <w:pStyle w:val="ListParagraph"/>
              <w:numPr>
                <w:ilvl w:val="0"/>
                <w:numId w:val="16"/>
              </w:numPr>
            </w:pPr>
            <w:r>
              <w:t>the type of a CombinationItem</w:t>
            </w:r>
          </w:p>
          <w:p w:rsidR="00DC725D" w:rsidRDefault="00DC725D" w:rsidP="00DC725D">
            <w:pPr>
              <w:pStyle w:val="ListParagraph"/>
              <w:numPr>
                <w:ilvl w:val="0"/>
                <w:numId w:val="16"/>
              </w:numPr>
            </w:pPr>
            <w:r>
              <w:t>the type of a column of an import file</w:t>
            </w:r>
          </w:p>
          <w:p w:rsidR="00DC725D" w:rsidRDefault="009C54A8" w:rsidP="00C14C2E">
            <w:r>
              <w:t>It e</w:t>
            </w:r>
            <w:r w:rsidR="00DC725D">
              <w:t>xists an item for each attribute of the following classes:</w:t>
            </w:r>
          </w:p>
          <w:p w:rsidR="00DC725D" w:rsidRDefault="00DC725D" w:rsidP="00DC725D">
            <w:pPr>
              <w:pStyle w:val="ListParagraph"/>
              <w:numPr>
                <w:ilvl w:val="0"/>
                <w:numId w:val="18"/>
              </w:numPr>
            </w:pPr>
            <w:r w:rsidRPr="00804C23">
              <w:t>IFRS16Contract</w:t>
            </w:r>
          </w:p>
          <w:p w:rsidR="00DC725D" w:rsidRDefault="00DC725D" w:rsidP="00DC725D">
            <w:pPr>
              <w:pStyle w:val="ListParagraph"/>
              <w:numPr>
                <w:ilvl w:val="0"/>
                <w:numId w:val="18"/>
              </w:numPr>
            </w:pPr>
            <w:r w:rsidRPr="00804C23">
              <w:t>IFRS16ContractData</w:t>
            </w:r>
          </w:p>
          <w:p w:rsidR="00DC725D" w:rsidRDefault="00DC725D" w:rsidP="00DC725D">
            <w:pPr>
              <w:pStyle w:val="ListParagraph"/>
              <w:numPr>
                <w:ilvl w:val="0"/>
                <w:numId w:val="18"/>
              </w:numPr>
            </w:pPr>
            <w:r w:rsidRPr="00804C23">
              <w:t>IFRS16Condition</w:t>
            </w:r>
          </w:p>
          <w:p w:rsidR="00DC725D" w:rsidRDefault="00DC725D" w:rsidP="00DC725D">
            <w:pPr>
              <w:pStyle w:val="ListParagraph"/>
              <w:numPr>
                <w:ilvl w:val="0"/>
                <w:numId w:val="18"/>
              </w:numPr>
            </w:pPr>
            <w:r w:rsidRPr="00804C23">
              <w:t>IFRS16ConditionData</w:t>
            </w:r>
          </w:p>
        </w:tc>
      </w:tr>
      <w:tr w:rsidR="005A4465" w:rsidTr="009C54A8">
        <w:tc>
          <w:tcPr>
            <w:tcW w:w="3062" w:type="dxa"/>
          </w:tcPr>
          <w:p w:rsidR="005A4465" w:rsidRDefault="005A4465" w:rsidP="00C14C2E">
            <w:r w:rsidRPr="00804C23">
              <w:t>DigitGroupingSymbol</w:t>
            </w:r>
          </w:p>
        </w:tc>
        <w:tc>
          <w:tcPr>
            <w:tcW w:w="3810" w:type="dxa"/>
          </w:tcPr>
          <w:p w:rsidR="005A4465" w:rsidRDefault="00DC725D" w:rsidP="00C14C2E">
            <w:r>
              <w:t xml:space="preserve">Replica of </w:t>
            </w:r>
            <w:r w:rsidR="009C54A8">
              <w:t xml:space="preserve">the </w:t>
            </w:r>
            <w:r w:rsidRPr="00804C23">
              <w:t>DigitGroupingSymbol</w:t>
            </w:r>
            <w:r w:rsidR="009C54A8">
              <w:t xml:space="preserve"> enumerator</w:t>
            </w:r>
          </w:p>
        </w:tc>
        <w:tc>
          <w:tcPr>
            <w:tcW w:w="3810" w:type="dxa"/>
          </w:tcPr>
          <w:p w:rsidR="005A4465" w:rsidRDefault="00DC725D" w:rsidP="00C14C2E">
            <w:r>
              <w:t>Defines:</w:t>
            </w:r>
          </w:p>
          <w:p w:rsidR="00DC725D" w:rsidRDefault="00DC725D" w:rsidP="00DC725D">
            <w:pPr>
              <w:pStyle w:val="ListParagraph"/>
              <w:numPr>
                <w:ilvl w:val="0"/>
                <w:numId w:val="17"/>
              </w:numPr>
            </w:pPr>
            <w:r>
              <w:t>the thousand separator of a formatted number</w:t>
            </w:r>
          </w:p>
          <w:p w:rsidR="00DC725D" w:rsidRDefault="00DC725D" w:rsidP="00DC725D">
            <w:pPr>
              <w:pStyle w:val="ListParagraph"/>
              <w:numPr>
                <w:ilvl w:val="0"/>
                <w:numId w:val="17"/>
              </w:numPr>
            </w:pPr>
            <w:r>
              <w:t>the decimal separator of a formatted number</w:t>
            </w:r>
          </w:p>
          <w:p w:rsidR="00002176" w:rsidRDefault="00002176" w:rsidP="00C14C2E">
            <w:r>
              <w:t>Items:</w:t>
            </w:r>
          </w:p>
          <w:p w:rsidR="00002176" w:rsidRDefault="00002176" w:rsidP="00002176">
            <w:pPr>
              <w:pStyle w:val="ListParagraph"/>
              <w:numPr>
                <w:ilvl w:val="0"/>
                <w:numId w:val="20"/>
              </w:numPr>
            </w:pPr>
            <w:r>
              <w:t>NULL (no separator)</w:t>
            </w:r>
          </w:p>
          <w:p w:rsidR="00002176" w:rsidRDefault="00002176" w:rsidP="00002176">
            <w:pPr>
              <w:pStyle w:val="ListParagraph"/>
              <w:numPr>
                <w:ilvl w:val="0"/>
                <w:numId w:val="20"/>
              </w:numPr>
            </w:pPr>
            <w:r>
              <w:t>POINT (.)</w:t>
            </w:r>
          </w:p>
          <w:p w:rsidR="00002176" w:rsidRDefault="00002176" w:rsidP="00002176">
            <w:pPr>
              <w:pStyle w:val="ListParagraph"/>
              <w:numPr>
                <w:ilvl w:val="0"/>
                <w:numId w:val="20"/>
              </w:numPr>
            </w:pPr>
            <w:r>
              <w:t>COMMA (,)</w:t>
            </w:r>
          </w:p>
          <w:p w:rsidR="00002176" w:rsidRDefault="00002176" w:rsidP="00002176">
            <w:pPr>
              <w:pStyle w:val="ListParagraph"/>
              <w:numPr>
                <w:ilvl w:val="0"/>
                <w:numId w:val="20"/>
              </w:numPr>
            </w:pPr>
            <w:r>
              <w:t xml:space="preserve">NO BREAK SPACE (char 160, </w:t>
            </w:r>
            <w:r w:rsidRPr="00002176">
              <w:t>a space character that prevents an automatic line break at its position</w:t>
            </w:r>
            <w:r>
              <w:t>)</w:t>
            </w:r>
          </w:p>
          <w:p w:rsidR="00002176" w:rsidRDefault="00002176" w:rsidP="00002176">
            <w:pPr>
              <w:pStyle w:val="ListParagraph"/>
              <w:numPr>
                <w:ilvl w:val="0"/>
                <w:numId w:val="20"/>
              </w:numPr>
            </w:pPr>
            <w:r>
              <w:t>SINGLE QUOTATION MARK (‘)</w:t>
            </w:r>
          </w:p>
          <w:p w:rsidR="00002176" w:rsidRDefault="00002176" w:rsidP="00002176">
            <w:pPr>
              <w:pStyle w:val="ListParagraph"/>
              <w:numPr>
                <w:ilvl w:val="0"/>
                <w:numId w:val="20"/>
              </w:numPr>
            </w:pPr>
            <w:r>
              <w:t>NORMAL SPACE ( )</w:t>
            </w:r>
          </w:p>
          <w:p w:rsidR="00002176" w:rsidRDefault="00002176" w:rsidP="00C14C2E">
            <w:r>
              <w:t>Only POINT and COMMA can be used as decimal separator</w:t>
            </w:r>
          </w:p>
        </w:tc>
      </w:tr>
    </w:tbl>
    <w:p w:rsidR="003C2597" w:rsidRDefault="003C2597" w:rsidP="00EB6730">
      <w:pPr>
        <w:pStyle w:val="Heading3"/>
        <w:spacing w:before="240" w:after="60" w:line="240" w:lineRule="auto"/>
      </w:pPr>
      <w:r>
        <w:t>Util</w:t>
      </w:r>
    </w:p>
    <w:tbl>
      <w:tblPr>
        <w:tblStyle w:val="TableGrid"/>
        <w:tblW w:w="0" w:type="auto"/>
        <w:tblLook w:val="04A0" w:firstRow="1" w:lastRow="0" w:firstColumn="1" w:lastColumn="0" w:noHBand="0" w:noVBand="1"/>
      </w:tblPr>
      <w:tblGrid>
        <w:gridCol w:w="1328"/>
        <w:gridCol w:w="7610"/>
      </w:tblGrid>
      <w:tr w:rsidR="00C508DF" w:rsidTr="00C508DF">
        <w:tc>
          <w:tcPr>
            <w:tcW w:w="0" w:type="auto"/>
          </w:tcPr>
          <w:p w:rsidR="00C508DF" w:rsidRPr="00DC725D" w:rsidRDefault="00C508DF" w:rsidP="00C14C2E">
            <w:pPr>
              <w:rPr>
                <w:b/>
              </w:rPr>
            </w:pPr>
            <w:r w:rsidRPr="00DC725D">
              <w:rPr>
                <w:b/>
              </w:rPr>
              <w:t>Class name</w:t>
            </w:r>
          </w:p>
        </w:tc>
        <w:tc>
          <w:tcPr>
            <w:tcW w:w="0" w:type="auto"/>
          </w:tcPr>
          <w:p w:rsidR="00C508DF" w:rsidRPr="00DC725D" w:rsidRDefault="00C508DF" w:rsidP="00C14C2E">
            <w:pPr>
              <w:rPr>
                <w:b/>
              </w:rPr>
            </w:pPr>
            <w:r w:rsidRPr="00DC725D">
              <w:rPr>
                <w:b/>
              </w:rPr>
              <w:t>Description</w:t>
            </w:r>
          </w:p>
        </w:tc>
      </w:tr>
      <w:tr w:rsidR="00C508DF" w:rsidTr="00C508DF">
        <w:tc>
          <w:tcPr>
            <w:tcW w:w="0" w:type="auto"/>
          </w:tcPr>
          <w:p w:rsidR="00C508DF" w:rsidRDefault="00C508DF" w:rsidP="00C14C2E">
            <w:r>
              <w:t>Key</w:t>
            </w:r>
          </w:p>
        </w:tc>
        <w:tc>
          <w:tcPr>
            <w:tcW w:w="0" w:type="auto"/>
          </w:tcPr>
          <w:p w:rsidR="00C508DF" w:rsidRDefault="00C508DF" w:rsidP="00C14C2E">
            <w:r>
              <w:t>This class is used to define an id for an aggregation between two persistent classes</w:t>
            </w:r>
          </w:p>
        </w:tc>
      </w:tr>
    </w:tbl>
    <w:p w:rsidR="00301E31" w:rsidRDefault="00301E31" w:rsidP="00C14C2E">
      <w:pPr>
        <w:spacing w:after="0" w:line="240" w:lineRule="auto"/>
        <w:rPr>
          <w:rFonts w:asciiTheme="majorHAnsi" w:eastAsiaTheme="majorEastAsia" w:hAnsiTheme="majorHAnsi" w:cstheme="majorBidi"/>
          <w:color w:val="365F91" w:themeColor="accent1" w:themeShade="BF"/>
          <w:sz w:val="26"/>
          <w:szCs w:val="26"/>
        </w:rPr>
      </w:pPr>
      <w:r>
        <w:br w:type="page"/>
      </w:r>
    </w:p>
    <w:p w:rsidR="003C2597" w:rsidRDefault="003C2597" w:rsidP="00EB6730">
      <w:pPr>
        <w:pStyle w:val="Heading2"/>
        <w:spacing w:before="240" w:after="60" w:line="240" w:lineRule="auto"/>
      </w:pPr>
      <w:r w:rsidRPr="003C2597">
        <w:lastRenderedPageBreak/>
        <w:t>com.wuerth.phoenix.cis.university.example2.util</w:t>
      </w:r>
    </w:p>
    <w:p w:rsidR="00605F78" w:rsidRPr="00D16DE4" w:rsidRDefault="00605F78" w:rsidP="00C14C2E">
      <w:pPr>
        <w:spacing w:after="0" w:line="240" w:lineRule="auto"/>
        <w:rPr>
          <w:b/>
          <w:color w:val="FF0000"/>
        </w:rPr>
      </w:pPr>
      <w:r w:rsidRPr="00D16DE4">
        <w:rPr>
          <w:b/>
          <w:color w:val="FF0000"/>
        </w:rPr>
        <w:t>--- NO CHANGES ARE ALLOWED IN THIS PACKAGE  ---</w:t>
      </w:r>
    </w:p>
    <w:p w:rsidR="003C2597" w:rsidRPr="003C2597" w:rsidRDefault="00605F78" w:rsidP="00C14C2E">
      <w:pPr>
        <w:spacing w:after="0" w:line="240" w:lineRule="auto"/>
      </w:pPr>
      <w:r>
        <w:t>The package contains the classes used for the Combination generation, parse and check</w:t>
      </w:r>
    </w:p>
    <w:p w:rsidR="003C2597" w:rsidRDefault="003C2597" w:rsidP="00EB6730">
      <w:pPr>
        <w:pStyle w:val="Heading3"/>
        <w:spacing w:before="240" w:after="60" w:line="240" w:lineRule="auto"/>
      </w:pPr>
      <w:r>
        <w:t>Combination</w:t>
      </w:r>
    </w:p>
    <w:tbl>
      <w:tblPr>
        <w:tblStyle w:val="TableGrid"/>
        <w:tblW w:w="0" w:type="auto"/>
        <w:tblLook w:val="04A0" w:firstRow="1" w:lastRow="0" w:firstColumn="1" w:lastColumn="0" w:noHBand="0" w:noVBand="1"/>
      </w:tblPr>
      <w:tblGrid>
        <w:gridCol w:w="1840"/>
        <w:gridCol w:w="8842"/>
      </w:tblGrid>
      <w:tr w:rsidR="005B02B2" w:rsidTr="005B02B2">
        <w:tc>
          <w:tcPr>
            <w:tcW w:w="1840" w:type="dxa"/>
          </w:tcPr>
          <w:p w:rsidR="005B02B2" w:rsidRPr="00DC725D" w:rsidRDefault="005B02B2" w:rsidP="00C14C2E">
            <w:pPr>
              <w:rPr>
                <w:b/>
              </w:rPr>
            </w:pPr>
            <w:r w:rsidRPr="00DC725D">
              <w:rPr>
                <w:b/>
              </w:rPr>
              <w:t>Class name</w:t>
            </w:r>
          </w:p>
        </w:tc>
        <w:tc>
          <w:tcPr>
            <w:tcW w:w="8842" w:type="dxa"/>
          </w:tcPr>
          <w:p w:rsidR="005B02B2" w:rsidRPr="00DC725D" w:rsidRDefault="005B02B2" w:rsidP="00C14C2E">
            <w:pPr>
              <w:rPr>
                <w:b/>
              </w:rPr>
            </w:pPr>
            <w:r w:rsidRPr="00DC725D">
              <w:rPr>
                <w:b/>
              </w:rPr>
              <w:t>Description</w:t>
            </w:r>
          </w:p>
        </w:tc>
      </w:tr>
      <w:tr w:rsidR="00643E93" w:rsidTr="005B02B2">
        <w:tc>
          <w:tcPr>
            <w:tcW w:w="1840" w:type="dxa"/>
          </w:tcPr>
          <w:p w:rsidR="00643E93" w:rsidRDefault="00643E93" w:rsidP="00C14C2E">
            <w:r w:rsidRPr="003C2597">
              <w:t>Combination</w:t>
            </w:r>
            <w:r>
              <w:t>Item</w:t>
            </w:r>
          </w:p>
        </w:tc>
        <w:tc>
          <w:tcPr>
            <w:tcW w:w="8842" w:type="dxa"/>
          </w:tcPr>
          <w:p w:rsidR="00643E93" w:rsidRDefault="00643E93" w:rsidP="00C14C2E">
            <w:r>
              <w:t>A single item, like a cell, of an import file. An instance of this class contains the value of the item and its text format</w:t>
            </w:r>
          </w:p>
          <w:p w:rsidR="00643E93" w:rsidRDefault="00643E93" w:rsidP="00C14C2E">
            <w:r>
              <w:t>Type of values:</w:t>
            </w:r>
          </w:p>
          <w:p w:rsidR="00643E93" w:rsidRDefault="00643E93" w:rsidP="00643E93">
            <w:pPr>
              <w:pStyle w:val="ListParagraph"/>
              <w:numPr>
                <w:ilvl w:val="0"/>
                <w:numId w:val="21"/>
              </w:numPr>
            </w:pPr>
            <w:r>
              <w:t>String</w:t>
            </w:r>
          </w:p>
          <w:p w:rsidR="00643E93" w:rsidRDefault="00643E93" w:rsidP="00643E93">
            <w:pPr>
              <w:pStyle w:val="ListParagraph"/>
              <w:numPr>
                <w:ilvl w:val="0"/>
                <w:numId w:val="21"/>
              </w:numPr>
            </w:pPr>
            <w:r>
              <w:t>Long</w:t>
            </w:r>
          </w:p>
          <w:p w:rsidR="00643E93" w:rsidRDefault="00643E93" w:rsidP="00643E93">
            <w:pPr>
              <w:pStyle w:val="ListParagraph"/>
              <w:numPr>
                <w:ilvl w:val="0"/>
                <w:numId w:val="21"/>
              </w:numPr>
            </w:pPr>
            <w:r>
              <w:t>Double</w:t>
            </w:r>
          </w:p>
          <w:p w:rsidR="00643E93" w:rsidRDefault="00643E93" w:rsidP="00643E93">
            <w:pPr>
              <w:pStyle w:val="ListParagraph"/>
              <w:numPr>
                <w:ilvl w:val="0"/>
                <w:numId w:val="21"/>
              </w:numPr>
            </w:pPr>
            <w:r>
              <w:t>ConcreteAccount</w:t>
            </w:r>
          </w:p>
          <w:p w:rsidR="00643E93" w:rsidRDefault="00643E93" w:rsidP="00643E93">
            <w:pPr>
              <w:pStyle w:val="ListParagraph"/>
              <w:numPr>
                <w:ilvl w:val="0"/>
                <w:numId w:val="21"/>
              </w:numPr>
            </w:pPr>
            <w:r>
              <w:t>IFRS16ConditionType</w:t>
            </w:r>
          </w:p>
          <w:p w:rsidR="00643E93" w:rsidRDefault="00643E93" w:rsidP="00643E93">
            <w:pPr>
              <w:pStyle w:val="ListParagraph"/>
              <w:numPr>
                <w:ilvl w:val="0"/>
                <w:numId w:val="21"/>
              </w:numPr>
            </w:pPr>
            <w:r>
              <w:t>IFRS16PaymentCycle</w:t>
            </w:r>
          </w:p>
          <w:p w:rsidR="00643E93" w:rsidRDefault="00643E93" w:rsidP="00643E93">
            <w:pPr>
              <w:pStyle w:val="ListParagraph"/>
              <w:numPr>
                <w:ilvl w:val="0"/>
                <w:numId w:val="21"/>
              </w:numPr>
            </w:pPr>
            <w:r>
              <w:t>IFRS16PaymentDateType</w:t>
            </w:r>
          </w:p>
          <w:p w:rsidR="00643E93" w:rsidRDefault="00643E93" w:rsidP="00643E93">
            <w:pPr>
              <w:pStyle w:val="ListParagraph"/>
              <w:numPr>
                <w:ilvl w:val="0"/>
                <w:numId w:val="21"/>
              </w:numPr>
            </w:pPr>
            <w:r>
              <w:t>IFRS16VATRateType</w:t>
            </w:r>
          </w:p>
          <w:p w:rsidR="005B02B2" w:rsidRDefault="005B02B2" w:rsidP="00C14C2E">
            <w:r>
              <w:t>The class provides static methods to create an instance for each type</w:t>
            </w:r>
          </w:p>
        </w:tc>
      </w:tr>
      <w:tr w:rsidR="00643E93" w:rsidTr="005B02B2">
        <w:tc>
          <w:tcPr>
            <w:tcW w:w="1840" w:type="dxa"/>
          </w:tcPr>
          <w:p w:rsidR="00643E93" w:rsidRDefault="00643E93" w:rsidP="00C14C2E">
            <w:r w:rsidRPr="003C2597">
              <w:t>CombinationLine</w:t>
            </w:r>
          </w:p>
        </w:tc>
        <w:tc>
          <w:tcPr>
            <w:tcW w:w="8842" w:type="dxa"/>
          </w:tcPr>
          <w:p w:rsidR="005B02B2" w:rsidRDefault="005B02B2" w:rsidP="00C14C2E">
            <w:r>
              <w:t xml:space="preserve">A list of items, like a row, of an import file. </w:t>
            </w:r>
          </w:p>
          <w:p w:rsidR="005B02B2" w:rsidRDefault="005B02B2" w:rsidP="00C14C2E">
            <w:r>
              <w:t xml:space="preserve">One or more CombinationItem can be added to this class. </w:t>
            </w:r>
          </w:p>
          <w:p w:rsidR="00643E93" w:rsidRDefault="005B02B2" w:rsidP="00C14C2E">
            <w:r>
              <w:t>The items are identified by type (</w:t>
            </w:r>
            <w:r w:rsidRPr="00804C23">
              <w:t>IFRS16ImportAssignmentType</w:t>
            </w:r>
            <w:r>
              <w:t>). Duplicated types are not allowed</w:t>
            </w:r>
          </w:p>
        </w:tc>
      </w:tr>
      <w:tr w:rsidR="00643E93" w:rsidTr="005B02B2">
        <w:tc>
          <w:tcPr>
            <w:tcW w:w="1840" w:type="dxa"/>
          </w:tcPr>
          <w:p w:rsidR="00643E93" w:rsidRDefault="00643E93" w:rsidP="00C14C2E">
            <w:r>
              <w:t>Combination</w:t>
            </w:r>
          </w:p>
        </w:tc>
        <w:tc>
          <w:tcPr>
            <w:tcW w:w="8842" w:type="dxa"/>
          </w:tcPr>
          <w:p w:rsidR="00643E93" w:rsidRDefault="005B02B2" w:rsidP="00C14C2E">
            <w:r>
              <w:t>A list of lines, like an import file</w:t>
            </w:r>
          </w:p>
          <w:p w:rsidR="005B02B2" w:rsidRDefault="005B02B2" w:rsidP="00C14C2E">
            <w:r>
              <w:t>One or more CombinationLine can be added to this class.</w:t>
            </w:r>
          </w:p>
          <w:p w:rsidR="005B02B2" w:rsidRDefault="005B02B2" w:rsidP="00C14C2E">
            <w:r>
              <w:t>The class FileGenerator transforms this class in a CSV import file</w:t>
            </w:r>
          </w:p>
        </w:tc>
      </w:tr>
      <w:tr w:rsidR="00643E93" w:rsidTr="005B02B2">
        <w:tc>
          <w:tcPr>
            <w:tcW w:w="1840" w:type="dxa"/>
          </w:tcPr>
          <w:p w:rsidR="00643E93" w:rsidRDefault="00643E93" w:rsidP="00C14C2E">
            <w:r w:rsidRPr="003C2597">
              <w:t>Settings</w:t>
            </w:r>
          </w:p>
        </w:tc>
        <w:tc>
          <w:tcPr>
            <w:tcW w:w="8842" w:type="dxa"/>
          </w:tcPr>
          <w:p w:rsidR="00643E93" w:rsidRDefault="005B02B2" w:rsidP="00C14C2E">
            <w:r>
              <w:t xml:space="preserve">This class contains the parameters </w:t>
            </w:r>
            <w:r w:rsidR="004C61F7">
              <w:t>for</w:t>
            </w:r>
            <w:r>
              <w:t xml:space="preserve"> the import functionality</w:t>
            </w:r>
          </w:p>
          <w:p w:rsidR="005B02B2" w:rsidRDefault="005B02B2" w:rsidP="005B02B2">
            <w:pPr>
              <w:pStyle w:val="ListParagraph"/>
              <w:numPr>
                <w:ilvl w:val="0"/>
                <w:numId w:val="22"/>
              </w:numPr>
            </w:pPr>
            <w:r>
              <w:t>locale: the login language of the user (Locale.GERMAN or Locale.ENGLISH)</w:t>
            </w:r>
          </w:p>
          <w:p w:rsidR="005B02B2" w:rsidRDefault="005B02B2" w:rsidP="005B02B2">
            <w:pPr>
              <w:pStyle w:val="ListParagraph"/>
              <w:numPr>
                <w:ilvl w:val="0"/>
                <w:numId w:val="22"/>
              </w:numPr>
            </w:pPr>
            <w:r>
              <w:t>implementedCompany: the target ImplementedCompany of the import</w:t>
            </w:r>
          </w:p>
          <w:p w:rsidR="005B02B2" w:rsidRDefault="005B02B2" w:rsidP="005B02B2">
            <w:pPr>
              <w:pStyle w:val="ListParagraph"/>
              <w:numPr>
                <w:ilvl w:val="0"/>
                <w:numId w:val="22"/>
              </w:numPr>
            </w:pPr>
            <w:r>
              <w:t>longVersion: the type of the import</w:t>
            </w:r>
          </w:p>
          <w:p w:rsidR="005B02B2" w:rsidRDefault="005B02B2" w:rsidP="005B02B2">
            <w:pPr>
              <w:pStyle w:val="ListParagraph"/>
              <w:numPr>
                <w:ilvl w:val="0"/>
                <w:numId w:val="22"/>
              </w:numPr>
            </w:pPr>
            <w:r>
              <w:t>year, month: the month selected for the import (attributes of the classes IFRS16ContractData and IFRS16ConditionData)</w:t>
            </w:r>
          </w:p>
          <w:p w:rsidR="005B02B2" w:rsidRDefault="005B02B2" w:rsidP="005B02B2">
            <w:pPr>
              <w:pStyle w:val="ListParagraph"/>
              <w:numPr>
                <w:ilvl w:val="0"/>
                <w:numId w:val="22"/>
              </w:numPr>
            </w:pPr>
            <w:r>
              <w:t xml:space="preserve">filePath: the target </w:t>
            </w:r>
            <w:r w:rsidR="009C54A8">
              <w:t xml:space="preserve">file </w:t>
            </w:r>
            <w:r>
              <w:t>folder and name of the import file</w:t>
            </w:r>
          </w:p>
          <w:p w:rsidR="005B02B2" w:rsidRDefault="005B02B2" w:rsidP="005B02B2">
            <w:pPr>
              <w:pStyle w:val="ListParagraph"/>
              <w:numPr>
                <w:ilvl w:val="0"/>
                <w:numId w:val="22"/>
              </w:numPr>
            </w:pPr>
            <w:r>
              <w:t>name: the name of the import configuration</w:t>
            </w:r>
          </w:p>
          <w:p w:rsidR="005B02B2" w:rsidRDefault="005B02B2" w:rsidP="005B02B2">
            <w:pPr>
              <w:pStyle w:val="ListParagraph"/>
              <w:numPr>
                <w:ilvl w:val="0"/>
                <w:numId w:val="22"/>
              </w:numPr>
            </w:pPr>
            <w:r>
              <w:t>digitGroupingSymbol, decimalSeparator: the formatting chars of a number</w:t>
            </w:r>
          </w:p>
          <w:p w:rsidR="005B02B2" w:rsidRDefault="005B02B2" w:rsidP="005B02B2">
            <w:pPr>
              <w:pStyle w:val="ListParagraph"/>
              <w:numPr>
                <w:ilvl w:val="0"/>
                <w:numId w:val="22"/>
              </w:numPr>
            </w:pPr>
            <w:r>
              <w:t>dateFormat: the pattern of a formatted date (</w:t>
            </w:r>
            <w:r w:rsidRPr="005B02B2">
              <w:t>Constants.SETTTING_DATE_DE</w:t>
            </w:r>
            <w:r>
              <w:t xml:space="preserve"> or </w:t>
            </w:r>
            <w:r w:rsidRPr="005B02B2">
              <w:t>Constants.SETTTING_DATE_EN</w:t>
            </w:r>
            <w:r>
              <w:t>)</w:t>
            </w:r>
          </w:p>
          <w:p w:rsidR="005B02B2" w:rsidRDefault="005B02B2" w:rsidP="005B02B2">
            <w:pPr>
              <w:pStyle w:val="ListParagraph"/>
              <w:numPr>
                <w:ilvl w:val="0"/>
                <w:numId w:val="22"/>
              </w:numPr>
            </w:pPr>
            <w:r>
              <w:t>typeList: the list of the column types of the import file</w:t>
            </w:r>
          </w:p>
        </w:tc>
      </w:tr>
      <w:tr w:rsidR="00643E93" w:rsidTr="005B02B2">
        <w:tc>
          <w:tcPr>
            <w:tcW w:w="1840" w:type="dxa"/>
          </w:tcPr>
          <w:p w:rsidR="00643E93" w:rsidRDefault="00643E93" w:rsidP="00C14C2E">
            <w:r w:rsidRPr="003C2597">
              <w:t>Scenario</w:t>
            </w:r>
          </w:p>
        </w:tc>
        <w:tc>
          <w:tcPr>
            <w:tcW w:w="8842" w:type="dxa"/>
          </w:tcPr>
          <w:p w:rsidR="00643E93" w:rsidRDefault="00F27FA6" w:rsidP="00C14C2E">
            <w:r>
              <w:t xml:space="preserve">This class </w:t>
            </w:r>
            <w:r w:rsidR="004C61F7">
              <w:t>contains the data for an import check</w:t>
            </w:r>
          </w:p>
          <w:p w:rsidR="004C61F7" w:rsidRDefault="004C61F7" w:rsidP="004C61F7">
            <w:pPr>
              <w:pStyle w:val="ListParagraph"/>
              <w:numPr>
                <w:ilvl w:val="0"/>
                <w:numId w:val="23"/>
              </w:numPr>
            </w:pPr>
            <w:r>
              <w:t>combination: import file creation and data check during the import functionality</w:t>
            </w:r>
          </w:p>
          <w:p w:rsidR="004C61F7" w:rsidRDefault="004C61F7" w:rsidP="004C61F7">
            <w:pPr>
              <w:pStyle w:val="ListParagraph"/>
              <w:numPr>
                <w:ilvl w:val="0"/>
                <w:numId w:val="23"/>
              </w:numPr>
            </w:pPr>
            <w:r>
              <w:t>settings: parameters for the import functionality</w:t>
            </w:r>
          </w:p>
          <w:p w:rsidR="004C61F7" w:rsidRDefault="004C61F7" w:rsidP="004C61F7">
            <w:pPr>
              <w:pStyle w:val="ListParagraph"/>
              <w:numPr>
                <w:ilvl w:val="0"/>
                <w:numId w:val="23"/>
              </w:numPr>
            </w:pPr>
            <w:r>
              <w:t xml:space="preserve">companyList: data to create on the DB before the import (paragraph </w:t>
            </w:r>
            <w:r>
              <w:fldChar w:fldCharType="begin"/>
            </w:r>
            <w:r>
              <w:instrText xml:space="preserve"> REF _Ref510158591 \h </w:instrText>
            </w:r>
            <w:r>
              <w:fldChar w:fldCharType="separate"/>
            </w:r>
            <w:r w:rsidR="00B3173B" w:rsidRPr="00BA3FCD">
              <w:t>Class diagram</w:t>
            </w:r>
            <w:r>
              <w:fldChar w:fldCharType="end"/>
            </w:r>
            <w:r>
              <w:t>)</w:t>
            </w:r>
          </w:p>
        </w:tc>
      </w:tr>
    </w:tbl>
    <w:p w:rsidR="003C2597" w:rsidRDefault="003C2597" w:rsidP="00EB6730">
      <w:pPr>
        <w:pStyle w:val="Heading3"/>
        <w:spacing w:before="240" w:after="60" w:line="240" w:lineRule="auto"/>
      </w:pPr>
      <w:r>
        <w:t>Checker</w:t>
      </w:r>
    </w:p>
    <w:tbl>
      <w:tblPr>
        <w:tblStyle w:val="TableGrid"/>
        <w:tblW w:w="0" w:type="auto"/>
        <w:tblLook w:val="04A0" w:firstRow="1" w:lastRow="0" w:firstColumn="1" w:lastColumn="0" w:noHBand="0" w:noVBand="1"/>
      </w:tblPr>
      <w:tblGrid>
        <w:gridCol w:w="2040"/>
        <w:gridCol w:w="8642"/>
      </w:tblGrid>
      <w:tr w:rsidR="00151C43" w:rsidTr="00151C43">
        <w:tc>
          <w:tcPr>
            <w:tcW w:w="2040" w:type="dxa"/>
          </w:tcPr>
          <w:p w:rsidR="00151C43" w:rsidRPr="00DC725D" w:rsidRDefault="00151C43" w:rsidP="00C14C2E">
            <w:pPr>
              <w:rPr>
                <w:b/>
              </w:rPr>
            </w:pPr>
            <w:r w:rsidRPr="00DC725D">
              <w:rPr>
                <w:b/>
              </w:rPr>
              <w:t>Class name</w:t>
            </w:r>
          </w:p>
        </w:tc>
        <w:tc>
          <w:tcPr>
            <w:tcW w:w="8642" w:type="dxa"/>
          </w:tcPr>
          <w:p w:rsidR="00151C43" w:rsidRPr="00DC725D" w:rsidRDefault="00151C43" w:rsidP="00C14C2E">
            <w:pPr>
              <w:rPr>
                <w:b/>
              </w:rPr>
            </w:pPr>
            <w:r w:rsidRPr="00DC725D">
              <w:rPr>
                <w:b/>
              </w:rPr>
              <w:t>Description</w:t>
            </w:r>
          </w:p>
        </w:tc>
      </w:tr>
      <w:tr w:rsidR="00151C43" w:rsidTr="00151C43">
        <w:tc>
          <w:tcPr>
            <w:tcW w:w="2040" w:type="dxa"/>
          </w:tcPr>
          <w:p w:rsidR="00151C43" w:rsidRDefault="00151C43" w:rsidP="00C14C2E">
            <w:r w:rsidRPr="003C2597">
              <w:t>FileGenerator</w:t>
            </w:r>
          </w:p>
        </w:tc>
        <w:tc>
          <w:tcPr>
            <w:tcW w:w="8642" w:type="dxa"/>
          </w:tcPr>
          <w:p w:rsidR="00151C43" w:rsidRDefault="00151C43" w:rsidP="00C14C2E">
            <w:r>
              <w:t>This class provides to transform a Combination in an import file using the parameters specified in the Settings class</w:t>
            </w:r>
          </w:p>
        </w:tc>
      </w:tr>
      <w:tr w:rsidR="00151C43" w:rsidTr="00151C43">
        <w:tc>
          <w:tcPr>
            <w:tcW w:w="2040" w:type="dxa"/>
          </w:tcPr>
          <w:p w:rsidR="00151C43" w:rsidRDefault="00151C43" w:rsidP="00C14C2E">
            <w:r w:rsidRPr="003C2597">
              <w:t>CombinationParser</w:t>
            </w:r>
          </w:p>
        </w:tc>
        <w:tc>
          <w:tcPr>
            <w:tcW w:w="8642" w:type="dxa"/>
          </w:tcPr>
          <w:p w:rsidR="00151C43" w:rsidRDefault="00151C43" w:rsidP="00C14C2E">
            <w:r>
              <w:t xml:space="preserve">This class provides to </w:t>
            </w:r>
          </w:p>
          <w:p w:rsidR="00151C43" w:rsidRDefault="00151C43" w:rsidP="00151C43">
            <w:pPr>
              <w:pStyle w:val="ListParagraph"/>
              <w:numPr>
                <w:ilvl w:val="0"/>
                <w:numId w:val="24"/>
              </w:numPr>
            </w:pPr>
            <w:r>
              <w:t xml:space="preserve">create </w:t>
            </w:r>
            <w:r w:rsidRPr="00151C43">
              <w:t>IFRS16Contract</w:t>
            </w:r>
            <w:r>
              <w:t xml:space="preserve"> data structure from a CombinationLine</w:t>
            </w:r>
          </w:p>
          <w:p w:rsidR="00151C43" w:rsidRDefault="00151C43" w:rsidP="009C54A8">
            <w:pPr>
              <w:pStyle w:val="ListParagraph"/>
              <w:numPr>
                <w:ilvl w:val="0"/>
                <w:numId w:val="24"/>
              </w:numPr>
            </w:pPr>
            <w:r>
              <w:t xml:space="preserve">manage the parsed data </w:t>
            </w:r>
            <w:r w:rsidR="009C54A8">
              <w:t>during</w:t>
            </w:r>
            <w:r>
              <w:t xml:space="preserve"> an import check (on parse, on merge, on import)</w:t>
            </w:r>
          </w:p>
        </w:tc>
      </w:tr>
      <w:tr w:rsidR="00151C43" w:rsidTr="00151C43">
        <w:tc>
          <w:tcPr>
            <w:tcW w:w="2040" w:type="dxa"/>
          </w:tcPr>
          <w:p w:rsidR="00151C43" w:rsidRPr="003C2597" w:rsidRDefault="00151C43" w:rsidP="00C14C2E">
            <w:r>
              <w:t>Checker</w:t>
            </w:r>
          </w:p>
        </w:tc>
        <w:tc>
          <w:tcPr>
            <w:tcW w:w="8642" w:type="dxa"/>
          </w:tcPr>
          <w:p w:rsidR="00151C43" w:rsidRDefault="00151C43" w:rsidP="00C14C2E">
            <w:r>
              <w:t xml:space="preserve">This class </w:t>
            </w:r>
            <w:r w:rsidR="00100BEC">
              <w:t>provides to parse and manage the data during the import checks (on parse, on merge, on import)</w:t>
            </w:r>
          </w:p>
        </w:tc>
      </w:tr>
    </w:tbl>
    <w:p w:rsidR="003C2597" w:rsidRDefault="003C2597" w:rsidP="00EB6730">
      <w:pPr>
        <w:pStyle w:val="Heading3"/>
        <w:spacing w:before="240" w:after="60" w:line="240" w:lineRule="auto"/>
      </w:pPr>
      <w:r>
        <w:t>Util</w:t>
      </w:r>
    </w:p>
    <w:tbl>
      <w:tblPr>
        <w:tblStyle w:val="TableGrid"/>
        <w:tblW w:w="0" w:type="auto"/>
        <w:tblLook w:val="04A0" w:firstRow="1" w:lastRow="0" w:firstColumn="1" w:lastColumn="0" w:noHBand="0" w:noVBand="1"/>
      </w:tblPr>
      <w:tblGrid>
        <w:gridCol w:w="3560"/>
        <w:gridCol w:w="5353"/>
      </w:tblGrid>
      <w:tr w:rsidR="009C54A8" w:rsidTr="009C54A8">
        <w:tc>
          <w:tcPr>
            <w:tcW w:w="3560" w:type="dxa"/>
          </w:tcPr>
          <w:p w:rsidR="009C54A8" w:rsidRPr="00DC725D" w:rsidRDefault="009C54A8" w:rsidP="00C14C2E">
            <w:pPr>
              <w:rPr>
                <w:b/>
              </w:rPr>
            </w:pPr>
            <w:r w:rsidRPr="00DC725D">
              <w:rPr>
                <w:b/>
              </w:rPr>
              <w:t>Class name</w:t>
            </w:r>
          </w:p>
        </w:tc>
        <w:tc>
          <w:tcPr>
            <w:tcW w:w="5353" w:type="dxa"/>
          </w:tcPr>
          <w:p w:rsidR="009C54A8" w:rsidRPr="00DC725D" w:rsidRDefault="009C54A8" w:rsidP="00C14C2E">
            <w:pPr>
              <w:rPr>
                <w:b/>
              </w:rPr>
            </w:pPr>
            <w:r w:rsidRPr="00DC725D">
              <w:rPr>
                <w:b/>
              </w:rPr>
              <w:t>Description</w:t>
            </w:r>
          </w:p>
        </w:tc>
      </w:tr>
      <w:tr w:rsidR="009C54A8" w:rsidTr="009C54A8">
        <w:tc>
          <w:tcPr>
            <w:tcW w:w="3560" w:type="dxa"/>
          </w:tcPr>
          <w:p w:rsidR="009C54A8" w:rsidRDefault="009C54A8" w:rsidP="00C14C2E">
            <w:r w:rsidRPr="003C2597">
              <w:t>Constants</w:t>
            </w:r>
          </w:p>
        </w:tc>
        <w:tc>
          <w:tcPr>
            <w:tcW w:w="5353" w:type="dxa"/>
          </w:tcPr>
          <w:p w:rsidR="009C54A8" w:rsidRDefault="009C54A8" w:rsidP="00C14C2E">
            <w:r>
              <w:t>This class contains constants data needed for the test</w:t>
            </w:r>
          </w:p>
        </w:tc>
      </w:tr>
      <w:tr w:rsidR="009C54A8" w:rsidTr="009C54A8">
        <w:tc>
          <w:tcPr>
            <w:tcW w:w="3560" w:type="dxa"/>
          </w:tcPr>
          <w:p w:rsidR="009C54A8" w:rsidRDefault="009C54A8" w:rsidP="00C14C2E">
            <w:r>
              <w:t>Util</w:t>
            </w:r>
          </w:p>
        </w:tc>
        <w:tc>
          <w:tcPr>
            <w:tcW w:w="5353" w:type="dxa"/>
          </w:tcPr>
          <w:p w:rsidR="009C54A8" w:rsidRDefault="009C54A8" w:rsidP="00C14C2E">
            <w:r>
              <w:t>This class contains util methods needed for the test</w:t>
            </w:r>
          </w:p>
        </w:tc>
      </w:tr>
    </w:tbl>
    <w:p w:rsidR="009C54A8" w:rsidRDefault="009C54A8" w:rsidP="00C14C2E">
      <w:pPr>
        <w:spacing w:after="0" w:line="240" w:lineRule="auto"/>
      </w:pPr>
    </w:p>
    <w:p w:rsidR="009C54A8" w:rsidRDefault="009C54A8" w:rsidP="00C14C2E">
      <w:pPr>
        <w:spacing w:after="0" w:line="240" w:lineRule="auto"/>
      </w:pPr>
      <w:r>
        <w:br w:type="page"/>
      </w:r>
    </w:p>
    <w:p w:rsidR="00EF2190" w:rsidRDefault="00EF2190" w:rsidP="00EB6730">
      <w:pPr>
        <w:pStyle w:val="Heading2"/>
        <w:spacing w:before="240" w:after="60" w:line="240" w:lineRule="auto"/>
      </w:pPr>
      <w:r w:rsidRPr="00EF2190">
        <w:lastRenderedPageBreak/>
        <w:t>com.wuerth.phoenix.cis.university.example2.test</w:t>
      </w:r>
    </w:p>
    <w:p w:rsidR="00EF2190" w:rsidRPr="00D16DE4" w:rsidRDefault="00EF2190" w:rsidP="00C14C2E">
      <w:pPr>
        <w:spacing w:after="0" w:line="240" w:lineRule="auto"/>
        <w:rPr>
          <w:b/>
          <w:color w:val="FF0000"/>
        </w:rPr>
      </w:pPr>
      <w:r w:rsidRPr="00D16DE4">
        <w:rPr>
          <w:b/>
          <w:color w:val="FF0000"/>
        </w:rPr>
        <w:t>--- NO CHANGES ARE ALLOWED IN THIS PACKAGE  ---</w:t>
      </w:r>
    </w:p>
    <w:p w:rsidR="00EF2190" w:rsidRDefault="00EF2190" w:rsidP="00C14C2E">
      <w:pPr>
        <w:spacing w:after="0" w:line="240" w:lineRule="auto"/>
      </w:pPr>
      <w:r>
        <w:t>This package contains the interface (</w:t>
      </w:r>
      <w:r w:rsidRPr="00EF2190">
        <w:t>IEngineTestData</w:t>
      </w:r>
      <w:r>
        <w:t xml:space="preserve">) used for the import test. </w:t>
      </w:r>
    </w:p>
    <w:p w:rsidR="00EF2190" w:rsidRDefault="00EF2190" w:rsidP="00C14C2E">
      <w:pPr>
        <w:spacing w:after="0" w:line="240" w:lineRule="auto"/>
      </w:pPr>
      <w:r>
        <w:t xml:space="preserve">All tests have to implements this interface and declared </w:t>
      </w:r>
      <w:r w:rsidR="009C54A8">
        <w:t xml:space="preserve">as </w:t>
      </w:r>
      <w:r>
        <w:t>’abstract’.</w:t>
      </w:r>
    </w:p>
    <w:p w:rsidR="00EF2190" w:rsidRDefault="00EF2190" w:rsidP="00C14C2E">
      <w:pPr>
        <w:spacing w:after="0" w:line="240" w:lineRule="auto"/>
      </w:pPr>
      <w:r>
        <w:t>The method ‘</w:t>
      </w:r>
      <w:r w:rsidRPr="00EF2190">
        <w:t>public boolean check(Scenario scenario)</w:t>
      </w:r>
      <w:r>
        <w:t>’ has not to be implemented. The method has to be called from the class for each generated Scenario</w:t>
      </w:r>
    </w:p>
    <w:p w:rsidR="00EF2190" w:rsidRDefault="00EF2190" w:rsidP="00EB6730">
      <w:pPr>
        <w:pStyle w:val="Heading3"/>
        <w:spacing w:before="240" w:after="60" w:line="240" w:lineRule="auto"/>
      </w:pPr>
      <w:r w:rsidRPr="00EF2190">
        <w:t>public boolean start()</w:t>
      </w:r>
    </w:p>
    <w:p w:rsidR="00EF2190" w:rsidRDefault="00EF2190" w:rsidP="00C14C2E">
      <w:pPr>
        <w:spacing w:after="0" w:line="240" w:lineRule="auto"/>
      </w:pPr>
      <w:r>
        <w:t xml:space="preserve">The method is called on test start. In this place have to be generated all Scenario. For each generated Scenario </w:t>
      </w:r>
      <w:r w:rsidR="004F05D7">
        <w:t xml:space="preserve">has to be </w:t>
      </w:r>
      <w:r>
        <w:t>call</w:t>
      </w:r>
      <w:r w:rsidR="004F05D7">
        <w:t>ed</w:t>
      </w:r>
      <w:r>
        <w:t xml:space="preserve"> the method ‘</w:t>
      </w:r>
      <w:r w:rsidRPr="00EF2190">
        <w:t>public boolean check(Scenario scenario)</w:t>
      </w:r>
      <w:r>
        <w:t>’.</w:t>
      </w:r>
    </w:p>
    <w:p w:rsidR="00EF2190" w:rsidRDefault="00EF2190" w:rsidP="00EB6730">
      <w:pPr>
        <w:pStyle w:val="Heading3"/>
        <w:spacing w:before="240" w:after="60" w:line="240" w:lineRule="auto"/>
        <w:rPr>
          <w:lang w:val="it-IT"/>
        </w:rPr>
      </w:pPr>
      <w:r w:rsidRPr="00EF2190">
        <w:rPr>
          <w:lang w:val="it-IT"/>
        </w:rPr>
        <w:t>public boolean check(Scenario scenario)</w:t>
      </w:r>
    </w:p>
    <w:p w:rsidR="00EF2190" w:rsidRPr="00EF2190" w:rsidRDefault="00EF2190" w:rsidP="00C14C2E">
      <w:pPr>
        <w:spacing w:after="0" w:line="240" w:lineRule="auto"/>
      </w:pPr>
      <w:r w:rsidRPr="00EF2190">
        <w:t>The method is implemented by the import tester (not provided)</w:t>
      </w:r>
      <w:r w:rsidR="004F05D7">
        <w:t xml:space="preserve"> and checks the generated Scenario</w:t>
      </w:r>
    </w:p>
    <w:p w:rsidR="00EF2190" w:rsidRDefault="00EF2190" w:rsidP="00EB6730">
      <w:pPr>
        <w:pStyle w:val="Heading2"/>
        <w:spacing w:before="240" w:after="60" w:line="240" w:lineRule="auto"/>
      </w:pPr>
      <w:r w:rsidRPr="00EF2190">
        <w:t>com.wuerth.phoenix.cis.university.example2.test.sample</w:t>
      </w:r>
    </w:p>
    <w:p w:rsidR="00D70923" w:rsidRPr="00D16DE4" w:rsidRDefault="00D70923" w:rsidP="00C14C2E">
      <w:pPr>
        <w:spacing w:after="0" w:line="240" w:lineRule="auto"/>
        <w:rPr>
          <w:b/>
          <w:color w:val="FF0000"/>
        </w:rPr>
      </w:pPr>
      <w:r w:rsidRPr="00D16DE4">
        <w:rPr>
          <w:b/>
          <w:color w:val="FF0000"/>
        </w:rPr>
        <w:t>--- NO CHANGES ARE ALLOWED IN THIS PACKAGE  ---</w:t>
      </w:r>
    </w:p>
    <w:p w:rsidR="00EF2190" w:rsidRPr="00EF2190" w:rsidRDefault="00EF2190" w:rsidP="00C14C2E">
      <w:pPr>
        <w:spacing w:after="0" w:line="240" w:lineRule="auto"/>
      </w:pPr>
      <w:r>
        <w:t>This package contains a sample import test (</w:t>
      </w:r>
      <w:r w:rsidRPr="00EF2190">
        <w:t>SampleEngineTestData</w:t>
      </w:r>
      <w:r>
        <w:t xml:space="preserve">). </w:t>
      </w:r>
    </w:p>
    <w:p w:rsidR="00D70923" w:rsidRDefault="00D70923" w:rsidP="00EB6730">
      <w:pPr>
        <w:pStyle w:val="Heading2"/>
        <w:spacing w:before="240" w:after="60" w:line="240" w:lineRule="auto"/>
      </w:pPr>
      <w:r w:rsidRPr="00EF2190">
        <w:t>com.wuerth.phoenix.cis.university.example2.test.</w:t>
      </w:r>
      <w:r>
        <w:t>X</w:t>
      </w:r>
    </w:p>
    <w:p w:rsidR="00D70923" w:rsidRPr="00D70923" w:rsidRDefault="00D70923" w:rsidP="00C14C2E">
      <w:pPr>
        <w:spacing w:after="0" w:line="240" w:lineRule="auto"/>
      </w:pPr>
      <w:r>
        <w:t>A package named ‘</w:t>
      </w:r>
      <w:r w:rsidRPr="00D70923">
        <w:t>com.wuerth.phoenix.cis.university.example2.test.X</w:t>
      </w:r>
      <w:r>
        <w:t>’ has to be created for each work group</w:t>
      </w:r>
      <w:r w:rsidR="004F05D7">
        <w:t xml:space="preserve"> (replace the X with the name of the group)</w:t>
      </w:r>
      <w:r>
        <w:t>. The package has to contain an implementation of the class ‘</w:t>
      </w:r>
      <w:r w:rsidRPr="00EF2190">
        <w:t>IEngineTestData</w:t>
      </w:r>
      <w:r>
        <w:t>’ (like the provided ‘</w:t>
      </w:r>
      <w:r w:rsidRPr="00EF2190">
        <w:t>SampleEngineTestData</w:t>
      </w:r>
      <w:r>
        <w:t>’)</w:t>
      </w:r>
    </w:p>
    <w:p w:rsidR="006223B9" w:rsidRDefault="006223B9" w:rsidP="00C14C2E">
      <w:pPr>
        <w:spacing w:after="0" w:line="240" w:lineRule="auto"/>
        <w:rPr>
          <w:rFonts w:asciiTheme="majorHAnsi" w:eastAsiaTheme="majorEastAsia" w:hAnsiTheme="majorHAnsi" w:cstheme="majorBidi"/>
          <w:color w:val="365F91" w:themeColor="accent1" w:themeShade="BF"/>
          <w:sz w:val="32"/>
          <w:szCs w:val="32"/>
        </w:rPr>
      </w:pPr>
      <w:r>
        <w:br w:type="page"/>
      </w:r>
    </w:p>
    <w:p w:rsidR="006223B9" w:rsidRDefault="006223B9" w:rsidP="00EB6730">
      <w:pPr>
        <w:pStyle w:val="Heading1"/>
        <w:spacing w:afterLines="60" w:after="144" w:line="240" w:lineRule="auto"/>
      </w:pPr>
      <w:r>
        <w:lastRenderedPageBreak/>
        <w:t>Test Case</w:t>
      </w:r>
    </w:p>
    <w:p w:rsidR="006223B9" w:rsidRPr="006223B9" w:rsidRDefault="00B3173B" w:rsidP="00C14C2E">
      <w:pPr>
        <w:spacing w:after="0" w:line="240" w:lineRule="auto"/>
      </w:pPr>
      <w:r>
        <w:rPr>
          <w:noProof/>
        </w:rPr>
        <w:drawing>
          <wp:inline distT="0" distB="0" distL="0" distR="0" wp14:anchorId="106F1AAA">
            <wp:extent cx="6626150" cy="644333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2337" cy="6449348"/>
                    </a:xfrm>
                    <a:prstGeom prst="rect">
                      <a:avLst/>
                    </a:prstGeom>
                    <a:noFill/>
                  </pic:spPr>
                </pic:pic>
              </a:graphicData>
            </a:graphic>
          </wp:inline>
        </w:drawing>
      </w:r>
    </w:p>
    <w:sectPr w:rsidR="006223B9" w:rsidRPr="006223B9" w:rsidSect="00ED55D7">
      <w:headerReference w:type="default" r:id="rId18"/>
      <w:footerReference w:type="default" r:id="rId1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B15" w:rsidRDefault="002F4B15" w:rsidP="00E30C67">
      <w:pPr>
        <w:spacing w:after="0" w:line="240" w:lineRule="auto"/>
      </w:pPr>
      <w:r>
        <w:separator/>
      </w:r>
    </w:p>
  </w:endnote>
  <w:endnote w:type="continuationSeparator" w:id="0">
    <w:p w:rsidR="002F4B15" w:rsidRDefault="002F4B15" w:rsidP="00E3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2E" w:rsidRDefault="00C14C2E">
    <w:pPr>
      <w:pStyle w:val="Footer"/>
    </w:pPr>
    <w:r>
      <w:t>Wuerth Phoenix S.r.l.</w:t>
    </w:r>
    <w:r>
      <w:ptab w:relativeTo="margin" w:alignment="center" w:leader="none"/>
    </w:r>
    <w:r>
      <w:ptab w:relativeTo="margin" w:alignment="right" w:leader="none"/>
    </w:r>
    <w:r>
      <w:t xml:space="preserve">Page </w:t>
    </w:r>
    <w:r>
      <w:fldChar w:fldCharType="begin"/>
    </w:r>
    <w:r>
      <w:instrText xml:space="preserve"> PAGE  \* Arabic  \* MERGEFORMAT </w:instrText>
    </w:r>
    <w:r>
      <w:fldChar w:fldCharType="separate"/>
    </w:r>
    <w:r w:rsidR="004C04E1">
      <w:rPr>
        <w:noProof/>
      </w:rPr>
      <w:t>6</w:t>
    </w:r>
    <w:r>
      <w:fldChar w:fldCharType="end"/>
    </w:r>
    <w:r>
      <w:t xml:space="preserve"> of </w:t>
    </w:r>
    <w:r w:rsidR="002F4B15">
      <w:fldChar w:fldCharType="begin"/>
    </w:r>
    <w:r w:rsidR="002F4B15">
      <w:instrText xml:space="preserve"> NUMPAGES  \* Arabic  \* MERGEFORMAT </w:instrText>
    </w:r>
    <w:r w:rsidR="002F4B15">
      <w:fldChar w:fldCharType="separate"/>
    </w:r>
    <w:r w:rsidR="004C04E1">
      <w:rPr>
        <w:noProof/>
      </w:rPr>
      <w:t>19</w:t>
    </w:r>
    <w:r w:rsidR="002F4B1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B15" w:rsidRDefault="002F4B15" w:rsidP="00E30C67">
      <w:pPr>
        <w:spacing w:after="0" w:line="240" w:lineRule="auto"/>
      </w:pPr>
      <w:r>
        <w:separator/>
      </w:r>
    </w:p>
  </w:footnote>
  <w:footnote w:type="continuationSeparator" w:id="0">
    <w:p w:rsidR="002F4B15" w:rsidRDefault="002F4B15" w:rsidP="00E30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C2E" w:rsidRDefault="00C14C2E">
    <w:pPr>
      <w:pStyle w:val="Header"/>
    </w:pPr>
    <w:r>
      <w:ptab w:relativeTo="margin" w:alignment="center" w:leader="none"/>
    </w:r>
    <w:r>
      <w:ptab w:relativeTo="margin" w:alignment="right" w:leader="none"/>
    </w:r>
    <w:r>
      <w:t>Example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268"/>
    <w:multiLevelType w:val="hybridMultilevel"/>
    <w:tmpl w:val="85EC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1301"/>
    <w:multiLevelType w:val="hybridMultilevel"/>
    <w:tmpl w:val="A34C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7480D"/>
    <w:multiLevelType w:val="hybridMultilevel"/>
    <w:tmpl w:val="C9B2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F75"/>
    <w:multiLevelType w:val="hybridMultilevel"/>
    <w:tmpl w:val="B8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940A0"/>
    <w:multiLevelType w:val="hybridMultilevel"/>
    <w:tmpl w:val="D3C0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42B07"/>
    <w:multiLevelType w:val="hybridMultilevel"/>
    <w:tmpl w:val="DACE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6003A"/>
    <w:multiLevelType w:val="hybridMultilevel"/>
    <w:tmpl w:val="BE4C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D2940"/>
    <w:multiLevelType w:val="hybridMultilevel"/>
    <w:tmpl w:val="8624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79152E"/>
    <w:multiLevelType w:val="hybridMultilevel"/>
    <w:tmpl w:val="80DA9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F6BFB"/>
    <w:multiLevelType w:val="hybridMultilevel"/>
    <w:tmpl w:val="8538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893DD7"/>
    <w:multiLevelType w:val="hybridMultilevel"/>
    <w:tmpl w:val="26BC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42081"/>
    <w:multiLevelType w:val="hybridMultilevel"/>
    <w:tmpl w:val="5672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4108E"/>
    <w:multiLevelType w:val="hybridMultilevel"/>
    <w:tmpl w:val="416AEE4C"/>
    <w:lvl w:ilvl="0" w:tplc="382C70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92178"/>
    <w:multiLevelType w:val="hybridMultilevel"/>
    <w:tmpl w:val="CC80D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310F0"/>
    <w:multiLevelType w:val="hybridMultilevel"/>
    <w:tmpl w:val="D00E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924D1"/>
    <w:multiLevelType w:val="hybridMultilevel"/>
    <w:tmpl w:val="5FD8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DC4740"/>
    <w:multiLevelType w:val="hybridMultilevel"/>
    <w:tmpl w:val="6BB6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C0A77"/>
    <w:multiLevelType w:val="hybridMultilevel"/>
    <w:tmpl w:val="4AA8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70633F"/>
    <w:multiLevelType w:val="hybridMultilevel"/>
    <w:tmpl w:val="688E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652F9"/>
    <w:multiLevelType w:val="hybridMultilevel"/>
    <w:tmpl w:val="D58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615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06C5530"/>
    <w:multiLevelType w:val="hybridMultilevel"/>
    <w:tmpl w:val="A2E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16590"/>
    <w:multiLevelType w:val="hybridMultilevel"/>
    <w:tmpl w:val="0D8A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1291B"/>
    <w:multiLevelType w:val="hybridMultilevel"/>
    <w:tmpl w:val="6A10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3"/>
  </w:num>
  <w:num w:numId="4">
    <w:abstractNumId w:val="17"/>
  </w:num>
  <w:num w:numId="5">
    <w:abstractNumId w:val="2"/>
  </w:num>
  <w:num w:numId="6">
    <w:abstractNumId w:val="20"/>
  </w:num>
  <w:num w:numId="7">
    <w:abstractNumId w:val="19"/>
  </w:num>
  <w:num w:numId="8">
    <w:abstractNumId w:val="15"/>
  </w:num>
  <w:num w:numId="9">
    <w:abstractNumId w:val="6"/>
  </w:num>
  <w:num w:numId="10">
    <w:abstractNumId w:val="5"/>
  </w:num>
  <w:num w:numId="11">
    <w:abstractNumId w:val="23"/>
  </w:num>
  <w:num w:numId="12">
    <w:abstractNumId w:val="12"/>
  </w:num>
  <w:num w:numId="13">
    <w:abstractNumId w:val="9"/>
  </w:num>
  <w:num w:numId="14">
    <w:abstractNumId w:val="10"/>
  </w:num>
  <w:num w:numId="15">
    <w:abstractNumId w:val="21"/>
  </w:num>
  <w:num w:numId="16">
    <w:abstractNumId w:val="7"/>
  </w:num>
  <w:num w:numId="17">
    <w:abstractNumId w:val="11"/>
  </w:num>
  <w:num w:numId="18">
    <w:abstractNumId w:val="18"/>
  </w:num>
  <w:num w:numId="19">
    <w:abstractNumId w:val="3"/>
  </w:num>
  <w:num w:numId="20">
    <w:abstractNumId w:val="16"/>
  </w:num>
  <w:num w:numId="21">
    <w:abstractNumId w:val="1"/>
  </w:num>
  <w:num w:numId="22">
    <w:abstractNumId w:val="4"/>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4F0"/>
    <w:rsid w:val="00002176"/>
    <w:rsid w:val="000068D4"/>
    <w:rsid w:val="000076E0"/>
    <w:rsid w:val="00015545"/>
    <w:rsid w:val="000256D3"/>
    <w:rsid w:val="000274DE"/>
    <w:rsid w:val="0003271B"/>
    <w:rsid w:val="000470C6"/>
    <w:rsid w:val="0004769A"/>
    <w:rsid w:val="00054116"/>
    <w:rsid w:val="00061DD7"/>
    <w:rsid w:val="00092B7B"/>
    <w:rsid w:val="000A446A"/>
    <w:rsid w:val="000B7F10"/>
    <w:rsid w:val="000C7BF5"/>
    <w:rsid w:val="000D2293"/>
    <w:rsid w:val="000E0134"/>
    <w:rsid w:val="00100BEC"/>
    <w:rsid w:val="00112A7E"/>
    <w:rsid w:val="0014108E"/>
    <w:rsid w:val="001513E8"/>
    <w:rsid w:val="00151C43"/>
    <w:rsid w:val="001674D2"/>
    <w:rsid w:val="001B0C30"/>
    <w:rsid w:val="001B7D4B"/>
    <w:rsid w:val="001C1F70"/>
    <w:rsid w:val="001C76A8"/>
    <w:rsid w:val="001E3029"/>
    <w:rsid w:val="0020144B"/>
    <w:rsid w:val="002072B9"/>
    <w:rsid w:val="00242ABE"/>
    <w:rsid w:val="00250CB0"/>
    <w:rsid w:val="002568A2"/>
    <w:rsid w:val="00270088"/>
    <w:rsid w:val="002728F0"/>
    <w:rsid w:val="00294020"/>
    <w:rsid w:val="002978F3"/>
    <w:rsid w:val="002A0880"/>
    <w:rsid w:val="002B0344"/>
    <w:rsid w:val="002C5B14"/>
    <w:rsid w:val="002D37E3"/>
    <w:rsid w:val="002E67DF"/>
    <w:rsid w:val="002F229A"/>
    <w:rsid w:val="002F4B15"/>
    <w:rsid w:val="00301E31"/>
    <w:rsid w:val="00340AE6"/>
    <w:rsid w:val="003525DC"/>
    <w:rsid w:val="00356FFF"/>
    <w:rsid w:val="00362ED1"/>
    <w:rsid w:val="003B4DB3"/>
    <w:rsid w:val="003B7D0D"/>
    <w:rsid w:val="003C2597"/>
    <w:rsid w:val="003D248A"/>
    <w:rsid w:val="003F3F83"/>
    <w:rsid w:val="00410468"/>
    <w:rsid w:val="00414C06"/>
    <w:rsid w:val="0043707C"/>
    <w:rsid w:val="00443862"/>
    <w:rsid w:val="00447E1D"/>
    <w:rsid w:val="00454C6B"/>
    <w:rsid w:val="004620A0"/>
    <w:rsid w:val="004915F7"/>
    <w:rsid w:val="004B2907"/>
    <w:rsid w:val="004B2EA2"/>
    <w:rsid w:val="004B73F4"/>
    <w:rsid w:val="004C04E1"/>
    <w:rsid w:val="004C1E34"/>
    <w:rsid w:val="004C61F7"/>
    <w:rsid w:val="004E123C"/>
    <w:rsid w:val="004E6FB0"/>
    <w:rsid w:val="004F05D7"/>
    <w:rsid w:val="0051112F"/>
    <w:rsid w:val="00512D26"/>
    <w:rsid w:val="00514371"/>
    <w:rsid w:val="00541387"/>
    <w:rsid w:val="0054176D"/>
    <w:rsid w:val="00556CB4"/>
    <w:rsid w:val="0059061A"/>
    <w:rsid w:val="005A4465"/>
    <w:rsid w:val="005B02B2"/>
    <w:rsid w:val="005D7D87"/>
    <w:rsid w:val="005E67A7"/>
    <w:rsid w:val="00600787"/>
    <w:rsid w:val="00605F78"/>
    <w:rsid w:val="006223B9"/>
    <w:rsid w:val="00643E93"/>
    <w:rsid w:val="00654E19"/>
    <w:rsid w:val="006676F4"/>
    <w:rsid w:val="00692113"/>
    <w:rsid w:val="006B3706"/>
    <w:rsid w:val="006D496F"/>
    <w:rsid w:val="006E06CD"/>
    <w:rsid w:val="006F77D3"/>
    <w:rsid w:val="007071F2"/>
    <w:rsid w:val="00741C58"/>
    <w:rsid w:val="00795632"/>
    <w:rsid w:val="007B3AA2"/>
    <w:rsid w:val="007B7D7D"/>
    <w:rsid w:val="007C2380"/>
    <w:rsid w:val="007D49F7"/>
    <w:rsid w:val="00804C23"/>
    <w:rsid w:val="00811123"/>
    <w:rsid w:val="00850341"/>
    <w:rsid w:val="00853C1F"/>
    <w:rsid w:val="008A283C"/>
    <w:rsid w:val="008B79AF"/>
    <w:rsid w:val="008E3CDC"/>
    <w:rsid w:val="008E4749"/>
    <w:rsid w:val="008E7AA0"/>
    <w:rsid w:val="0091773B"/>
    <w:rsid w:val="009A505D"/>
    <w:rsid w:val="009A6545"/>
    <w:rsid w:val="009C0EAE"/>
    <w:rsid w:val="009C54A8"/>
    <w:rsid w:val="00A1232C"/>
    <w:rsid w:val="00A14330"/>
    <w:rsid w:val="00A31DEE"/>
    <w:rsid w:val="00A52199"/>
    <w:rsid w:val="00A53E26"/>
    <w:rsid w:val="00A661E7"/>
    <w:rsid w:val="00A94913"/>
    <w:rsid w:val="00AB175F"/>
    <w:rsid w:val="00AB6B67"/>
    <w:rsid w:val="00AD1459"/>
    <w:rsid w:val="00AD3C43"/>
    <w:rsid w:val="00AD589A"/>
    <w:rsid w:val="00AD764F"/>
    <w:rsid w:val="00AF1431"/>
    <w:rsid w:val="00B11A24"/>
    <w:rsid w:val="00B13901"/>
    <w:rsid w:val="00B3173B"/>
    <w:rsid w:val="00B35039"/>
    <w:rsid w:val="00B35463"/>
    <w:rsid w:val="00B545C9"/>
    <w:rsid w:val="00B6155C"/>
    <w:rsid w:val="00B62E61"/>
    <w:rsid w:val="00B6378B"/>
    <w:rsid w:val="00B821A7"/>
    <w:rsid w:val="00B87720"/>
    <w:rsid w:val="00BA3FCD"/>
    <w:rsid w:val="00BC5DEF"/>
    <w:rsid w:val="00BD493C"/>
    <w:rsid w:val="00BE0B16"/>
    <w:rsid w:val="00C1285E"/>
    <w:rsid w:val="00C14C2E"/>
    <w:rsid w:val="00C15106"/>
    <w:rsid w:val="00C15D65"/>
    <w:rsid w:val="00C267F2"/>
    <w:rsid w:val="00C30F5D"/>
    <w:rsid w:val="00C35A4D"/>
    <w:rsid w:val="00C508DF"/>
    <w:rsid w:val="00C55BB6"/>
    <w:rsid w:val="00C853BE"/>
    <w:rsid w:val="00CA3E4D"/>
    <w:rsid w:val="00CA5BAC"/>
    <w:rsid w:val="00CB6933"/>
    <w:rsid w:val="00CD36C4"/>
    <w:rsid w:val="00CF0B6A"/>
    <w:rsid w:val="00CF4856"/>
    <w:rsid w:val="00CF49F8"/>
    <w:rsid w:val="00D12A73"/>
    <w:rsid w:val="00D16DE4"/>
    <w:rsid w:val="00D208E4"/>
    <w:rsid w:val="00D21CC6"/>
    <w:rsid w:val="00D3142C"/>
    <w:rsid w:val="00D314D9"/>
    <w:rsid w:val="00D33083"/>
    <w:rsid w:val="00D54710"/>
    <w:rsid w:val="00D55749"/>
    <w:rsid w:val="00D70923"/>
    <w:rsid w:val="00D709B5"/>
    <w:rsid w:val="00D94820"/>
    <w:rsid w:val="00DA43BD"/>
    <w:rsid w:val="00DB7C73"/>
    <w:rsid w:val="00DC1811"/>
    <w:rsid w:val="00DC725D"/>
    <w:rsid w:val="00E113A9"/>
    <w:rsid w:val="00E20A70"/>
    <w:rsid w:val="00E27CDD"/>
    <w:rsid w:val="00E30C67"/>
    <w:rsid w:val="00E4237E"/>
    <w:rsid w:val="00E46482"/>
    <w:rsid w:val="00EB6730"/>
    <w:rsid w:val="00ED55D7"/>
    <w:rsid w:val="00EF2190"/>
    <w:rsid w:val="00F07A46"/>
    <w:rsid w:val="00F27FA6"/>
    <w:rsid w:val="00F334C4"/>
    <w:rsid w:val="00F519C3"/>
    <w:rsid w:val="00F74B1F"/>
    <w:rsid w:val="00F75BC1"/>
    <w:rsid w:val="00FB38A2"/>
    <w:rsid w:val="00FC2CCA"/>
    <w:rsid w:val="00FC54F0"/>
    <w:rsid w:val="00FD19CF"/>
    <w:rsid w:val="00FE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F4C8"/>
  <w15:chartTrackingRefBased/>
  <w15:docId w15:val="{470E0618-C918-432A-AF8D-F365EF09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A4D"/>
    <w:pPr>
      <w:keepNext/>
      <w:keepLines/>
      <w:numPr>
        <w:numId w:val="6"/>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3F83"/>
    <w:pPr>
      <w:keepNext/>
      <w:keepLines/>
      <w:numPr>
        <w:ilvl w:val="1"/>
        <w:numId w:val="6"/>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F3F83"/>
    <w:pPr>
      <w:keepNext/>
      <w:keepLines/>
      <w:numPr>
        <w:ilvl w:val="2"/>
        <w:numId w:val="6"/>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F3F83"/>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F3F83"/>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F3F83"/>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F3F83"/>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F3F8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3F8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CB4"/>
    <w:pPr>
      <w:ind w:left="720"/>
      <w:contextualSpacing/>
    </w:pPr>
  </w:style>
  <w:style w:type="character" w:customStyle="1" w:styleId="Heading1Char">
    <w:name w:val="Heading 1 Char"/>
    <w:basedOn w:val="DefaultParagraphFont"/>
    <w:link w:val="Heading1"/>
    <w:uiPriority w:val="9"/>
    <w:rsid w:val="00C35A4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35A4D"/>
    <w:pPr>
      <w:spacing w:line="259" w:lineRule="auto"/>
      <w:outlineLvl w:val="9"/>
    </w:pPr>
  </w:style>
  <w:style w:type="character" w:customStyle="1" w:styleId="Heading2Char">
    <w:name w:val="Heading 2 Char"/>
    <w:basedOn w:val="DefaultParagraphFont"/>
    <w:link w:val="Heading2"/>
    <w:uiPriority w:val="9"/>
    <w:rsid w:val="003F3F8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F3F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F3F8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F3F83"/>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F3F83"/>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F3F8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F3F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3F8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30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C67"/>
  </w:style>
  <w:style w:type="paragraph" w:styleId="Footer">
    <w:name w:val="footer"/>
    <w:basedOn w:val="Normal"/>
    <w:link w:val="FooterChar"/>
    <w:uiPriority w:val="99"/>
    <w:unhideWhenUsed/>
    <w:rsid w:val="00E30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C67"/>
  </w:style>
  <w:style w:type="paragraph" w:styleId="BalloonText">
    <w:name w:val="Balloon Text"/>
    <w:basedOn w:val="Normal"/>
    <w:link w:val="BalloonTextChar"/>
    <w:uiPriority w:val="99"/>
    <w:semiHidden/>
    <w:unhideWhenUsed/>
    <w:rsid w:val="00447E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E1D"/>
    <w:rPr>
      <w:rFonts w:ascii="Segoe UI" w:hAnsi="Segoe UI" w:cs="Segoe UI"/>
      <w:sz w:val="18"/>
      <w:szCs w:val="18"/>
    </w:rPr>
  </w:style>
  <w:style w:type="table" w:styleId="TableGrid">
    <w:name w:val="Table Grid"/>
    <w:basedOn w:val="TableNormal"/>
    <w:uiPriority w:val="59"/>
    <w:rsid w:val="00207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2A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frs.org/issued-standards/list-of-standards/ifrs-16-lease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F7B2A-36E6-47F9-8E13-99754A338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3660</Words>
  <Characters>20866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Wuerth Phoenix S.r.l.</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Zanaga, Simone</dc:creator>
  <cp:keywords/>
  <dc:description/>
  <cp:lastModifiedBy>Zanaga, Simone</cp:lastModifiedBy>
  <cp:revision>143</cp:revision>
  <cp:lastPrinted>2018-03-30T08:02:00Z</cp:lastPrinted>
  <dcterms:created xsi:type="dcterms:W3CDTF">2018-02-26T14:55:00Z</dcterms:created>
  <dcterms:modified xsi:type="dcterms:W3CDTF">2018-04-04T13:16:00Z</dcterms:modified>
</cp:coreProperties>
</file>