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1ED" w:rsidRDefault="006901ED" w:rsidP="006901ED">
      <w:pPr>
        <w:ind w:left="360" w:hanging="360"/>
      </w:pPr>
      <w:r>
        <w:t>Table of contents</w:t>
      </w:r>
    </w:p>
    <w:p w:rsidR="007A143E" w:rsidRDefault="001A7D53" w:rsidP="001A7D53">
      <w:pPr>
        <w:pStyle w:val="ListParagraph"/>
        <w:numPr>
          <w:ilvl w:val="0"/>
          <w:numId w:val="1"/>
        </w:numPr>
      </w:pPr>
      <w:r>
        <w:t>The problem</w:t>
      </w:r>
    </w:p>
    <w:p w:rsidR="001A7D53" w:rsidRDefault="001A7D53" w:rsidP="001A7D53">
      <w:pPr>
        <w:pStyle w:val="ListParagraph"/>
        <w:numPr>
          <w:ilvl w:val="1"/>
          <w:numId w:val="1"/>
        </w:numPr>
      </w:pPr>
      <w:r>
        <w:t>Control-flow attacks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ROP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Instruction skipping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Direct memory attacks</w:t>
      </w:r>
    </w:p>
    <w:p w:rsidR="001A7D53" w:rsidRDefault="001A7D53" w:rsidP="001A7D53">
      <w:pPr>
        <w:pStyle w:val="ListParagraph"/>
        <w:numPr>
          <w:ilvl w:val="0"/>
          <w:numId w:val="1"/>
        </w:numPr>
      </w:pPr>
      <w:r>
        <w:t>The requirements</w:t>
      </w:r>
    </w:p>
    <w:p w:rsidR="001A7D53" w:rsidRDefault="001A7D53" w:rsidP="001A7D53">
      <w:pPr>
        <w:pStyle w:val="ListParagraph"/>
        <w:numPr>
          <w:ilvl w:val="0"/>
          <w:numId w:val="1"/>
        </w:numPr>
      </w:pPr>
      <w:r>
        <w:t>Control-flow</w:t>
      </w:r>
    </w:p>
    <w:p w:rsidR="001A7D53" w:rsidRDefault="00EE2C8D" w:rsidP="001A7D53">
      <w:pPr>
        <w:pStyle w:val="ListParagraph"/>
        <w:numPr>
          <w:ilvl w:val="0"/>
          <w:numId w:val="1"/>
        </w:numPr>
      </w:pPr>
      <w:r>
        <w:t>Related</w:t>
      </w:r>
      <w:r w:rsidR="001A7D53">
        <w:t xml:space="preserve"> </w:t>
      </w:r>
      <w:r>
        <w:t>work</w:t>
      </w:r>
    </w:p>
    <w:p w:rsidR="001A7D53" w:rsidRDefault="001A7D53" w:rsidP="001A7D53">
      <w:pPr>
        <w:pStyle w:val="ListParagraph"/>
        <w:numPr>
          <w:ilvl w:val="1"/>
          <w:numId w:val="1"/>
        </w:numPr>
      </w:pPr>
      <w:r>
        <w:t>CFI protection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Software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Hardware</w:t>
      </w:r>
    </w:p>
    <w:p w:rsidR="001A7D53" w:rsidRDefault="001A7D53" w:rsidP="001A7D53">
      <w:pPr>
        <w:pStyle w:val="ListParagraph"/>
        <w:numPr>
          <w:ilvl w:val="1"/>
          <w:numId w:val="1"/>
        </w:numPr>
      </w:pPr>
      <w:r>
        <w:t>CFI attestation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Software</w:t>
      </w:r>
    </w:p>
    <w:p w:rsidR="00EE2C8D" w:rsidRDefault="001A7D53" w:rsidP="00EE2C8D">
      <w:pPr>
        <w:pStyle w:val="ListParagraph"/>
        <w:numPr>
          <w:ilvl w:val="2"/>
          <w:numId w:val="1"/>
        </w:numPr>
      </w:pPr>
      <w:r>
        <w:t>Hardware</w:t>
      </w:r>
    </w:p>
    <w:p w:rsidR="00EE2C8D" w:rsidRDefault="00EE2C8D" w:rsidP="00EE2C8D">
      <w:pPr>
        <w:pStyle w:val="ListParagraph"/>
        <w:numPr>
          <w:ilvl w:val="1"/>
          <w:numId w:val="1"/>
        </w:numPr>
      </w:pPr>
      <w:r>
        <w:t>Hardware/software binding</w:t>
      </w:r>
    </w:p>
    <w:p w:rsidR="001A7D53" w:rsidRDefault="001A7D53" w:rsidP="001A7D53">
      <w:pPr>
        <w:pStyle w:val="ListParagraph"/>
        <w:numPr>
          <w:ilvl w:val="0"/>
          <w:numId w:val="1"/>
        </w:numPr>
      </w:pPr>
      <w:r>
        <w:t>Project solution</w:t>
      </w:r>
    </w:p>
    <w:p w:rsidR="00C552AC" w:rsidRDefault="00C552AC" w:rsidP="00C552AC">
      <w:pPr>
        <w:pStyle w:val="ListParagraph"/>
        <w:numPr>
          <w:ilvl w:val="1"/>
          <w:numId w:val="1"/>
        </w:numPr>
      </w:pPr>
      <w:r>
        <w:t>Hardware requirements</w:t>
      </w:r>
    </w:p>
    <w:p w:rsidR="001A7D53" w:rsidRDefault="001A7D53" w:rsidP="00C552AC">
      <w:pPr>
        <w:pStyle w:val="ListParagraph"/>
        <w:numPr>
          <w:ilvl w:val="2"/>
          <w:numId w:val="1"/>
        </w:numPr>
      </w:pPr>
      <w:r>
        <w:t>ARM Architecture</w:t>
      </w:r>
    </w:p>
    <w:p w:rsidR="001A7D53" w:rsidRDefault="001A7D53" w:rsidP="00C552AC">
      <w:pPr>
        <w:pStyle w:val="ListParagraph"/>
        <w:numPr>
          <w:ilvl w:val="3"/>
          <w:numId w:val="1"/>
        </w:numPr>
      </w:pPr>
      <w:r>
        <w:t>Introduction</w:t>
      </w:r>
    </w:p>
    <w:p w:rsidR="001A7D53" w:rsidRDefault="001A7D53" w:rsidP="00C552AC">
      <w:pPr>
        <w:pStyle w:val="ListParagraph"/>
        <w:numPr>
          <w:ilvl w:val="3"/>
          <w:numId w:val="1"/>
        </w:numPr>
      </w:pPr>
      <w:proofErr w:type="spellStart"/>
      <w:r>
        <w:t>TrustZone</w:t>
      </w:r>
      <w:proofErr w:type="spellEnd"/>
    </w:p>
    <w:p w:rsidR="001A7D53" w:rsidRDefault="001A7D53" w:rsidP="00C552AC">
      <w:pPr>
        <w:pStyle w:val="ListParagraph"/>
        <w:numPr>
          <w:ilvl w:val="3"/>
          <w:numId w:val="1"/>
        </w:numPr>
      </w:pPr>
      <w:r>
        <w:t>M vs A</w:t>
      </w:r>
      <w:r w:rsidR="00391E8B">
        <w:t xml:space="preserve"> </w:t>
      </w:r>
      <w:proofErr w:type="spellStart"/>
      <w:r w:rsidR="00391E8B">
        <w:t>Trustzone</w:t>
      </w:r>
      <w:proofErr w:type="spellEnd"/>
    </w:p>
    <w:p w:rsidR="00C552AC" w:rsidRDefault="00C552AC" w:rsidP="00C552AC">
      <w:pPr>
        <w:pStyle w:val="ListParagraph"/>
        <w:numPr>
          <w:ilvl w:val="2"/>
          <w:numId w:val="1"/>
        </w:numPr>
        <w:spacing w:before="240"/>
      </w:pPr>
      <w:r>
        <w:t>FPGA</w:t>
      </w:r>
      <w:bookmarkStart w:id="0" w:name="_GoBack"/>
      <w:bookmarkEnd w:id="0"/>
    </w:p>
    <w:p w:rsidR="001A7D53" w:rsidRDefault="001A7D53" w:rsidP="00C552AC">
      <w:pPr>
        <w:pStyle w:val="ListParagraph"/>
        <w:numPr>
          <w:ilvl w:val="1"/>
          <w:numId w:val="1"/>
        </w:numPr>
      </w:pPr>
      <w:r>
        <w:t>Static Attestation</w:t>
      </w:r>
    </w:p>
    <w:p w:rsidR="001A7D53" w:rsidRDefault="001A7D53" w:rsidP="001A7D53">
      <w:pPr>
        <w:pStyle w:val="ListParagraph"/>
        <w:numPr>
          <w:ilvl w:val="1"/>
          <w:numId w:val="1"/>
        </w:numPr>
      </w:pPr>
      <w:r>
        <w:t>Dynamic Attestation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Building CFG</w:t>
      </w:r>
      <w:r w:rsidR="00391E8B">
        <w:t xml:space="preserve"> (Needs further research)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Run-time tracing of control-flow</w:t>
      </w:r>
    </w:p>
    <w:p w:rsidR="001A7D53" w:rsidRDefault="001A7D53" w:rsidP="001A7D53">
      <w:pPr>
        <w:pStyle w:val="ListParagraph"/>
        <w:numPr>
          <w:ilvl w:val="2"/>
          <w:numId w:val="1"/>
        </w:numPr>
      </w:pPr>
      <w:r>
        <w:t>Storage</w:t>
      </w:r>
    </w:p>
    <w:p w:rsidR="001A7D53" w:rsidRDefault="001A7D53" w:rsidP="001A7D53">
      <w:pPr>
        <w:pStyle w:val="ListParagraph"/>
        <w:numPr>
          <w:ilvl w:val="3"/>
          <w:numId w:val="1"/>
        </w:numPr>
      </w:pPr>
      <w:r>
        <w:t>Contents</w:t>
      </w:r>
    </w:p>
    <w:p w:rsidR="001A7D53" w:rsidRDefault="001A7D53" w:rsidP="001A7D53">
      <w:pPr>
        <w:pStyle w:val="ListParagraph"/>
        <w:numPr>
          <w:ilvl w:val="4"/>
          <w:numId w:val="1"/>
        </w:numPr>
      </w:pPr>
      <w:r>
        <w:t>Storage of CFG</w:t>
      </w:r>
    </w:p>
    <w:p w:rsidR="001A7D53" w:rsidRDefault="001A7D53" w:rsidP="001A7D53">
      <w:pPr>
        <w:pStyle w:val="ListParagraph"/>
        <w:numPr>
          <w:ilvl w:val="4"/>
          <w:numId w:val="1"/>
        </w:numPr>
      </w:pPr>
      <w:r>
        <w:t>Current running programs</w:t>
      </w:r>
    </w:p>
    <w:p w:rsidR="001A7D53" w:rsidRDefault="001A7D53" w:rsidP="001A7D53">
      <w:pPr>
        <w:pStyle w:val="ListParagraph"/>
        <w:numPr>
          <w:ilvl w:val="4"/>
          <w:numId w:val="1"/>
        </w:numPr>
      </w:pPr>
      <w:r>
        <w:t>External data</w:t>
      </w:r>
    </w:p>
    <w:p w:rsidR="001A7D53" w:rsidRDefault="001A7D53" w:rsidP="001A7D53">
      <w:pPr>
        <w:pStyle w:val="ListParagraph"/>
        <w:numPr>
          <w:ilvl w:val="4"/>
          <w:numId w:val="1"/>
        </w:numPr>
      </w:pPr>
      <w:r>
        <w:t>Internal data</w:t>
      </w:r>
    </w:p>
    <w:p w:rsidR="001A7D53" w:rsidRDefault="001A7D53" w:rsidP="001A7D53">
      <w:pPr>
        <w:pStyle w:val="ListParagraph"/>
        <w:numPr>
          <w:ilvl w:val="4"/>
          <w:numId w:val="1"/>
        </w:numPr>
      </w:pPr>
      <w:r>
        <w:t>Previous hash</w:t>
      </w:r>
    </w:p>
    <w:p w:rsidR="00C552AC" w:rsidRDefault="001A7D53" w:rsidP="00C552AC">
      <w:pPr>
        <w:pStyle w:val="ListParagraph"/>
        <w:numPr>
          <w:ilvl w:val="3"/>
          <w:numId w:val="1"/>
        </w:numPr>
      </w:pPr>
      <w:r>
        <w:t>Encryption</w:t>
      </w:r>
      <w:r w:rsidR="00391E8B">
        <w:t xml:space="preserve"> </w:t>
      </w:r>
      <w:r w:rsidR="00391E8B">
        <w:t>(Needs further research)</w:t>
      </w:r>
    </w:p>
    <w:p w:rsidR="00C552AC" w:rsidRDefault="00C552AC" w:rsidP="00C552AC">
      <w:pPr>
        <w:pStyle w:val="ListParagraph"/>
        <w:numPr>
          <w:ilvl w:val="1"/>
          <w:numId w:val="1"/>
        </w:numPr>
      </w:pPr>
      <w:r>
        <w:t>Provisioning</w:t>
      </w:r>
      <w:r w:rsidR="00391E8B">
        <w:t xml:space="preserve"> </w:t>
      </w:r>
      <w:r w:rsidR="00391E8B">
        <w:t>(Needs further research)</w:t>
      </w:r>
    </w:p>
    <w:p w:rsidR="001A7D53" w:rsidRDefault="001A7D53" w:rsidP="001A7D53">
      <w:pPr>
        <w:pStyle w:val="ListParagraph"/>
        <w:numPr>
          <w:ilvl w:val="0"/>
          <w:numId w:val="1"/>
        </w:numPr>
      </w:pPr>
      <w:r>
        <w:t>Further work</w:t>
      </w:r>
    </w:p>
    <w:p w:rsidR="001A7D53" w:rsidRDefault="001A7D53" w:rsidP="00867D0D">
      <w:pPr>
        <w:pStyle w:val="ListParagraph"/>
        <w:numPr>
          <w:ilvl w:val="0"/>
          <w:numId w:val="1"/>
        </w:numPr>
      </w:pPr>
      <w:r>
        <w:t>Conclusion</w:t>
      </w:r>
    </w:p>
    <w:sectPr w:rsidR="001A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263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53"/>
    <w:rsid w:val="001A7D53"/>
    <w:rsid w:val="00391E8B"/>
    <w:rsid w:val="00413601"/>
    <w:rsid w:val="005A07EA"/>
    <w:rsid w:val="006901ED"/>
    <w:rsid w:val="00867D0D"/>
    <w:rsid w:val="00C552AC"/>
    <w:rsid w:val="00CC0E36"/>
    <w:rsid w:val="00E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2FEE"/>
  <w15:chartTrackingRefBased/>
  <w15:docId w15:val="{EE7AB9C9-6B95-4FD2-9342-8BADD779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D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7D0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7D0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7D0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F5B65F-BC44-496E-B138-4FC80B18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Atherton</dc:creator>
  <cp:keywords/>
  <dc:description/>
  <cp:lastModifiedBy>Luke Atherton</cp:lastModifiedBy>
  <cp:revision>4</cp:revision>
  <dcterms:created xsi:type="dcterms:W3CDTF">2019-07-06T09:49:00Z</dcterms:created>
  <dcterms:modified xsi:type="dcterms:W3CDTF">2019-07-10T12:31:00Z</dcterms:modified>
</cp:coreProperties>
</file>