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7DC" w:rsidRPr="009A27DC" w:rsidRDefault="009A27DC" w:rsidP="001628FD">
      <w:pPr>
        <w:shd w:val="clear" w:color="auto" w:fill="F2F2F2"/>
        <w:spacing w:after="100" w:afterAutospacing="1" w:line="240" w:lineRule="auto"/>
        <w:outlineLvl w:val="1"/>
        <w:rPr>
          <w:rFonts w:ascii="Microsoft YaHei" w:eastAsia="Microsoft YaHei" w:hAnsi="Microsoft YaHei" w:cs="Times New Roman"/>
          <w:b/>
          <w:bCs/>
          <w:color w:val="505050"/>
          <w:sz w:val="36"/>
          <w:szCs w:val="36"/>
          <w:lang w:eastAsia="pt-BR"/>
        </w:rPr>
      </w:pPr>
      <w:r>
        <w:rPr>
          <w:rFonts w:ascii="Microsoft YaHei" w:eastAsia="Microsoft YaHei" w:hAnsi="Microsoft YaHei" w:cs="Times New Roman" w:hint="eastAsia"/>
          <w:b/>
          <w:bCs/>
          <w:noProof/>
          <w:color w:val="505050"/>
          <w:sz w:val="36"/>
          <w:szCs w:val="36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-851535</wp:posOffset>
            </wp:positionH>
            <wp:positionV relativeFrom="paragraph">
              <wp:posOffset>255905</wp:posOffset>
            </wp:positionV>
            <wp:extent cx="2755900" cy="1555750"/>
            <wp:effectExtent l="19050" t="0" r="635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A27DC">
        <w:rPr>
          <w:rFonts w:ascii="Microsoft YaHei" w:eastAsia="Microsoft YaHei" w:hAnsi="Microsoft YaHei" w:cs="Times New Roman" w:hint="eastAsia"/>
          <w:b/>
          <w:bCs/>
          <w:color w:val="505050"/>
          <w:sz w:val="36"/>
          <w:szCs w:val="36"/>
          <w:lang w:eastAsia="pt-BR"/>
        </w:rPr>
        <w:t>Terminal de Acesso Facial Série de Valor</w:t>
      </w:r>
    </w:p>
    <w:p w:rsidR="009A27DC" w:rsidRPr="009A27DC" w:rsidRDefault="009A27DC" w:rsidP="009A27DC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tLeast"/>
        <w:rPr>
          <w:rFonts w:ascii="Microsoft YaHei" w:eastAsia="Microsoft YaHei" w:hAnsi="Microsoft YaHei" w:cs="Times New Roman"/>
          <w:color w:val="222222"/>
          <w:spacing w:val="3"/>
          <w:sz w:val="16"/>
          <w:szCs w:val="16"/>
          <w:lang w:eastAsia="pt-BR"/>
        </w:rPr>
      </w:pPr>
      <w:r w:rsidRPr="009A27DC">
        <w:rPr>
          <w:rFonts w:ascii="Microsoft YaHei" w:eastAsia="Microsoft YaHei" w:hAnsi="Microsoft YaHei" w:cs="Times New Roman" w:hint="eastAsia"/>
          <w:color w:val="222222"/>
          <w:spacing w:val="3"/>
          <w:sz w:val="16"/>
          <w:szCs w:val="16"/>
          <w:lang w:eastAsia="pt-BR"/>
        </w:rPr>
        <w:t>Capacidade máxima de captura de 1.500 faces e 3.000 cartões</w:t>
      </w:r>
    </w:p>
    <w:p w:rsidR="009A27DC" w:rsidRPr="009A27DC" w:rsidRDefault="009A27DC" w:rsidP="009A27DC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tLeast"/>
        <w:rPr>
          <w:rFonts w:ascii="Microsoft YaHei" w:eastAsia="Microsoft YaHei" w:hAnsi="Microsoft YaHei" w:cs="Times New Roman"/>
          <w:color w:val="222222"/>
          <w:spacing w:val="3"/>
          <w:sz w:val="16"/>
          <w:szCs w:val="16"/>
          <w:lang w:eastAsia="pt-BR"/>
        </w:rPr>
      </w:pPr>
      <w:r w:rsidRPr="009A27DC">
        <w:rPr>
          <w:rFonts w:ascii="Microsoft YaHei" w:eastAsia="Microsoft YaHei" w:hAnsi="Microsoft YaHei" w:cs="Times New Roman" w:hint="eastAsia"/>
          <w:color w:val="222222"/>
          <w:spacing w:val="3"/>
          <w:sz w:val="16"/>
          <w:szCs w:val="16"/>
          <w:lang w:eastAsia="pt-BR"/>
        </w:rPr>
        <w:t>Terminal de Reconhecimento Facial, Tela Touch Screen de 4' (polegadas) lente angular de 2MP, módulo de leitura de cartão EM integrado</w:t>
      </w:r>
    </w:p>
    <w:p w:rsidR="009A27DC" w:rsidRPr="009A27DC" w:rsidRDefault="001628FD" w:rsidP="009A27DC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tLeast"/>
        <w:rPr>
          <w:rFonts w:ascii="Microsoft YaHei" w:eastAsia="Microsoft YaHei" w:hAnsi="Microsoft YaHei" w:cs="Times New Roman"/>
          <w:color w:val="222222"/>
          <w:spacing w:val="3"/>
          <w:sz w:val="16"/>
          <w:szCs w:val="16"/>
          <w:lang w:eastAsia="pt-BR"/>
        </w:rPr>
      </w:pPr>
      <w:r>
        <w:rPr>
          <w:rFonts w:ascii="Microsoft YaHei" w:eastAsia="Microsoft YaHei" w:hAnsi="Microsoft YaHei" w:cs="Times New Roman" w:hint="eastAsia"/>
          <w:noProof/>
          <w:color w:val="222222"/>
          <w:spacing w:val="3"/>
          <w:sz w:val="16"/>
          <w:szCs w:val="16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-2152650</wp:posOffset>
            </wp:positionH>
            <wp:positionV relativeFrom="paragraph">
              <wp:posOffset>324485</wp:posOffset>
            </wp:positionV>
            <wp:extent cx="2044700" cy="2051050"/>
            <wp:effectExtent l="1905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05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A27DC" w:rsidRPr="009A27DC">
        <w:rPr>
          <w:rFonts w:ascii="Microsoft YaHei" w:eastAsia="Microsoft YaHei" w:hAnsi="Microsoft YaHei" w:cs="Times New Roman" w:hint="eastAsia"/>
          <w:color w:val="222222"/>
          <w:spacing w:val="3"/>
          <w:sz w:val="16"/>
          <w:szCs w:val="16"/>
          <w:lang w:eastAsia="pt-BR"/>
        </w:rPr>
        <w:t>Chamada de áudio bidirecional com softwares VMS e APP, estação interna e estação principal, Suporta TCP/IP e WI-FI</w:t>
      </w:r>
    </w:p>
    <w:p w:rsidR="009A27DC" w:rsidRPr="009A27DC" w:rsidRDefault="009A27DC" w:rsidP="009A27DC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tLeast"/>
        <w:rPr>
          <w:rFonts w:ascii="Microsoft YaHei" w:eastAsia="Microsoft YaHei" w:hAnsi="Microsoft YaHei" w:cs="Times New Roman"/>
          <w:color w:val="222222"/>
          <w:spacing w:val="3"/>
          <w:sz w:val="16"/>
          <w:szCs w:val="16"/>
          <w:lang w:eastAsia="pt-BR"/>
        </w:rPr>
      </w:pPr>
      <w:r w:rsidRPr="009A27DC">
        <w:rPr>
          <w:rFonts w:ascii="Microsoft YaHei" w:eastAsia="Microsoft YaHei" w:hAnsi="Microsoft YaHei" w:cs="Times New Roman" w:hint="eastAsia"/>
          <w:color w:val="222222"/>
          <w:spacing w:val="3"/>
          <w:sz w:val="16"/>
          <w:szCs w:val="16"/>
          <w:lang w:eastAsia="pt-BR"/>
        </w:rPr>
        <w:t>Suporta ISAPI e ISUP5.0</w:t>
      </w:r>
    </w:p>
    <w:p w:rsidR="009A27DC" w:rsidRPr="009A27DC" w:rsidRDefault="009A27DC" w:rsidP="009A27DC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tLeast"/>
        <w:rPr>
          <w:rFonts w:ascii="Microsoft YaHei" w:eastAsia="Microsoft YaHei" w:hAnsi="Microsoft YaHei" w:cs="Times New Roman"/>
          <w:color w:val="222222"/>
          <w:spacing w:val="3"/>
          <w:sz w:val="16"/>
          <w:szCs w:val="16"/>
          <w:lang w:eastAsia="pt-BR"/>
        </w:rPr>
      </w:pPr>
      <w:r w:rsidRPr="009A27DC">
        <w:rPr>
          <w:rFonts w:ascii="Microsoft YaHei" w:eastAsia="Microsoft YaHei" w:hAnsi="Microsoft YaHei" w:cs="Times New Roman" w:hint="eastAsia"/>
          <w:color w:val="222222"/>
          <w:spacing w:val="3"/>
          <w:sz w:val="16"/>
          <w:szCs w:val="16"/>
          <w:lang w:eastAsia="pt-BR"/>
        </w:rPr>
        <w:t>Possui Acesso Web (Via Navegador)</w:t>
      </w:r>
    </w:p>
    <w:p w:rsidR="009A27DC" w:rsidRPr="009A27DC" w:rsidRDefault="009A27DC" w:rsidP="009A27DC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tLeast"/>
        <w:rPr>
          <w:rFonts w:ascii="Microsoft YaHei" w:eastAsia="Microsoft YaHei" w:hAnsi="Microsoft YaHei" w:cs="Times New Roman"/>
          <w:color w:val="222222"/>
          <w:spacing w:val="3"/>
          <w:sz w:val="16"/>
          <w:szCs w:val="16"/>
          <w:lang w:eastAsia="pt-BR"/>
        </w:rPr>
      </w:pPr>
      <w:r w:rsidRPr="009A27DC">
        <w:rPr>
          <w:rFonts w:ascii="Microsoft YaHei" w:eastAsia="Microsoft YaHei" w:hAnsi="Microsoft YaHei" w:cs="Times New Roman" w:hint="eastAsia"/>
          <w:color w:val="222222"/>
          <w:spacing w:val="3"/>
          <w:sz w:val="16"/>
          <w:szCs w:val="16"/>
          <w:lang w:eastAsia="pt-BR"/>
        </w:rPr>
        <w:t>Reconhecimento Facial: Distância: 0,3 m a 1,5 m</w:t>
      </w:r>
    </w:p>
    <w:p w:rsidR="009A27DC" w:rsidRPr="009A27DC" w:rsidRDefault="009A27DC" w:rsidP="009A27DC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tLeast"/>
        <w:rPr>
          <w:rFonts w:ascii="Microsoft YaHei" w:eastAsia="Microsoft YaHei" w:hAnsi="Microsoft YaHei" w:cs="Times New Roman"/>
          <w:color w:val="222222"/>
          <w:spacing w:val="3"/>
          <w:sz w:val="16"/>
          <w:szCs w:val="16"/>
          <w:lang w:eastAsia="pt-BR"/>
        </w:rPr>
      </w:pPr>
      <w:r w:rsidRPr="009A27DC">
        <w:rPr>
          <w:rFonts w:ascii="Microsoft YaHei" w:eastAsia="Microsoft YaHei" w:hAnsi="Microsoft YaHei" w:cs="Times New Roman" w:hint="eastAsia"/>
          <w:color w:val="222222"/>
          <w:spacing w:val="3"/>
          <w:sz w:val="16"/>
          <w:szCs w:val="16"/>
          <w:lang w:eastAsia="pt-BR"/>
        </w:rPr>
        <w:t>Duração ＜ 0,2 s / usuário</w:t>
      </w:r>
    </w:p>
    <w:p w:rsidR="009A27DC" w:rsidRPr="009A27DC" w:rsidRDefault="009A27DC" w:rsidP="009A27DC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tLeast"/>
        <w:rPr>
          <w:rFonts w:ascii="Microsoft YaHei" w:eastAsia="Microsoft YaHei" w:hAnsi="Microsoft YaHei" w:cs="Times New Roman"/>
          <w:color w:val="222222"/>
          <w:spacing w:val="3"/>
          <w:sz w:val="16"/>
          <w:szCs w:val="16"/>
          <w:lang w:eastAsia="pt-BR"/>
        </w:rPr>
      </w:pPr>
      <w:r w:rsidRPr="009A27DC">
        <w:rPr>
          <w:rFonts w:ascii="Microsoft YaHei" w:eastAsia="Microsoft YaHei" w:hAnsi="Microsoft YaHei" w:cs="Times New Roman" w:hint="eastAsia"/>
          <w:color w:val="222222"/>
          <w:spacing w:val="3"/>
          <w:sz w:val="16"/>
          <w:szCs w:val="16"/>
          <w:lang w:eastAsia="pt-BR"/>
        </w:rPr>
        <w:t>Taxa de precisão ≥ 99%</w:t>
      </w:r>
    </w:p>
    <w:p w:rsidR="009A27DC" w:rsidRDefault="009A27DC"/>
    <w:p w:rsidR="009A27DC" w:rsidRDefault="009A27DC"/>
    <w:p w:rsidR="009A27DC" w:rsidRDefault="009A27DC"/>
    <w:p w:rsidR="001628FD" w:rsidRDefault="001628FD">
      <w:pPr>
        <w:rPr>
          <w:sz w:val="16"/>
          <w:szCs w:val="16"/>
        </w:rPr>
      </w:pPr>
    </w:p>
    <w:p w:rsidR="001628FD" w:rsidRDefault="00DC27FB">
      <w:pPr>
        <w:rPr>
          <w:sz w:val="16"/>
          <w:szCs w:val="16"/>
        </w:rPr>
      </w:pPr>
      <w:hyperlink r:id="rId7" w:history="1">
        <w:r w:rsidR="001628FD" w:rsidRPr="00BF4E76">
          <w:rPr>
            <w:rStyle w:val="Hyperlink"/>
            <w:sz w:val="16"/>
            <w:szCs w:val="16"/>
          </w:rPr>
          <w:t>https://www.americanas.com.br/produto/4793177454?epar=bp_pl_00_go_agro_pmax_geral&amp;opn=YSMESP&amp;WT.srch=1&amp;gclid=Cj0KCQjwxtSSBhDYARIsAEn0thQnJoVXe0K9aJqdKl7_-okKt1nBu-zUrqKwses-hGcjckD2EXBzvmIaAqoZEALw_wcB</w:t>
        </w:r>
      </w:hyperlink>
    </w:p>
    <w:p w:rsidR="001628FD" w:rsidRDefault="009A27DC">
      <w:r>
        <w:rPr>
          <w:noProof/>
          <w:lang w:eastAsia="pt-BR"/>
        </w:rPr>
        <w:drawing>
          <wp:inline distT="0" distB="0" distL="0" distR="0">
            <wp:extent cx="2324100" cy="72390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8FD">
        <w:tab/>
      </w:r>
      <w:r w:rsidR="001628FD">
        <w:rPr>
          <w:noProof/>
          <w:lang w:eastAsia="pt-BR"/>
        </w:rPr>
        <w:drawing>
          <wp:inline distT="0" distB="0" distL="0" distR="0">
            <wp:extent cx="2508250" cy="1091734"/>
            <wp:effectExtent l="1905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1091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8FD" w:rsidRDefault="001628FD" w:rsidP="001628FD">
      <w:pPr>
        <w:jc w:val="center"/>
      </w:pPr>
      <w:r>
        <w:t>___________________________________________________</w:t>
      </w:r>
    </w:p>
    <w:p w:rsidR="001628FD" w:rsidRDefault="00DC27FB">
      <w:pPr>
        <w:rPr>
          <w:sz w:val="16"/>
          <w:szCs w:val="16"/>
        </w:rPr>
      </w:pPr>
      <w:hyperlink r:id="rId10" w:history="1">
        <w:r w:rsidR="001628FD" w:rsidRPr="00BF4E76">
          <w:rPr>
            <w:rStyle w:val="Hyperlink"/>
            <w:sz w:val="16"/>
            <w:szCs w:val="16"/>
          </w:rPr>
          <w:t>https://www.upperseg.com.br/interfonia/controle-de-acesso/controladores/controladora-de-acesso-facial-e-rfid-ds-k1t343mwx-hikvision/?utm_term=&amp;utm_campaign=%5BMOTORES%5D+Shopping&amp;utm_source=adwords&amp;utm_medium=ppc&amp;hsa_acc=6085652881&amp;hsa_cam=13342399564&amp;hsa_grp=128624239328&amp;hsa_ad=525184642201&amp;hsa_src=u&amp;hsa_tgt=pla-1294554787888&amp;hsa_kw=&amp;hsa_mt=&amp;hsa_net=adwords&amp;hsa_ver=3&amp;gclid=Cj0KCQjwxtSSBhDYARIsAEn0thS0RuddlXNdcaywFKH8dFVPdhIh4Lf0NEDgDVYMQg3NXOisBgrZmeEaArxZEALw_wcB</w:t>
        </w:r>
      </w:hyperlink>
    </w:p>
    <w:p w:rsidR="001628FD" w:rsidRDefault="001628FD">
      <w:pPr>
        <w:rPr>
          <w:sz w:val="16"/>
          <w:szCs w:val="16"/>
        </w:rPr>
      </w:pPr>
      <w:r>
        <w:rPr>
          <w:noProof/>
          <w:sz w:val="16"/>
          <w:szCs w:val="16"/>
          <w:lang w:eastAsia="pt-BR"/>
        </w:rPr>
        <w:drawing>
          <wp:inline distT="0" distB="0" distL="0" distR="0">
            <wp:extent cx="2324100" cy="813435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81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28FD"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>
        <w:rPr>
          <w:noProof/>
          <w:sz w:val="16"/>
          <w:szCs w:val="16"/>
          <w:lang w:eastAsia="pt-BR"/>
        </w:rPr>
        <w:drawing>
          <wp:inline distT="0" distB="0" distL="0" distR="0">
            <wp:extent cx="2501900" cy="717457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717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8FD" w:rsidRDefault="001628FD" w:rsidP="001628FD">
      <w:pPr>
        <w:jc w:val="center"/>
      </w:pPr>
      <w:r>
        <w:t>___________________________________________________</w:t>
      </w:r>
    </w:p>
    <w:p w:rsidR="001628FD" w:rsidRDefault="00DC27FB">
      <w:pPr>
        <w:rPr>
          <w:sz w:val="16"/>
          <w:szCs w:val="16"/>
        </w:rPr>
      </w:pPr>
      <w:hyperlink r:id="rId13" w:history="1">
        <w:r w:rsidR="001628FD" w:rsidRPr="00BF4E76">
          <w:rPr>
            <w:rStyle w:val="Hyperlink"/>
            <w:sz w:val="16"/>
            <w:szCs w:val="16"/>
          </w:rPr>
          <w:t>https://www.fjmagazine.com.br/MLB-2214148653-controle-de-acesso-facial-ds-k1t343ewx-hikvision-1500f-wifi-_JM?utm_source=google&amp;utm_medium=cpc&amp;utm_campaign=darwin_ss</w:t>
        </w:r>
      </w:hyperlink>
    </w:p>
    <w:p w:rsidR="001628FD" w:rsidRPr="008524B8" w:rsidRDefault="001628FD" w:rsidP="005A2472">
      <w:pPr>
        <w:ind w:left="-57"/>
        <w:rPr>
          <w:sz w:val="16"/>
          <w:szCs w:val="16"/>
          <w:u w:val="single"/>
        </w:rPr>
      </w:pPr>
      <w:r>
        <w:rPr>
          <w:noProof/>
          <w:sz w:val="16"/>
          <w:szCs w:val="16"/>
          <w:lang w:eastAsia="pt-BR"/>
        </w:rPr>
        <w:drawing>
          <wp:inline distT="0" distB="0" distL="0" distR="0">
            <wp:extent cx="1881908" cy="1035050"/>
            <wp:effectExtent l="19050" t="0" r="4042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873" cy="1038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noProof/>
          <w:sz w:val="16"/>
          <w:szCs w:val="16"/>
          <w:lang w:eastAsia="pt-BR"/>
        </w:rPr>
        <w:drawing>
          <wp:inline distT="0" distB="0" distL="0" distR="0">
            <wp:extent cx="2730500" cy="784059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784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24B8">
        <w:rPr>
          <w:sz w:val="16"/>
          <w:szCs w:val="16"/>
        </w:rPr>
        <w:t>pesquisa realizada em 18/04</w:t>
      </w:r>
    </w:p>
    <w:sectPr w:rsidR="001628FD" w:rsidRPr="008524B8" w:rsidSect="005A24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9E1CFE"/>
    <w:multiLevelType w:val="multilevel"/>
    <w:tmpl w:val="FE4E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9A27DC"/>
    <w:rsid w:val="001628FD"/>
    <w:rsid w:val="002628AC"/>
    <w:rsid w:val="004D3253"/>
    <w:rsid w:val="005A2472"/>
    <w:rsid w:val="008524B8"/>
    <w:rsid w:val="009A27DC"/>
    <w:rsid w:val="009F4164"/>
    <w:rsid w:val="00C11831"/>
    <w:rsid w:val="00DC2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8AC"/>
  </w:style>
  <w:style w:type="paragraph" w:styleId="Ttulo2">
    <w:name w:val="heading 2"/>
    <w:basedOn w:val="Normal"/>
    <w:link w:val="Ttulo2Char"/>
    <w:uiPriority w:val="9"/>
    <w:qFormat/>
    <w:rsid w:val="009A27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A2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27DC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9A27D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prodname-content">
    <w:name w:val="prod_name-content"/>
    <w:basedOn w:val="Fontepargpadro"/>
    <w:rsid w:val="009A27DC"/>
  </w:style>
  <w:style w:type="character" w:styleId="Hyperlink">
    <w:name w:val="Hyperlink"/>
    <w:basedOn w:val="Fontepargpadro"/>
    <w:uiPriority w:val="99"/>
    <w:unhideWhenUsed/>
    <w:rsid w:val="001628F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fjmagazine.com.br/MLB-2214148653-controle-de-acesso-facial-ds-k1t343ewx-hikvision-1500f-wifi-_JM?utm_source=google&amp;utm_medium=cpc&amp;utm_campaign=darwin_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ericanas.com.br/produto/4793177454?epar=bp_pl_00_go_agro_pmax_geral&amp;opn=YSMESP&amp;WT.srch=1&amp;gclid=Cj0KCQjwxtSSBhDYARIsAEn0thQnJoVXe0K9aJqdKl7_-okKt1nBu-zUrqKwses-hGcjckD2EXBzvmIaAqoZEALw_wcB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www.upperseg.com.br/interfonia/controle-de-acesso/controladores/controladora-de-acesso-facial-e-rfid-ds-k1t343mwx-hikvision/?utm_term=&amp;utm_campaign=%5BMOTORES%5D+Shopping&amp;utm_source=adwords&amp;utm_medium=ppc&amp;hsa_acc=6085652881&amp;hsa_cam=13342399564&amp;hsa_grp=128624239328&amp;hsa_ad=525184642201&amp;hsa_src=u&amp;hsa_tgt=pla-1294554787888&amp;hsa_kw=&amp;hsa_mt=&amp;hsa_net=adwords&amp;hsa_ver=3&amp;gclid=Cj0KCQjwxtSSBhDYARIsAEn0thS0RuddlXNdcaywFKH8dFVPdhIh4Lf0NEDgDVYMQg3NXOisBgrZmeEaArxZEALw_wc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370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Teles de Menezes Junior</dc:creator>
  <cp:lastModifiedBy>Luciano Teles de Menezes Junior</cp:lastModifiedBy>
  <cp:revision>5</cp:revision>
  <cp:lastPrinted>2022-04-18T19:12:00Z</cp:lastPrinted>
  <dcterms:created xsi:type="dcterms:W3CDTF">2022-04-18T18:35:00Z</dcterms:created>
  <dcterms:modified xsi:type="dcterms:W3CDTF">2022-04-18T19:16:00Z</dcterms:modified>
</cp:coreProperties>
</file>