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Luciano Escobar</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
                  </w:r>
                  <w:r>
                    <w:rPr>
                      <w:rFonts w:cs="Calibri"/>
                      <w:b/>
                      <w:sz w:val="24"/>
                      <w:szCs w:val="24"/>
                    </w:rPr>
                    <w:tab/>
                  </w:r>
                  <w:r>
                    <w:rPr>
                      <w:rFonts w:cs="Calibri"/>
                      <w:b/>
                      <w:sz w:val="24"/>
                      <w:szCs w:val="24"/>
                    </w:rPr>
                    <w:tab/>
                  </w:r>
                  <w:r>
                    <w:rPr>
                      <w:rFonts w:cs="Calibri"/>
                      <w:b/>
                      <w:sz w:val="24"/>
                      <w:szCs w:val="24"/>
                    </w:rPr>
                    <w:tab/>
                    <w:t>Localidad</w:t>
                  </w:r>
                  <w:proofErr w:type="gramStart"/>
                  <w:r>
                    <w:rPr>
                      <w:rFonts w:cs="Calibri"/>
                      <w:b/>
                      <w:sz w:val="24"/>
                      <w:szCs w:val="24"/>
                    </w:rPr>
                    <w:t xml:space="preserve">:  </w:t>
                  </w:r>
                  <w:r w:rsidR="00155B01">
                    <w:rPr>
                      <w:rFonts w:cs="Calibri"/>
                      <w:b/>
                      <w:sz w:val="24"/>
                      <w:szCs w:val="24"/>
                    </w:rPr>
                    <w:t>Lomas de Zamora</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
                  </w:r>
                  <w:r>
                    <w:rPr>
                      <w:rFonts w:cs="Calibri"/>
                      <w:b/>
                      <w:sz w:val="24"/>
                      <w:szCs w:val="24"/>
                      <w:lang w:val="es-ES"/>
                    </w:rPr>
                    <w:tab/>
                  </w:r>
                  <w:r>
                    <w:rPr>
                      <w:rFonts w:cs="Calibri"/>
                      <w:b/>
                      <w:sz w:val="24"/>
                      <w:szCs w:val="24"/>
                      <w:lang w:val="es-ES"/>
                    </w:rPr>
                    <w:tab/>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23440533329</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Herrero</w:t>
                  </w:r>
                  <w:r>
                    <w:rPr>
                      <w:rFonts w:cs="Calibri"/>
                      <w:b/>
                      <w:sz w:val="24"/>
                      <w:szCs w:val="24"/>
                      <w:lang w:val="es-ES"/>
                    </w:rPr>
                    <w:tab/>
                  </w:r>
                  <w:r w:rsidR="00155B01">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Consumidor Final</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Martes - Semana 1 (08:00 a 12:00)</w:t>
                  </w:r>
                  <w:r>
                    <w:rPr>
                      <w:rFonts w:cs="Calibri"/>
                      <w:b/>
                      <w:sz w:val="24"/>
                      <w:szCs w:val="24"/>
                      <w:lang w:val="es-ES"/>
                    </w:rPr>
                    <w:tab/>
                  </w:r>
                  <w:r>
                    <w:rPr>
                      <w:rFonts w:cs="Calibri"/>
                      <w:b/>
                      <w:sz w:val="24"/>
                      <w:szCs w:val="24"/>
                      <w:lang w:val="es-ES"/>
                    </w:rPr>
                    <w:tab/>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22</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mayo</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2026</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14:paraId="76932100" w14:textId="77777777" w:rsidR="00634DA0" w:rsidRPr="008375DE" w:rsidRDefault="007659A3" w:rsidP="00526EC7">
      <w:pPr>
        <w:pStyle w:val="Prrafodelista"/>
        <w:spacing w:line="240" w:lineRule="auto"/>
        <w:jc w:val="both"/>
        <w:rPr>
          <w:sz w:val="20"/>
          <w:szCs w:val="20"/>
        </w:rPr>
      </w:pP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X</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