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6D" w:rsidRPr="00675E52" w:rsidRDefault="0010286D" w:rsidP="00675E52">
      <w:pPr>
        <w:rPr>
          <w:rFonts w:asciiTheme="minorHAnsi" w:hAnsiTheme="minorHAnsi" w:cstheme="minorHAnsi"/>
        </w:rPr>
      </w:pPr>
    </w:p>
    <w:p w:rsidR="00675E52" w:rsidRPr="00675E52" w:rsidRDefault="00675E52" w:rsidP="00675E52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000000"/>
          <w:sz w:val="28"/>
          <w:szCs w:val="28"/>
          <w:lang w:val="es-UY"/>
        </w:rPr>
        <w:t xml:space="preserve">Actividad 2. </w:t>
      </w:r>
      <w:r w:rsidRPr="00675E52">
        <w:rPr>
          <w:rFonts w:asciiTheme="minorHAnsi" w:hAnsiTheme="minorHAnsi" w:cstheme="minorHAnsi"/>
          <w:b/>
          <w:bCs/>
          <w:color w:val="000000"/>
          <w:sz w:val="28"/>
          <w:szCs w:val="28"/>
          <w:lang w:val="es-UY"/>
        </w:rPr>
        <w:t>Conceptos que debemos conocer</w:t>
      </w:r>
      <w:r w:rsidRPr="00675E52">
        <w:rPr>
          <w:rFonts w:asciiTheme="minorHAnsi" w:hAnsiTheme="minorHAnsi" w:cstheme="minorHAnsi"/>
          <w:b/>
          <w:bCs/>
          <w:color w:val="000000"/>
          <w:sz w:val="28"/>
          <w:szCs w:val="28"/>
          <w:lang w:val="es-UY"/>
        </w:rPr>
        <w:t>.</w:t>
      </w:r>
    </w:p>
    <w:p w:rsidR="00675E52" w:rsidRPr="00675E52" w:rsidRDefault="00675E52" w:rsidP="00675E52">
      <w:pPr>
        <w:pStyle w:val="NormalWeb"/>
        <w:spacing w:before="0" w:beforeAutospacing="0" w:after="20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00B050"/>
          <w:lang w:val="es-UY"/>
        </w:rPr>
        <w:t>Competencias generales: </w:t>
      </w:r>
    </w:p>
    <w:p w:rsidR="00675E52" w:rsidRPr="00675E52" w:rsidRDefault="00675E52" w:rsidP="00675E52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s-UY"/>
        </w:rPr>
      </w:pP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Pensamiento científico</w:t>
      </w:r>
    </w:p>
    <w:p w:rsidR="00675E52" w:rsidRPr="00675E52" w:rsidRDefault="00675E52" w:rsidP="00675E52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s-UY"/>
        </w:rPr>
      </w:pP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Relación con los otros</w:t>
      </w:r>
    </w:p>
    <w:p w:rsidR="00675E52" w:rsidRPr="00675E52" w:rsidRDefault="00675E52" w:rsidP="00675E52">
      <w:pPr>
        <w:rPr>
          <w:rFonts w:asciiTheme="minorHAnsi" w:hAnsiTheme="minorHAnsi" w:cstheme="minorHAnsi"/>
        </w:rPr>
      </w:pPr>
    </w:p>
    <w:p w:rsidR="00675E52" w:rsidRPr="00675E52" w:rsidRDefault="00675E52" w:rsidP="00675E52">
      <w:pPr>
        <w:pStyle w:val="NormalWeb"/>
        <w:spacing w:before="0" w:beforeAutospacing="0" w:after="20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00B050"/>
          <w:lang w:val="es-UY"/>
        </w:rPr>
        <w:t>Competencias específicas: </w:t>
      </w:r>
    </w:p>
    <w:p w:rsidR="00675E52" w:rsidRPr="00675E52" w:rsidRDefault="00675E52" w:rsidP="00675E5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s-UY"/>
        </w:rPr>
      </w:pP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Indaga e identifica técnicas, herramientas y aplicaciones que la tecnología proporciona para la resolución de problemas así como situaciones que pueden abordarse como problemas computacionales. </w:t>
      </w:r>
    </w:p>
    <w:p w:rsidR="00675E52" w:rsidRPr="00675E52" w:rsidRDefault="00675E52" w:rsidP="00675E5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s-UY"/>
        </w:rPr>
      </w:pP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Busca, analiza y selecciona información pertinente, para utilizarla de acuerdo a sus necesidades y reflexionar sobre los criterios de validez y fiabilidad. </w:t>
      </w:r>
    </w:p>
    <w:p w:rsidR="00675E52" w:rsidRPr="00675E52" w:rsidRDefault="00675E52" w:rsidP="00675E52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s-UY"/>
        </w:rPr>
      </w:pP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Selecciona y utiliza medios y formatos digitales, generando producciones, adecuándose a diferentes contextos e interlocutores, para presentar información y comunicarse</w:t>
      </w:r>
    </w:p>
    <w:p w:rsidR="00675E52" w:rsidRPr="00675E52" w:rsidRDefault="00675E52" w:rsidP="00675E52">
      <w:pPr>
        <w:rPr>
          <w:rFonts w:asciiTheme="minorHAnsi" w:hAnsiTheme="minorHAnsi" w:cstheme="minorHAnsi"/>
          <w:sz w:val="24"/>
          <w:szCs w:val="24"/>
        </w:rPr>
      </w:pPr>
    </w:p>
    <w:p w:rsidR="00675E52" w:rsidRPr="00675E52" w:rsidRDefault="00675E52" w:rsidP="00675E52">
      <w:pPr>
        <w:pStyle w:val="NormalWeb"/>
        <w:spacing w:before="0" w:beforeAutospacing="0" w:after="20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00B050"/>
          <w:lang w:val="es-UY"/>
        </w:rPr>
        <w:t>Contenido específico:</w:t>
      </w:r>
    </w:p>
    <w:p w:rsidR="00675E52" w:rsidRPr="00675E52" w:rsidRDefault="00675E52" w:rsidP="00675E5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s-UY"/>
        </w:rPr>
      </w:pP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Tecnologías de la información y la comunicación: Identificación, selección, utilización y creación de recursos digitales (aplicaciones, lenguajes o dispositivos), para comunicarse con distintos fines, de forma sin</w:t>
      </w: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crónica y asincrónica, con distintos</w:t>
      </w: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 xml:space="preserve"> actores.</w:t>
      </w:r>
    </w:p>
    <w:p w:rsidR="00675E52" w:rsidRPr="00675E52" w:rsidRDefault="00675E52" w:rsidP="00675E5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s-UY"/>
        </w:rPr>
      </w:pP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Impacto social y ambiental en la evolución de las tecnologías y el desarrollo computacional (cambios en la vida cotidiana, en el mundo laboral y tareas a partir del desarrollo computacional, impacto ambiental).</w:t>
      </w:r>
    </w:p>
    <w:p w:rsidR="00675E52" w:rsidRPr="00675E52" w:rsidRDefault="00675E52" w:rsidP="00675E52">
      <w:pPr>
        <w:rPr>
          <w:rFonts w:asciiTheme="minorHAnsi" w:hAnsiTheme="minorHAnsi" w:cstheme="minorHAnsi"/>
        </w:rPr>
      </w:pPr>
    </w:p>
    <w:p w:rsidR="00675E52" w:rsidRPr="00675E52" w:rsidRDefault="00675E52" w:rsidP="00675E52">
      <w:pPr>
        <w:pStyle w:val="NormalWeb"/>
        <w:spacing w:before="0" w:beforeAutospacing="0" w:after="20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00B050"/>
          <w:lang w:val="es-UY"/>
        </w:rPr>
        <w:t>Desarrollo de la actividad</w:t>
      </w:r>
    </w:p>
    <w:p w:rsidR="00675E52" w:rsidRPr="00675E52" w:rsidRDefault="00675E52" w:rsidP="00675E52">
      <w:pPr>
        <w:pStyle w:val="NormalWeb"/>
        <w:shd w:val="clear" w:color="auto" w:fill="FBD5B5"/>
        <w:spacing w:before="0" w:beforeAutospacing="0" w:after="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000000"/>
          <w:sz w:val="22"/>
          <w:szCs w:val="22"/>
          <w:lang w:val="es-UY"/>
        </w:rPr>
        <w:t>Estimados estudiantes:</w:t>
      </w:r>
    </w:p>
    <w:p w:rsidR="00675E52" w:rsidRPr="00675E52" w:rsidRDefault="00675E52" w:rsidP="00675E52">
      <w:pPr>
        <w:pStyle w:val="NormalWeb"/>
        <w:shd w:val="clear" w:color="auto" w:fill="FBD5B5"/>
        <w:spacing w:before="0" w:beforeAutospacing="0" w:after="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 xml:space="preserve">En esta actividad, </w:t>
      </w: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utilizaremos nuevamente</w:t>
      </w: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 xml:space="preserve"> la herramienta </w:t>
      </w:r>
      <w:r w:rsidRPr="00675E52">
        <w:rPr>
          <w:rFonts w:asciiTheme="minorHAnsi" w:hAnsiTheme="minorHAnsi" w:cstheme="minorHAnsi"/>
          <w:b/>
          <w:color w:val="000000"/>
          <w:sz w:val="22"/>
          <w:szCs w:val="22"/>
          <w:lang w:val="es-UY"/>
        </w:rPr>
        <w:t>CANVA</w:t>
      </w:r>
      <w:r w:rsidRPr="00675E52">
        <w:rPr>
          <w:rFonts w:asciiTheme="minorHAnsi" w:hAnsiTheme="minorHAnsi" w:cstheme="minorHAnsi"/>
          <w:color w:val="000000"/>
          <w:sz w:val="22"/>
          <w:szCs w:val="22"/>
          <w:lang w:val="es-UY"/>
        </w:rPr>
        <w:t>, buscaremos las definiciones indicadas por el docente y prepararemos un material con las mismas. Sigue las instrucciones en las siguientes páginas. </w:t>
      </w:r>
    </w:p>
    <w:p w:rsidR="00675E52" w:rsidRPr="00675E52" w:rsidRDefault="00675E52" w:rsidP="00675E52">
      <w:pPr>
        <w:rPr>
          <w:rFonts w:asciiTheme="minorHAnsi" w:hAnsiTheme="minorHAnsi" w:cstheme="minorHAnsi"/>
        </w:rPr>
      </w:pPr>
    </w:p>
    <w:p w:rsidR="00675E52" w:rsidRPr="00675E52" w:rsidRDefault="00675E52">
      <w:pPr>
        <w:rPr>
          <w:rFonts w:asciiTheme="minorHAnsi" w:eastAsia="Times New Roman" w:hAnsiTheme="minorHAnsi" w:cstheme="minorHAnsi"/>
          <w:b/>
          <w:bCs/>
          <w:i/>
          <w:iCs/>
          <w:color w:val="000000"/>
          <w:sz w:val="32"/>
          <w:szCs w:val="32"/>
        </w:rPr>
      </w:pPr>
      <w:r w:rsidRPr="00675E52"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</w:rPr>
        <w:br w:type="page"/>
      </w:r>
    </w:p>
    <w:p w:rsidR="00675E52" w:rsidRPr="00675E52" w:rsidRDefault="00675E52" w:rsidP="00675E52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lang w:val="es-UY"/>
        </w:rPr>
      </w:pPr>
    </w:p>
    <w:p w:rsidR="00675E52" w:rsidRPr="00675E52" w:rsidRDefault="00675E52" w:rsidP="00675E52">
      <w:pPr>
        <w:pStyle w:val="NormalWeb"/>
        <w:spacing w:before="0" w:beforeAutospacing="0" w:after="20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lang w:val="es-UY"/>
        </w:rPr>
        <w:t>Tareas a realizar</w:t>
      </w:r>
    </w:p>
    <w:p w:rsidR="00675E52" w:rsidRPr="00675E52" w:rsidRDefault="00675E52" w:rsidP="00675E52">
      <w:pPr>
        <w:pStyle w:val="Ttulo2"/>
        <w:shd w:val="clear" w:color="auto" w:fill="FFFFFF"/>
        <w:spacing w:before="0" w:after="0"/>
        <w:rPr>
          <w:rFonts w:asciiTheme="minorHAnsi" w:hAnsiTheme="minorHAnsi" w:cstheme="minorHAnsi"/>
          <w:sz w:val="32"/>
        </w:rPr>
      </w:pPr>
      <w:r w:rsidRPr="00675E52">
        <w:rPr>
          <w:rFonts w:asciiTheme="minorHAnsi" w:hAnsiTheme="minorHAnsi" w:cstheme="minorHAnsi"/>
          <w:color w:val="00B050"/>
          <w:sz w:val="32"/>
        </w:rPr>
        <w:t xml:space="preserve">Actividad: Conociendo el mundo digital con </w:t>
      </w:r>
      <w:proofErr w:type="spellStart"/>
      <w:r w:rsidRPr="00675E52">
        <w:rPr>
          <w:rFonts w:asciiTheme="minorHAnsi" w:hAnsiTheme="minorHAnsi" w:cstheme="minorHAnsi"/>
          <w:color w:val="00B050"/>
          <w:sz w:val="32"/>
        </w:rPr>
        <w:t>Canva</w:t>
      </w:r>
      <w:proofErr w:type="spellEnd"/>
    </w:p>
    <w:p w:rsidR="00675E52" w:rsidRPr="00675E52" w:rsidRDefault="00675E52" w:rsidP="00675E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lang w:val="es-UY"/>
        </w:rPr>
        <w:t>Herramienta:</w:t>
      </w:r>
      <w:r w:rsidRPr="00675E52">
        <w:rPr>
          <w:rFonts w:asciiTheme="minorHAnsi" w:hAnsiTheme="minorHAnsi" w:cstheme="minorHAnsi"/>
          <w:color w:val="1F1F1F"/>
          <w:lang w:val="es-UY"/>
        </w:rPr>
        <w:t xml:space="preserve"> </w:t>
      </w:r>
      <w:proofErr w:type="spellStart"/>
      <w:r w:rsidRPr="00675E52">
        <w:rPr>
          <w:rFonts w:asciiTheme="minorHAnsi" w:hAnsiTheme="minorHAnsi" w:cstheme="minorHAnsi"/>
          <w:color w:val="1F1F1F"/>
          <w:lang w:val="es-UY"/>
        </w:rPr>
        <w:t>Canva</w:t>
      </w:r>
      <w:proofErr w:type="spellEnd"/>
      <w:r w:rsidRPr="00675E52">
        <w:rPr>
          <w:rFonts w:asciiTheme="minorHAnsi" w:hAnsiTheme="minorHAnsi" w:cstheme="minorHAnsi"/>
          <w:color w:val="1F1F1F"/>
          <w:lang w:val="es-UY"/>
        </w:rPr>
        <w:t xml:space="preserve"> (Web o aplicación móvil)</w:t>
      </w:r>
    </w:p>
    <w:p w:rsidR="00675E52" w:rsidRPr="00675E52" w:rsidRDefault="00675E52" w:rsidP="00675E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lang w:val="es-UY"/>
        </w:rPr>
        <w:t>Formato:</w:t>
      </w:r>
      <w:r w:rsidRPr="00675E52">
        <w:rPr>
          <w:rFonts w:asciiTheme="minorHAnsi" w:hAnsiTheme="minorHAnsi" w:cstheme="minorHAnsi"/>
          <w:color w:val="1F1F1F"/>
          <w:lang w:val="es-UY"/>
        </w:rPr>
        <w:t xml:space="preserve"> A elegir según la preferencia del estudiante, (póster, presentación, video, etc.)</w:t>
      </w:r>
    </w:p>
    <w:p w:rsidR="00675E52" w:rsidRPr="00675E52" w:rsidRDefault="00675E52" w:rsidP="00675E52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b/>
          <w:bCs/>
          <w:color w:val="00B050"/>
          <w:sz w:val="4"/>
          <w:lang w:val="es-UY"/>
        </w:rPr>
      </w:pPr>
    </w:p>
    <w:p w:rsidR="00675E52" w:rsidRPr="00675E52" w:rsidRDefault="00675E52" w:rsidP="00675E52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00B050"/>
          <w:lang w:val="es-UY"/>
        </w:rPr>
        <w:t>Objetivo:</w:t>
      </w:r>
    </w:p>
    <w:p w:rsidR="00675E52" w:rsidRPr="00675E52" w:rsidRDefault="00675E52" w:rsidP="00675E52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0" w:afterAutospacing="0"/>
        <w:ind w:left="709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Definir conceptos básicos del mundo digital: tecnología, informática, computadora, dispositivo</w:t>
      </w:r>
      <w:r>
        <w:rPr>
          <w:rFonts w:asciiTheme="minorHAnsi" w:hAnsiTheme="minorHAnsi" w:cstheme="minorHAnsi"/>
          <w:color w:val="1F1F1F"/>
          <w:sz w:val="22"/>
          <w:szCs w:val="22"/>
          <w:lang w:val="es-UY"/>
        </w:rPr>
        <w:t>s</w:t>
      </w: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,</w:t>
      </w:r>
      <w:r>
        <w:rPr>
          <w:rFonts w:asciiTheme="minorHAnsi" w:hAnsiTheme="minorHAnsi" w:cstheme="minorHAnsi"/>
          <w:color w:val="1F1F1F"/>
          <w:sz w:val="22"/>
          <w:szCs w:val="22"/>
          <w:lang w:val="es-UY"/>
        </w:rPr>
        <w:t xml:space="preserve"> archivo,</w:t>
      </w: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 xml:space="preserve"> internet y </w:t>
      </w:r>
      <w:proofErr w:type="spellStart"/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wifi</w:t>
      </w:r>
      <w:proofErr w:type="spellEnd"/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.</w:t>
      </w:r>
    </w:p>
    <w:p w:rsidR="00675E52" w:rsidRPr="00675E52" w:rsidRDefault="00675E52" w:rsidP="00675E5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Fomentar la creatividad y el uso de herramientas digitales para la comunicación y el aprendizaje.</w:t>
      </w:r>
    </w:p>
    <w:p w:rsidR="00675E52" w:rsidRPr="00675E52" w:rsidRDefault="00675E52" w:rsidP="00675E5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Desarrollar habilidades de investigación y síntesis de información.</w:t>
      </w:r>
    </w:p>
    <w:p w:rsidR="00675E52" w:rsidRPr="00675E52" w:rsidRDefault="00675E52" w:rsidP="00675E52">
      <w:pPr>
        <w:pStyle w:val="NormalWeb"/>
        <w:shd w:val="clear" w:color="auto" w:fill="FFFFFF"/>
        <w:spacing w:before="240" w:beforeAutospacing="0" w:after="28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00B050"/>
          <w:lang w:val="es-UY"/>
        </w:rPr>
        <w:t>Desarrollo:</w:t>
      </w:r>
    </w:p>
    <w:p w:rsidR="00675E52" w:rsidRPr="00675E52" w:rsidRDefault="00675E52" w:rsidP="00675E52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80" w:afterAutospacing="0"/>
        <w:ind w:left="0"/>
        <w:textAlignment w:val="baseline"/>
        <w:rPr>
          <w:rFonts w:asciiTheme="minorHAnsi" w:hAnsiTheme="minorHAnsi" w:cstheme="minorHAnsi"/>
          <w:color w:val="1F1F1F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lang w:val="es-UY"/>
        </w:rPr>
        <w:t>Investigación:</w:t>
      </w:r>
      <w:r w:rsidRPr="00675E52">
        <w:rPr>
          <w:rFonts w:asciiTheme="minorHAnsi" w:hAnsiTheme="minorHAnsi" w:cstheme="minorHAnsi"/>
          <w:color w:val="1F1F1F"/>
          <w:lang w:val="es-UY"/>
        </w:rPr>
        <w:t xml:space="preserve"> Cada estudiante deberá investigar y comprender los siguientes conceptos:</w:t>
      </w:r>
    </w:p>
    <w:p w:rsidR="00675E52" w:rsidRPr="00675E52" w:rsidRDefault="00675E52" w:rsidP="00675E52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Tecnología</w:t>
      </w:r>
    </w:p>
    <w:p w:rsidR="00675E52" w:rsidRPr="00675E52" w:rsidRDefault="00675E52" w:rsidP="00675E52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Informática</w:t>
      </w: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.</w:t>
      </w:r>
    </w:p>
    <w:p w:rsidR="00675E52" w:rsidRPr="00675E52" w:rsidRDefault="00675E52" w:rsidP="00675E52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Computadora.</w:t>
      </w:r>
    </w:p>
    <w:p w:rsidR="00675E52" w:rsidRDefault="00675E52" w:rsidP="00675E52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Dispositivo.</w:t>
      </w:r>
    </w:p>
    <w:p w:rsidR="00675E52" w:rsidRPr="00675E52" w:rsidRDefault="00675E52" w:rsidP="00675E52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</w:pPr>
      <w:r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Archivo.</w:t>
      </w:r>
    </w:p>
    <w:p w:rsidR="00675E52" w:rsidRPr="00675E52" w:rsidRDefault="00675E52" w:rsidP="00675E52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Internet.</w:t>
      </w:r>
    </w:p>
    <w:p w:rsidR="00675E52" w:rsidRPr="00675E52" w:rsidRDefault="00675E52" w:rsidP="00675E52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proofErr w:type="spellStart"/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Wifi</w:t>
      </w:r>
      <w:proofErr w:type="spellEnd"/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.</w:t>
      </w:r>
    </w:p>
    <w:p w:rsidR="00675E52" w:rsidRPr="00675E52" w:rsidRDefault="00675E52" w:rsidP="00675E52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80" w:afterAutospacing="0"/>
        <w:textAlignment w:val="baseline"/>
        <w:rPr>
          <w:rFonts w:asciiTheme="minorHAnsi" w:hAnsiTheme="minorHAnsi" w:cstheme="minorHAnsi"/>
          <w:color w:val="1F1F1F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lang w:val="es-UY"/>
        </w:rPr>
        <w:t xml:space="preserve">Creación del material en </w:t>
      </w:r>
      <w:proofErr w:type="spellStart"/>
      <w:r w:rsidRPr="00675E52">
        <w:rPr>
          <w:rFonts w:asciiTheme="minorHAnsi" w:hAnsiTheme="minorHAnsi" w:cstheme="minorHAnsi"/>
          <w:b/>
          <w:bCs/>
          <w:color w:val="1F1F1F"/>
          <w:lang w:val="es-UY"/>
        </w:rPr>
        <w:t>Canva</w:t>
      </w:r>
      <w:proofErr w:type="spellEnd"/>
      <w:r w:rsidRPr="00675E52">
        <w:rPr>
          <w:rFonts w:asciiTheme="minorHAnsi" w:hAnsiTheme="minorHAnsi" w:cstheme="minorHAnsi"/>
          <w:b/>
          <w:bCs/>
          <w:color w:val="1F1F1F"/>
          <w:lang w:val="es-UY"/>
        </w:rPr>
        <w:t>:</w:t>
      </w:r>
      <w:r w:rsidRPr="00675E52">
        <w:rPr>
          <w:rFonts w:asciiTheme="minorHAnsi" w:hAnsiTheme="minorHAnsi" w:cstheme="minorHAnsi"/>
          <w:color w:val="1F1F1F"/>
          <w:lang w:val="es-UY"/>
        </w:rPr>
        <w:t xml:space="preserve"> Utilizando la herramienta </w:t>
      </w:r>
      <w:proofErr w:type="spellStart"/>
      <w:r w:rsidRPr="00675E52">
        <w:rPr>
          <w:rFonts w:asciiTheme="minorHAnsi" w:hAnsiTheme="minorHAnsi" w:cstheme="minorHAnsi"/>
          <w:color w:val="1F1F1F"/>
          <w:lang w:val="es-UY"/>
        </w:rPr>
        <w:t>Canva</w:t>
      </w:r>
      <w:proofErr w:type="spellEnd"/>
      <w:r w:rsidRPr="00675E52">
        <w:rPr>
          <w:rFonts w:asciiTheme="minorHAnsi" w:hAnsiTheme="minorHAnsi" w:cstheme="minorHAnsi"/>
          <w:color w:val="1F1F1F"/>
          <w:lang w:val="es-UY"/>
        </w:rPr>
        <w:t>, cada estudiante o grupo creará un material visual (póster, infografía, presentación, etc.) que incluya:</w:t>
      </w:r>
    </w:p>
    <w:p w:rsidR="00675E52" w:rsidRPr="00675E52" w:rsidRDefault="00675E52" w:rsidP="00675E52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0" w:afterAutospacing="0"/>
        <w:ind w:left="709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Definiciones claras y concisas</w:t>
      </w: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 de cada concepto, utilizando un lenguaje sencillo y adecuado para su edad.</w:t>
      </w:r>
    </w:p>
    <w:p w:rsidR="00675E52" w:rsidRPr="00675E52" w:rsidRDefault="00675E52" w:rsidP="00675E5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Ejemplos</w:t>
      </w: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 de cómo se utilizan estos conceptos en la vida diaria.</w:t>
      </w:r>
    </w:p>
    <w:p w:rsidR="00675E52" w:rsidRPr="00675E52" w:rsidRDefault="00675E52" w:rsidP="00675E5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Imágenes</w:t>
      </w: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 que representen cada concepto y lo hagan más atractivo visualmente.</w:t>
      </w:r>
    </w:p>
    <w:p w:rsidR="00675E52" w:rsidRPr="00675E52" w:rsidRDefault="00675E52" w:rsidP="00675E5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color w:val="1F1F1F"/>
          <w:sz w:val="22"/>
          <w:szCs w:val="22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sz w:val="22"/>
          <w:szCs w:val="22"/>
          <w:lang w:val="es-UY"/>
        </w:rPr>
        <w:t>Recursos gráficos</w:t>
      </w:r>
      <w:r w:rsidRPr="00675E52">
        <w:rPr>
          <w:rFonts w:asciiTheme="minorHAnsi" w:hAnsiTheme="minorHAnsi" w:cstheme="minorHAnsi"/>
          <w:color w:val="1F1F1F"/>
          <w:sz w:val="22"/>
          <w:szCs w:val="22"/>
          <w:lang w:val="es-UY"/>
        </w:rPr>
        <w:t> como iconos, colores y tipografías que complementen el diseño y lo hagan llamativo.</w:t>
      </w:r>
    </w:p>
    <w:p w:rsidR="00675E52" w:rsidRPr="00675E52" w:rsidRDefault="00675E52" w:rsidP="00675E5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lang w:val="es-UY"/>
        </w:rPr>
      </w:pPr>
      <w:r w:rsidRPr="00675E52">
        <w:rPr>
          <w:rFonts w:asciiTheme="minorHAnsi" w:hAnsiTheme="minorHAnsi" w:cstheme="minorHAnsi"/>
          <w:b/>
          <w:bCs/>
          <w:color w:val="1F1F1F"/>
          <w:lang w:val="es-UY"/>
        </w:rPr>
        <w:t>Presentación y exposición:</w:t>
      </w:r>
      <w:r w:rsidRPr="00675E52">
        <w:rPr>
          <w:rFonts w:asciiTheme="minorHAnsi" w:hAnsiTheme="minorHAnsi" w:cstheme="minorHAnsi"/>
          <w:color w:val="1F1F1F"/>
          <w:lang w:val="es-UY"/>
        </w:rPr>
        <w:t xml:space="preserve"> De manera grupal se mostrarán los trabajos  al resto de la clase, explicando los conceptos y mostrando los ejemplos que han encontrado. Se puede fomentar la discusión y el debate sobre los diferentes usos de la tecnología en la actualidad.</w:t>
      </w:r>
    </w:p>
    <w:p w:rsidR="00675E52" w:rsidRDefault="00675E52">
      <w:pPr>
        <w:rPr>
          <w:rFonts w:asciiTheme="minorHAnsi" w:eastAsia="Times New Roman" w:hAnsiTheme="minorHAnsi" w:cstheme="minorHAnsi"/>
          <w:b/>
          <w:bCs/>
          <w:color w:val="1F1F1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1F1F1F"/>
        </w:rPr>
        <w:br w:type="page"/>
      </w:r>
    </w:p>
    <w:p w:rsidR="00675E52" w:rsidRDefault="00675E52" w:rsidP="00675E52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b/>
          <w:bCs/>
          <w:color w:val="1F1F1F"/>
          <w:lang w:val="es-UY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8669"/>
      </w:tblGrid>
      <w:tr w:rsidR="00675E52" w:rsidTr="00675E52">
        <w:trPr>
          <w:tblHeader/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Textoennegrita"/>
              </w:rPr>
              <w:t>Puntaje (1-10)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Textoennegrita"/>
              </w:rPr>
              <w:t>Criterios Evaluados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>
              <w:rPr>
                <w:rStyle w:val="Textoennegrita"/>
              </w:rPr>
              <w:t>10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Trabajo excepcional.</w:t>
            </w:r>
            <w:r>
              <w:t xml:space="preserve"> Se presentan definiciones claras y correctas de todos los conceptos, con ejemplos adecuados y bien explicados. Uso innovador y creativo de </w:t>
            </w:r>
            <w:proofErr w:type="spellStart"/>
            <w:r>
              <w:t>Canva</w:t>
            </w:r>
            <w:proofErr w:type="spellEnd"/>
            <w:r>
              <w:t>, con un diseño atractivo y bien organizado. La exposición es clara, segura y bien estructurada.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9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Excelente trabajo</w:t>
            </w:r>
            <w:r>
              <w:t xml:space="preserve">. Todas las definiciones son correctas y bien explicadas, con ejemplos relevantes. El diseño en </w:t>
            </w:r>
            <w:proofErr w:type="spellStart"/>
            <w:r>
              <w:t>Canva</w:t>
            </w:r>
            <w:proofErr w:type="spellEnd"/>
            <w:r>
              <w:t xml:space="preserve"> es atractivo y bien distribuido. La presentación oral es clara, aunque con pequeños detalles mejorables.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8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Muy buen trabajo</w:t>
            </w:r>
            <w:r>
              <w:t xml:space="preserve">. La mayoría de los conceptos están bien definidos y cuentan con ejemplos adecuados. Se observa creatividad en el uso de </w:t>
            </w:r>
            <w:proofErr w:type="spellStart"/>
            <w:r>
              <w:t>Canva</w:t>
            </w:r>
            <w:proofErr w:type="spellEnd"/>
            <w:r>
              <w:t>, aunque algunos elementos pueden mejorarse. La exposición es fluida, pero con algunas pausas o dudas.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7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Buen trabajo</w:t>
            </w:r>
            <w:r>
              <w:t xml:space="preserve">. Se presentan los conceptos correctamente, aunque con alguna imprecisión menor. El diseño en </w:t>
            </w:r>
            <w:proofErr w:type="spellStart"/>
            <w:r>
              <w:t>Canva</w:t>
            </w:r>
            <w:proofErr w:type="spellEnd"/>
            <w:r>
              <w:t xml:space="preserve"> es adecuado pero podría ser más atractivo. La presentación oral es comprensible, pero con necesidad de mayor claridad o confianza.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6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Trabajo aceptable</w:t>
            </w:r>
            <w:r>
              <w:t xml:space="preserve">. Algunas definiciones son correctas, pero otras son confusas o poco desarrolladas. El diseño en </w:t>
            </w:r>
            <w:proofErr w:type="spellStart"/>
            <w:r>
              <w:t>Canva</w:t>
            </w:r>
            <w:proofErr w:type="spellEnd"/>
            <w:r>
              <w:t xml:space="preserve"> es funcional, aunque con fallas en la organización o atractivo visual. La presentación oral es sencilla, pero se notan inseguridades o falta de preparación.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5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Trabajo regular</w:t>
            </w:r>
            <w:r>
              <w:t xml:space="preserve">. Varias definiciones son inexactas o incompletas. Falta esfuerzo en la creatividad y el uso de </w:t>
            </w:r>
            <w:proofErr w:type="spellStart"/>
            <w:r>
              <w:t>Canva</w:t>
            </w:r>
            <w:proofErr w:type="spellEnd"/>
            <w:r>
              <w:t xml:space="preserve"> es básico. La exposición tiene dificultades en claridad o estructuración.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4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Trabajo deficiente</w:t>
            </w:r>
            <w:r>
              <w:t xml:space="preserve">. Muchas definiciones son incorrectas o mal explicadas. Se observa poco esfuerzo en el diseño en </w:t>
            </w:r>
            <w:proofErr w:type="spellStart"/>
            <w:r>
              <w:t>Canva</w:t>
            </w:r>
            <w:proofErr w:type="spellEnd"/>
            <w:r>
              <w:t>, con errores evidentes. La presentación es desordenada y con muchas dudas.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3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Trabajo muy deficiente</w:t>
            </w:r>
            <w:r>
              <w:t xml:space="preserve">. Se presentan pocos conceptos correctamente o están mal explicados. El diseño en </w:t>
            </w:r>
            <w:proofErr w:type="spellStart"/>
            <w:r>
              <w:t>Canva</w:t>
            </w:r>
            <w:proofErr w:type="spellEnd"/>
            <w:r>
              <w:t xml:space="preserve"> es desordenado o sin sentido estético. La exposición es confusa y no se comprende bien el mensaje.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2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 w:rsidRPr="00675E52">
              <w:rPr>
                <w:b/>
              </w:rPr>
              <w:t>Trabajo incompleto</w:t>
            </w:r>
            <w:r>
              <w:t xml:space="preserve">. La mayoría de los conceptos están incorrectos o no se incluyen. El material en </w:t>
            </w:r>
            <w:proofErr w:type="spellStart"/>
            <w:r>
              <w:t>Canva</w:t>
            </w:r>
            <w:proofErr w:type="spellEnd"/>
            <w:r>
              <w:t xml:space="preserve"> no tiene estructura ni diseño. La exposición es muy breve, sin claridad ni contenido relevante.</w:t>
            </w:r>
          </w:p>
        </w:tc>
      </w:tr>
      <w:tr w:rsidR="00675E52" w:rsidTr="00675E52">
        <w:trPr>
          <w:tblCellSpacing w:w="15" w:type="dxa"/>
        </w:trPr>
        <w:tc>
          <w:tcPr>
            <w:tcW w:w="756" w:type="dxa"/>
            <w:vAlign w:val="center"/>
            <w:hideMark/>
          </w:tcPr>
          <w:p w:rsidR="00675E52" w:rsidRDefault="00675E52" w:rsidP="006878B4">
            <w:pPr>
              <w:jc w:val="center"/>
              <w:rPr>
                <w:sz w:val="24"/>
                <w:szCs w:val="24"/>
              </w:rPr>
            </w:pPr>
            <w:r>
              <w:rPr>
                <w:rStyle w:val="Textoennegrita"/>
              </w:rPr>
              <w:t>1</w:t>
            </w:r>
          </w:p>
        </w:tc>
        <w:tc>
          <w:tcPr>
            <w:tcW w:w="8624" w:type="dxa"/>
            <w:vAlign w:val="center"/>
            <w:hideMark/>
          </w:tcPr>
          <w:p w:rsidR="00675E52" w:rsidRDefault="00675E52">
            <w:pPr>
              <w:rPr>
                <w:sz w:val="24"/>
                <w:szCs w:val="24"/>
              </w:rPr>
            </w:pPr>
            <w:r>
              <w:t xml:space="preserve">No se realizó el trabajo o es completamente incorrecto. No se presentó el material en </w:t>
            </w:r>
            <w:proofErr w:type="spellStart"/>
            <w:r>
              <w:t>Canva</w:t>
            </w:r>
            <w:proofErr w:type="spellEnd"/>
            <w:r>
              <w:t xml:space="preserve"> ni se realizó la exposición.</w:t>
            </w:r>
          </w:p>
        </w:tc>
      </w:tr>
      <w:bookmarkEnd w:id="0"/>
    </w:tbl>
    <w:p w:rsidR="00675E52" w:rsidRPr="00675E52" w:rsidRDefault="00675E52" w:rsidP="00675E52">
      <w:pPr>
        <w:rPr>
          <w:rFonts w:asciiTheme="minorHAnsi" w:hAnsiTheme="minorHAnsi" w:cstheme="minorHAnsi"/>
        </w:rPr>
      </w:pPr>
    </w:p>
    <w:sectPr w:rsidR="00675E52" w:rsidRPr="00675E52">
      <w:headerReference w:type="default" r:id="rId9"/>
      <w:pgSz w:w="12240" w:h="15840"/>
      <w:pgMar w:top="1440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E2A" w:rsidRDefault="00BB5E2A">
      <w:pPr>
        <w:spacing w:after="0" w:line="240" w:lineRule="auto"/>
      </w:pPr>
      <w:r>
        <w:separator/>
      </w:r>
    </w:p>
  </w:endnote>
  <w:endnote w:type="continuationSeparator" w:id="0">
    <w:p w:rsidR="00BB5E2A" w:rsidRDefault="00BB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E2A" w:rsidRDefault="00BB5E2A">
      <w:pPr>
        <w:spacing w:after="0" w:line="240" w:lineRule="auto"/>
      </w:pPr>
      <w:r>
        <w:separator/>
      </w:r>
    </w:p>
  </w:footnote>
  <w:footnote w:type="continuationSeparator" w:id="0">
    <w:p w:rsidR="00BB5E2A" w:rsidRDefault="00BB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CC8" w:rsidRDefault="003934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1" locked="0" layoutInCell="1" allowOverlap="1" wp14:anchorId="744FCE5B" wp14:editId="34AC6D46">
          <wp:simplePos x="0" y="0"/>
          <wp:positionH relativeFrom="column">
            <wp:posOffset>-552019</wp:posOffset>
          </wp:positionH>
          <wp:positionV relativeFrom="paragraph">
            <wp:posOffset>-344757</wp:posOffset>
          </wp:positionV>
          <wp:extent cx="7039155" cy="923027"/>
          <wp:effectExtent l="0" t="0" r="0" b="0"/>
          <wp:wrapNone/>
          <wp:docPr id="2" name="Imagen 2" descr="C:\Users\ismar\Downloads\Copia de Fullcolor Music Class Google Classroom Header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smar\Downloads\Copia de Fullcolor Music Class Google Classroom Header (1)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039155" cy="92302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43A"/>
    <w:multiLevelType w:val="multilevel"/>
    <w:tmpl w:val="A4AE2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20640F4"/>
    <w:multiLevelType w:val="multilevel"/>
    <w:tmpl w:val="2052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5452E3"/>
    <w:multiLevelType w:val="multilevel"/>
    <w:tmpl w:val="3BE4F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1D96D4D"/>
    <w:multiLevelType w:val="multilevel"/>
    <w:tmpl w:val="D220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31475"/>
    <w:multiLevelType w:val="multilevel"/>
    <w:tmpl w:val="E0662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7210ED2"/>
    <w:multiLevelType w:val="multilevel"/>
    <w:tmpl w:val="861675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1AE630C8"/>
    <w:multiLevelType w:val="multilevel"/>
    <w:tmpl w:val="38D24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89E"/>
    <w:multiLevelType w:val="multilevel"/>
    <w:tmpl w:val="ABDCA9D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>
    <w:nsid w:val="38CB0480"/>
    <w:multiLevelType w:val="multilevel"/>
    <w:tmpl w:val="A2C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9F16FA"/>
    <w:multiLevelType w:val="hybridMultilevel"/>
    <w:tmpl w:val="55A4D8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7758B"/>
    <w:multiLevelType w:val="multilevel"/>
    <w:tmpl w:val="72F0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5423FF"/>
    <w:multiLevelType w:val="multilevel"/>
    <w:tmpl w:val="6E0C4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9086982"/>
    <w:multiLevelType w:val="multilevel"/>
    <w:tmpl w:val="EB6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01C2D"/>
    <w:multiLevelType w:val="multilevel"/>
    <w:tmpl w:val="5D5C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CE4C30"/>
    <w:multiLevelType w:val="multilevel"/>
    <w:tmpl w:val="1AE6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ED5E0B"/>
    <w:multiLevelType w:val="hybridMultilevel"/>
    <w:tmpl w:val="432077E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6770A"/>
    <w:multiLevelType w:val="hybridMultilevel"/>
    <w:tmpl w:val="386039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7540B"/>
    <w:multiLevelType w:val="multilevel"/>
    <w:tmpl w:val="DE56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740DFD"/>
    <w:multiLevelType w:val="multilevel"/>
    <w:tmpl w:val="8E1E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AA040B"/>
    <w:multiLevelType w:val="multilevel"/>
    <w:tmpl w:val="86A4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335B41"/>
    <w:multiLevelType w:val="multilevel"/>
    <w:tmpl w:val="49F6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886B36"/>
    <w:multiLevelType w:val="multilevel"/>
    <w:tmpl w:val="A8CA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B0623B"/>
    <w:multiLevelType w:val="hybridMultilevel"/>
    <w:tmpl w:val="7AE0519E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215B71"/>
    <w:multiLevelType w:val="multilevel"/>
    <w:tmpl w:val="ACF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B87145"/>
    <w:multiLevelType w:val="multilevel"/>
    <w:tmpl w:val="505A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1F5297"/>
    <w:multiLevelType w:val="multilevel"/>
    <w:tmpl w:val="68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52720B"/>
    <w:multiLevelType w:val="hybridMultilevel"/>
    <w:tmpl w:val="ADF063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30261A"/>
    <w:multiLevelType w:val="multilevel"/>
    <w:tmpl w:val="C2523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>
    <w:nsid w:val="7D6603AC"/>
    <w:multiLevelType w:val="multilevel"/>
    <w:tmpl w:val="3F2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5326E"/>
    <w:multiLevelType w:val="multilevel"/>
    <w:tmpl w:val="0780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27"/>
  </w:num>
  <w:num w:numId="4">
    <w:abstractNumId w:val="2"/>
  </w:num>
  <w:num w:numId="5">
    <w:abstractNumId w:val="0"/>
  </w:num>
  <w:num w:numId="6">
    <w:abstractNumId w:val="18"/>
  </w:num>
  <w:num w:numId="7">
    <w:abstractNumId w:val="7"/>
  </w:num>
  <w:num w:numId="8">
    <w:abstractNumId w:val="5"/>
  </w:num>
  <w:num w:numId="9">
    <w:abstractNumId w:val="24"/>
  </w:num>
  <w:num w:numId="10">
    <w:abstractNumId w:val="25"/>
  </w:num>
  <w:num w:numId="11">
    <w:abstractNumId w:val="15"/>
  </w:num>
  <w:num w:numId="12">
    <w:abstractNumId w:val="9"/>
  </w:num>
  <w:num w:numId="13">
    <w:abstractNumId w:val="16"/>
  </w:num>
  <w:num w:numId="14">
    <w:abstractNumId w:val="26"/>
  </w:num>
  <w:num w:numId="15">
    <w:abstractNumId w:val="13"/>
  </w:num>
  <w:num w:numId="16">
    <w:abstractNumId w:val="19"/>
  </w:num>
  <w:num w:numId="17">
    <w:abstractNumId w:val="14"/>
  </w:num>
  <w:num w:numId="18">
    <w:abstractNumId w:val="22"/>
  </w:num>
  <w:num w:numId="19">
    <w:abstractNumId w:val="20"/>
  </w:num>
  <w:num w:numId="20">
    <w:abstractNumId w:val="29"/>
  </w:num>
  <w:num w:numId="21">
    <w:abstractNumId w:val="1"/>
  </w:num>
  <w:num w:numId="22">
    <w:abstractNumId w:val="17"/>
  </w:num>
  <w:num w:numId="23">
    <w:abstractNumId w:val="21"/>
  </w:num>
  <w:num w:numId="24">
    <w:abstractNumId w:val="8"/>
  </w:num>
  <w:num w:numId="25">
    <w:abstractNumId w:val="28"/>
  </w:num>
  <w:num w:numId="26">
    <w:abstractNumId w:val="3"/>
  </w:num>
  <w:num w:numId="27">
    <w:abstractNumId w:val="12"/>
  </w:num>
  <w:num w:numId="28">
    <w:abstractNumId w:val="6"/>
    <w:lvlOverride w:ilvl="0">
      <w:lvl w:ilvl="0">
        <w:numFmt w:val="decimal"/>
        <w:lvlText w:val="%1."/>
        <w:lvlJc w:val="left"/>
      </w:lvl>
    </w:lvlOverride>
  </w:num>
  <w:num w:numId="29">
    <w:abstractNumId w:val="1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C8"/>
    <w:rsid w:val="0002340A"/>
    <w:rsid w:val="000B3A72"/>
    <w:rsid w:val="000D1BD2"/>
    <w:rsid w:val="0010286D"/>
    <w:rsid w:val="0014401C"/>
    <w:rsid w:val="00164F5F"/>
    <w:rsid w:val="0018588B"/>
    <w:rsid w:val="00196CA5"/>
    <w:rsid w:val="001A701E"/>
    <w:rsid w:val="00213E34"/>
    <w:rsid w:val="00243F8C"/>
    <w:rsid w:val="002D5B9A"/>
    <w:rsid w:val="003934EA"/>
    <w:rsid w:val="004073F6"/>
    <w:rsid w:val="00572B46"/>
    <w:rsid w:val="006215DB"/>
    <w:rsid w:val="00675E52"/>
    <w:rsid w:val="006878B4"/>
    <w:rsid w:val="006A392B"/>
    <w:rsid w:val="007A2CC8"/>
    <w:rsid w:val="00860F66"/>
    <w:rsid w:val="00940609"/>
    <w:rsid w:val="00BB5E2A"/>
    <w:rsid w:val="00D477A0"/>
    <w:rsid w:val="00F43DAB"/>
    <w:rsid w:val="00F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48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E48"/>
    <w:rPr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AE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E48"/>
    <w:rPr>
      <w:lang w:val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E48"/>
    <w:rPr>
      <w:rFonts w:ascii="Tahoma" w:hAnsi="Tahoma" w:cs="Tahoma"/>
      <w:sz w:val="16"/>
      <w:szCs w:val="16"/>
      <w:lang w:val="es-UY"/>
    </w:rPr>
  </w:style>
  <w:style w:type="paragraph" w:styleId="NormalWeb">
    <w:name w:val="Normal (Web)"/>
    <w:basedOn w:val="Normal"/>
    <w:uiPriority w:val="99"/>
    <w:unhideWhenUsed/>
    <w:rsid w:val="0070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70410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1A701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70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48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E48"/>
    <w:rPr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AE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E48"/>
    <w:rPr>
      <w:lang w:val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E48"/>
    <w:rPr>
      <w:rFonts w:ascii="Tahoma" w:hAnsi="Tahoma" w:cs="Tahoma"/>
      <w:sz w:val="16"/>
      <w:szCs w:val="16"/>
      <w:lang w:val="es-UY"/>
    </w:rPr>
  </w:style>
  <w:style w:type="paragraph" w:styleId="NormalWeb">
    <w:name w:val="Normal (Web)"/>
    <w:basedOn w:val="Normal"/>
    <w:uiPriority w:val="99"/>
    <w:unhideWhenUsed/>
    <w:rsid w:val="0070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70410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1A701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7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qZBPzbvRapWxsDcWjJSSrDM/Pg==">CgMxLjAyCWguMzBqMHpsbDIIaC5namRneHM4AHIhMTZiQTVSYnhLVzladlNfVlNYbDZlYXNwYTZuaUQ4YUZR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Rosano</dc:creator>
  <cp:lastModifiedBy>Ismael Rosano</cp:lastModifiedBy>
  <cp:revision>18</cp:revision>
  <dcterms:created xsi:type="dcterms:W3CDTF">2024-03-11T23:16:00Z</dcterms:created>
  <dcterms:modified xsi:type="dcterms:W3CDTF">2025-03-08T22:29:00Z</dcterms:modified>
</cp:coreProperties>
</file>