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E69BCAF">
      <w:r w:rsidR="052497B5">
        <w:rPr/>
        <w:t>TP1 Taller de programación</w:t>
      </w:r>
    </w:p>
    <w:p w:rsidR="052497B5" w:rsidRDefault="052497B5" w14:paraId="5FCB69DF" w14:textId="67C56C5B">
      <w:r w:rsidR="052497B5">
        <w:rPr/>
        <w:t>Gonzalo Pasiche</w:t>
      </w:r>
    </w:p>
    <w:p w:rsidR="052497B5" w:rsidRDefault="052497B5" w14:paraId="047C232C" w14:textId="7F2C4653">
      <w:r w:rsidR="052497B5">
        <w:rPr/>
        <w:t>Luciano Altamirano</w:t>
      </w:r>
    </w:p>
    <w:p w:rsidR="052497B5" w:rsidP="31C219D0" w:rsidRDefault="052497B5" w14:paraId="3F4B7F38" w14:textId="5E0E25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1C219D0" w:rsidR="052497B5">
        <w:rPr>
          <w:sz w:val="24"/>
          <w:szCs w:val="24"/>
        </w:rPr>
        <w:t xml:space="preserve">Parte I: </w:t>
      </w:r>
      <w:r w:rsidRPr="31C219D0" w:rsidR="42438991">
        <w:rPr>
          <w:sz w:val="24"/>
          <w:szCs w:val="24"/>
        </w:rPr>
        <w:t>Familiarizándonos</w:t>
      </w:r>
      <w:r w:rsidRPr="31C219D0" w:rsidR="052497B5">
        <w:rPr>
          <w:sz w:val="24"/>
          <w:szCs w:val="24"/>
        </w:rPr>
        <w:t xml:space="preserve"> con la base EPH y limpieza</w:t>
      </w:r>
    </w:p>
    <w:p w:rsidR="5C5B2EB1" w:rsidP="31C219D0" w:rsidRDefault="5C5B2EB1" w14:paraId="2BCAF095" w14:textId="65CF5ADD">
      <w:pPr>
        <w:pStyle w:val="ListParagraph"/>
        <w:ind w:left="720"/>
      </w:pPr>
      <w:hyperlink r:id="Ra0e223cd8aa9447d">
        <w:r w:rsidRPr="31C219D0" w:rsidR="5C5B2EB1">
          <w:rPr>
            <w:rStyle w:val="Hyperlink"/>
            <w:noProof w:val="0"/>
            <w:lang w:val="es-ES"/>
          </w:rPr>
          <w:t>Índice de precios al consumidor (IPC). Cobertura nacional. Noviembre de 2025</w:t>
        </w:r>
      </w:hyperlink>
      <w:r w:rsidRPr="31C219D0" w:rsidR="5C5B2EB1">
        <w:rPr>
          <w:noProof w:val="0"/>
          <w:lang w:val="es-ES"/>
        </w:rPr>
        <w:t xml:space="preserve"> (de </w:t>
      </w:r>
      <w:r w:rsidRPr="31C219D0" w:rsidR="5C5B2EB1">
        <w:rPr>
          <w:noProof w:val="0"/>
          <w:lang w:val="es-ES"/>
        </w:rPr>
        <w:t>aqui</w:t>
      </w:r>
      <w:r w:rsidRPr="31C219D0" w:rsidR="5C5B2EB1">
        <w:rPr>
          <w:noProof w:val="0"/>
          <w:lang w:val="es-ES"/>
        </w:rPr>
        <w:t xml:space="preserve"> saqué para llevar a valores 2025)</w:t>
      </w:r>
    </w:p>
    <w:p w:rsidR="7B03CF94" w:rsidP="31C219D0" w:rsidRDefault="7B03CF94" w14:paraId="46127CE9" w14:textId="0C8AAAD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1C219D0" w:rsidR="7B03CF94">
        <w:rPr>
          <w:sz w:val="24"/>
          <w:szCs w:val="24"/>
        </w:rPr>
        <w:t>Parte II: Primer Análisis Exploratorio</w:t>
      </w:r>
    </w:p>
    <w:p w:rsidR="7B03CF94" w:rsidP="31C219D0" w:rsidRDefault="7B03CF94" w14:paraId="05D84165" w14:textId="4B5A613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1C219D0" w:rsidR="7B03CF94">
        <w:rPr>
          <w:sz w:val="24"/>
          <w:szCs w:val="24"/>
        </w:rPr>
        <w:t>Parte III: Conociendo la informalidad laboral</w:t>
      </w:r>
    </w:p>
    <w:p w:rsidR="7B03CF94" w:rsidP="31C219D0" w:rsidRDefault="7B03CF94" w14:paraId="416667AC" w14:textId="512045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1C219D0" w:rsidR="7B03CF94">
        <w:rPr>
          <w:sz w:val="24"/>
          <w:szCs w:val="24"/>
        </w:rPr>
        <w:t>Parte IV: Herramientas de IA y reflexión final.</w:t>
      </w:r>
    </w:p>
    <w:p w:rsidR="31C219D0" w:rsidP="31C219D0" w:rsidRDefault="31C219D0" w14:paraId="531D39E9" w14:textId="43FBD5B5">
      <w:pPr>
        <w:pStyle w:val="Normal"/>
        <w:ind w:left="708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a0edd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46f9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1B8F9"/>
    <w:rsid w:val="052497B5"/>
    <w:rsid w:val="0A342D8F"/>
    <w:rsid w:val="12E92BFD"/>
    <w:rsid w:val="3154F9F9"/>
    <w:rsid w:val="31C219D0"/>
    <w:rsid w:val="42438991"/>
    <w:rsid w:val="56C6E733"/>
    <w:rsid w:val="5C5B2EB1"/>
    <w:rsid w:val="7B03CF94"/>
    <w:rsid w:val="7CD1B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A0BE"/>
  <w15:chartTrackingRefBased/>
  <w15:docId w15:val="{4689F834-F30A-4959-B5ED-DAFB268E4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C219D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C219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indec.gob.ar/uploads/informesdeprensa/ipc_12_252671F8F024.pdf" TargetMode="External" Id="Ra0e223cd8aa9447d" /><Relationship Type="http://schemas.openxmlformats.org/officeDocument/2006/relationships/numbering" Target="numbering.xml" Id="R1f807b7097064f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2026-06-30T03:26:58.3865786Z</dcterms:created>
  <dcterms:modified xsi:type="dcterms:W3CDTF">2026-06-30T04:44:09.1561273Z</dcterms:modified>
  <dc:creator>Gonzalo Pasiche Manrique</dc:creator>
  <lastModifiedBy>Gonzalo Pasiche Manrique</lastModifiedBy>
</coreProperties>
</file>