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AF" w:rsidRDefault="001A71AF" w:rsidP="001A71AF">
      <w:pPr>
        <w:rPr>
          <w:rFonts w:ascii="Arial" w:hAnsi="Arial" w:cs="Arial"/>
          <w:lang w:val="es-MX"/>
        </w:rPr>
      </w:pPr>
      <w:r w:rsidRPr="001A71AF">
        <w:rPr>
          <w:rFonts w:ascii="Arial" w:hAnsi="Arial" w:cs="Arial"/>
          <w:b/>
          <w:bCs/>
          <w:u w:val="single"/>
          <w:lang w:val="es-MX"/>
        </w:rPr>
        <w:t>Definición del Problema: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Dibujar rectángulos en todo el lienzo </w:t>
      </w:r>
    </w:p>
    <w:p w:rsidR="001A71AF" w:rsidRDefault="001A71AF" w:rsidP="001A71AF">
      <w:pPr>
        <w:rPr>
          <w:rFonts w:ascii="Arial" w:hAnsi="Arial" w:cs="Arial"/>
          <w:b/>
          <w:bCs/>
          <w:lang w:val="es-MX"/>
        </w:rPr>
      </w:pPr>
      <w:r w:rsidRPr="001A71AF">
        <w:rPr>
          <w:rFonts w:ascii="Arial" w:hAnsi="Arial" w:cs="Arial"/>
          <w:b/>
          <w:bCs/>
          <w:u w:val="single"/>
          <w:lang w:val="es-MX"/>
        </w:rPr>
        <w:t>Análisis</w:t>
      </w:r>
      <w:r>
        <w:rPr>
          <w:rFonts w:ascii="Arial" w:hAnsi="Arial" w:cs="Arial"/>
          <w:b/>
          <w:bCs/>
          <w:lang w:val="es-MX"/>
        </w:rPr>
        <w:t xml:space="preserve">: </w:t>
      </w:r>
    </w:p>
    <w:p w:rsidR="001A71AF" w:rsidRDefault="001A71AF" w:rsidP="001A71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Datos de entrada: 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anchoLienzo</w:t>
      </w:r>
      <w:proofErr w:type="spellEnd"/>
      <w:r>
        <w:rPr>
          <w:rFonts w:ascii="Arial" w:hAnsi="Arial" w:cs="Arial"/>
          <w:lang w:val="es-MX"/>
        </w:rPr>
        <w:t>: Entero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altoLienzo</w:t>
      </w:r>
      <w:proofErr w:type="spellEnd"/>
      <w:r>
        <w:rPr>
          <w:rFonts w:ascii="Arial" w:hAnsi="Arial" w:cs="Arial"/>
          <w:lang w:val="es-MX"/>
        </w:rPr>
        <w:t>: Entero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anchoRect</w:t>
      </w:r>
      <w:proofErr w:type="spellEnd"/>
      <w:r>
        <w:rPr>
          <w:rFonts w:ascii="Arial" w:hAnsi="Arial" w:cs="Arial"/>
          <w:lang w:val="es-MX"/>
        </w:rPr>
        <w:t>: Entero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altoRect</w:t>
      </w:r>
      <w:proofErr w:type="spellEnd"/>
      <w:r>
        <w:rPr>
          <w:rFonts w:ascii="Arial" w:hAnsi="Arial" w:cs="Arial"/>
          <w:lang w:val="es-MX"/>
        </w:rPr>
        <w:t>: Entero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distanciaEntreRectangulos</w:t>
      </w:r>
      <w:proofErr w:type="spellEnd"/>
      <w:r>
        <w:rPr>
          <w:rFonts w:ascii="Arial" w:hAnsi="Arial" w:cs="Arial"/>
          <w:lang w:val="es-MX"/>
        </w:rPr>
        <w:t>: Entero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</w:p>
    <w:p w:rsidR="001A71AF" w:rsidRDefault="001A71AF" w:rsidP="001A71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Datos de Salida: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rectángulos dibujados en el lienzo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</w:p>
    <w:p w:rsidR="001A71AF" w:rsidRDefault="001A71AF" w:rsidP="001A71A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Proceso: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Establecer las medidas del lienzo</w:t>
      </w: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</w:p>
    <w:p w:rsidR="001A71AF" w:rsidRDefault="001A71AF" w:rsidP="001A71AF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1A71AF" w:rsidTr="001A71AF">
        <w:trPr>
          <w:trHeight w:val="368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Entidad que resuelve el problema: </w:t>
            </w:r>
            <w:r>
              <w:rPr>
                <w:rFonts w:ascii="Arial" w:hAnsi="Arial" w:cs="Arial"/>
                <w:lang w:val="es-MX"/>
              </w:rPr>
              <w:t>Lienzo</w:t>
            </w:r>
          </w:p>
        </w:tc>
      </w:tr>
      <w:tr w:rsidR="001A71AF" w:rsidTr="001A71AF">
        <w:trPr>
          <w:trHeight w:val="877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VARIABLES: </w:t>
            </w:r>
          </w:p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anchoRect</w:t>
            </w:r>
            <w:proofErr w:type="spellEnd"/>
            <w:r>
              <w:rPr>
                <w:rFonts w:ascii="Arial" w:hAnsi="Arial" w:cs="Arial"/>
                <w:lang w:val="es-MX"/>
              </w:rPr>
              <w:t>:</w:t>
            </w:r>
          </w:p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altoRect</w:t>
            </w:r>
            <w:proofErr w:type="spellEnd"/>
            <w:r>
              <w:rPr>
                <w:rFonts w:ascii="Arial" w:hAnsi="Arial" w:cs="Arial"/>
                <w:lang w:val="es-MX"/>
              </w:rPr>
              <w:t>:</w:t>
            </w:r>
          </w:p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lang w:val="es-MX"/>
              </w:rPr>
              <w:t>:</w:t>
            </w:r>
          </w:p>
        </w:tc>
      </w:tr>
      <w:tr w:rsidR="001A71AF" w:rsidTr="001A71AF">
        <w:trPr>
          <w:trHeight w:val="931"/>
        </w:trPr>
        <w:tc>
          <w:tcPr>
            <w:tcW w:w="7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Algoritmo:</w:t>
            </w:r>
          </w:p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lang w:val="es-MX"/>
              </w:rPr>
            </w:pPr>
          </w:p>
          <w:p w:rsidR="001A71AF" w:rsidRDefault="001A71AF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Proceso:</w:t>
            </w:r>
          </w:p>
        </w:tc>
      </w:tr>
    </w:tbl>
    <w:p w:rsidR="001A71AF" w:rsidRDefault="001A71AF">
      <w:bookmarkStart w:id="0" w:name="_GoBack"/>
      <w:bookmarkEnd w:id="0"/>
    </w:p>
    <w:sectPr w:rsidR="001A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9753F"/>
    <w:multiLevelType w:val="hybridMultilevel"/>
    <w:tmpl w:val="9C0E2E3A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AF"/>
    <w:rsid w:val="001A71AF"/>
    <w:rsid w:val="00C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DCF7"/>
  <w15:chartTrackingRefBased/>
  <w15:docId w15:val="{7C41A7CC-32DF-47FD-8B07-9015C3E5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AF"/>
    <w:pPr>
      <w:spacing w:line="256" w:lineRule="auto"/>
    </w:pPr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1A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2024-04-10T00:38:00Z</dcterms:created>
  <dcterms:modified xsi:type="dcterms:W3CDTF">2024-04-10T00:40:00Z</dcterms:modified>
</cp:coreProperties>
</file>