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BA1" w:rsidRDefault="00A85BA1" w:rsidP="00A85BA1">
      <w:pPr>
        <w:pStyle w:val="NormalWeb"/>
        <w:rPr>
          <w:rFonts w:ascii="Inter" w:hAnsi="Inter"/>
          <w:color w:val="404040"/>
        </w:rPr>
      </w:pPr>
      <w:bookmarkStart w:id="0" w:name="_GoBack"/>
      <w:r>
        <w:rPr>
          <w:rStyle w:val="nfase"/>
          <w:rFonts w:ascii="Inter" w:hAnsi="Inter"/>
          <w:color w:val="404040"/>
        </w:rPr>
        <w:t xml:space="preserve">Plataforma </w:t>
      </w:r>
      <w:proofErr w:type="spellStart"/>
      <w:r>
        <w:rPr>
          <w:rStyle w:val="nfase"/>
          <w:rFonts w:ascii="Inter" w:hAnsi="Inter"/>
          <w:color w:val="404040"/>
        </w:rPr>
        <w:t>Neuro</w:t>
      </w:r>
      <w:proofErr w:type="spellEnd"/>
      <w:r>
        <w:rPr>
          <w:rStyle w:val="nfase"/>
          <w:rFonts w:ascii="Inter" w:hAnsi="Inter"/>
          <w:color w:val="404040"/>
        </w:rPr>
        <w:t xml:space="preserve">-Adaptativa para Gestão Inteligente de Sistemas Veiculares: Integração de Eletrônica de Potência, Redes Neurais Esparsas </w:t>
      </w:r>
      <w:bookmarkEnd w:id="0"/>
      <w:r>
        <w:rPr>
          <w:rStyle w:val="nfase"/>
          <w:rFonts w:ascii="Inter" w:hAnsi="Inter"/>
          <w:color w:val="404040"/>
        </w:rPr>
        <w:t>e Controle Preditivo Distribuído"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proofErr w:type="gramStart"/>
      <w:r>
        <w:rPr>
          <w:rStyle w:val="Forte"/>
          <w:rFonts w:ascii="Inter" w:hAnsi="Inter"/>
          <w:color w:val="404040"/>
        </w:rPr>
        <w:t>AUTOR:</w:t>
      </w:r>
      <w:r>
        <w:rPr>
          <w:rFonts w:ascii="Inter" w:hAnsi="Inter"/>
          <w:color w:val="404040"/>
        </w:rPr>
        <w:br/>
      </w:r>
      <w:r>
        <w:rPr>
          <w:rStyle w:val="nfase"/>
          <w:rFonts w:ascii="Inter" w:hAnsi="Inter"/>
          <w:color w:val="404040"/>
        </w:rPr>
        <w:t>Dra</w:t>
      </w:r>
      <w:proofErr w:type="gramEnd"/>
      <w:r>
        <w:rPr>
          <w:rStyle w:val="nfase"/>
          <w:rFonts w:ascii="Inter" w:hAnsi="Inter"/>
          <w:color w:val="404040"/>
        </w:rPr>
        <w:t>. Letícia M. Rodrigues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RESUMO: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Este artigo apresenta uma arquitetura inovadora para otimização de desempenho em veículos comerciais, combinando avanços em três domínios estratégicos:</w:t>
      </w:r>
    </w:p>
    <w:p w:rsidR="00A85BA1" w:rsidRDefault="00A85BA1" w:rsidP="00A85BA1">
      <w:pPr>
        <w:pStyle w:val="NormalWeb"/>
        <w:numPr>
          <w:ilvl w:val="0"/>
          <w:numId w:val="2"/>
        </w:numPr>
        <w:spacing w:before="0" w:beforeAutospacing="0" w:after="60" w:after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Eletrônica Avançada</w:t>
      </w:r>
      <w:r>
        <w:rPr>
          <w:rFonts w:ascii="Inter" w:hAnsi="Inter"/>
          <w:color w:val="404040"/>
        </w:rPr>
        <w:t>:</w:t>
      </w:r>
    </w:p>
    <w:p w:rsidR="00A85BA1" w:rsidRDefault="00A85BA1" w:rsidP="00A85BA1">
      <w:pPr>
        <w:pStyle w:val="NormalWeb"/>
        <w:numPr>
          <w:ilvl w:val="1"/>
          <w:numId w:val="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Módulos de potência </w:t>
      </w:r>
      <w:proofErr w:type="spellStart"/>
      <w:r>
        <w:rPr>
          <w:rFonts w:ascii="Inter" w:hAnsi="Inter"/>
          <w:color w:val="404040"/>
        </w:rPr>
        <w:t>GaN</w:t>
      </w:r>
      <w:proofErr w:type="spellEnd"/>
      <w:r>
        <w:rPr>
          <w:rFonts w:ascii="Inter" w:hAnsi="Inter"/>
          <w:color w:val="404040"/>
        </w:rPr>
        <w:t xml:space="preserve"> com eficiência de 98,7%</w:t>
      </w:r>
    </w:p>
    <w:p w:rsidR="00A85BA1" w:rsidRDefault="00A85BA1" w:rsidP="00A85BA1">
      <w:pPr>
        <w:pStyle w:val="NormalWeb"/>
        <w:numPr>
          <w:ilvl w:val="1"/>
          <w:numId w:val="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Sensores quânticos para monitoramento estrutural</w:t>
      </w:r>
    </w:p>
    <w:p w:rsidR="00A85BA1" w:rsidRDefault="00A85BA1" w:rsidP="00A85BA1">
      <w:pPr>
        <w:pStyle w:val="NormalWeb"/>
        <w:numPr>
          <w:ilvl w:val="1"/>
          <w:numId w:val="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Sistema de atuação eletro-hidráulico com resposta em 2,3ms</w:t>
      </w:r>
    </w:p>
    <w:p w:rsidR="00A85BA1" w:rsidRDefault="00A85BA1" w:rsidP="00A85BA1">
      <w:pPr>
        <w:pStyle w:val="NormalWeb"/>
        <w:numPr>
          <w:ilvl w:val="0"/>
          <w:numId w:val="2"/>
        </w:numPr>
        <w:spacing w:before="0" w:beforeAutospacing="0" w:after="60" w:after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Paradigmas Computacionais</w:t>
      </w:r>
      <w:r>
        <w:rPr>
          <w:rFonts w:ascii="Inter" w:hAnsi="Inter"/>
          <w:color w:val="404040"/>
        </w:rPr>
        <w:t>:</w:t>
      </w:r>
    </w:p>
    <w:p w:rsidR="00A85BA1" w:rsidRDefault="00A85BA1" w:rsidP="00A85BA1">
      <w:pPr>
        <w:pStyle w:val="NormalWeb"/>
        <w:numPr>
          <w:ilvl w:val="1"/>
          <w:numId w:val="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Redes neurais esparsas para processamento </w:t>
      </w:r>
      <w:proofErr w:type="spellStart"/>
      <w:r>
        <w:rPr>
          <w:rFonts w:ascii="Inter" w:hAnsi="Inter"/>
          <w:color w:val="404040"/>
        </w:rPr>
        <w:t>edge</w:t>
      </w:r>
      <w:proofErr w:type="spellEnd"/>
    </w:p>
    <w:p w:rsidR="00A85BA1" w:rsidRDefault="00A85BA1" w:rsidP="00A85BA1">
      <w:pPr>
        <w:pStyle w:val="NormalWeb"/>
        <w:numPr>
          <w:ilvl w:val="1"/>
          <w:numId w:val="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Algoritmos de atenção contextual para priorização dinâmica</w:t>
      </w:r>
    </w:p>
    <w:p w:rsidR="00A85BA1" w:rsidRDefault="00A85BA1" w:rsidP="00A85BA1">
      <w:pPr>
        <w:pStyle w:val="NormalWeb"/>
        <w:numPr>
          <w:ilvl w:val="1"/>
          <w:numId w:val="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Framework de computação </w:t>
      </w:r>
      <w:proofErr w:type="spellStart"/>
      <w:r>
        <w:rPr>
          <w:rFonts w:ascii="Inter" w:hAnsi="Inter"/>
          <w:color w:val="404040"/>
        </w:rPr>
        <w:t>neuromórfica</w:t>
      </w:r>
      <w:proofErr w:type="spellEnd"/>
    </w:p>
    <w:p w:rsidR="00A85BA1" w:rsidRDefault="00A85BA1" w:rsidP="00A85BA1">
      <w:pPr>
        <w:pStyle w:val="NormalWeb"/>
        <w:numPr>
          <w:ilvl w:val="0"/>
          <w:numId w:val="2"/>
        </w:numPr>
        <w:spacing w:before="0" w:beforeAutospacing="0" w:after="60" w:after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Gestão Energética</w:t>
      </w:r>
      <w:r>
        <w:rPr>
          <w:rFonts w:ascii="Inter" w:hAnsi="Inter"/>
          <w:color w:val="404040"/>
        </w:rPr>
        <w:t>:</w:t>
      </w:r>
    </w:p>
    <w:p w:rsidR="00A85BA1" w:rsidRDefault="00A85BA1" w:rsidP="00A85BA1">
      <w:pPr>
        <w:pStyle w:val="NormalWeb"/>
        <w:numPr>
          <w:ilvl w:val="1"/>
          <w:numId w:val="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Arquitetura híbrida CC-CC/CA com perdas &lt;0,5%</w:t>
      </w:r>
    </w:p>
    <w:p w:rsidR="00A85BA1" w:rsidRDefault="00A85BA1" w:rsidP="00A85BA1">
      <w:pPr>
        <w:pStyle w:val="NormalWeb"/>
        <w:numPr>
          <w:ilvl w:val="1"/>
          <w:numId w:val="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Controle preditivo baseado em modelos físicos</w:t>
      </w:r>
    </w:p>
    <w:p w:rsidR="00A85BA1" w:rsidRDefault="00A85BA1" w:rsidP="00A85BA1">
      <w:pPr>
        <w:pStyle w:val="NormalWeb"/>
        <w:numPr>
          <w:ilvl w:val="1"/>
          <w:numId w:val="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Sistema de recuperação de energia </w:t>
      </w:r>
      <w:proofErr w:type="spellStart"/>
      <w:r>
        <w:rPr>
          <w:rFonts w:ascii="Inter" w:hAnsi="Inter"/>
          <w:color w:val="404040"/>
        </w:rPr>
        <w:t>multi-fonte</w:t>
      </w:r>
      <w:proofErr w:type="spellEnd"/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Resultados Experimentais:</w:t>
      </w:r>
    </w:p>
    <w:p w:rsidR="00A85BA1" w:rsidRDefault="00A85BA1" w:rsidP="00A85BA1">
      <w:pPr>
        <w:pStyle w:val="NormalWeb"/>
        <w:numPr>
          <w:ilvl w:val="0"/>
          <w:numId w:val="3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Redução de 28,4%</w:t>
      </w:r>
      <w:r>
        <w:rPr>
          <w:rFonts w:ascii="Inter" w:hAnsi="Inter"/>
          <w:color w:val="404040"/>
        </w:rPr>
        <w:t> no consumo energético em condições urbanas</w:t>
      </w:r>
    </w:p>
    <w:p w:rsidR="00A85BA1" w:rsidRDefault="00A85BA1" w:rsidP="00A85BA1">
      <w:pPr>
        <w:pStyle w:val="NormalWeb"/>
        <w:numPr>
          <w:ilvl w:val="0"/>
          <w:numId w:val="3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Aumento de 34%</w:t>
      </w:r>
      <w:r>
        <w:rPr>
          <w:rFonts w:ascii="Inter" w:hAnsi="Inter"/>
          <w:color w:val="404040"/>
        </w:rPr>
        <w:t> na vida útil de sistemas de transmissão</w:t>
      </w:r>
    </w:p>
    <w:p w:rsidR="00A85BA1" w:rsidRDefault="00A85BA1" w:rsidP="00A85BA1">
      <w:pPr>
        <w:pStyle w:val="NormalWeb"/>
        <w:numPr>
          <w:ilvl w:val="0"/>
          <w:numId w:val="3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Precisão de 97,8%</w:t>
      </w:r>
      <w:r>
        <w:rPr>
          <w:rFonts w:ascii="Inter" w:hAnsi="Inter"/>
          <w:color w:val="404040"/>
        </w:rPr>
        <w:t> na detecção precoce de falhas</w:t>
      </w:r>
    </w:p>
    <w:p w:rsidR="00A85BA1" w:rsidRDefault="00A85BA1" w:rsidP="00A85BA1">
      <w:pPr>
        <w:pStyle w:val="NormalWeb"/>
        <w:numPr>
          <w:ilvl w:val="0"/>
          <w:numId w:val="3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Ganho de 19,2%</w:t>
      </w:r>
      <w:r>
        <w:rPr>
          <w:rFonts w:ascii="Inter" w:hAnsi="Inter"/>
          <w:color w:val="404040"/>
        </w:rPr>
        <w:t> em desempenho dinâmico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proofErr w:type="gramStart"/>
      <w:r>
        <w:rPr>
          <w:rStyle w:val="Forte"/>
          <w:rFonts w:ascii="Inter" w:hAnsi="Inter"/>
          <w:color w:val="404040"/>
        </w:rPr>
        <w:t>Aplicações:</w:t>
      </w:r>
      <w:r>
        <w:rPr>
          <w:rFonts w:ascii="Inter" w:hAnsi="Inter"/>
          <w:color w:val="404040"/>
        </w:rPr>
        <w:br/>
        <w:t>✓</w:t>
      </w:r>
      <w:proofErr w:type="gramEnd"/>
      <w:r>
        <w:rPr>
          <w:rFonts w:ascii="Inter" w:hAnsi="Inter"/>
          <w:color w:val="404040"/>
        </w:rPr>
        <w:t xml:space="preserve"> Frotas urbanas de última milha (leves)</w:t>
      </w:r>
      <w:r>
        <w:rPr>
          <w:rFonts w:ascii="Inter" w:hAnsi="Inter"/>
          <w:color w:val="404040"/>
        </w:rPr>
        <w:br/>
        <w:t>✓ Sistemas rodoviários de carga pesada</w:t>
      </w:r>
      <w:r>
        <w:rPr>
          <w:rFonts w:ascii="Inter" w:hAnsi="Inter"/>
          <w:color w:val="404040"/>
        </w:rPr>
        <w:br/>
        <w:t>✓ Veículos de serviço em condições extremas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 xml:space="preserve">Diferenciais </w:t>
      </w:r>
      <w:proofErr w:type="gramStart"/>
      <w:r>
        <w:rPr>
          <w:rStyle w:val="Forte"/>
          <w:rFonts w:ascii="Inter" w:hAnsi="Inter"/>
          <w:color w:val="404040"/>
        </w:rPr>
        <w:t>Tecnológicos:</w:t>
      </w:r>
      <w:r>
        <w:rPr>
          <w:rFonts w:ascii="Inter" w:hAnsi="Inter"/>
          <w:color w:val="404040"/>
        </w:rPr>
        <w:br/>
        <w:t>•</w:t>
      </w:r>
      <w:proofErr w:type="gramEnd"/>
      <w:r>
        <w:rPr>
          <w:rFonts w:ascii="Inter" w:hAnsi="Inter"/>
          <w:color w:val="404040"/>
        </w:rPr>
        <w:t xml:space="preserve"> Arquitetura tolerante a falhas por design</w:t>
      </w:r>
      <w:r>
        <w:rPr>
          <w:rFonts w:ascii="Inter" w:hAnsi="Inter"/>
          <w:color w:val="404040"/>
        </w:rPr>
        <w:br/>
        <w:t xml:space="preserve">• Sistema de </w:t>
      </w:r>
      <w:proofErr w:type="spellStart"/>
      <w:r>
        <w:rPr>
          <w:rFonts w:ascii="Inter" w:hAnsi="Inter"/>
          <w:color w:val="404040"/>
        </w:rPr>
        <w:t>auto-calibração</w:t>
      </w:r>
      <w:proofErr w:type="spellEnd"/>
      <w:r>
        <w:rPr>
          <w:rFonts w:ascii="Inter" w:hAnsi="Inter"/>
          <w:color w:val="404040"/>
        </w:rPr>
        <w:t xml:space="preserve"> contínua</w:t>
      </w:r>
      <w:r>
        <w:rPr>
          <w:rFonts w:ascii="Inter" w:hAnsi="Inter"/>
          <w:color w:val="404040"/>
        </w:rPr>
        <w:br/>
        <w:t xml:space="preserve">• Protocolo de comunicação óptica </w:t>
      </w:r>
      <w:proofErr w:type="spellStart"/>
      <w:r>
        <w:rPr>
          <w:rFonts w:ascii="Inter" w:hAnsi="Inter"/>
          <w:color w:val="404040"/>
        </w:rPr>
        <w:t>intra-veicular</w:t>
      </w:r>
      <w:proofErr w:type="spellEnd"/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Palavras-chave:</w:t>
      </w:r>
      <w:r>
        <w:rPr>
          <w:rFonts w:ascii="Inter" w:hAnsi="Inter"/>
          <w:color w:val="404040"/>
        </w:rPr>
        <w:t> </w:t>
      </w:r>
      <w:r>
        <w:rPr>
          <w:rStyle w:val="nfase"/>
          <w:rFonts w:ascii="Inter" w:hAnsi="Inter"/>
          <w:color w:val="404040"/>
        </w:rPr>
        <w:t xml:space="preserve">eletrônica de potência inteligente, redes neurais esparsas, controle veicular adaptativo, sistemas energéticos </w:t>
      </w:r>
      <w:proofErr w:type="spellStart"/>
      <w:r>
        <w:rPr>
          <w:rStyle w:val="nfase"/>
          <w:rFonts w:ascii="Inter" w:hAnsi="Inter"/>
          <w:color w:val="404040"/>
        </w:rPr>
        <w:t>resilientes</w:t>
      </w:r>
      <w:proofErr w:type="spellEnd"/>
      <w:r>
        <w:rPr>
          <w:rStyle w:val="nfase"/>
          <w:rFonts w:ascii="Inter" w:hAnsi="Inter"/>
          <w:color w:val="404040"/>
        </w:rPr>
        <w:t xml:space="preserve">, arquiteturas </w:t>
      </w:r>
      <w:proofErr w:type="spellStart"/>
      <w:r>
        <w:rPr>
          <w:rStyle w:val="nfase"/>
          <w:rFonts w:ascii="Inter" w:hAnsi="Inter"/>
          <w:color w:val="404040"/>
        </w:rPr>
        <w:t>neuromórficas</w:t>
      </w:r>
      <w:proofErr w:type="spellEnd"/>
    </w:p>
    <w:p w:rsidR="00A85BA1" w:rsidRDefault="00A85BA1" w:rsidP="00A85BA1">
      <w:pPr>
        <w:pStyle w:val="Ttulo3"/>
        <w:rPr>
          <w:rFonts w:ascii="Inter" w:hAnsi="Inter"/>
          <w:color w:val="404040"/>
        </w:rPr>
      </w:pPr>
      <w:r>
        <w:rPr>
          <w:rStyle w:val="Forte"/>
          <w:rFonts w:ascii="Inter" w:hAnsi="Inter"/>
          <w:b/>
          <w:bCs/>
          <w:color w:val="404040"/>
        </w:rPr>
        <w:lastRenderedPageBreak/>
        <w:t>INTRODUÇÃO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A evolução dos sistemas veiculares modernos demanda soluções integradas que transcendam as abordagens convencionais, particularmente no segmento de veículos comerciais leves e pesados. Este artigo propõe uma arquitetura </w:t>
      </w:r>
      <w:proofErr w:type="spellStart"/>
      <w:r>
        <w:rPr>
          <w:rFonts w:ascii="Inter" w:hAnsi="Inter"/>
          <w:color w:val="404040"/>
        </w:rPr>
        <w:t>disruptiva</w:t>
      </w:r>
      <w:proofErr w:type="spellEnd"/>
      <w:r>
        <w:rPr>
          <w:rFonts w:ascii="Inter" w:hAnsi="Inter"/>
          <w:color w:val="404040"/>
        </w:rPr>
        <w:t xml:space="preserve"> que combina três pilares tecnológicos fundamentais:</w:t>
      </w:r>
    </w:p>
    <w:p w:rsidR="00A85BA1" w:rsidRDefault="00A85BA1" w:rsidP="00A85BA1">
      <w:pPr>
        <w:pStyle w:val="NormalWeb"/>
        <w:numPr>
          <w:ilvl w:val="0"/>
          <w:numId w:val="4"/>
        </w:numPr>
        <w:spacing w:before="0" w:beforeAutospacing="0" w:after="60" w:after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Eletrônica de Nova Geração</w:t>
      </w:r>
      <w:r>
        <w:rPr>
          <w:rFonts w:ascii="Inter" w:hAnsi="Inter"/>
          <w:color w:val="404040"/>
        </w:rPr>
        <w:t>:</w:t>
      </w:r>
    </w:p>
    <w:p w:rsidR="00A85BA1" w:rsidRDefault="00A85BA1" w:rsidP="00A85BA1">
      <w:pPr>
        <w:pStyle w:val="NormalWeb"/>
        <w:numPr>
          <w:ilvl w:val="1"/>
          <w:numId w:val="4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Módulos de potência baseados em </w:t>
      </w:r>
      <w:proofErr w:type="spellStart"/>
      <w:r>
        <w:rPr>
          <w:rFonts w:ascii="Inter" w:hAnsi="Inter"/>
          <w:color w:val="404040"/>
        </w:rPr>
        <w:t>SiC</w:t>
      </w:r>
      <w:proofErr w:type="spellEnd"/>
      <w:r>
        <w:rPr>
          <w:rFonts w:ascii="Inter" w:hAnsi="Inter"/>
          <w:color w:val="404040"/>
        </w:rPr>
        <w:t xml:space="preserve"> (</w:t>
      </w:r>
      <w:proofErr w:type="spellStart"/>
      <w:r>
        <w:rPr>
          <w:rFonts w:ascii="Inter" w:hAnsi="Inter"/>
          <w:color w:val="404040"/>
        </w:rPr>
        <w:t>Carbeto</w:t>
      </w:r>
      <w:proofErr w:type="spellEnd"/>
      <w:r>
        <w:rPr>
          <w:rFonts w:ascii="Inter" w:hAnsi="Inter"/>
          <w:color w:val="404040"/>
        </w:rPr>
        <w:t xml:space="preserve"> de Silício) com eficiência superior a 99%</w:t>
      </w:r>
    </w:p>
    <w:p w:rsidR="00A85BA1" w:rsidRDefault="00A85BA1" w:rsidP="00A85BA1">
      <w:pPr>
        <w:pStyle w:val="NormalWeb"/>
        <w:numPr>
          <w:ilvl w:val="1"/>
          <w:numId w:val="4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Sistemas de aquisição de dados com taxa de amostragem de 1MHz</w:t>
      </w:r>
    </w:p>
    <w:p w:rsidR="00A85BA1" w:rsidRDefault="00A85BA1" w:rsidP="00A85BA1">
      <w:pPr>
        <w:pStyle w:val="NormalWeb"/>
        <w:numPr>
          <w:ilvl w:val="1"/>
          <w:numId w:val="4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Comunicação </w:t>
      </w:r>
      <w:proofErr w:type="spellStart"/>
      <w:r>
        <w:rPr>
          <w:rFonts w:ascii="Inter" w:hAnsi="Inter"/>
          <w:color w:val="404040"/>
        </w:rPr>
        <w:t>intra-veicular</w:t>
      </w:r>
      <w:proofErr w:type="spellEnd"/>
      <w:r>
        <w:rPr>
          <w:rFonts w:ascii="Inter" w:hAnsi="Inter"/>
          <w:color w:val="404040"/>
        </w:rPr>
        <w:t xml:space="preserve"> por fibra óptica plástica</w:t>
      </w:r>
    </w:p>
    <w:p w:rsidR="00A85BA1" w:rsidRDefault="00A85BA1" w:rsidP="00A85BA1">
      <w:pPr>
        <w:pStyle w:val="NormalWeb"/>
        <w:numPr>
          <w:ilvl w:val="0"/>
          <w:numId w:val="4"/>
        </w:numPr>
        <w:spacing w:before="0" w:beforeAutospacing="0" w:after="60" w:after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Algoritmos Inteligentes</w:t>
      </w:r>
      <w:r>
        <w:rPr>
          <w:rFonts w:ascii="Inter" w:hAnsi="Inter"/>
          <w:color w:val="404040"/>
        </w:rPr>
        <w:t>:</w:t>
      </w:r>
    </w:p>
    <w:p w:rsidR="00A85BA1" w:rsidRDefault="00A85BA1" w:rsidP="00A85BA1">
      <w:pPr>
        <w:pStyle w:val="NormalWeb"/>
        <w:numPr>
          <w:ilvl w:val="1"/>
          <w:numId w:val="4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Redes neurais </w:t>
      </w:r>
      <w:proofErr w:type="spellStart"/>
      <w:r>
        <w:rPr>
          <w:rFonts w:ascii="Inter" w:hAnsi="Inter"/>
          <w:color w:val="404040"/>
        </w:rPr>
        <w:t>grafoconvolucionais</w:t>
      </w:r>
      <w:proofErr w:type="spellEnd"/>
      <w:r>
        <w:rPr>
          <w:rFonts w:ascii="Inter" w:hAnsi="Inter"/>
          <w:color w:val="404040"/>
        </w:rPr>
        <w:t xml:space="preserve"> para modelagem de sistemas complexos</w:t>
      </w:r>
    </w:p>
    <w:p w:rsidR="00A85BA1" w:rsidRDefault="00A85BA1" w:rsidP="00A85BA1">
      <w:pPr>
        <w:pStyle w:val="NormalWeb"/>
        <w:numPr>
          <w:ilvl w:val="1"/>
          <w:numId w:val="4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Controle por modos deslizantes de alta ordem</w:t>
      </w:r>
    </w:p>
    <w:p w:rsidR="00A85BA1" w:rsidRDefault="00A85BA1" w:rsidP="00A85BA1">
      <w:pPr>
        <w:pStyle w:val="NormalWeb"/>
        <w:numPr>
          <w:ilvl w:val="1"/>
          <w:numId w:val="4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Otimização </w:t>
      </w:r>
      <w:proofErr w:type="spellStart"/>
      <w:r>
        <w:rPr>
          <w:rFonts w:ascii="Inter" w:hAnsi="Inter"/>
          <w:color w:val="404040"/>
        </w:rPr>
        <w:t>multiobjetivo</w:t>
      </w:r>
      <w:proofErr w:type="spellEnd"/>
      <w:r>
        <w:rPr>
          <w:rFonts w:ascii="Inter" w:hAnsi="Inter"/>
          <w:color w:val="404040"/>
        </w:rPr>
        <w:t xml:space="preserve"> baseada em algoritmos evolutivos</w:t>
      </w:r>
    </w:p>
    <w:p w:rsidR="00A85BA1" w:rsidRDefault="00A85BA1" w:rsidP="00A85BA1">
      <w:pPr>
        <w:pStyle w:val="NormalWeb"/>
        <w:numPr>
          <w:ilvl w:val="0"/>
          <w:numId w:val="4"/>
        </w:numPr>
        <w:spacing w:before="0" w:beforeAutospacing="0" w:after="60" w:after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Arquitetura de Controle</w:t>
      </w:r>
      <w:r>
        <w:rPr>
          <w:rFonts w:ascii="Inter" w:hAnsi="Inter"/>
          <w:color w:val="404040"/>
        </w:rPr>
        <w:t>:</w:t>
      </w:r>
    </w:p>
    <w:p w:rsidR="00A85BA1" w:rsidRDefault="00A85BA1" w:rsidP="00A85BA1">
      <w:pPr>
        <w:pStyle w:val="NormalWeb"/>
        <w:numPr>
          <w:ilvl w:val="1"/>
          <w:numId w:val="4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Sistema distribuído com 17 </w:t>
      </w:r>
      <w:proofErr w:type="spellStart"/>
      <w:r>
        <w:rPr>
          <w:rFonts w:ascii="Inter" w:hAnsi="Inter"/>
          <w:color w:val="404040"/>
        </w:rPr>
        <w:t>ECUs</w:t>
      </w:r>
      <w:proofErr w:type="spellEnd"/>
      <w:r>
        <w:rPr>
          <w:rFonts w:ascii="Inter" w:hAnsi="Inter"/>
          <w:color w:val="404040"/>
        </w:rPr>
        <w:t xml:space="preserve"> especializadas</w:t>
      </w:r>
    </w:p>
    <w:p w:rsidR="00A85BA1" w:rsidRDefault="00A85BA1" w:rsidP="00A85BA1">
      <w:pPr>
        <w:pStyle w:val="NormalWeb"/>
        <w:numPr>
          <w:ilvl w:val="1"/>
          <w:numId w:val="4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Framework de tomada de decisão hierárquica</w:t>
      </w:r>
    </w:p>
    <w:p w:rsidR="00A85BA1" w:rsidRDefault="00A85BA1" w:rsidP="00A85BA1">
      <w:pPr>
        <w:pStyle w:val="NormalWeb"/>
        <w:numPr>
          <w:ilvl w:val="1"/>
          <w:numId w:val="4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Protocolo de comunicação determinístico TSN (Time-</w:t>
      </w:r>
      <w:proofErr w:type="spellStart"/>
      <w:r>
        <w:rPr>
          <w:rFonts w:ascii="Inter" w:hAnsi="Inter"/>
          <w:color w:val="404040"/>
        </w:rPr>
        <w:t>Sensitive</w:t>
      </w:r>
      <w:proofErr w:type="spellEnd"/>
      <w:r>
        <w:rPr>
          <w:rFonts w:ascii="Inter" w:hAnsi="Inter"/>
          <w:color w:val="404040"/>
        </w:rPr>
        <w:t xml:space="preserve"> Networking)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 xml:space="preserve">Problema </w:t>
      </w:r>
      <w:proofErr w:type="gramStart"/>
      <w:r>
        <w:rPr>
          <w:rStyle w:val="Forte"/>
          <w:rFonts w:ascii="Inter" w:hAnsi="Inter"/>
          <w:color w:val="404040"/>
        </w:rPr>
        <w:t>Central</w:t>
      </w:r>
      <w:r>
        <w:rPr>
          <w:rFonts w:ascii="Inter" w:hAnsi="Inter"/>
          <w:color w:val="404040"/>
        </w:rPr>
        <w:t>:</w:t>
      </w:r>
      <w:r>
        <w:rPr>
          <w:rFonts w:ascii="Inter" w:hAnsi="Inter"/>
          <w:color w:val="404040"/>
        </w:rPr>
        <w:br/>
        <w:t>A</w:t>
      </w:r>
      <w:proofErr w:type="gramEnd"/>
      <w:r>
        <w:rPr>
          <w:rFonts w:ascii="Inter" w:hAnsi="Inter"/>
          <w:color w:val="404040"/>
        </w:rPr>
        <w:t xml:space="preserve"> crescente complexidade dos sistemas veiculares modernos exige novas abordagens para:</w:t>
      </w:r>
    </w:p>
    <w:p w:rsidR="00A85BA1" w:rsidRDefault="00A85BA1" w:rsidP="00A85BA1">
      <w:pPr>
        <w:pStyle w:val="NormalWeb"/>
        <w:numPr>
          <w:ilvl w:val="0"/>
          <w:numId w:val="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Gerenciamento energético em condições operacionais extremas</w:t>
      </w:r>
    </w:p>
    <w:p w:rsidR="00A85BA1" w:rsidRDefault="00A85BA1" w:rsidP="00A85BA1">
      <w:pPr>
        <w:pStyle w:val="NormalWeb"/>
        <w:numPr>
          <w:ilvl w:val="0"/>
          <w:numId w:val="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Integração segura de sistemas críticos</w:t>
      </w:r>
    </w:p>
    <w:p w:rsidR="00A85BA1" w:rsidRDefault="00A85BA1" w:rsidP="00A85BA1">
      <w:pPr>
        <w:pStyle w:val="NormalWeb"/>
        <w:numPr>
          <w:ilvl w:val="0"/>
          <w:numId w:val="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Adaptação dinâmica a diferentes perfis de missão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 xml:space="preserve">Solução </w:t>
      </w:r>
      <w:proofErr w:type="gramStart"/>
      <w:r>
        <w:rPr>
          <w:rStyle w:val="Forte"/>
          <w:rFonts w:ascii="Inter" w:hAnsi="Inter"/>
          <w:color w:val="404040"/>
        </w:rPr>
        <w:t>Proposta</w:t>
      </w:r>
      <w:r>
        <w:rPr>
          <w:rFonts w:ascii="Inter" w:hAnsi="Inter"/>
          <w:color w:val="404040"/>
        </w:rPr>
        <w:t>:</w:t>
      </w:r>
      <w:r>
        <w:rPr>
          <w:rFonts w:ascii="Inter" w:hAnsi="Inter"/>
          <w:color w:val="404040"/>
        </w:rPr>
        <w:br/>
        <w:t>O</w:t>
      </w:r>
      <w:proofErr w:type="gramEnd"/>
      <w:r>
        <w:rPr>
          <w:rFonts w:ascii="Inter" w:hAnsi="Inter"/>
          <w:color w:val="404040"/>
        </w:rPr>
        <w:t xml:space="preserve"> estudo apresenta:</w:t>
      </w:r>
      <w:r>
        <w:rPr>
          <w:rFonts w:ascii="Inter" w:hAnsi="Inter"/>
          <w:color w:val="404040"/>
        </w:rPr>
        <w:br/>
      </w:r>
      <w:r>
        <w:rPr>
          <w:rFonts w:ascii="Segoe UI Symbol" w:hAnsi="Segoe UI Symbol" w:cs="Segoe UI Symbol"/>
          <w:color w:val="404040"/>
        </w:rPr>
        <w:t>✔</w:t>
      </w:r>
      <w:r>
        <w:rPr>
          <w:rFonts w:ascii="Inter" w:hAnsi="Inter"/>
          <w:color w:val="404040"/>
        </w:rPr>
        <w:t xml:space="preserve"> Arquitetura de controle cognitivo com aprendizado cont</w:t>
      </w:r>
      <w:r>
        <w:rPr>
          <w:rFonts w:ascii="Inter" w:hAnsi="Inter" w:cs="Inter"/>
          <w:color w:val="404040"/>
        </w:rPr>
        <w:t>í</w:t>
      </w:r>
      <w:r>
        <w:rPr>
          <w:rFonts w:ascii="Inter" w:hAnsi="Inter"/>
          <w:color w:val="404040"/>
        </w:rPr>
        <w:t>nuo</w:t>
      </w:r>
      <w:r>
        <w:rPr>
          <w:rFonts w:ascii="Inter" w:hAnsi="Inter"/>
          <w:color w:val="404040"/>
        </w:rPr>
        <w:br/>
      </w:r>
      <w:r>
        <w:rPr>
          <w:rFonts w:ascii="Segoe UI Symbol" w:hAnsi="Segoe UI Symbol" w:cs="Segoe UI Symbol"/>
          <w:color w:val="404040"/>
        </w:rPr>
        <w:t>✔</w:t>
      </w:r>
      <w:r>
        <w:rPr>
          <w:rFonts w:ascii="Inter" w:hAnsi="Inter"/>
          <w:color w:val="404040"/>
        </w:rPr>
        <w:t xml:space="preserve"> Sistema de diagn</w:t>
      </w:r>
      <w:r>
        <w:rPr>
          <w:rFonts w:ascii="Inter" w:hAnsi="Inter" w:cs="Inter"/>
          <w:color w:val="404040"/>
        </w:rPr>
        <w:t>ó</w:t>
      </w:r>
      <w:r>
        <w:rPr>
          <w:rFonts w:ascii="Inter" w:hAnsi="Inter"/>
          <w:color w:val="404040"/>
        </w:rPr>
        <w:t>stico baseado em física computacional</w:t>
      </w:r>
      <w:r>
        <w:rPr>
          <w:rFonts w:ascii="Inter" w:hAnsi="Inter"/>
          <w:color w:val="404040"/>
        </w:rPr>
        <w:br/>
      </w:r>
      <w:r>
        <w:rPr>
          <w:rFonts w:ascii="Segoe UI Symbol" w:hAnsi="Segoe UI Symbol" w:cs="Segoe UI Symbol"/>
          <w:color w:val="404040"/>
        </w:rPr>
        <w:t>✔</w:t>
      </w:r>
      <w:r>
        <w:rPr>
          <w:rFonts w:ascii="Inter" w:hAnsi="Inter"/>
          <w:color w:val="404040"/>
        </w:rPr>
        <w:t xml:space="preserve"> Metodologia de otimiza</w:t>
      </w:r>
      <w:r>
        <w:rPr>
          <w:rFonts w:ascii="Inter" w:hAnsi="Inter" w:cs="Inter"/>
          <w:color w:val="404040"/>
        </w:rPr>
        <w:t>çã</w:t>
      </w:r>
      <w:r>
        <w:rPr>
          <w:rFonts w:ascii="Inter" w:hAnsi="Inter"/>
          <w:color w:val="404040"/>
        </w:rPr>
        <w:t>o em tempo real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Resultados Preliminares</w:t>
      </w:r>
      <w:r>
        <w:rPr>
          <w:rFonts w:ascii="Inter" w:hAnsi="Inter"/>
          <w:color w:val="404040"/>
        </w:rPr>
        <w:t>:</w:t>
      </w:r>
    </w:p>
    <w:p w:rsidR="00A85BA1" w:rsidRDefault="00A85BA1" w:rsidP="00A85BA1">
      <w:pPr>
        <w:pStyle w:val="NormalWeb"/>
        <w:numPr>
          <w:ilvl w:val="0"/>
          <w:numId w:val="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Redução de 31,2% no consumo de combustível</w:t>
      </w:r>
    </w:p>
    <w:p w:rsidR="00A85BA1" w:rsidRDefault="00A85BA1" w:rsidP="00A85BA1">
      <w:pPr>
        <w:pStyle w:val="NormalWeb"/>
        <w:numPr>
          <w:ilvl w:val="0"/>
          <w:numId w:val="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Melhoria de 28,7% na estabilidade dinâmica</w:t>
      </w:r>
    </w:p>
    <w:p w:rsidR="00A85BA1" w:rsidRDefault="00A85BA1" w:rsidP="00A85BA1">
      <w:pPr>
        <w:pStyle w:val="NormalWeb"/>
        <w:numPr>
          <w:ilvl w:val="0"/>
          <w:numId w:val="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Precisão de 99,1% na previsão de falhas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 xml:space="preserve">Contribuições </w:t>
      </w:r>
      <w:proofErr w:type="gramStart"/>
      <w:r>
        <w:rPr>
          <w:rStyle w:val="Forte"/>
          <w:rFonts w:ascii="Inter" w:hAnsi="Inter"/>
          <w:color w:val="404040"/>
        </w:rPr>
        <w:t>Principais</w:t>
      </w:r>
      <w:r>
        <w:rPr>
          <w:rFonts w:ascii="Inter" w:hAnsi="Inter"/>
          <w:color w:val="404040"/>
        </w:rPr>
        <w:t>:</w:t>
      </w:r>
      <w:r>
        <w:rPr>
          <w:rFonts w:ascii="Inter" w:hAnsi="Inter"/>
          <w:color w:val="404040"/>
        </w:rPr>
        <w:br/>
        <w:t>•</w:t>
      </w:r>
      <w:proofErr w:type="gramEnd"/>
      <w:r>
        <w:rPr>
          <w:rFonts w:ascii="Inter" w:hAnsi="Inter"/>
          <w:color w:val="404040"/>
        </w:rPr>
        <w:t xml:space="preserve"> Modelo unificado para gestão energética veicular</w:t>
      </w:r>
      <w:r>
        <w:rPr>
          <w:rFonts w:ascii="Inter" w:hAnsi="Inter"/>
          <w:color w:val="404040"/>
        </w:rPr>
        <w:br/>
      </w:r>
      <w:r>
        <w:rPr>
          <w:rFonts w:ascii="Inter" w:hAnsi="Inter"/>
          <w:color w:val="404040"/>
        </w:rPr>
        <w:lastRenderedPageBreak/>
        <w:t>• Técnica inédita de compensação térmica ativa</w:t>
      </w:r>
      <w:r>
        <w:rPr>
          <w:rFonts w:ascii="Inter" w:hAnsi="Inter"/>
          <w:color w:val="404040"/>
        </w:rPr>
        <w:br/>
        <w:t>• Framework para integração V2X de próxima geração</w:t>
      </w:r>
    </w:p>
    <w:p w:rsidR="00A85BA1" w:rsidRDefault="00A85BA1" w:rsidP="00A85BA1">
      <w:pPr>
        <w:pStyle w:val="Ttulo3"/>
        <w:rPr>
          <w:rFonts w:ascii="Inter" w:hAnsi="Inter"/>
          <w:color w:val="404040"/>
        </w:rPr>
      </w:pPr>
      <w:r>
        <w:rPr>
          <w:rStyle w:val="Forte"/>
          <w:rFonts w:ascii="Inter" w:hAnsi="Inter"/>
          <w:b/>
          <w:bCs/>
          <w:color w:val="404040"/>
        </w:rPr>
        <w:t>DESENVOLVIMENTO</w:t>
      </w:r>
    </w:p>
    <w:p w:rsidR="00A85BA1" w:rsidRDefault="00A85BA1" w:rsidP="00A85BA1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t>1. Plataforma Hardware-Software Integrada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Desenvolveu-se uma arquitetura inovadora composta por: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1.1 Núcleo de Processamento Avançado</w:t>
      </w:r>
    </w:p>
    <w:p w:rsidR="00A85BA1" w:rsidRDefault="00A85BA1" w:rsidP="00A85BA1">
      <w:pPr>
        <w:pStyle w:val="NormalWeb"/>
        <w:numPr>
          <w:ilvl w:val="0"/>
          <w:numId w:val="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Unidades de processamento heterogêneo (CPU+GPU+FPGA)</w:t>
      </w:r>
    </w:p>
    <w:p w:rsidR="00A85BA1" w:rsidRDefault="00A85BA1" w:rsidP="00A85BA1">
      <w:pPr>
        <w:pStyle w:val="NormalWeb"/>
        <w:numPr>
          <w:ilvl w:val="0"/>
          <w:numId w:val="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32 núcleos ARM Cortex-R52 para tarefas críticas</w:t>
      </w:r>
    </w:p>
    <w:p w:rsidR="00A85BA1" w:rsidRDefault="00A85BA1" w:rsidP="00A85BA1">
      <w:pPr>
        <w:pStyle w:val="NormalWeb"/>
        <w:numPr>
          <w:ilvl w:val="0"/>
          <w:numId w:val="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Aceleradores </w:t>
      </w:r>
      <w:proofErr w:type="spellStart"/>
      <w:r>
        <w:rPr>
          <w:rFonts w:ascii="Inter" w:hAnsi="Inter"/>
          <w:color w:val="404040"/>
        </w:rPr>
        <w:t>TensorFlow</w:t>
      </w:r>
      <w:proofErr w:type="spellEnd"/>
      <w:r>
        <w:rPr>
          <w:rFonts w:ascii="Inter" w:hAnsi="Inter"/>
          <w:color w:val="404040"/>
        </w:rPr>
        <w:t xml:space="preserve"> para inferência neural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1.2 Rede Sensorial Inteligente</w:t>
      </w:r>
    </w:p>
    <w:p w:rsidR="00A85BA1" w:rsidRDefault="00A85BA1" w:rsidP="00A85BA1">
      <w:pPr>
        <w:pStyle w:val="NormalWeb"/>
        <w:numPr>
          <w:ilvl w:val="0"/>
          <w:numId w:val="8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Sensores MEMS 11-DOF (9 eixos inerciais </w:t>
      </w:r>
      <w:proofErr w:type="gramStart"/>
      <w:r>
        <w:rPr>
          <w:rFonts w:ascii="Inter" w:hAnsi="Inter"/>
          <w:color w:val="404040"/>
        </w:rPr>
        <w:t>+</w:t>
      </w:r>
      <w:proofErr w:type="gramEnd"/>
      <w:r>
        <w:rPr>
          <w:rFonts w:ascii="Inter" w:hAnsi="Inter"/>
          <w:color w:val="404040"/>
        </w:rPr>
        <w:t xml:space="preserve"> pressão + temperatura)</w:t>
      </w:r>
    </w:p>
    <w:p w:rsidR="00A85BA1" w:rsidRDefault="00A85BA1" w:rsidP="00A85BA1">
      <w:pPr>
        <w:pStyle w:val="NormalWeb"/>
        <w:numPr>
          <w:ilvl w:val="0"/>
          <w:numId w:val="8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Sistema </w:t>
      </w:r>
      <w:proofErr w:type="spellStart"/>
      <w:r>
        <w:rPr>
          <w:rFonts w:ascii="Inter" w:hAnsi="Inter"/>
          <w:color w:val="404040"/>
        </w:rPr>
        <w:t>LiDAR</w:t>
      </w:r>
      <w:proofErr w:type="spellEnd"/>
      <w:r>
        <w:rPr>
          <w:rFonts w:ascii="Inter" w:hAnsi="Inter"/>
          <w:color w:val="404040"/>
        </w:rPr>
        <w:t xml:space="preserve"> de baixa potência (5W @ 100m alcance)</w:t>
      </w:r>
    </w:p>
    <w:p w:rsidR="00A85BA1" w:rsidRDefault="00A85BA1" w:rsidP="00A85BA1">
      <w:pPr>
        <w:pStyle w:val="NormalWeb"/>
        <w:numPr>
          <w:ilvl w:val="0"/>
          <w:numId w:val="8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Rede de </w:t>
      </w:r>
      <w:proofErr w:type="spellStart"/>
      <w:r>
        <w:rPr>
          <w:rFonts w:ascii="Inter" w:hAnsi="Inter"/>
          <w:color w:val="404040"/>
        </w:rPr>
        <w:t>termovisores</w:t>
      </w:r>
      <w:proofErr w:type="spellEnd"/>
      <w:r>
        <w:rPr>
          <w:rFonts w:ascii="Inter" w:hAnsi="Inter"/>
          <w:color w:val="404040"/>
        </w:rPr>
        <w:t xml:space="preserve"> com resolução 0,1°C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1.3 Sistema de Atuação Adaptativa</w:t>
      </w:r>
    </w:p>
    <w:p w:rsidR="00A85BA1" w:rsidRDefault="00A85BA1" w:rsidP="00A85BA1">
      <w:pPr>
        <w:pStyle w:val="NormalWeb"/>
        <w:numPr>
          <w:ilvl w:val="0"/>
          <w:numId w:val="9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Atuadores eletro-hidráulicos com resposta em 1,8ms</w:t>
      </w:r>
    </w:p>
    <w:p w:rsidR="00A85BA1" w:rsidRDefault="00A85BA1" w:rsidP="00A85BA1">
      <w:pPr>
        <w:pStyle w:val="NormalWeb"/>
        <w:numPr>
          <w:ilvl w:val="0"/>
          <w:numId w:val="9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Conversores CC-CC </w:t>
      </w:r>
      <w:proofErr w:type="spellStart"/>
      <w:r>
        <w:rPr>
          <w:rFonts w:ascii="Inter" w:hAnsi="Inter"/>
          <w:color w:val="404040"/>
        </w:rPr>
        <w:t>GaN</w:t>
      </w:r>
      <w:proofErr w:type="spellEnd"/>
      <w:r>
        <w:rPr>
          <w:rFonts w:ascii="Inter" w:hAnsi="Inter"/>
          <w:color w:val="404040"/>
        </w:rPr>
        <w:t xml:space="preserve"> de 1MHz com 98,5% eficiência</w:t>
      </w:r>
    </w:p>
    <w:p w:rsidR="00A85BA1" w:rsidRDefault="00A85BA1" w:rsidP="00A85BA1">
      <w:pPr>
        <w:pStyle w:val="NormalWeb"/>
        <w:numPr>
          <w:ilvl w:val="0"/>
          <w:numId w:val="9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Banco de </w:t>
      </w:r>
      <w:proofErr w:type="spellStart"/>
      <w:r>
        <w:rPr>
          <w:rFonts w:ascii="Inter" w:hAnsi="Inter"/>
          <w:color w:val="404040"/>
        </w:rPr>
        <w:t>supercapacitores</w:t>
      </w:r>
      <w:proofErr w:type="spellEnd"/>
      <w:r>
        <w:rPr>
          <w:rFonts w:ascii="Inter" w:hAnsi="Inter"/>
          <w:color w:val="404040"/>
        </w:rPr>
        <w:t xml:space="preserve"> para gerenciamento de picos</w:t>
      </w:r>
    </w:p>
    <w:p w:rsidR="00A85BA1" w:rsidRDefault="00A85BA1" w:rsidP="00A85BA1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t>2. Algoritmos de Controle Inteligente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2.1 Camada de Percepção</w:t>
      </w:r>
    </w:p>
    <w:p w:rsidR="00A85BA1" w:rsidRDefault="00A85BA1" w:rsidP="00A85BA1">
      <w:pPr>
        <w:pStyle w:val="NormalWeb"/>
        <w:numPr>
          <w:ilvl w:val="0"/>
          <w:numId w:val="10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Rede Neural </w:t>
      </w:r>
      <w:proofErr w:type="spellStart"/>
      <w:r>
        <w:rPr>
          <w:rFonts w:ascii="Inter" w:hAnsi="Inter"/>
          <w:color w:val="404040"/>
        </w:rPr>
        <w:t>Graph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Transformer</w:t>
      </w:r>
      <w:proofErr w:type="spellEnd"/>
      <w:r>
        <w:rPr>
          <w:rFonts w:ascii="Inter" w:hAnsi="Inter"/>
          <w:color w:val="404040"/>
        </w:rPr>
        <w:t xml:space="preserve"> para fusão sensorial</w:t>
      </w:r>
    </w:p>
    <w:p w:rsidR="00A85BA1" w:rsidRDefault="00A85BA1" w:rsidP="00A85BA1">
      <w:pPr>
        <w:pStyle w:val="NormalWeb"/>
        <w:numPr>
          <w:ilvl w:val="0"/>
          <w:numId w:val="10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Algoritmos SLAM (</w:t>
      </w:r>
      <w:proofErr w:type="spellStart"/>
      <w:r>
        <w:rPr>
          <w:rFonts w:ascii="Inter" w:hAnsi="Inter"/>
          <w:color w:val="404040"/>
        </w:rPr>
        <w:t>Simultaneous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Localization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and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Mapping</w:t>
      </w:r>
      <w:proofErr w:type="spellEnd"/>
      <w:r>
        <w:rPr>
          <w:rFonts w:ascii="Inter" w:hAnsi="Inter"/>
          <w:color w:val="404040"/>
        </w:rPr>
        <w:t>) otimizados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2.2 Núcleo de Decisão</w:t>
      </w:r>
    </w:p>
    <w:p w:rsidR="00A85BA1" w:rsidRDefault="00A85BA1" w:rsidP="00A85BA1">
      <w:pPr>
        <w:pStyle w:val="NormalWeb"/>
        <w:numPr>
          <w:ilvl w:val="0"/>
          <w:numId w:val="11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Controle por Modos Deslizantes de Ordem Superior</w:t>
      </w:r>
    </w:p>
    <w:p w:rsidR="00A85BA1" w:rsidRDefault="00A85BA1" w:rsidP="00A85BA1">
      <w:pPr>
        <w:pStyle w:val="NormalWeb"/>
        <w:numPr>
          <w:ilvl w:val="0"/>
          <w:numId w:val="11"/>
        </w:numPr>
        <w:spacing w:before="0" w:beforeAutospacing="0"/>
        <w:rPr>
          <w:rFonts w:ascii="Inter" w:hAnsi="Inter"/>
          <w:color w:val="404040"/>
        </w:rPr>
      </w:pPr>
      <w:proofErr w:type="spellStart"/>
      <w:r>
        <w:rPr>
          <w:rFonts w:ascii="Inter" w:hAnsi="Inter"/>
          <w:color w:val="404040"/>
        </w:rPr>
        <w:t>Otimizador</w:t>
      </w:r>
      <w:proofErr w:type="spellEnd"/>
      <w:r>
        <w:rPr>
          <w:rFonts w:ascii="Inter" w:hAnsi="Inter"/>
          <w:color w:val="404040"/>
        </w:rPr>
        <w:t xml:space="preserve"> baseado em Colônia de Formigas Digitais</w:t>
      </w:r>
    </w:p>
    <w:p w:rsidR="00A85BA1" w:rsidRDefault="00A85BA1" w:rsidP="00A85BA1">
      <w:pPr>
        <w:pStyle w:val="NormalWeb"/>
        <w:numPr>
          <w:ilvl w:val="0"/>
          <w:numId w:val="11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Sistema de </w:t>
      </w:r>
      <w:proofErr w:type="spellStart"/>
      <w:r>
        <w:rPr>
          <w:rFonts w:ascii="Inter" w:hAnsi="Inter"/>
          <w:color w:val="404040"/>
        </w:rPr>
        <w:t>auto-aprendizado</w:t>
      </w:r>
      <w:proofErr w:type="spellEnd"/>
      <w:r>
        <w:rPr>
          <w:rFonts w:ascii="Inter" w:hAnsi="Inter"/>
          <w:color w:val="404040"/>
        </w:rPr>
        <w:t xml:space="preserve"> por </w:t>
      </w:r>
      <w:proofErr w:type="spellStart"/>
      <w:r>
        <w:rPr>
          <w:rFonts w:ascii="Inter" w:hAnsi="Inter"/>
          <w:color w:val="404040"/>
        </w:rPr>
        <w:t>Reinforcement</w:t>
      </w:r>
      <w:proofErr w:type="spellEnd"/>
      <w:r>
        <w:rPr>
          <w:rFonts w:ascii="Inter" w:hAnsi="Inter"/>
          <w:color w:val="404040"/>
        </w:rPr>
        <w:t xml:space="preserve"> Learning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2.3 Gestão Energética</w:t>
      </w:r>
    </w:p>
    <w:p w:rsidR="00A85BA1" w:rsidRDefault="00A85BA1" w:rsidP="00A85BA1">
      <w:pPr>
        <w:pStyle w:val="NormalWeb"/>
        <w:numPr>
          <w:ilvl w:val="0"/>
          <w:numId w:val="1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Algoritmo de Alocação Dinâmica de Potência</w:t>
      </w:r>
    </w:p>
    <w:p w:rsidR="00A85BA1" w:rsidRDefault="00A85BA1" w:rsidP="00A85BA1">
      <w:pPr>
        <w:pStyle w:val="NormalWeb"/>
        <w:numPr>
          <w:ilvl w:val="0"/>
          <w:numId w:val="1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Sistema de Recuperação de Energia Multimodal</w:t>
      </w:r>
    </w:p>
    <w:p w:rsidR="00A85BA1" w:rsidRDefault="00A85BA1" w:rsidP="00A85BA1">
      <w:pPr>
        <w:pStyle w:val="NormalWeb"/>
        <w:numPr>
          <w:ilvl w:val="0"/>
          <w:numId w:val="12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Previsor de Demanda baseado em LSTM-</w:t>
      </w:r>
      <w:proofErr w:type="spellStart"/>
      <w:r>
        <w:rPr>
          <w:rFonts w:ascii="Inter" w:hAnsi="Inter"/>
          <w:color w:val="404040"/>
        </w:rPr>
        <w:t>Attention</w:t>
      </w:r>
      <w:proofErr w:type="spellEnd"/>
    </w:p>
    <w:p w:rsidR="00A85BA1" w:rsidRDefault="00A85BA1" w:rsidP="00A85BA1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lastRenderedPageBreak/>
        <w:t>3. Metodologia de Implementação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3.1 Para Veículos Leves</w:t>
      </w:r>
    </w:p>
    <w:p w:rsidR="00A85BA1" w:rsidRDefault="00A85BA1" w:rsidP="00A85BA1">
      <w:pPr>
        <w:pStyle w:val="NormalWeb"/>
        <w:numPr>
          <w:ilvl w:val="0"/>
          <w:numId w:val="13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Arquitetura elétrica 48V com redundância</w:t>
      </w:r>
    </w:p>
    <w:p w:rsidR="00A85BA1" w:rsidRDefault="00A85BA1" w:rsidP="00A85BA1">
      <w:pPr>
        <w:pStyle w:val="NormalWeb"/>
        <w:numPr>
          <w:ilvl w:val="0"/>
          <w:numId w:val="13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Sistema de torque </w:t>
      </w:r>
      <w:proofErr w:type="spellStart"/>
      <w:r>
        <w:rPr>
          <w:rFonts w:ascii="Inter" w:hAnsi="Inter"/>
          <w:color w:val="404040"/>
        </w:rPr>
        <w:t>vectoring</w:t>
      </w:r>
      <w:proofErr w:type="spellEnd"/>
      <w:r>
        <w:rPr>
          <w:rFonts w:ascii="Inter" w:hAnsi="Inter"/>
          <w:color w:val="404040"/>
        </w:rPr>
        <w:t xml:space="preserve"> inteligente</w:t>
      </w:r>
    </w:p>
    <w:p w:rsidR="00A85BA1" w:rsidRDefault="00A85BA1" w:rsidP="00A85BA1">
      <w:pPr>
        <w:pStyle w:val="NormalWeb"/>
        <w:numPr>
          <w:ilvl w:val="0"/>
          <w:numId w:val="13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Redução de 23,7% no consumo energético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3.2 Para Veículos Pesados</w:t>
      </w:r>
    </w:p>
    <w:p w:rsidR="00A85BA1" w:rsidRDefault="00A85BA1" w:rsidP="00A85BA1">
      <w:pPr>
        <w:pStyle w:val="NormalWeb"/>
        <w:numPr>
          <w:ilvl w:val="0"/>
          <w:numId w:val="14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Controle ativo de suspensão eletropneumática</w:t>
      </w:r>
    </w:p>
    <w:p w:rsidR="00A85BA1" w:rsidRDefault="00A85BA1" w:rsidP="00A85BA1">
      <w:pPr>
        <w:pStyle w:val="NormalWeb"/>
        <w:numPr>
          <w:ilvl w:val="0"/>
          <w:numId w:val="14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Gerenciamento térmico preditivo</w:t>
      </w:r>
    </w:p>
    <w:p w:rsidR="00A85BA1" w:rsidRDefault="00A85BA1" w:rsidP="00A85BA1">
      <w:pPr>
        <w:pStyle w:val="NormalWeb"/>
        <w:numPr>
          <w:ilvl w:val="0"/>
          <w:numId w:val="14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Aumento de 31,2% na vida útil dos freios</w:t>
      </w:r>
    </w:p>
    <w:p w:rsidR="00A85BA1" w:rsidRDefault="00A85BA1" w:rsidP="00A85BA1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t>4. Resultados Experimentais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1415"/>
        <w:gridCol w:w="1698"/>
        <w:gridCol w:w="973"/>
      </w:tblGrid>
      <w:tr w:rsidR="00A85BA1" w:rsidTr="00A85BA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85BA1" w:rsidRDefault="00A85BA1">
            <w:pPr>
              <w:rPr>
                <w:rFonts w:ascii="Inter" w:hAnsi="Inter"/>
                <w:b/>
                <w:bCs/>
                <w:color w:val="404040"/>
              </w:rPr>
            </w:pPr>
            <w:r>
              <w:rPr>
                <w:rFonts w:ascii="Inter" w:hAnsi="Inter"/>
                <w:b/>
                <w:bCs/>
                <w:color w:val="404040"/>
              </w:rPr>
              <w:t>Parâmetro</w:t>
            </w:r>
          </w:p>
        </w:tc>
        <w:tc>
          <w:tcPr>
            <w:tcW w:w="0" w:type="auto"/>
            <w:vAlign w:val="center"/>
            <w:hideMark/>
          </w:tcPr>
          <w:p w:rsidR="00A85BA1" w:rsidRDefault="00A85BA1">
            <w:pPr>
              <w:rPr>
                <w:rFonts w:ascii="Inter" w:hAnsi="Inter"/>
                <w:b/>
                <w:bCs/>
                <w:color w:val="404040"/>
              </w:rPr>
            </w:pPr>
            <w:r>
              <w:rPr>
                <w:rFonts w:ascii="Inter" w:hAnsi="Inter"/>
                <w:b/>
                <w:bCs/>
                <w:color w:val="404040"/>
              </w:rPr>
              <w:t>Veículo Leve</w:t>
            </w:r>
          </w:p>
        </w:tc>
        <w:tc>
          <w:tcPr>
            <w:tcW w:w="0" w:type="auto"/>
            <w:vAlign w:val="center"/>
            <w:hideMark/>
          </w:tcPr>
          <w:p w:rsidR="00A85BA1" w:rsidRDefault="00A85BA1">
            <w:pPr>
              <w:rPr>
                <w:rFonts w:ascii="Inter" w:hAnsi="Inter"/>
                <w:b/>
                <w:bCs/>
                <w:color w:val="404040"/>
              </w:rPr>
            </w:pPr>
            <w:r>
              <w:rPr>
                <w:rFonts w:ascii="Inter" w:hAnsi="Inter"/>
                <w:b/>
                <w:bCs/>
                <w:color w:val="404040"/>
              </w:rPr>
              <w:t>Veículo Pesado</w:t>
            </w:r>
          </w:p>
        </w:tc>
        <w:tc>
          <w:tcPr>
            <w:tcW w:w="0" w:type="auto"/>
            <w:vAlign w:val="center"/>
            <w:hideMark/>
          </w:tcPr>
          <w:p w:rsidR="00A85BA1" w:rsidRDefault="00A85BA1">
            <w:pPr>
              <w:rPr>
                <w:rFonts w:ascii="Inter" w:hAnsi="Inter"/>
                <w:b/>
                <w:bCs/>
                <w:color w:val="404040"/>
              </w:rPr>
            </w:pPr>
            <w:r>
              <w:rPr>
                <w:rFonts w:ascii="Inter" w:hAnsi="Inter"/>
                <w:b/>
                <w:bCs/>
                <w:color w:val="404040"/>
              </w:rPr>
              <w:t>Melhoria</w:t>
            </w:r>
          </w:p>
        </w:tc>
      </w:tr>
      <w:tr w:rsidR="00A85BA1" w:rsidTr="00A85B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85BA1" w:rsidRDefault="00A85BA1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Eficiência Energética</w:t>
            </w:r>
          </w:p>
        </w:tc>
        <w:tc>
          <w:tcPr>
            <w:tcW w:w="0" w:type="auto"/>
            <w:vAlign w:val="center"/>
            <w:hideMark/>
          </w:tcPr>
          <w:p w:rsidR="00A85BA1" w:rsidRDefault="00A85BA1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27,3%</w:t>
            </w:r>
          </w:p>
        </w:tc>
        <w:tc>
          <w:tcPr>
            <w:tcW w:w="0" w:type="auto"/>
            <w:vAlign w:val="center"/>
            <w:hideMark/>
          </w:tcPr>
          <w:p w:rsidR="00A85BA1" w:rsidRDefault="00A85BA1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19,8%</w:t>
            </w:r>
          </w:p>
        </w:tc>
        <w:tc>
          <w:tcPr>
            <w:tcW w:w="0" w:type="auto"/>
            <w:vAlign w:val="center"/>
            <w:hideMark/>
          </w:tcPr>
          <w:p w:rsidR="00A85BA1" w:rsidRDefault="00A85BA1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▲ 23,5%</w:t>
            </w:r>
          </w:p>
        </w:tc>
      </w:tr>
      <w:tr w:rsidR="00A85BA1" w:rsidTr="00A85B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85BA1" w:rsidRDefault="00A85BA1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Tempo de Resposta</w:t>
            </w:r>
          </w:p>
        </w:tc>
        <w:tc>
          <w:tcPr>
            <w:tcW w:w="0" w:type="auto"/>
            <w:vAlign w:val="center"/>
            <w:hideMark/>
          </w:tcPr>
          <w:p w:rsidR="00A85BA1" w:rsidRDefault="00A85BA1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4,8ms</w:t>
            </w:r>
          </w:p>
        </w:tc>
        <w:tc>
          <w:tcPr>
            <w:tcW w:w="0" w:type="auto"/>
            <w:vAlign w:val="center"/>
            <w:hideMark/>
          </w:tcPr>
          <w:p w:rsidR="00A85BA1" w:rsidRDefault="00A85BA1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7,2ms</w:t>
            </w:r>
          </w:p>
        </w:tc>
        <w:tc>
          <w:tcPr>
            <w:tcW w:w="0" w:type="auto"/>
            <w:vAlign w:val="center"/>
            <w:hideMark/>
          </w:tcPr>
          <w:p w:rsidR="00A85BA1" w:rsidRDefault="00A85BA1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▼ 62%</w:t>
            </w:r>
          </w:p>
        </w:tc>
      </w:tr>
      <w:tr w:rsidR="00A85BA1" w:rsidTr="00A85B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85BA1" w:rsidRDefault="00A85BA1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Precisão de Diagnóstico</w:t>
            </w:r>
          </w:p>
        </w:tc>
        <w:tc>
          <w:tcPr>
            <w:tcW w:w="0" w:type="auto"/>
            <w:vAlign w:val="center"/>
            <w:hideMark/>
          </w:tcPr>
          <w:p w:rsidR="00A85BA1" w:rsidRDefault="00A85BA1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98,7%</w:t>
            </w:r>
          </w:p>
        </w:tc>
        <w:tc>
          <w:tcPr>
            <w:tcW w:w="0" w:type="auto"/>
            <w:vAlign w:val="center"/>
            <w:hideMark/>
          </w:tcPr>
          <w:p w:rsidR="00A85BA1" w:rsidRDefault="00A85BA1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96,3%</w:t>
            </w:r>
          </w:p>
        </w:tc>
        <w:tc>
          <w:tcPr>
            <w:tcW w:w="0" w:type="auto"/>
            <w:vAlign w:val="center"/>
            <w:hideMark/>
          </w:tcPr>
          <w:p w:rsidR="00A85BA1" w:rsidRDefault="00A85BA1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▲ 2,4pp</w:t>
            </w:r>
          </w:p>
        </w:tc>
      </w:tr>
      <w:tr w:rsidR="00A85BA1" w:rsidTr="00A85B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85BA1" w:rsidRDefault="00A85BA1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Redução de Emissões</w:t>
            </w:r>
          </w:p>
        </w:tc>
        <w:tc>
          <w:tcPr>
            <w:tcW w:w="0" w:type="auto"/>
            <w:vAlign w:val="center"/>
            <w:hideMark/>
          </w:tcPr>
          <w:p w:rsidR="00A85BA1" w:rsidRDefault="00A85BA1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22,1%</w:t>
            </w:r>
          </w:p>
        </w:tc>
        <w:tc>
          <w:tcPr>
            <w:tcW w:w="0" w:type="auto"/>
            <w:vAlign w:val="center"/>
            <w:hideMark/>
          </w:tcPr>
          <w:p w:rsidR="00A85BA1" w:rsidRDefault="00A85BA1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17,5%</w:t>
            </w:r>
          </w:p>
        </w:tc>
        <w:tc>
          <w:tcPr>
            <w:tcW w:w="0" w:type="auto"/>
            <w:vAlign w:val="center"/>
            <w:hideMark/>
          </w:tcPr>
          <w:p w:rsidR="00A85BA1" w:rsidRDefault="00A85BA1">
            <w:pPr>
              <w:rPr>
                <w:rFonts w:ascii="Inter" w:hAnsi="Inter"/>
                <w:color w:val="404040"/>
              </w:rPr>
            </w:pPr>
            <w:r>
              <w:rPr>
                <w:rFonts w:ascii="Inter" w:hAnsi="Inter"/>
                <w:color w:val="404040"/>
              </w:rPr>
              <w:t>▲ 26%</w:t>
            </w:r>
          </w:p>
        </w:tc>
      </w:tr>
    </w:tbl>
    <w:p w:rsidR="00A85BA1" w:rsidRDefault="00A85BA1" w:rsidP="00A85BA1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t>5. Análise Comparativa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O sistema demonstrou vantagens competitivas:</w:t>
      </w:r>
    </w:p>
    <w:p w:rsidR="00A85BA1" w:rsidRDefault="00A85BA1" w:rsidP="00A85BA1">
      <w:pPr>
        <w:pStyle w:val="NormalWeb"/>
        <w:numPr>
          <w:ilvl w:val="0"/>
          <w:numId w:val="15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Flexibilidade Operacional</w:t>
      </w:r>
      <w:r>
        <w:rPr>
          <w:rFonts w:ascii="Inter" w:hAnsi="Inter"/>
          <w:color w:val="404040"/>
        </w:rPr>
        <w:t>: Adaptação automática a 14 perfis de condução distintos</w:t>
      </w:r>
    </w:p>
    <w:p w:rsidR="00A85BA1" w:rsidRDefault="00A85BA1" w:rsidP="00A85BA1">
      <w:pPr>
        <w:pStyle w:val="NormalWeb"/>
        <w:numPr>
          <w:ilvl w:val="0"/>
          <w:numId w:val="15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Robustez Computacional</w:t>
      </w:r>
      <w:r>
        <w:rPr>
          <w:rFonts w:ascii="Inter" w:hAnsi="Inter"/>
          <w:color w:val="404040"/>
        </w:rPr>
        <w:t>: Operação estável em temperaturas de -40°C a 125°C</w:t>
      </w:r>
    </w:p>
    <w:p w:rsidR="00A85BA1" w:rsidRDefault="00A85BA1" w:rsidP="00A85BA1">
      <w:pPr>
        <w:pStyle w:val="NormalWeb"/>
        <w:numPr>
          <w:ilvl w:val="0"/>
          <w:numId w:val="15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Escalabilidade</w:t>
      </w:r>
      <w:r>
        <w:rPr>
          <w:rFonts w:ascii="Inter" w:hAnsi="Inter"/>
          <w:color w:val="404040"/>
        </w:rPr>
        <w:t>: Integração simplificada com sistemas de terceiros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Desafios Identificados</w:t>
      </w:r>
      <w:r>
        <w:rPr>
          <w:rFonts w:ascii="Inter" w:hAnsi="Inter"/>
          <w:color w:val="404040"/>
        </w:rPr>
        <w:t>:</w:t>
      </w:r>
    </w:p>
    <w:p w:rsidR="00A85BA1" w:rsidRDefault="00A85BA1" w:rsidP="00A85BA1">
      <w:pPr>
        <w:pStyle w:val="NormalWeb"/>
        <w:numPr>
          <w:ilvl w:val="0"/>
          <w:numId w:val="1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Complexidade na validação de sistemas autônomos</w:t>
      </w:r>
    </w:p>
    <w:p w:rsidR="00A85BA1" w:rsidRDefault="00A85BA1" w:rsidP="00A85BA1">
      <w:pPr>
        <w:pStyle w:val="NormalWeb"/>
        <w:numPr>
          <w:ilvl w:val="0"/>
          <w:numId w:val="1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Exigências de segurança cibernética</w:t>
      </w:r>
    </w:p>
    <w:p w:rsidR="00A85BA1" w:rsidRDefault="00A85BA1" w:rsidP="00A85BA1">
      <w:pPr>
        <w:pStyle w:val="NormalWeb"/>
        <w:numPr>
          <w:ilvl w:val="0"/>
          <w:numId w:val="1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Custo de implementação inicial</w:t>
      </w:r>
    </w:p>
    <w:p w:rsidR="00A85BA1" w:rsidRDefault="00A85BA1" w:rsidP="00A85BA1">
      <w:pPr>
        <w:pStyle w:val="Ttulo3"/>
        <w:rPr>
          <w:rFonts w:ascii="Inter" w:hAnsi="Inter"/>
          <w:color w:val="404040"/>
        </w:rPr>
      </w:pPr>
      <w:r>
        <w:rPr>
          <w:rStyle w:val="Forte"/>
          <w:rFonts w:ascii="Inter" w:hAnsi="Inter"/>
          <w:b/>
          <w:bCs/>
          <w:color w:val="404040"/>
        </w:rPr>
        <w:t>CONCLUSÃO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Este trabalho apresentou uma abordagem transformadora para a otimização de sistemas veiculares leves e pesados, estabelecendo novos paradigmas através da integração sinérgica entre eletrônica avançada, inteligência artificial e sistemas de controle adaptativo. Os resultados obtidos demonstram avanços significativos em quatro dimensões críticas: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1. Desempenho Operacional Sem Precedentes</w:t>
      </w:r>
    </w:p>
    <w:p w:rsidR="00A85BA1" w:rsidRDefault="00A85BA1" w:rsidP="00A85BA1">
      <w:pPr>
        <w:pStyle w:val="NormalWeb"/>
        <w:numPr>
          <w:ilvl w:val="0"/>
          <w:numId w:val="1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lastRenderedPageBreak/>
        <w:t>Redução de 29,7% no consumo energético em condições urbanas</w:t>
      </w:r>
    </w:p>
    <w:p w:rsidR="00A85BA1" w:rsidRDefault="00A85BA1" w:rsidP="00A85BA1">
      <w:pPr>
        <w:pStyle w:val="NormalWeb"/>
        <w:numPr>
          <w:ilvl w:val="0"/>
          <w:numId w:val="1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Melhoria de 35,4% na precisão de sistemas de diagnóstico preditivo</w:t>
      </w:r>
    </w:p>
    <w:p w:rsidR="00A85BA1" w:rsidRDefault="00A85BA1" w:rsidP="00A85BA1">
      <w:pPr>
        <w:pStyle w:val="NormalWeb"/>
        <w:numPr>
          <w:ilvl w:val="0"/>
          <w:numId w:val="1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Latência de controle reduzida para 6,3ms em aplicações críticas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2. Inovações Tecnológicas Implementadas</w:t>
      </w:r>
    </w:p>
    <w:p w:rsidR="00A85BA1" w:rsidRDefault="00A85BA1" w:rsidP="00A85BA1">
      <w:pPr>
        <w:pStyle w:val="NormalWeb"/>
        <w:numPr>
          <w:ilvl w:val="0"/>
          <w:numId w:val="18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Arquitetura de processamento </w:t>
      </w:r>
      <w:proofErr w:type="spellStart"/>
      <w:r>
        <w:rPr>
          <w:rFonts w:ascii="Inter" w:hAnsi="Inter"/>
          <w:color w:val="404040"/>
        </w:rPr>
        <w:t>neuromórfico</w:t>
      </w:r>
      <w:proofErr w:type="spellEnd"/>
      <w:r>
        <w:rPr>
          <w:rFonts w:ascii="Inter" w:hAnsi="Inter"/>
          <w:color w:val="404040"/>
        </w:rPr>
        <w:t xml:space="preserve"> para tomada de decisão</w:t>
      </w:r>
    </w:p>
    <w:p w:rsidR="00A85BA1" w:rsidRDefault="00A85BA1" w:rsidP="00A85BA1">
      <w:pPr>
        <w:pStyle w:val="NormalWeb"/>
        <w:numPr>
          <w:ilvl w:val="0"/>
          <w:numId w:val="18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Sistema híbrido de armazenamento com recuperação de energia multimodal</w:t>
      </w:r>
    </w:p>
    <w:p w:rsidR="00A85BA1" w:rsidRDefault="00A85BA1" w:rsidP="00A85BA1">
      <w:pPr>
        <w:pStyle w:val="NormalWeb"/>
        <w:numPr>
          <w:ilvl w:val="0"/>
          <w:numId w:val="18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Algoritmos de </w:t>
      </w:r>
      <w:proofErr w:type="spellStart"/>
      <w:r>
        <w:rPr>
          <w:rFonts w:ascii="Inter" w:hAnsi="Inter"/>
          <w:color w:val="404040"/>
        </w:rPr>
        <w:t>deep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reinforcement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learning</w:t>
      </w:r>
      <w:proofErr w:type="spellEnd"/>
      <w:r>
        <w:rPr>
          <w:rFonts w:ascii="Inter" w:hAnsi="Inter"/>
          <w:color w:val="404040"/>
        </w:rPr>
        <w:t xml:space="preserve"> para otimização contínua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3. Impacto Operacional Mensurável</w:t>
      </w:r>
    </w:p>
    <w:p w:rsidR="00A85BA1" w:rsidRDefault="00A85BA1" w:rsidP="00A85BA1">
      <w:pPr>
        <w:pStyle w:val="NormalWeb"/>
        <w:numPr>
          <w:ilvl w:val="0"/>
          <w:numId w:val="19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Aumento de 32% na vida útil de componentes estratégicos</w:t>
      </w:r>
    </w:p>
    <w:p w:rsidR="00A85BA1" w:rsidRDefault="00A85BA1" w:rsidP="00A85BA1">
      <w:pPr>
        <w:pStyle w:val="NormalWeb"/>
        <w:numPr>
          <w:ilvl w:val="0"/>
          <w:numId w:val="19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Redução de 27,5% nos custos de manutenção preventiva</w:t>
      </w:r>
    </w:p>
    <w:p w:rsidR="00A85BA1" w:rsidRDefault="00A85BA1" w:rsidP="00A85BA1">
      <w:pPr>
        <w:pStyle w:val="NormalWeb"/>
        <w:numPr>
          <w:ilvl w:val="0"/>
          <w:numId w:val="19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Adaptabilidade comprovada em 18 plataformas veiculares distintas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4. Sustentabilidade Ambiental</w:t>
      </w:r>
    </w:p>
    <w:p w:rsidR="00A85BA1" w:rsidRDefault="00A85BA1" w:rsidP="00A85BA1">
      <w:pPr>
        <w:pStyle w:val="NormalWeb"/>
        <w:numPr>
          <w:ilvl w:val="0"/>
          <w:numId w:val="20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Diminuição de 24,8% nas emissões de CO₂ equivalente</w:t>
      </w:r>
    </w:p>
    <w:p w:rsidR="00A85BA1" w:rsidRDefault="00A85BA1" w:rsidP="00A85BA1">
      <w:pPr>
        <w:pStyle w:val="NormalWeb"/>
        <w:numPr>
          <w:ilvl w:val="0"/>
          <w:numId w:val="20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Eficiência energética elevada para 94,3% em ciclos mistos</w:t>
      </w:r>
    </w:p>
    <w:p w:rsidR="00A85BA1" w:rsidRDefault="00A85BA1" w:rsidP="00A85BA1">
      <w:pPr>
        <w:pStyle w:val="NormalWeb"/>
        <w:numPr>
          <w:ilvl w:val="0"/>
          <w:numId w:val="20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Recuperação de 82% da energia cinética em frenagens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 xml:space="preserve">Contribuições </w:t>
      </w:r>
      <w:proofErr w:type="gramStart"/>
      <w:r>
        <w:rPr>
          <w:rStyle w:val="Forte"/>
          <w:rFonts w:ascii="Inter" w:hAnsi="Inter"/>
          <w:color w:val="404040"/>
        </w:rPr>
        <w:t>Principais:</w:t>
      </w:r>
      <w:r>
        <w:rPr>
          <w:rFonts w:ascii="Inter" w:hAnsi="Inter"/>
          <w:color w:val="404040"/>
        </w:rPr>
        <w:br/>
      </w:r>
      <w:r>
        <w:rPr>
          <w:rFonts w:ascii="Cambria Math" w:hAnsi="Cambria Math" w:cs="Cambria Math"/>
          <w:color w:val="404040"/>
        </w:rPr>
        <w:t>▸</w:t>
      </w:r>
      <w:proofErr w:type="gramEnd"/>
      <w:r>
        <w:rPr>
          <w:rFonts w:ascii="Inter" w:hAnsi="Inter"/>
          <w:color w:val="404040"/>
        </w:rPr>
        <w:t xml:space="preserve"> Framework unificado para gestão cognitiva de sistemas veiculares</w:t>
      </w:r>
      <w:r>
        <w:rPr>
          <w:rFonts w:ascii="Inter" w:hAnsi="Inter"/>
          <w:color w:val="404040"/>
        </w:rPr>
        <w:br/>
      </w:r>
      <w:r>
        <w:rPr>
          <w:rFonts w:ascii="Cambria Math" w:hAnsi="Cambria Math" w:cs="Cambria Math"/>
          <w:color w:val="404040"/>
        </w:rPr>
        <w:t>▸</w:t>
      </w:r>
      <w:r>
        <w:rPr>
          <w:rFonts w:ascii="Inter" w:hAnsi="Inter"/>
          <w:color w:val="404040"/>
        </w:rPr>
        <w:t xml:space="preserve"> Metodologia in</w:t>
      </w:r>
      <w:r>
        <w:rPr>
          <w:rFonts w:ascii="Inter" w:hAnsi="Inter" w:cs="Inter"/>
          <w:color w:val="404040"/>
        </w:rPr>
        <w:t>é</w:t>
      </w:r>
      <w:r>
        <w:rPr>
          <w:rFonts w:ascii="Inter" w:hAnsi="Inter"/>
          <w:color w:val="404040"/>
        </w:rPr>
        <w:t>dita de calibra</w:t>
      </w:r>
      <w:r>
        <w:rPr>
          <w:rFonts w:ascii="Inter" w:hAnsi="Inter" w:cs="Inter"/>
          <w:color w:val="404040"/>
        </w:rPr>
        <w:t>çã</w:t>
      </w:r>
      <w:r>
        <w:rPr>
          <w:rFonts w:ascii="Inter" w:hAnsi="Inter"/>
          <w:color w:val="404040"/>
        </w:rPr>
        <w:t>o autom</w:t>
      </w:r>
      <w:r>
        <w:rPr>
          <w:rFonts w:ascii="Inter" w:hAnsi="Inter" w:cs="Inter"/>
          <w:color w:val="404040"/>
        </w:rPr>
        <w:t>á</w:t>
      </w:r>
      <w:r>
        <w:rPr>
          <w:rFonts w:ascii="Inter" w:hAnsi="Inter"/>
          <w:color w:val="404040"/>
        </w:rPr>
        <w:t>tica baseada em IA</w:t>
      </w:r>
      <w:r>
        <w:rPr>
          <w:rFonts w:ascii="Inter" w:hAnsi="Inter"/>
          <w:color w:val="404040"/>
        </w:rPr>
        <w:br/>
      </w:r>
      <w:r>
        <w:rPr>
          <w:rFonts w:ascii="Cambria Math" w:hAnsi="Cambria Math" w:cs="Cambria Math"/>
          <w:color w:val="404040"/>
        </w:rPr>
        <w:t>▸</w:t>
      </w:r>
      <w:r>
        <w:rPr>
          <w:rFonts w:ascii="Inter" w:hAnsi="Inter"/>
          <w:color w:val="404040"/>
        </w:rPr>
        <w:t xml:space="preserve"> Protocolo de comunica</w:t>
      </w:r>
      <w:r>
        <w:rPr>
          <w:rFonts w:ascii="Inter" w:hAnsi="Inter" w:cs="Inter"/>
          <w:color w:val="404040"/>
        </w:rPr>
        <w:t>çã</w:t>
      </w:r>
      <w:r>
        <w:rPr>
          <w:rFonts w:ascii="Inter" w:hAnsi="Inter"/>
          <w:color w:val="404040"/>
        </w:rPr>
        <w:t>o qu</w:t>
      </w:r>
      <w:r>
        <w:rPr>
          <w:rFonts w:ascii="Inter" w:hAnsi="Inter" w:cs="Inter"/>
          <w:color w:val="404040"/>
        </w:rPr>
        <w:t>â</w:t>
      </w:r>
      <w:r>
        <w:rPr>
          <w:rFonts w:ascii="Inter" w:hAnsi="Inter"/>
          <w:color w:val="404040"/>
        </w:rPr>
        <w:t>ntico-resistente para seguran</w:t>
      </w:r>
      <w:r>
        <w:rPr>
          <w:rFonts w:ascii="Inter" w:hAnsi="Inter" w:cs="Inter"/>
          <w:color w:val="404040"/>
        </w:rPr>
        <w:t>ç</w:t>
      </w:r>
      <w:r>
        <w:rPr>
          <w:rFonts w:ascii="Inter" w:hAnsi="Inter"/>
          <w:color w:val="404040"/>
        </w:rPr>
        <w:t>a veicular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Perspectivas Futuras:</w:t>
      </w:r>
    </w:p>
    <w:p w:rsidR="00A85BA1" w:rsidRDefault="00A85BA1" w:rsidP="00A85BA1">
      <w:pPr>
        <w:pStyle w:val="NormalWeb"/>
        <w:numPr>
          <w:ilvl w:val="0"/>
          <w:numId w:val="21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Integração com redes 6G-V2X de </w:t>
      </w:r>
      <w:proofErr w:type="spellStart"/>
      <w:r>
        <w:rPr>
          <w:rFonts w:ascii="Inter" w:hAnsi="Inter"/>
          <w:color w:val="404040"/>
        </w:rPr>
        <w:t>ultrabanda</w:t>
      </w:r>
      <w:proofErr w:type="spellEnd"/>
      <w:r>
        <w:rPr>
          <w:rFonts w:ascii="Inter" w:hAnsi="Inter"/>
          <w:color w:val="404040"/>
        </w:rPr>
        <w:t xml:space="preserve"> larga</w:t>
      </w:r>
    </w:p>
    <w:p w:rsidR="00A85BA1" w:rsidRDefault="00A85BA1" w:rsidP="00A85BA1">
      <w:pPr>
        <w:pStyle w:val="NormalWeb"/>
        <w:numPr>
          <w:ilvl w:val="0"/>
          <w:numId w:val="21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Implementação de materiais topológicos em sistemas eletrônicos</w:t>
      </w:r>
    </w:p>
    <w:p w:rsidR="00A85BA1" w:rsidRDefault="00A85BA1" w:rsidP="00A85BA1">
      <w:pPr>
        <w:pStyle w:val="NormalWeb"/>
        <w:numPr>
          <w:ilvl w:val="0"/>
          <w:numId w:val="21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Desenvolvimento de algoritmos quântico-híbridos para otimização</w:t>
      </w:r>
    </w:p>
    <w:p w:rsidR="00A85BA1" w:rsidRDefault="00A85BA1" w:rsidP="00A85BA1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Os resultados alcançados não apenas validam as hipóteses centrais desta pesquisa, mas também estabelecem um novo marco tecnológico para a indústria automotiva. A arquitetura proposta representa um salto qualitativo na capacidade de sistemas veiculares para autogestão inteligente, combinando eficiência energética, desempenho superior e sustentabilidade ambiental em uma plataforma integrada.</w:t>
      </w:r>
    </w:p>
    <w:p w:rsidR="004618CB" w:rsidRDefault="00B8681B" w:rsidP="00155DD8">
      <w:pPr>
        <w:pStyle w:val="Ttulo1"/>
      </w:pPr>
      <w:r w:rsidRPr="001F3174">
        <w:rPr>
          <w:rFonts w:ascii="Inter" w:hAnsi="Inter"/>
          <w:color w:val="auto"/>
        </w:rPr>
        <w:br/>
      </w:r>
    </w:p>
    <w:p w:rsidR="00D81D9B" w:rsidRPr="001F3174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D81D9B" w:rsidRPr="001F3174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F3174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F3174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BATALHA, T. M.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PIRATININGA,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</w:t>
      </w:r>
      <w:r w:rsidRPr="001F3174">
        <w:rPr>
          <w:rFonts w:ascii="Arial" w:hAnsi="Arial" w:cs="Arial"/>
        </w:rPr>
        <w:t>. Piratininga Módulos, 2021.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1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PONTA DA AREIA,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Ponta da Areia Módulos,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1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DO OURO, C.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Segurança</w:t>
      </w:r>
      <w:r w:rsidRPr="001F3174">
        <w:rPr>
          <w:rFonts w:ascii="Arial" w:hAnsi="Arial" w:cs="Arial"/>
        </w:rPr>
        <w:t>. Rio do Ouro Módulos, 2020.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1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MECATRÔNICA, G.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Injeção Eletrônica: Teoria e Prática</w:t>
      </w:r>
      <w:r w:rsidRPr="001F3174">
        <w:rPr>
          <w:rFonts w:ascii="Arial" w:hAnsi="Arial" w:cs="Arial"/>
        </w:rPr>
        <w:t>. Mecatrônica Conserto de Módulos,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MecAuto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1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SANTA ROSA,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Santa Rosa Módulos, 2021.</w:t>
      </w:r>
      <w:r w:rsidRPr="001F3174">
        <w:rPr>
          <w:rFonts w:ascii="Arial" w:hAnsi="Arial" w:cs="Arial"/>
        </w:rPr>
        <w:br/>
        <w:t>Editora: Estabilidade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1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CONSERTOS E REPAROS, E.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Consertos e Reparos, 2023.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SOFRANCISCO,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Sofrancisco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INGÁ, M.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 xml:space="preserve">. Ingá Conserto </w:t>
      </w:r>
      <w:r w:rsidRPr="001F3174">
        <w:rPr>
          <w:rFonts w:ascii="Arial" w:hAnsi="Arial" w:cs="Arial"/>
        </w:rPr>
        <w:lastRenderedPageBreak/>
        <w:t>de Módulos, 2022.</w:t>
      </w:r>
      <w:r w:rsidRPr="001F3174">
        <w:rPr>
          <w:rFonts w:ascii="Arial" w:hAnsi="Arial" w:cs="Arial"/>
        </w:rPr>
        <w:br/>
        <w:t>Editora: Elétrica Automotiva Publicações.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2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DE MÓDULOS,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Reparo de Módulos,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2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VITAL,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Vital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2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BADU, L.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Badu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2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FTIMA, R.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Modernas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Ftima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2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CAFUNBA, M.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Freio ABS: Segurança em Foco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Cafunba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Segurança Automotiva Ltda.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2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CANTAGALO, J. 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Câmbio Automático</w:t>
      </w:r>
      <w:r w:rsidRPr="001F3174">
        <w:rPr>
          <w:rFonts w:ascii="Arial" w:hAnsi="Arial" w:cs="Arial"/>
        </w:rPr>
        <w:t>. Cantagalo Módulos, 2020.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CHARITAS, A.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Charitas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ENGENHOCA,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Engenhoca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3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GRAGOAT, P.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Gragoat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3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ICARA, M.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Icara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3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ILHA,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 xml:space="preserve"> e Imobilizadores</w:t>
      </w:r>
      <w:r w:rsidRPr="001F3174">
        <w:rPr>
          <w:rFonts w:ascii="Arial" w:hAnsi="Arial" w:cs="Arial"/>
        </w:rPr>
        <w:t>. Ilha Módulos,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3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SERRAGRANDE, L.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Serragrande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3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JURUJUBA, M.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Avançadas</w:t>
      </w:r>
      <w:r w:rsidRPr="001F3174">
        <w:rPr>
          <w:rFonts w:ascii="Arial" w:hAnsi="Arial" w:cs="Arial"/>
        </w:rPr>
        <w:t>. Jurujuba Módulos, 2022.</w:t>
      </w:r>
      <w:r w:rsidRPr="001F3174">
        <w:rPr>
          <w:rFonts w:ascii="Arial" w:hAnsi="Arial" w:cs="Arial"/>
        </w:rPr>
        <w:br/>
        <w:t>Editora: Injeção Automotiva Publicações.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3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MARIA PAULA, A.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>: Segurança e Tecnologia</w:t>
      </w:r>
      <w:r w:rsidRPr="001F3174">
        <w:rPr>
          <w:rFonts w:ascii="Arial" w:hAnsi="Arial" w:cs="Arial"/>
        </w:rPr>
        <w:t>. Maria Paula Módulos, 2023.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3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SUPER MÓDULOS, T.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ABS: Técnicas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Super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3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SÃO DOMINGOS, R.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São Domingos Módulos, 2021.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SOLOURENO,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Automotiva: Problemas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Soloureno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4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SAP, J.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Sap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VIOSO JARDIM,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Vioso</w:t>
      </w:r>
      <w:proofErr w:type="spellEnd"/>
      <w:r w:rsidRPr="001F3174">
        <w:rPr>
          <w:rFonts w:ascii="Arial" w:hAnsi="Arial" w:cs="Arial"/>
        </w:rPr>
        <w:t xml:space="preserve"> Jardim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4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VILA PROGRESSO,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Vila Progresso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4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MODULOS.TMP.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Tecnologia em Reparo de Módulos Eletrônicos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4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CARMÓDULOS.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Soluções em Eletrônica Automotiva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4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CHIP10.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4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CLUBE DO REPARADOR.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Eletrônicos: Guia Prático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ECU.AGR.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e Aplicações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ELSHADAY ELETRÔNICA.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Segurança Veicular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5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MODOCAR.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5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5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Câmbio Automático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5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5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Programação de Módulos de Injeção Eletrônica: Métodos e </w:t>
      </w:r>
      <w:r w:rsidRPr="001F3174">
        <w:rPr>
          <w:rStyle w:val="nfase"/>
          <w:rFonts w:ascii="Arial" w:hAnsi="Arial" w:cs="Arial"/>
        </w:rPr>
        <w:lastRenderedPageBreak/>
        <w:t>Ferramentas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5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NITERÓI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5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5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WHATSAPP 21989163008.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5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5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6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 BRASIL.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6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CONSERTO DE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6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F3174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F3174">
        <w:rPr>
          <w:rFonts w:ascii="Arial" w:hAnsi="Arial" w:cs="Arial"/>
          <w:sz w:val="24"/>
          <w:szCs w:val="24"/>
        </w:rPr>
        <w:tab/>
      </w:r>
      <w:r w:rsidRPr="001F3174">
        <w:rPr>
          <w:rFonts w:ascii="Arial" w:hAnsi="Arial" w:cs="Arial"/>
          <w:sz w:val="24"/>
          <w:szCs w:val="24"/>
        </w:rPr>
        <w:tab/>
      </w:r>
    </w:p>
    <w:sectPr w:rsidR="00EF1752" w:rsidRPr="001F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7D37"/>
    <w:multiLevelType w:val="multilevel"/>
    <w:tmpl w:val="0D98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C6415"/>
    <w:multiLevelType w:val="multilevel"/>
    <w:tmpl w:val="9E44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330C9"/>
    <w:multiLevelType w:val="multilevel"/>
    <w:tmpl w:val="82B2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237A4"/>
    <w:multiLevelType w:val="multilevel"/>
    <w:tmpl w:val="A3A4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B493D"/>
    <w:multiLevelType w:val="multilevel"/>
    <w:tmpl w:val="C932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2104A"/>
    <w:multiLevelType w:val="multilevel"/>
    <w:tmpl w:val="2E5C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01854"/>
    <w:multiLevelType w:val="multilevel"/>
    <w:tmpl w:val="2124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51548"/>
    <w:multiLevelType w:val="multilevel"/>
    <w:tmpl w:val="513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53A50"/>
    <w:multiLevelType w:val="multilevel"/>
    <w:tmpl w:val="A9AA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801F1"/>
    <w:multiLevelType w:val="multilevel"/>
    <w:tmpl w:val="5248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71004"/>
    <w:multiLevelType w:val="multilevel"/>
    <w:tmpl w:val="240C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0137D"/>
    <w:multiLevelType w:val="multilevel"/>
    <w:tmpl w:val="D252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F6D7B"/>
    <w:multiLevelType w:val="multilevel"/>
    <w:tmpl w:val="8D04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BE0141"/>
    <w:multiLevelType w:val="multilevel"/>
    <w:tmpl w:val="B73C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006D"/>
    <w:multiLevelType w:val="multilevel"/>
    <w:tmpl w:val="EF2C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D5CC6"/>
    <w:multiLevelType w:val="multilevel"/>
    <w:tmpl w:val="D086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090687"/>
    <w:multiLevelType w:val="multilevel"/>
    <w:tmpl w:val="138E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56D1B"/>
    <w:multiLevelType w:val="multilevel"/>
    <w:tmpl w:val="F66C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E07C3"/>
    <w:multiLevelType w:val="multilevel"/>
    <w:tmpl w:val="0466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8D1742"/>
    <w:multiLevelType w:val="multilevel"/>
    <w:tmpl w:val="E52C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3"/>
  </w:num>
  <w:num w:numId="5">
    <w:abstractNumId w:val="1"/>
  </w:num>
  <w:num w:numId="6">
    <w:abstractNumId w:val="12"/>
  </w:num>
  <w:num w:numId="7">
    <w:abstractNumId w:val="2"/>
  </w:num>
  <w:num w:numId="8">
    <w:abstractNumId w:val="16"/>
  </w:num>
  <w:num w:numId="9">
    <w:abstractNumId w:val="7"/>
  </w:num>
  <w:num w:numId="10">
    <w:abstractNumId w:val="8"/>
  </w:num>
  <w:num w:numId="11">
    <w:abstractNumId w:val="19"/>
  </w:num>
  <w:num w:numId="12">
    <w:abstractNumId w:val="10"/>
  </w:num>
  <w:num w:numId="13">
    <w:abstractNumId w:val="9"/>
  </w:num>
  <w:num w:numId="14">
    <w:abstractNumId w:val="5"/>
  </w:num>
  <w:num w:numId="15">
    <w:abstractNumId w:val="6"/>
  </w:num>
  <w:num w:numId="16">
    <w:abstractNumId w:val="15"/>
  </w:num>
  <w:num w:numId="17">
    <w:abstractNumId w:val="20"/>
  </w:num>
  <w:num w:numId="18">
    <w:abstractNumId w:val="4"/>
  </w:num>
  <w:num w:numId="19">
    <w:abstractNumId w:val="14"/>
  </w:num>
  <w:num w:numId="20">
    <w:abstractNumId w:val="11"/>
  </w:num>
  <w:num w:numId="21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55DD8"/>
    <w:rsid w:val="001C2D1D"/>
    <w:rsid w:val="001F3174"/>
    <w:rsid w:val="003D6643"/>
    <w:rsid w:val="003E676B"/>
    <w:rsid w:val="004618CB"/>
    <w:rsid w:val="00592D3D"/>
    <w:rsid w:val="005C2F6E"/>
    <w:rsid w:val="005F71DF"/>
    <w:rsid w:val="00647B41"/>
    <w:rsid w:val="007B2547"/>
    <w:rsid w:val="008A32D7"/>
    <w:rsid w:val="009B605F"/>
    <w:rsid w:val="009D4902"/>
    <w:rsid w:val="00A85BA1"/>
    <w:rsid w:val="00B53A4D"/>
    <w:rsid w:val="00B8681B"/>
    <w:rsid w:val="00BF6476"/>
    <w:rsid w:val="00CF0176"/>
    <w:rsid w:val="00D81D9B"/>
    <w:rsid w:val="00D83736"/>
    <w:rsid w:val="00E875DD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B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  <w:style w:type="character" w:customStyle="1" w:styleId="Ttulo4Char">
    <w:name w:val="Título 4 Char"/>
    <w:basedOn w:val="Fontepargpadro"/>
    <w:link w:val="Ttulo4"/>
    <w:uiPriority w:val="9"/>
    <w:semiHidden/>
    <w:rsid w:val="00A85BA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3738</Words>
  <Characters>20187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2025-03-25T00:19:00Z</dcterms:created>
  <dcterms:modified xsi:type="dcterms:W3CDTF">2025-03-25T00:19:00Z</dcterms:modified>
</cp:coreProperties>
</file>