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778"/>
        </w:tabs>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r>
      <w:r w:rsidDel="00000000" w:rsidR="00000000" w:rsidRPr="00000000">
        <w:rPr>
          <w:rFonts w:ascii="Times New Roman" w:cs="Times New Roman" w:eastAsia="Times New Roman" w:hAnsi="Times New Roman"/>
          <w:sz w:val="20"/>
          <w:szCs w:val="20"/>
        </w:rPr>
        <w:drawing>
          <wp:inline distB="0" distT="0" distL="0" distR="0">
            <wp:extent cx="1510453" cy="424815"/>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0453" cy="42481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0"/>
          <w:szCs w:val="20"/>
        </w:rPr>
        <w:drawing>
          <wp:inline distB="0" distT="0" distL="0" distR="0">
            <wp:extent cx="1652930" cy="427481"/>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52930" cy="4274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bookmarkStart w:colFirst="0" w:colLast="0" w:name="bookmark=id.qsv01p12acfh" w:id="0"/>
    <w:bookmarkEnd w:id="0"/>
    <w:bookmarkStart w:colFirst="0" w:colLast="0" w:name="bookmark=id.sd0iu7muuu4f" w:id="1"/>
    <w:bookmarkEnd w:id="1"/>
    <w:p w:rsidR="00000000" w:rsidDel="00000000" w:rsidP="00000000" w:rsidRDefault="00000000" w:rsidRPr="00000000" w14:paraId="00000008">
      <w:pPr>
        <w:pStyle w:val="Title"/>
        <w:ind w:firstLine="413"/>
        <w:rPr/>
      </w:pPr>
      <w:r w:rsidDel="00000000" w:rsidR="00000000" w:rsidRPr="00000000">
        <w:rPr>
          <w:rtl w:val="0"/>
        </w:rPr>
        <w:t xml:space="preserve">CODE SHOWCASE  </w:t>
      </w:r>
    </w:p>
    <w:p w:rsidR="00000000" w:rsidDel="00000000" w:rsidP="00000000" w:rsidRDefault="00000000" w:rsidRPr="00000000" w14:paraId="00000009">
      <w:pPr>
        <w:spacing w:before="403" w:lineRule="auto"/>
        <w:ind w:left="413" w:firstLine="0"/>
        <w:rPr>
          <w:sz w:val="28"/>
          <w:szCs w:val="28"/>
        </w:rPr>
      </w:pPr>
      <w:r w:rsidDel="00000000" w:rsidR="00000000" w:rsidRPr="00000000">
        <w:rPr>
          <w:sz w:val="28"/>
          <w:szCs w:val="28"/>
          <w:rtl w:val="0"/>
        </w:rPr>
        <w:t xml:space="preserve">Documentação de Arquitetura e Especificação Técnica de Software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83.0" w:type="dxa"/>
        <w:jc w:val="left"/>
        <w:tblInd w:w="577.0" w:type="dxa"/>
        <w:tblBorders>
          <w:top w:color="cbd5e1" w:space="0" w:sz="8" w:val="single"/>
          <w:left w:color="cbd5e1" w:space="0" w:sz="8" w:val="single"/>
          <w:bottom w:color="cbd5e1" w:space="0" w:sz="8" w:val="single"/>
          <w:right w:color="cbd5e1" w:space="0" w:sz="8" w:val="single"/>
          <w:insideH w:color="cbd5e1" w:space="0" w:sz="8" w:val="single"/>
          <w:insideV w:color="cbd5e1" w:space="0" w:sz="8" w:val="single"/>
        </w:tblBorders>
        <w:tblLayout w:type="fixed"/>
        <w:tblLook w:val="0000"/>
      </w:tblPr>
      <w:tblGrid>
        <w:gridCol w:w="903"/>
        <w:gridCol w:w="2460"/>
        <w:gridCol w:w="4160"/>
        <w:gridCol w:w="2360"/>
        <w:tblGridChange w:id="0">
          <w:tblGrid>
            <w:gridCol w:w="903"/>
            <w:gridCol w:w="2460"/>
            <w:gridCol w:w="4160"/>
            <w:gridCol w:w="2360"/>
          </w:tblGrid>
        </w:tblGridChange>
      </w:tblGrid>
      <w:tr>
        <w:trPr>
          <w:cantSplit w:val="0"/>
          <w:trHeight w:val="980" w:hRule="atLeast"/>
          <w:tblHeader w:val="0"/>
        </w:trPr>
        <w:tc>
          <w:tcPr>
            <w:shd w:fill="f1f5f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5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Versão</w:t>
            </w:r>
          </w:p>
        </w:tc>
        <w:tc>
          <w:tcPr>
            <w:shd w:fill="f1f5f9"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4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w:t>
            </w:r>
          </w:p>
        </w:tc>
        <w:tc>
          <w:tcPr>
            <w:shd w:fill="f1f5f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5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Autores</w:t>
            </w:r>
          </w:p>
        </w:tc>
        <w:tc>
          <w:tcPr>
            <w:shd w:fill="f1f5f9"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5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w:t>
            </w:r>
          </w:p>
        </w:tc>
      </w:tr>
      <w:tr>
        <w:trPr>
          <w:cantSplit w:val="0"/>
          <w:trHeight w:val="151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5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w:t>
            </w:r>
            <w:r w:rsidDel="00000000" w:rsidR="00000000" w:rsidRPr="00000000">
              <w:rPr>
                <w:rtl w:val="0"/>
              </w:rPr>
              <w:t xml:space="preserve">julho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2026 </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58" w:right="24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Da Cruz Dombroski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58" w:right="24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Emanuel Cardoso Da Silva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58" w:right="24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Luciano Junior </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Desenvolvimento</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footerReference r:id="rId9" w:type="default"/>
          <w:pgSz w:h="15840" w:w="12240" w:orient="portrait"/>
          <w:pgMar w:bottom="1000" w:top="1200" w:left="720" w:right="720" w:header="0" w:footer="818"/>
          <w:pgNumType w:start="1"/>
        </w:sectPr>
      </w:pPr>
      <w:r w:rsidDel="00000000" w:rsidR="00000000" w:rsidRPr="00000000">
        <w:rPr>
          <w:rtl w:val="0"/>
        </w:rPr>
      </w:r>
    </w:p>
    <w:bookmarkStart w:colFirst="0" w:colLast="0" w:name="bookmark=id.fusyqa79csft" w:id="2"/>
    <w:bookmarkEnd w:id="2"/>
    <w:p w:rsidR="00000000" w:rsidDel="00000000" w:rsidP="00000000" w:rsidRDefault="00000000" w:rsidRPr="00000000" w14:paraId="00000017">
      <w:pPr>
        <w:pStyle w:val="Heading1"/>
        <w:numPr>
          <w:ilvl w:val="0"/>
          <w:numId w:val="4"/>
        </w:numPr>
        <w:tabs>
          <w:tab w:val="left" w:leader="none" w:pos="813"/>
        </w:tabs>
        <w:ind w:left="813" w:hanging="400"/>
        <w:rPr/>
      </w:pPr>
      <w:r w:rsidDel="00000000" w:rsidR="00000000" w:rsidRPr="00000000">
        <w:rPr>
          <w:color w:val="1d293b"/>
          <w:rtl w:val="0"/>
        </w:rPr>
        <w:t xml:space="preserve">Introdução</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81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1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1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1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CodeShowcase é uma plataforma web de portfólio corporativo e vitrine tecnológica projetada para a exposição, catalogação e gerenciamento de projetos de software. A aplicação funciona como um ecossistema centralizado onde desenvolvedores e empresas podem expor suas soluções, gerenciar seus códigos visíveis e simular fluxos de aquisição ou apoio financeiro de projetos,operando sob uma</w:t>
      </w:r>
      <w:bookmarkStart w:colFirst="0" w:colLast="0" w:name="bookmark=id.cdvgd089x84r"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arquitetura robusta e modular em PHP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13" w:right="0"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000" w:top="1400" w:left="720" w:right="720" w:header="0" w:footer="818"/>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pStyle w:val="Heading1"/>
        <w:numPr>
          <w:ilvl w:val="0"/>
          <w:numId w:val="4"/>
        </w:numPr>
        <w:tabs>
          <w:tab w:val="left" w:leader="none" w:pos="813"/>
        </w:tabs>
        <w:ind w:left="813" w:hanging="400"/>
        <w:rPr/>
      </w:pPr>
      <w:r w:rsidDel="00000000" w:rsidR="00000000" w:rsidRPr="00000000">
        <w:rPr>
          <w:color w:val="1d293b"/>
          <w:rtl w:val="0"/>
        </w:rPr>
        <w:t xml:space="preserve">Objetivos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wkdevj2l6xr0" w:id="4"/>
    <w:bookmarkEnd w:id="4"/>
    <w:p w:rsidR="00000000" w:rsidDel="00000000" w:rsidP="00000000" w:rsidRDefault="00000000" w:rsidRPr="00000000" w14:paraId="000000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77"/>
        </w:tabs>
        <w:spacing w:after="0" w:before="0" w:line="240" w:lineRule="auto"/>
        <w:ind w:left="877" w:right="0" w:hanging="464"/>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 Geral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Desenvolver uma plataforma web performática, segura e escalável para a publicação e gerenciamento de portfólios de software, provendo uma experiência fluida tanto para criadores quanto para potenciais compradores através de uma arquitetura limpa e desacoplada.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y3uv5hq2cldg" w:id="5"/>
    <w:bookmarkEnd w:id="5"/>
    <w:p w:rsidR="00000000" w:rsidDel="00000000" w:rsidP="00000000" w:rsidRDefault="00000000" w:rsidRPr="00000000" w14:paraId="00000022">
      <w:pPr>
        <w:pStyle w:val="Heading1"/>
        <w:numPr>
          <w:ilvl w:val="1"/>
          <w:numId w:val="4"/>
        </w:numPr>
        <w:tabs>
          <w:tab w:val="left" w:leader="none" w:pos="1013"/>
        </w:tabs>
        <w:spacing w:before="0" w:lineRule="auto"/>
        <w:ind w:left="1013" w:hanging="600"/>
        <w:rPr/>
      </w:pPr>
      <w:r w:rsidDel="00000000" w:rsidR="00000000" w:rsidRPr="00000000">
        <w:rPr>
          <w:rtl w:val="0"/>
        </w:rPr>
        <w:t xml:space="preserve">Objetivos Específicos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8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 sistema de autenticação e controle de acesso para diferentes perfis de usuários.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Viabilizar o ciclo de vida completo (CRUD) de projetos de tecnologia com suporte a upload de assets e mídias visuais.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Isolar completamente a lógica de persistência de dados utilizando o padrão de projeto DAO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Data Access Object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1000" w:top="1100" w:left="720" w:right="720" w:header="0" w:footer="818"/>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Prover uma arquitetura de rotas dinâmicas e amigáveis para separar requisições web tradicionais de chamadas de API.</w:t>
      </w:r>
    </w:p>
    <w:bookmarkStart w:colFirst="0" w:colLast="0" w:name="bookmark=id.motvn1vptg49" w:id="6"/>
    <w:bookmarkEnd w:id="6"/>
    <w:p w:rsidR="00000000" w:rsidDel="00000000" w:rsidP="00000000" w:rsidRDefault="00000000" w:rsidRPr="00000000" w14:paraId="00000028">
      <w:pPr>
        <w:pStyle w:val="Heading1"/>
        <w:numPr>
          <w:ilvl w:val="0"/>
          <w:numId w:val="4"/>
        </w:numPr>
        <w:tabs>
          <w:tab w:val="left" w:leader="none" w:pos="813"/>
        </w:tabs>
        <w:ind w:left="813" w:hanging="400"/>
        <w:rPr/>
      </w:pPr>
      <w:r w:rsidDel="00000000" w:rsidR="00000000" w:rsidRPr="00000000">
        <w:rPr>
          <w:color w:val="1d293b"/>
          <w:rtl w:val="0"/>
        </w:rPr>
        <w:t xml:space="preserve">Tecnologias Utilizadas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71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base na análise estrita da estrutura de diretórios do ecossistema CodeShowcase, as seguintes tecnologias compõem o projeto: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2" w:lineRule="auto"/>
        <w:ind w:left="71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78" w:line="31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PHP 8.2+ (Backend):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Linguagem core utilizada sob o paradigma de Orientação a Objetos para governar a lógica de negócio e os controladores.</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78" w:line="31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Composer (Gerenciador de Dependências):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Responsável pelo gerenciamento de pacotes externos (composer.json) e pelo mapeamento de carregamento automatizado de classes (autoload.php).</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78" w:line="31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MySQL (Banco de Dados Relacional):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utilizada para a persistência robusta dos dados corporativos através da camada de configuração (Conexao.php).</w:t>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78" w:line="31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000" w:top="1400" w:left="720" w:right="720" w:header="0" w:footer="818"/>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HTML5 e CSS3 (Frontend):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Tecnologias de marcação e estilização estruturadas nativamente através do arquivo centralizado public/css/style.css.</w:t>
      </w:r>
    </w:p>
    <w:bookmarkStart w:colFirst="0" w:colLast="0" w:name="bookmark=id.igg5pch4lotb" w:id="7"/>
    <w:bookmarkEnd w:id="7"/>
    <w:p w:rsidR="00000000" w:rsidDel="00000000" w:rsidP="00000000" w:rsidRDefault="00000000" w:rsidRPr="00000000" w14:paraId="0000002F">
      <w:pPr>
        <w:pStyle w:val="Heading1"/>
        <w:numPr>
          <w:ilvl w:val="0"/>
          <w:numId w:val="4"/>
        </w:numPr>
        <w:tabs>
          <w:tab w:val="left" w:leader="none" w:pos="813"/>
        </w:tabs>
        <w:ind w:left="813" w:hanging="400"/>
        <w:rPr/>
      </w:pPr>
      <w:r w:rsidDel="00000000" w:rsidR="00000000" w:rsidRPr="00000000">
        <w:rPr>
          <w:color w:val="1d293b"/>
          <w:rtl w:val="0"/>
        </w:rPr>
        <w:t xml:space="preserve">Arquitetura e Estrutura de Pastas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ind w:left="307" w:firstLine="0"/>
        <w:rPr/>
      </w:pPr>
      <w:r w:rsidDel="00000000" w:rsidR="00000000" w:rsidRPr="00000000">
        <w:rPr>
          <w:rtl w:val="0"/>
        </w:rPr>
        <w:t xml:space="preserve">A CodeShowcase adota de forma nativa a combinação dos padrões arquiteturais MVC (Model-View-Controller) e DAO (Data Access Object), organizados da seguinte forma:</w:t>
      </w:r>
    </w:p>
    <w:p w:rsidR="00000000" w:rsidDel="00000000" w:rsidP="00000000" w:rsidRDefault="00000000" w:rsidRPr="00000000" w14:paraId="00000032">
      <w:pPr>
        <w:ind w:left="307" w:firstLine="0"/>
        <w:rPr/>
      </w:pPr>
      <w:r w:rsidDel="00000000" w:rsidR="00000000" w:rsidRPr="00000000">
        <w:rPr>
          <w:rtl w:val="0"/>
        </w:rPr>
      </w:r>
    </w:p>
    <w:tbl>
      <w:tblPr>
        <w:tblStyle w:val="Table2"/>
        <w:tblW w:w="10483.0" w:type="dxa"/>
        <w:jc w:val="left"/>
        <w:tblInd w:w="3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3"/>
        <w:tblGridChange w:id="0">
          <w:tblGrid>
            <w:gridCol w:w="10483"/>
          </w:tblGrid>
        </w:tblGridChange>
      </w:tblGrid>
      <w:tr>
        <w:trPr>
          <w:cantSplit w:val="0"/>
          <w:tblHeader w:val="0"/>
        </w:trPr>
        <w:tc>
          <w:tcPr/>
          <w:p w:rsidR="00000000" w:rsidDel="00000000" w:rsidP="00000000" w:rsidRDefault="00000000" w:rsidRPr="00000000" w14:paraId="00000033">
            <w:pPr>
              <w:rPr>
                <w:sz w:val="20"/>
                <w:szCs w:val="20"/>
              </w:rPr>
            </w:pPr>
            <w:r w:rsidDel="00000000" w:rsidR="00000000" w:rsidRPr="00000000">
              <w:rPr>
                <w:sz w:val="20"/>
                <w:szCs w:val="20"/>
                <w:rtl w:val="0"/>
              </w:rPr>
              <w:t xml:space="preserve">  </w:t>
            </w:r>
          </w:p>
        </w:tc>
      </w:tr>
      <w:tr>
        <w:trPr>
          <w:cantSplit w:val="0"/>
          <w:trHeight w:val="934.921875" w:hRule="atLeast"/>
          <w:tblHeader w:val="0"/>
        </w:trPr>
        <w:tc>
          <w:tcPr/>
          <w:p w:rsidR="00000000" w:rsidDel="00000000" w:rsidP="00000000" w:rsidRDefault="00000000" w:rsidRPr="00000000" w14:paraId="00000034">
            <w:pPr>
              <w:rPr>
                <w:sz w:val="20"/>
                <w:szCs w:val="20"/>
              </w:rPr>
            </w:pPr>
            <w:r w:rsidDel="00000000" w:rsidR="00000000" w:rsidRPr="00000000">
              <w:rPr>
                <w:sz w:val="20"/>
                <w:szCs w:val="20"/>
                <w:rtl w:val="0"/>
              </w:rPr>
              <w:t xml:space="preserve">codeshowcase/</w:t>
            </w:r>
          </w:p>
          <w:p w:rsidR="00000000" w:rsidDel="00000000" w:rsidP="00000000" w:rsidRDefault="00000000" w:rsidRPr="00000000" w14:paraId="00000035">
            <w:pPr>
              <w:rPr>
                <w:sz w:val="20"/>
                <w:szCs w:val="20"/>
              </w:rPr>
            </w:pPr>
            <w:r w:rsidDel="00000000" w:rsidR="00000000" w:rsidRPr="00000000">
              <w:rPr>
                <w:sz w:val="20"/>
                <w:szCs w:val="20"/>
                <w:rtl w:val="0"/>
              </w:rPr>
              <w:t xml:space="preserve">├── public/</w:t>
            </w:r>
          </w:p>
          <w:p w:rsidR="00000000" w:rsidDel="00000000" w:rsidP="00000000" w:rsidRDefault="00000000" w:rsidRPr="00000000" w14:paraId="00000036">
            <w:pPr>
              <w:rPr>
                <w:sz w:val="20"/>
                <w:szCs w:val="20"/>
              </w:rPr>
            </w:pPr>
            <w:r w:rsidDel="00000000" w:rsidR="00000000" w:rsidRPr="00000000">
              <w:rPr>
                <w:sz w:val="20"/>
                <w:szCs w:val="20"/>
                <w:rtl w:val="0"/>
              </w:rPr>
              <w:t xml:space="preserve">│   ├── assets/</w:t>
            </w:r>
          </w:p>
          <w:p w:rsidR="00000000" w:rsidDel="00000000" w:rsidP="00000000" w:rsidRDefault="00000000" w:rsidRPr="00000000" w14:paraId="00000037">
            <w:pPr>
              <w:rPr>
                <w:sz w:val="20"/>
                <w:szCs w:val="20"/>
              </w:rPr>
            </w:pPr>
            <w:r w:rsidDel="00000000" w:rsidR="00000000" w:rsidRPr="00000000">
              <w:rPr>
                <w:sz w:val="20"/>
                <w:szCs w:val="20"/>
                <w:rtl w:val="0"/>
              </w:rPr>
              <w:t xml:space="preserve">│   ├── css/</w:t>
            </w:r>
          </w:p>
          <w:p w:rsidR="00000000" w:rsidDel="00000000" w:rsidP="00000000" w:rsidRDefault="00000000" w:rsidRPr="00000000" w14:paraId="00000038">
            <w:pPr>
              <w:rPr>
                <w:sz w:val="20"/>
                <w:szCs w:val="20"/>
              </w:rPr>
            </w:pPr>
            <w:r w:rsidDel="00000000" w:rsidR="00000000" w:rsidRPr="00000000">
              <w:rPr>
                <w:sz w:val="20"/>
                <w:szCs w:val="20"/>
                <w:rtl w:val="0"/>
              </w:rPr>
              <w:t xml:space="preserve">│   ├── layouts/</w:t>
            </w:r>
          </w:p>
          <w:p w:rsidR="00000000" w:rsidDel="00000000" w:rsidP="00000000" w:rsidRDefault="00000000" w:rsidRPr="00000000" w14:paraId="00000039">
            <w:pPr>
              <w:rPr>
                <w:sz w:val="20"/>
                <w:szCs w:val="20"/>
              </w:rPr>
            </w:pPr>
            <w:r w:rsidDel="00000000" w:rsidR="00000000" w:rsidRPr="00000000">
              <w:rPr>
                <w:sz w:val="20"/>
                <w:szCs w:val="20"/>
                <w:rtl w:val="0"/>
              </w:rPr>
              <w:t xml:space="preserve">│   │   └── BaseLayout.php</w:t>
            </w:r>
          </w:p>
          <w:p w:rsidR="00000000" w:rsidDel="00000000" w:rsidP="00000000" w:rsidRDefault="00000000" w:rsidRPr="00000000" w14:paraId="0000003A">
            <w:pPr>
              <w:rPr>
                <w:sz w:val="20"/>
                <w:szCs w:val="20"/>
              </w:rPr>
            </w:pPr>
            <w:r w:rsidDel="00000000" w:rsidR="00000000" w:rsidRPr="00000000">
              <w:rPr>
                <w:sz w:val="20"/>
                <w:szCs w:val="20"/>
                <w:rtl w:val="0"/>
              </w:rPr>
              <w:t xml:space="preserve">│   └── index.php</w:t>
            </w:r>
          </w:p>
          <w:p w:rsidR="00000000" w:rsidDel="00000000" w:rsidP="00000000" w:rsidRDefault="00000000" w:rsidRPr="00000000" w14:paraId="0000003B">
            <w:pPr>
              <w:rPr>
                <w:sz w:val="20"/>
                <w:szCs w:val="20"/>
              </w:rPr>
            </w:pPr>
            <w:r w:rsidDel="00000000" w:rsidR="00000000" w:rsidRPr="00000000">
              <w:rPr>
                <w:sz w:val="20"/>
                <w:szCs w:val="20"/>
                <w:rtl w:val="0"/>
              </w:rPr>
              <w:t xml:space="preserve">├── routes/#rotas API e navegação</w:t>
            </w:r>
          </w:p>
          <w:p w:rsidR="00000000" w:rsidDel="00000000" w:rsidP="00000000" w:rsidRDefault="00000000" w:rsidRPr="00000000" w14:paraId="0000003C">
            <w:pPr>
              <w:rPr>
                <w:sz w:val="20"/>
                <w:szCs w:val="20"/>
              </w:rPr>
            </w:pPr>
            <w:r w:rsidDel="00000000" w:rsidR="00000000" w:rsidRPr="00000000">
              <w:rPr>
                <w:sz w:val="20"/>
                <w:szCs w:val="20"/>
                <w:rtl w:val="0"/>
              </w:rPr>
              <w:t xml:space="preserve">│   ├── api.php</w:t>
            </w:r>
          </w:p>
          <w:p w:rsidR="00000000" w:rsidDel="00000000" w:rsidP="00000000" w:rsidRDefault="00000000" w:rsidRPr="00000000" w14:paraId="0000003D">
            <w:pPr>
              <w:rPr>
                <w:sz w:val="20"/>
                <w:szCs w:val="20"/>
              </w:rPr>
            </w:pPr>
            <w:r w:rsidDel="00000000" w:rsidR="00000000" w:rsidRPr="00000000">
              <w:rPr>
                <w:sz w:val="20"/>
                <w:szCs w:val="20"/>
                <w:rtl w:val="0"/>
              </w:rPr>
              <w:t xml:space="preserve">│   └── web.php</w:t>
            </w:r>
          </w:p>
          <w:p w:rsidR="00000000" w:rsidDel="00000000" w:rsidP="00000000" w:rsidRDefault="00000000" w:rsidRPr="00000000" w14:paraId="0000003E">
            <w:pPr>
              <w:rPr>
                <w:sz w:val="20"/>
                <w:szCs w:val="20"/>
              </w:rPr>
            </w:pPr>
            <w:r w:rsidDel="00000000" w:rsidR="00000000" w:rsidRPr="00000000">
              <w:rPr>
                <w:sz w:val="20"/>
                <w:szCs w:val="20"/>
                <w:rtl w:val="0"/>
              </w:rPr>
              <w:t xml:space="preserve">├── src/</w:t>
            </w:r>
          </w:p>
          <w:p w:rsidR="00000000" w:rsidDel="00000000" w:rsidP="00000000" w:rsidRDefault="00000000" w:rsidRPr="00000000" w14:paraId="0000003F">
            <w:pPr>
              <w:rPr>
                <w:sz w:val="20"/>
                <w:szCs w:val="20"/>
              </w:rPr>
            </w:pPr>
            <w:r w:rsidDel="00000000" w:rsidR="00000000" w:rsidRPr="00000000">
              <w:rPr>
                <w:sz w:val="20"/>
                <w:szCs w:val="20"/>
                <w:rtl w:val="0"/>
              </w:rPr>
              <w:t xml:space="preserve">│   ├── Config/ #Class router e conexao</w:t>
            </w:r>
          </w:p>
          <w:p w:rsidR="00000000" w:rsidDel="00000000" w:rsidP="00000000" w:rsidRDefault="00000000" w:rsidRPr="00000000" w14:paraId="00000040">
            <w:pPr>
              <w:rPr>
                <w:sz w:val="20"/>
                <w:szCs w:val="20"/>
              </w:rPr>
            </w:pPr>
            <w:r w:rsidDel="00000000" w:rsidR="00000000" w:rsidRPr="00000000">
              <w:rPr>
                <w:sz w:val="20"/>
                <w:szCs w:val="20"/>
                <w:rtl w:val="0"/>
              </w:rPr>
              <w:t xml:space="preserve">│   ├── Controller/</w:t>
            </w:r>
          </w:p>
          <w:p w:rsidR="00000000" w:rsidDel="00000000" w:rsidP="00000000" w:rsidRDefault="00000000" w:rsidRPr="00000000" w14:paraId="00000041">
            <w:pPr>
              <w:rPr>
                <w:sz w:val="20"/>
                <w:szCs w:val="20"/>
              </w:rPr>
            </w:pPr>
            <w:r w:rsidDel="00000000" w:rsidR="00000000" w:rsidRPr="00000000">
              <w:rPr>
                <w:sz w:val="20"/>
                <w:szCs w:val="20"/>
                <w:rtl w:val="0"/>
              </w:rPr>
              <w:t xml:space="preserve">│   ├── DAO/</w:t>
            </w:r>
          </w:p>
          <w:p w:rsidR="00000000" w:rsidDel="00000000" w:rsidP="00000000" w:rsidRDefault="00000000" w:rsidRPr="00000000" w14:paraId="00000042">
            <w:pPr>
              <w:rPr>
                <w:sz w:val="20"/>
                <w:szCs w:val="20"/>
              </w:rPr>
            </w:pPr>
            <w:r w:rsidDel="00000000" w:rsidR="00000000" w:rsidRPr="00000000">
              <w:rPr>
                <w:sz w:val="20"/>
                <w:szCs w:val="20"/>
                <w:rtl w:val="0"/>
              </w:rPr>
              <w:t xml:space="preserve">│   ├── Models/</w:t>
            </w:r>
          </w:p>
          <w:p w:rsidR="00000000" w:rsidDel="00000000" w:rsidP="00000000" w:rsidRDefault="00000000" w:rsidRPr="00000000" w14:paraId="00000043">
            <w:pPr>
              <w:rPr>
                <w:sz w:val="20"/>
                <w:szCs w:val="20"/>
              </w:rPr>
            </w:pPr>
            <w:r w:rsidDel="00000000" w:rsidR="00000000" w:rsidRPr="00000000">
              <w:rPr>
                <w:sz w:val="20"/>
                <w:szCs w:val="20"/>
                <w:rtl w:val="0"/>
              </w:rPr>
              <w:t xml:space="preserve">│   └── Views/</w:t>
            </w:r>
          </w:p>
          <w:p w:rsidR="00000000" w:rsidDel="00000000" w:rsidP="00000000" w:rsidRDefault="00000000" w:rsidRPr="00000000" w14:paraId="00000044">
            <w:pPr>
              <w:rPr>
                <w:sz w:val="20"/>
                <w:szCs w:val="20"/>
              </w:rPr>
            </w:pPr>
            <w:r w:rsidDel="00000000" w:rsidR="00000000" w:rsidRPr="00000000">
              <w:rPr>
                <w:sz w:val="20"/>
                <w:szCs w:val="20"/>
                <w:rtl w:val="0"/>
              </w:rPr>
              <w:t xml:space="preserve">├── vendor/</w:t>
            </w:r>
          </w:p>
          <w:p w:rsidR="00000000" w:rsidDel="00000000" w:rsidP="00000000" w:rsidRDefault="00000000" w:rsidRPr="00000000" w14:paraId="00000045">
            <w:pPr>
              <w:rPr>
                <w:sz w:val="20"/>
                <w:szCs w:val="20"/>
              </w:rPr>
            </w:pPr>
            <w:r w:rsidDel="00000000" w:rsidR="00000000" w:rsidRPr="00000000">
              <w:rPr>
                <w:sz w:val="20"/>
                <w:szCs w:val="20"/>
                <w:rtl w:val="0"/>
              </w:rPr>
              <w:t xml:space="preserve">│   ├── composer/</w:t>
            </w:r>
          </w:p>
          <w:p w:rsidR="00000000" w:rsidDel="00000000" w:rsidP="00000000" w:rsidRDefault="00000000" w:rsidRPr="00000000" w14:paraId="00000046">
            <w:pPr>
              <w:rPr>
                <w:sz w:val="20"/>
                <w:szCs w:val="20"/>
              </w:rPr>
            </w:pPr>
            <w:r w:rsidDel="00000000" w:rsidR="00000000" w:rsidRPr="00000000">
              <w:rPr>
                <w:sz w:val="20"/>
                <w:szCs w:val="20"/>
                <w:rtl w:val="0"/>
              </w:rPr>
              <w:t xml:space="preserve">│   └── autoload.php</w:t>
            </w:r>
          </w:p>
          <w:p w:rsidR="00000000" w:rsidDel="00000000" w:rsidP="00000000" w:rsidRDefault="00000000" w:rsidRPr="00000000" w14:paraId="00000047">
            <w:pPr>
              <w:rPr>
                <w:sz w:val="20"/>
                <w:szCs w:val="20"/>
              </w:rPr>
            </w:pPr>
            <w:r w:rsidDel="00000000" w:rsidR="00000000" w:rsidRPr="00000000">
              <w:rPr>
                <w:sz w:val="20"/>
                <w:szCs w:val="20"/>
                <w:rtl w:val="0"/>
              </w:rPr>
              <w:t xml:space="preserve">├── .env.example</w:t>
            </w:r>
          </w:p>
          <w:p w:rsidR="00000000" w:rsidDel="00000000" w:rsidP="00000000" w:rsidRDefault="00000000" w:rsidRPr="00000000" w14:paraId="00000048">
            <w:pPr>
              <w:rPr>
                <w:sz w:val="20"/>
                <w:szCs w:val="20"/>
              </w:rPr>
            </w:pPr>
            <w:r w:rsidDel="00000000" w:rsidR="00000000" w:rsidRPr="00000000">
              <w:rPr>
                <w:sz w:val="20"/>
                <w:szCs w:val="20"/>
                <w:rtl w:val="0"/>
              </w:rPr>
              <w:t xml:space="preserve">├── .gitignore</w:t>
            </w:r>
          </w:p>
          <w:p w:rsidR="00000000" w:rsidDel="00000000" w:rsidP="00000000" w:rsidRDefault="00000000" w:rsidRPr="00000000" w14:paraId="00000049">
            <w:pPr>
              <w:rPr>
                <w:sz w:val="20"/>
                <w:szCs w:val="20"/>
              </w:rPr>
            </w:pPr>
            <w:r w:rsidDel="00000000" w:rsidR="00000000" w:rsidRPr="00000000">
              <w:rPr>
                <w:sz w:val="20"/>
                <w:szCs w:val="20"/>
                <w:rtl w:val="0"/>
              </w:rPr>
              <w:t xml:space="preserve">└── composer.json</w:t>
            </w:r>
          </w:p>
        </w:tc>
      </w:tr>
    </w:tbl>
    <w:p w:rsidR="00000000" w:rsidDel="00000000" w:rsidP="00000000" w:rsidRDefault="00000000" w:rsidRPr="00000000" w14:paraId="0000004A">
      <w:pPr>
        <w:ind w:left="307" w:firstLine="0"/>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bookmarkStart w:colFirst="0" w:colLast="0" w:name="bookmark=id.51t0f0elagoj" w:id="8"/>
    <w:bookmarkEnd w:id="8"/>
    <w:p w:rsidR="00000000" w:rsidDel="00000000" w:rsidP="00000000" w:rsidRDefault="00000000" w:rsidRPr="00000000" w14:paraId="0000004C">
      <w:pPr>
        <w:pStyle w:val="Heading1"/>
        <w:numPr>
          <w:ilvl w:val="0"/>
          <w:numId w:val="4"/>
        </w:numPr>
        <w:tabs>
          <w:tab w:val="left" w:leader="none" w:pos="813"/>
        </w:tabs>
        <w:ind w:left="813" w:hanging="400"/>
        <w:rPr/>
      </w:pPr>
      <w:r w:rsidDel="00000000" w:rsidR="00000000" w:rsidRPr="00000000">
        <w:rPr>
          <w:color w:val="1d293b"/>
          <w:rtl w:val="0"/>
        </w:rPr>
        <w:t xml:space="preserve">Repositório da Aplicação</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1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ind w:left="413" w:firstLine="0"/>
        <w:jc w:val="both"/>
        <w:rPr/>
      </w:pPr>
      <w:r w:rsidDel="00000000" w:rsidR="00000000" w:rsidRPr="00000000">
        <w:rPr>
          <w:rtl w:val="0"/>
        </w:rPr>
        <w:t xml:space="preserve">O gerenciamento de código e versionamento do projeto está centralizado no repositório oficial do GitHub:</w:t>
      </w:r>
    </w:p>
    <w:p w:rsidR="00000000" w:rsidDel="00000000" w:rsidP="00000000" w:rsidRDefault="00000000" w:rsidRPr="00000000" w14:paraId="0000004F">
      <w:pPr>
        <w:ind w:left="413" w:firstLine="0"/>
        <w:jc w:val="both"/>
        <w:rPr/>
      </w:pPr>
      <w:r w:rsidDel="00000000" w:rsidR="00000000" w:rsidRPr="00000000">
        <w:rPr>
          <w:rtl w:val="0"/>
        </w:rPr>
      </w:r>
    </w:p>
    <w:p w:rsidR="00000000" w:rsidDel="00000000" w:rsidP="00000000" w:rsidRDefault="00000000" w:rsidRPr="00000000" w14:paraId="00000050">
      <w:pPr>
        <w:ind w:left="413"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ind w:left="413" w:firstLine="0"/>
        <w:jc w:val="both"/>
        <w:rPr/>
      </w:pPr>
      <w:r w:rsidDel="00000000" w:rsidR="00000000" w:rsidRPr="00000000">
        <w:rPr>
          <w:rFonts w:ascii="Arial" w:cs="Arial" w:eastAsia="Arial" w:hAnsi="Arial"/>
          <w:b w:val="1"/>
          <w:bCs w:val="1"/>
          <w:rtl w:val="0"/>
        </w:rPr>
        <w:t xml:space="preserve">Link do repositório: </w:t>
      </w:r>
      <w:r w:rsidDel="00000000" w:rsidR="00000000" w:rsidRPr="00000000">
        <w:rPr>
          <w:rtl w:val="0"/>
        </w:rPr>
        <w:t xml:space="preserve">https://github.com/lucianogpjunior/CodeShowcase</w:t>
      </w:r>
      <w:r w:rsidDel="00000000" w:rsidR="00000000" w:rsidRPr="00000000">
        <w:rPr>
          <w:rtl w:val="0"/>
        </w:rPr>
      </w:r>
    </w:p>
    <w:p w:rsidR="00000000" w:rsidDel="00000000" w:rsidP="00000000" w:rsidRDefault="00000000" w:rsidRPr="00000000" w14:paraId="00000052">
      <w:pPr>
        <w:ind w:left="413"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ciclo de desenvolvimento </w:t>
      </w:r>
      <w:r w:rsidDel="00000000" w:rsidR="00000000" w:rsidRPr="00000000">
        <w:rPr>
          <w:b w:val="1"/>
          <w:bCs w:val="1"/>
          <w:rtl w:val="0"/>
        </w:rPr>
        <w:t xml:space="preserve">utiliza uma adaptação do Git Flow como 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estruturado sob as seguintes diretrizes de branches: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w:t>
      </w:r>
      <w:r w:rsidDel="00000000" w:rsidR="00000000" w:rsidRPr="00000000">
        <w:rPr>
          <w:rtl w:val="0"/>
        </w:rPr>
        <w:t xml:space="preserve">Código em prod.</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000" w:top="1100" w:left="720" w:right="720" w:header="0" w:footer="818"/>
        </w:sectPr>
      </w:pPr>
      <w:r w:rsidDel="00000000" w:rsidR="00000000" w:rsidRPr="00000000">
        <w:rPr>
          <w:rtl w:val="0"/>
        </w:rPr>
        <w:t xml:space="preserve">staging: “sandbox”, utilizado para validação de códigos e testes antes do envio para prod</w:t>
      </w:r>
      <w:r w:rsidDel="00000000" w:rsidR="00000000" w:rsidRPr="00000000">
        <w:rPr>
          <w:rtl w:val="0"/>
        </w:rPr>
      </w:r>
    </w:p>
    <w:bookmarkStart w:colFirst="0" w:colLast="0" w:name="bookmark=id.hoxgmogn6q3r" w:id="9"/>
    <w:bookmarkEnd w:id="9"/>
    <w:p w:rsidR="00000000" w:rsidDel="00000000" w:rsidP="00000000" w:rsidRDefault="00000000" w:rsidRPr="00000000" w14:paraId="00000059">
      <w:pPr>
        <w:pStyle w:val="Heading1"/>
        <w:numPr>
          <w:ilvl w:val="0"/>
          <w:numId w:val="4"/>
        </w:numPr>
        <w:tabs>
          <w:tab w:val="left" w:leader="none" w:pos="813"/>
        </w:tabs>
        <w:ind w:left="813" w:hanging="400"/>
        <w:rPr/>
      </w:pPr>
      <w:r w:rsidDel="00000000" w:rsidR="00000000" w:rsidRPr="00000000">
        <w:rPr>
          <w:color w:val="1d293b"/>
          <w:rtl w:val="0"/>
        </w:rPr>
        <w:t xml:space="preserve">Requisitos do Sistema</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5pr8tshy1c3m" w:id="10"/>
    <w:bookmarkEnd w:id="10"/>
    <w:p w:rsidR="00000000" w:rsidDel="00000000" w:rsidP="00000000" w:rsidRDefault="00000000" w:rsidRPr="00000000" w14:paraId="000000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13"/>
        </w:tabs>
        <w:spacing w:after="0" w:before="0" w:line="240" w:lineRule="auto"/>
        <w:ind w:left="1013" w:right="0" w:hanging="600"/>
        <w:jc w:val="left"/>
        <w:rPr>
          <w:rFonts w:ascii="Arial" w:cs="Arial" w:eastAsia="Arial" w:hAnsi="Arial"/>
          <w:b w:val="1"/>
          <w:bCs w:val="1"/>
          <w:i w:val="0"/>
          <w:iCs w:val="0"/>
          <w:smallCaps w:val="0"/>
          <w:strike w:val="0"/>
          <w:color w:val="0e756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756e"/>
          <w:sz w:val="36"/>
          <w:szCs w:val="36"/>
          <w:u w:val="none"/>
          <w:shd w:fill="auto" w:val="clear"/>
          <w:vertAlign w:val="baseline"/>
          <w:rtl w:val="0"/>
        </w:rPr>
        <w:t xml:space="preserve">Requisitos Funcionais (RF)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312"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requisitos funcionais descrevem as ações e comportamentos fundamentais que o sistema deve executar para atender às necessidades de negócio da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9348.0" w:type="dxa"/>
        <w:jc w:val="left"/>
        <w:tblInd w:w="700.0" w:type="dxa"/>
        <w:tblBorders>
          <w:top w:color="cbd5e1" w:space="0" w:sz="8" w:val="single"/>
          <w:left w:color="cbd5e1" w:space="0" w:sz="8" w:val="single"/>
          <w:bottom w:color="cbd5e1" w:space="0" w:sz="8" w:val="single"/>
          <w:right w:color="cbd5e1" w:space="0" w:sz="8" w:val="single"/>
          <w:insideH w:color="cbd5e1" w:space="0" w:sz="8" w:val="single"/>
          <w:insideV w:color="cbd5e1" w:space="0" w:sz="8" w:val="single"/>
        </w:tblBorders>
        <w:tblLayout w:type="fixed"/>
        <w:tblLook w:val="0000"/>
      </w:tblPr>
      <w:tblGrid>
        <w:gridCol w:w="1136"/>
        <w:gridCol w:w="2332"/>
        <w:gridCol w:w="4485"/>
        <w:gridCol w:w="1395"/>
        <w:tblGridChange w:id="0">
          <w:tblGrid>
            <w:gridCol w:w="1136"/>
            <w:gridCol w:w="2332"/>
            <w:gridCol w:w="4485"/>
            <w:gridCol w:w="1395"/>
          </w:tblGrid>
        </w:tblGridChange>
      </w:tblGrid>
      <w:tr>
        <w:trPr>
          <w:cantSplit w:val="0"/>
          <w:trHeight w:val="881" w:hRule="atLeast"/>
          <w:tblHeader w:val="0"/>
        </w:trPr>
        <w:tc>
          <w:tcPr>
            <w:shd w:fill="f1f5f9"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6"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 ador</w:t>
            </w:r>
          </w:p>
        </w:tc>
        <w:tc>
          <w:tcPr>
            <w:shd w:fill="f1f5f9"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Nome do Requisito</w:t>
            </w:r>
          </w:p>
        </w:tc>
        <w:tc>
          <w:tcPr>
            <w:shd w:fill="f1f5f9"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6" w:lineRule="auto"/>
              <w:ind w:left="113" w:right="15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Descrição Detalhada e Regras de Negócio</w:t>
            </w:r>
          </w:p>
        </w:tc>
        <w:tc>
          <w:tcPr>
            <w:shd w:fill="f1f5f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Prioridade</w:t>
            </w:r>
          </w:p>
        </w:tc>
      </w:tr>
      <w:tr>
        <w:trPr>
          <w:cantSplit w:val="0"/>
          <w:trHeight w:val="1937"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RF001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6" w:lineRule="auto"/>
              <w:ind w:left="113"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Cadastro de Usuário</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permitir que novos usuários criem contas (cadastroUserView.php) e efetuem login seguro gerenciado pelo UserController.</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1937" w:hRule="atLeast"/>
          <w:tblHeader w:val="0"/>
        </w:trPr>
        <w:tc>
          <w:tcPr>
            <w:shd w:fill="f7fafb"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RF002</w:t>
            </w:r>
          </w:p>
        </w:tc>
        <w:tc>
          <w:tcPr>
            <w:shd w:fill="f7fafb"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Criação, edição e exclusão de projetos</w:t>
            </w:r>
            <w:r w:rsidDel="00000000" w:rsidR="00000000" w:rsidRPr="00000000">
              <w:rPr>
                <w:rtl w:val="0"/>
              </w:rPr>
            </w:r>
          </w:p>
        </w:tc>
        <w:tc>
          <w:tcPr>
            <w:shd w:fill="f7fafb"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113" w:right="7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permitir que criadores cadastrem (CadastroProjectView.php), editem (EditProjectView.php) e excluam projetos da vitrine.</w:t>
            </w:r>
          </w:p>
        </w:tc>
        <w:tc>
          <w:tcPr>
            <w:shd w:fill="f7fafb"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1664"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RF003</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6" w:lineRule="auto"/>
              <w:ind w:left="113" w:right="115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Exibir projetos</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6" w:lineRule="auto"/>
              <w:ind w:left="113" w:right="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listar de forma pública os projetos ativos na página inicial (home.php) e exibir seus detalhes específicos em uma tela dedicada (ProjectView.php).</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1938" w:hRule="atLeast"/>
          <w:tblHeader w:val="0"/>
        </w:trPr>
        <w:tc>
          <w:tcPr>
            <w:shd w:fill="f7fafb"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RF004</w:t>
            </w:r>
          </w:p>
        </w:tc>
        <w:tc>
          <w:tcPr>
            <w:shd w:fill="f7fafb"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113"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Compra de projeto</w:t>
            </w:r>
            <w:r w:rsidDel="00000000" w:rsidR="00000000" w:rsidRPr="00000000">
              <w:rPr>
                <w:rtl w:val="0"/>
              </w:rPr>
            </w:r>
          </w:p>
        </w:tc>
        <w:tc>
          <w:tcPr>
            <w:shd w:fill="f7fafb"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113" w:right="12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processar a simulação de intenção de compra ou apoio de um software exposto através da tela de checkout (ComprarProjectView.php).</w:t>
            </w:r>
          </w:p>
        </w:tc>
        <w:tc>
          <w:tcPr>
            <w:shd w:fill="f7fafb"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Média</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000" w:top="1100" w:left="720" w:right="720" w:header="0" w:footer="818"/>
        </w:sectPr>
      </w:pPr>
      <w:r w:rsidDel="00000000" w:rsidR="00000000" w:rsidRPr="00000000">
        <w:rPr>
          <w:rtl w:val="0"/>
        </w:rPr>
        <w:tab/>
      </w:r>
      <w:r w:rsidDel="00000000" w:rsidR="00000000" w:rsidRPr="00000000">
        <w:rPr>
          <w:rtl w:val="0"/>
        </w:rPr>
      </w:r>
    </w:p>
    <w:p w:rsidR="00000000" w:rsidDel="00000000" w:rsidP="00000000" w:rsidRDefault="00000000" w:rsidRPr="00000000" w14:paraId="00000073">
      <w:pPr>
        <w:pStyle w:val="Heading1"/>
        <w:numPr>
          <w:ilvl w:val="1"/>
          <w:numId w:val="4"/>
        </w:numPr>
        <w:tabs>
          <w:tab w:val="left" w:leader="none" w:pos="1013"/>
        </w:tabs>
        <w:spacing w:before="249" w:lineRule="auto"/>
        <w:ind w:left="1013" w:hanging="600"/>
        <w:rPr>
          <w:color w:val="0e756e"/>
        </w:rPr>
      </w:pPr>
      <w:r w:rsidDel="00000000" w:rsidR="00000000" w:rsidRPr="00000000">
        <w:rPr>
          <w:color w:val="0e756e"/>
          <w:rtl w:val="0"/>
        </w:rPr>
        <w:t xml:space="preserve">Requisitos Não Funcionais (RNF)</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312" w:lineRule="auto"/>
        <w:ind w:left="413"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requisitos não funcionais determinam as qualidades, restrições e critérios de qualidade técnica que estruturam o comportamento da infraestrutura e do código.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9380.0" w:type="dxa"/>
        <w:jc w:val="left"/>
        <w:tblInd w:w="700.0" w:type="dxa"/>
        <w:tblBorders>
          <w:top w:color="cbd5e1" w:space="0" w:sz="8" w:val="single"/>
          <w:left w:color="cbd5e1" w:space="0" w:sz="8" w:val="single"/>
          <w:bottom w:color="cbd5e1" w:space="0" w:sz="8" w:val="single"/>
          <w:right w:color="cbd5e1" w:space="0" w:sz="8" w:val="single"/>
          <w:insideH w:color="cbd5e1" w:space="0" w:sz="8" w:val="single"/>
          <w:insideV w:color="cbd5e1" w:space="0" w:sz="8" w:val="single"/>
        </w:tblBorders>
        <w:tblLayout w:type="fixed"/>
        <w:tblLook w:val="0000"/>
      </w:tblPr>
      <w:tblGrid>
        <w:gridCol w:w="1140"/>
        <w:gridCol w:w="2340"/>
        <w:gridCol w:w="4500"/>
        <w:gridCol w:w="1400"/>
        <w:tblGridChange w:id="0">
          <w:tblGrid>
            <w:gridCol w:w="1140"/>
            <w:gridCol w:w="2340"/>
            <w:gridCol w:w="4500"/>
            <w:gridCol w:w="1400"/>
          </w:tblGrid>
        </w:tblGridChange>
      </w:tblGrid>
      <w:tr>
        <w:trPr>
          <w:cantSplit w:val="0"/>
          <w:trHeight w:val="899" w:hRule="atLeast"/>
          <w:tblHeader w:val="0"/>
        </w:trPr>
        <w:tc>
          <w:tcPr>
            <w:shd w:fill="f1f5f9"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6"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 ador</w:t>
            </w:r>
          </w:p>
        </w:tc>
        <w:tc>
          <w:tcPr>
            <w:shd w:fill="f1f5f9"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6" w:lineRule="auto"/>
              <w:ind w:left="113" w:right="102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Atributo de Qualidade</w:t>
            </w:r>
          </w:p>
        </w:tc>
        <w:tc>
          <w:tcPr>
            <w:shd w:fill="f1f5f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Critério Técnico de Aceitação</w:t>
            </w:r>
          </w:p>
        </w:tc>
        <w:tc>
          <w:tcPr>
            <w:shd w:fill="f1f5f9"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Prioridade</w:t>
            </w:r>
          </w:p>
        </w:tc>
      </w:tr>
      <w:tr>
        <w:trPr>
          <w:cantSplit w:val="0"/>
          <w:trHeight w:val="1980"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RNF001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113" w:right="8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Segurança da Informação</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113" w:right="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processar rotas através de um mecanismo próprio (Router.php), mantendo arquivos de configuração estritamente separados para contexto Web (routes/web.php) e rotas REST (routes/api.php).</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1700" w:hRule="atLeast"/>
          <w:tblHeader w:val="0"/>
        </w:trPr>
        <w:tc>
          <w:tcPr>
            <w:shd w:fill="f7fafb"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RNF002</w:t>
            </w:r>
          </w:p>
        </w:tc>
        <w:tc>
          <w:tcPr>
            <w:shd w:fill="f7fafb"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6" w:lineRule="auto"/>
              <w:ind w:left="113" w:right="7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e Latência</w:t>
            </w:r>
          </w:p>
        </w:tc>
        <w:tc>
          <w:tcPr>
            <w:shd w:fill="f7fafb"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6" w:lineRule="auto"/>
              <w:ind w:left="113" w:right="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Nenhuma instrução SQL pode ser executada fora das classes contidas no diretório src/DAO/.</w:t>
            </w:r>
          </w:p>
        </w:tc>
        <w:tc>
          <w:tcPr>
            <w:shd w:fill="f7fafb"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1979"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RNF003</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6" w:lineRule="auto"/>
              <w:ind w:left="113" w:right="4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Manutenibilidade </w:t>
            </w:r>
            <w:r w:rsidDel="00000000" w:rsidR="00000000" w:rsidRPr="00000000">
              <w:rPr>
                <w:rtl w:val="0"/>
              </w:rPr>
            </w:r>
          </w:p>
        </w:tc>
        <w:tc>
          <w:tcPr/>
          <w:p w:rsidR="00000000" w:rsidDel="00000000" w:rsidP="00000000" w:rsidRDefault="00000000" w:rsidRPr="00000000" w14:paraId="0000008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Toda interação com o banco de dados deve ocorrer exclusivamente por meio das classes DAO, sendo proibido o acesso direto ao PDO nas Controllers, Services ou Views.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 </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000" w:top="1140" w:left="720" w:right="720" w:header="0" w:footer="818"/>
        </w:sect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type w:val="continuous"/>
          <w:pgSz w:h="15840" w:w="12240" w:orient="portrait"/>
          <w:pgMar w:bottom="1000" w:top="1140" w:left="720" w:right="720" w:header="0" w:footer="818"/>
        </w:sectPr>
      </w:pPr>
      <w:r w:rsidDel="00000000" w:rsidR="00000000" w:rsidRPr="00000000">
        <w:rPr>
          <w:rtl w:val="0"/>
        </w:rPr>
      </w:r>
    </w:p>
    <w:bookmarkStart w:colFirst="0" w:colLast="0" w:name="bookmark=id.p8uqk9wolrln" w:id="11"/>
    <w:bookmarkEnd w:id="11"/>
    <w:p w:rsidR="00000000" w:rsidDel="00000000" w:rsidP="00000000" w:rsidRDefault="00000000" w:rsidRPr="00000000" w14:paraId="00000088">
      <w:pPr>
        <w:pStyle w:val="Heading1"/>
        <w:numPr>
          <w:ilvl w:val="0"/>
          <w:numId w:val="4"/>
        </w:numPr>
        <w:tabs>
          <w:tab w:val="left" w:leader="none" w:pos="813"/>
        </w:tabs>
        <w:ind w:left="813" w:hanging="400"/>
        <w:rPr/>
      </w:pPr>
      <w:r w:rsidDel="00000000" w:rsidR="00000000" w:rsidRPr="00000000">
        <w:rPr>
          <w:color w:val="1d293b"/>
          <w:rtl w:val="0"/>
        </w:rPr>
        <w:t xml:space="preserve">Diagramas do Sistema</w:t>
      </w:r>
      <w:r w:rsidDel="00000000" w:rsidR="00000000" w:rsidRPr="00000000">
        <w:rPr>
          <w:rtl w:val="0"/>
        </w:rPr>
      </w:r>
    </w:p>
    <w:bookmarkStart w:colFirst="0" w:colLast="0" w:name="bookmark=id.heimi45vu0m6" w:id="12"/>
    <w:bookmarkEnd w:id="12"/>
    <w:p w:rsidR="00000000" w:rsidDel="00000000" w:rsidP="00000000" w:rsidRDefault="00000000" w:rsidRPr="00000000" w14:paraId="0000008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13"/>
        </w:tabs>
        <w:spacing w:after="0" w:before="126" w:line="240" w:lineRule="auto"/>
        <w:ind w:left="1013" w:right="0" w:hanging="600"/>
        <w:jc w:val="left"/>
        <w:rPr>
          <w:rFonts w:ascii="Arial" w:cs="Arial" w:eastAsia="Arial" w:hAnsi="Arial"/>
          <w:b w:val="1"/>
          <w:bCs w:val="1"/>
          <w:i w:val="0"/>
          <w:iCs w:val="0"/>
          <w:smallCaps w:val="0"/>
          <w:strike w:val="0"/>
          <w:color w:val="0e756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756e"/>
          <w:sz w:val="36"/>
          <w:szCs w:val="36"/>
          <w:u w:val="none"/>
          <w:shd w:fill="auto" w:val="clear"/>
          <w:vertAlign w:val="baseline"/>
          <w:rtl w:val="0"/>
        </w:rPr>
        <w:t xml:space="preserve">Diagrama de Casos de Uso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12" w:lineRule="auto"/>
        <w:ind w:left="413"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diagrama de casos de uso mapeia as interações entre os atores externos (usuário</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as funcionalidades expostas pela aplicação CodeShowcase, delimitando escopos de autorização:</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sectPr>
          <w:type w:val="nextPage"/>
          <w:pgSz w:h="15840" w:w="12240" w:orient="portrait"/>
          <w:pgMar w:bottom="1000" w:top="1100" w:left="720" w:right="720" w:header="0" w:footer="818"/>
        </w:sectPr>
      </w:pPr>
      <w:r w:rsidDel="00000000" w:rsidR="00000000" w:rsidRPr="00000000">
        <w:rPr>
          <w:sz w:val="19"/>
          <w:szCs w:val="19"/>
        </w:rPr>
        <w:drawing>
          <wp:inline distB="114300" distT="114300" distL="114300" distR="114300">
            <wp:extent cx="5729288" cy="7448550"/>
            <wp:effectExtent b="0" l="0" r="0" t="0"/>
            <wp:docPr id="1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29288" cy="7448550"/>
                    </a:xfrm>
                    <a:prstGeom prst="rect"/>
                    <a:ln/>
                  </pic:spPr>
                </pic:pic>
              </a:graphicData>
            </a:graphic>
          </wp:inline>
        </w:drawing>
      </w:r>
      <w:r w:rsidDel="00000000" w:rsidR="00000000" w:rsidRPr="00000000">
        <w:rPr>
          <w:rtl w:val="0"/>
        </w:rPr>
      </w:r>
    </w:p>
    <w:bookmarkStart w:colFirst="0" w:colLast="0" w:name="bookmark=id.bx69erd2krjj" w:id="13"/>
    <w:bookmarkEnd w:id="13"/>
    <w:p w:rsidR="00000000" w:rsidDel="00000000" w:rsidP="00000000" w:rsidRDefault="00000000" w:rsidRPr="00000000" w14:paraId="0000008C">
      <w:pPr>
        <w:pStyle w:val="Heading1"/>
        <w:numPr>
          <w:ilvl w:val="1"/>
          <w:numId w:val="4"/>
        </w:numPr>
        <w:tabs>
          <w:tab w:val="left" w:leader="none" w:pos="1013"/>
        </w:tabs>
        <w:spacing w:before="63" w:lineRule="auto"/>
        <w:ind w:left="1013" w:hanging="600"/>
        <w:rPr>
          <w:color w:val="0e756e"/>
        </w:rPr>
      </w:pPr>
      <w:r w:rsidDel="00000000" w:rsidR="00000000" w:rsidRPr="00000000">
        <w:rPr>
          <w:color w:val="0e756e"/>
          <w:rtl w:val="0"/>
        </w:rPr>
        <w:t xml:space="preserve">D</w:t>
      </w:r>
      <w:r w:rsidDel="00000000" w:rsidR="00000000" w:rsidRPr="00000000">
        <w:rPr>
          <w:color w:val="0e756e"/>
          <w:rtl w:val="0"/>
        </w:rPr>
        <w:t xml:space="preserve">iagrama Entidade-Relacionamento (DER)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modelo lógico de dados abaixo detalha a estrutura de tabelas do banco de dados relacional MySQL da CodeShowcase, explicitando chaves primárias, estrangeiras e cardinalidades: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13" w:right="0" w:firstLine="307"/>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Arial" w:cs="Arial" w:eastAsia="Arial" w:hAnsi="Arial"/>
          <w:b w:val="0"/>
          <w:bCs w:val="0"/>
          <w:i w:val="0"/>
          <w:iCs w:val="0"/>
          <w:smallCaps w:val="0"/>
          <w:strike w:val="0"/>
          <w:color w:val="000000"/>
          <w:sz w:val="13"/>
          <w:szCs w:val="13"/>
          <w:u w:val="none"/>
          <w:shd w:fill="auto" w:val="clear"/>
          <w:vertAlign w:val="baseline"/>
        </w:rPr>
        <w:sectPr>
          <w:type w:val="nextPage"/>
          <w:pgSz w:h="15840" w:w="12240" w:orient="portrait"/>
          <w:pgMar w:bottom="1000" w:top="1340" w:left="720" w:right="720" w:header="0" w:footer="818"/>
        </w:sectPr>
      </w:pPr>
      <w:r w:rsidDel="00000000" w:rsidR="00000000" w:rsidRPr="00000000">
        <w:rPr>
          <w:sz w:val="13"/>
          <w:szCs w:val="13"/>
        </w:rPr>
        <w:drawing>
          <wp:inline distB="114300" distT="114300" distL="114300" distR="114300">
            <wp:extent cx="5153025" cy="34671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53025" cy="3467100"/>
                    </a:xfrm>
                    <a:prstGeom prst="rect"/>
                    <a:ln/>
                  </pic:spPr>
                </pic:pic>
              </a:graphicData>
            </a:graphic>
          </wp:inline>
        </w:drawing>
      </w:r>
      <w:r w:rsidDel="00000000" w:rsidR="00000000" w:rsidRPr="00000000">
        <w:rPr>
          <w:rtl w:val="0"/>
        </w:rPr>
      </w:r>
    </w:p>
    <w:bookmarkStart w:colFirst="0" w:colLast="0" w:name="bookmark=id.ubffu01qg9wn" w:id="14"/>
    <w:bookmarkEnd w:id="14"/>
    <w:p w:rsidR="00000000" w:rsidDel="00000000" w:rsidP="00000000" w:rsidRDefault="00000000" w:rsidRPr="00000000" w14:paraId="00000092">
      <w:pPr>
        <w:pStyle w:val="Heading1"/>
        <w:numPr>
          <w:ilvl w:val="0"/>
          <w:numId w:val="4"/>
        </w:numPr>
        <w:tabs>
          <w:tab w:val="left" w:leader="none" w:pos="813"/>
        </w:tabs>
        <w:ind w:left="813" w:hanging="400"/>
        <w:rPr/>
      </w:pPr>
      <w:r w:rsidDel="00000000" w:rsidR="00000000" w:rsidRPr="00000000">
        <w:rPr>
          <w:color w:val="1d293b"/>
          <w:rtl w:val="0"/>
        </w:rPr>
        <w:t xml:space="preserve">Documentação de API (Endpoints)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413" w:right="4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API opera sob o modelo RESTful trafegando dados exclusivamente estruturados e</w:t>
        <w:tab/>
        <w:t xml:space="preserve">m formato JSON. O controle de sessões e autenticação é gerenciado por Bearer Tokens baseados na especificação JWT.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5">
      <w:pPr>
        <w:spacing w:before="125" w:lineRule="auto"/>
        <w:ind w:left="113" w:firstLine="0"/>
        <w:rPr>
          <w:sz w:val="20"/>
          <w:szCs w:val="20"/>
        </w:rPr>
      </w:pPr>
      <w:r w:rsidDel="00000000" w:rsidR="00000000" w:rsidRPr="00000000">
        <w:rPr>
          <w:rtl w:val="0"/>
        </w:rPr>
      </w:r>
    </w:p>
    <w:tbl>
      <w:tblPr>
        <w:tblStyle w:val="Table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465"/>
        <w:gridCol w:w="4700"/>
        <w:gridCol w:w="1385"/>
        <w:tblGridChange w:id="0">
          <w:tblGrid>
            <w:gridCol w:w="1010"/>
            <w:gridCol w:w="2465"/>
            <w:gridCol w:w="4700"/>
            <w:gridCol w:w="13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before="125" w:lineRule="auto"/>
              <w:ind w:left="113" w:firstLine="0"/>
              <w:jc w:val="center"/>
              <w:rPr>
                <w:sz w:val="20"/>
                <w:szCs w:val="20"/>
              </w:rPr>
            </w:pPr>
            <w:r w:rsidDel="00000000" w:rsidR="00000000" w:rsidRPr="00000000">
              <w:rPr>
                <w:b w:val="1"/>
                <w:bCs w:val="1"/>
                <w:sz w:val="20"/>
                <w:szCs w:val="20"/>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before="125" w:lineRule="auto"/>
              <w:ind w:left="113" w:firstLine="0"/>
              <w:jc w:val="center"/>
              <w:rPr>
                <w:sz w:val="20"/>
                <w:szCs w:val="20"/>
              </w:rPr>
            </w:pPr>
            <w:r w:rsidDel="00000000" w:rsidR="00000000" w:rsidRPr="00000000">
              <w:rPr>
                <w:b w:val="1"/>
                <w:bCs w:val="1"/>
                <w:sz w:val="20"/>
                <w:szCs w:val="20"/>
                <w:rtl w:val="0"/>
              </w:rPr>
              <w:t xml:space="preserve">Endpoint / Rota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before="125" w:lineRule="auto"/>
              <w:ind w:left="113" w:firstLine="0"/>
              <w:jc w:val="center"/>
              <w:rPr>
                <w:sz w:val="20"/>
                <w:szCs w:val="20"/>
              </w:rPr>
            </w:pPr>
            <w:r w:rsidDel="00000000" w:rsidR="00000000" w:rsidRPr="00000000">
              <w:rPr>
                <w:b w:val="1"/>
                <w:bCs w:val="1"/>
                <w:sz w:val="20"/>
                <w:szCs w:val="20"/>
                <w:rtl w:val="0"/>
              </w:rPr>
              <w:t xml:space="preserve">Descrição da 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before="125" w:lineRule="auto"/>
              <w:ind w:left="113" w:firstLine="0"/>
              <w:jc w:val="center"/>
              <w:rPr>
                <w:sz w:val="20"/>
                <w:szCs w:val="20"/>
              </w:rPr>
            </w:pPr>
            <w:r w:rsidDel="00000000" w:rsidR="00000000" w:rsidRPr="00000000">
              <w:rPr>
                <w:b w:val="1"/>
                <w:bCs w:val="1"/>
                <w:sz w:val="20"/>
                <w:szCs w:val="20"/>
                <w:rtl w:val="0"/>
              </w:rPr>
              <w:t xml:space="preserve">Código de Sucesso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before="125" w:lineRule="auto"/>
              <w:ind w:left="113" w:firstLine="0"/>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/cadastro-user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before="125" w:lineRule="auto"/>
              <w:ind w:left="113" w:firstLine="0"/>
              <w:rPr>
                <w:sz w:val="20"/>
                <w:szCs w:val="20"/>
              </w:rPr>
            </w:pPr>
            <w:r w:rsidDel="00000000" w:rsidR="00000000" w:rsidRPr="00000000">
              <w:rPr>
                <w:sz w:val="20"/>
                <w:szCs w:val="20"/>
                <w:rtl w:val="0"/>
              </w:rPr>
              <w:t xml:space="preserve">Realiza o cadastro de um novo usuário na 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before="125" w:lineRule="auto"/>
              <w:ind w:left="113" w:firstLine="0"/>
              <w:rPr>
                <w:sz w:val="20"/>
                <w:szCs w:val="20"/>
              </w:rPr>
            </w:pPr>
            <w:r w:rsidDel="00000000" w:rsidR="00000000" w:rsidRPr="00000000">
              <w:rPr>
                <w:b w:val="1"/>
                <w:bCs w:val="1"/>
                <w:sz w:val="20"/>
                <w:szCs w:val="20"/>
                <w:rtl w:val="0"/>
              </w:rPr>
              <w:t xml:space="preserve">201 Created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before="125" w:lineRule="auto"/>
              <w:ind w:left="113" w:firstLine="0"/>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before="125" w:lineRule="auto"/>
              <w:ind w:left="113" w:firstLine="0"/>
              <w:rPr>
                <w:sz w:val="20"/>
                <w:szCs w:val="20"/>
              </w:rPr>
            </w:pPr>
            <w:r w:rsidDel="00000000" w:rsidR="00000000" w:rsidRPr="00000000">
              <w:rPr>
                <w:sz w:val="20"/>
                <w:szCs w:val="20"/>
                <w:rtl w:val="0"/>
              </w:rPr>
              <w:t xml:space="preserve">Autentica o usuário e inicia uma sessão no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before="125" w:lineRule="auto"/>
              <w:ind w:left="113" w:firstLine="0"/>
              <w:rPr>
                <w:sz w:val="20"/>
                <w:szCs w:val="20"/>
              </w:rPr>
            </w:pPr>
            <w:r w:rsidDel="00000000" w:rsidR="00000000" w:rsidRPr="00000000">
              <w:rPr>
                <w:b w:val="1"/>
                <w:bCs w:val="1"/>
                <w:sz w:val="20"/>
                <w:szCs w:val="20"/>
                <w:rtl w:val="0"/>
              </w:rPr>
              <w:t xml:space="preserve">200 OK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before="125" w:lineRule="auto"/>
              <w:ind w:left="113" w:firstLine="0"/>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/dev/cadastrar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before="125" w:lineRule="auto"/>
              <w:ind w:left="113" w:firstLine="0"/>
              <w:rPr>
                <w:sz w:val="20"/>
                <w:szCs w:val="20"/>
              </w:rPr>
            </w:pPr>
            <w:r w:rsidDel="00000000" w:rsidR="00000000" w:rsidRPr="00000000">
              <w:rPr>
                <w:sz w:val="20"/>
                <w:szCs w:val="20"/>
                <w:rtl w:val="0"/>
              </w:rPr>
              <w:t xml:space="preserve">Cadastra um usuário como desenvolvedor, habilitando recursos específicos da 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before="125" w:lineRule="auto"/>
              <w:ind w:left="113" w:firstLine="0"/>
              <w:rPr>
                <w:sz w:val="20"/>
                <w:szCs w:val="20"/>
              </w:rPr>
            </w:pPr>
            <w:r w:rsidDel="00000000" w:rsidR="00000000" w:rsidRPr="00000000">
              <w:rPr>
                <w:b w:val="1"/>
                <w:bCs w:val="1"/>
                <w:sz w:val="20"/>
                <w:szCs w:val="20"/>
                <w:rtl w:val="0"/>
              </w:rPr>
              <w:t xml:space="preserve">201 Created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before="125" w:lineRule="auto"/>
              <w:ind w:left="113" w:firstLine="0"/>
              <w:rPr>
                <w:sz w:val="20"/>
                <w:szCs w:val="20"/>
              </w:rPr>
            </w:pPr>
            <w:r w:rsidDel="00000000" w:rsidR="00000000" w:rsidRPr="00000000">
              <w:rPr>
                <w:b w:val="1"/>
                <w:bCs w:val="1"/>
                <w:sz w:val="20"/>
                <w:szCs w:val="20"/>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before="125" w:lineRule="auto"/>
              <w:ind w:left="113" w:firstLine="0"/>
              <w:rPr>
                <w:sz w:val="20"/>
                <w:szCs w:val="20"/>
              </w:rPr>
            </w:pPr>
            <w:r w:rsidDel="00000000" w:rsidR="00000000" w:rsidRPr="00000000">
              <w:rPr>
                <w:sz w:val="20"/>
                <w:szCs w:val="20"/>
                <w:rtl w:val="0"/>
              </w:rPr>
              <w:t xml:space="preserve">Encerra a sessão do usuário autenticado.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before="125" w:lineRule="auto"/>
              <w:ind w:left="113" w:firstLine="0"/>
              <w:rPr>
                <w:sz w:val="20"/>
                <w:szCs w:val="20"/>
              </w:rPr>
            </w:pPr>
            <w:r w:rsidDel="00000000" w:rsidR="00000000" w:rsidRPr="00000000">
              <w:rPr>
                <w:b w:val="1"/>
                <w:bCs w:val="1"/>
                <w:sz w:val="20"/>
                <w:szCs w:val="20"/>
                <w:rtl w:val="0"/>
              </w:rPr>
              <w:t xml:space="preserve">200 OK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before="125" w:lineRule="auto"/>
              <w:ind w:left="113" w:firstLine="0"/>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/projetos/cadastrar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before="125" w:lineRule="auto"/>
              <w:ind w:left="113" w:firstLine="0"/>
              <w:rPr>
                <w:sz w:val="20"/>
                <w:szCs w:val="20"/>
              </w:rPr>
            </w:pPr>
            <w:r w:rsidDel="00000000" w:rsidR="00000000" w:rsidRPr="00000000">
              <w:rPr>
                <w:sz w:val="20"/>
                <w:szCs w:val="20"/>
                <w:rtl w:val="0"/>
              </w:rPr>
              <w:t xml:space="preserve">Cadastra um novo projeto no sistema vinculado ao desenvolvedor autenticado.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before="125" w:lineRule="auto"/>
              <w:ind w:left="113" w:firstLine="0"/>
              <w:rPr>
                <w:sz w:val="20"/>
                <w:szCs w:val="20"/>
              </w:rPr>
            </w:pPr>
            <w:r w:rsidDel="00000000" w:rsidR="00000000" w:rsidRPr="00000000">
              <w:rPr>
                <w:b w:val="1"/>
                <w:bCs w:val="1"/>
                <w:sz w:val="20"/>
                <w:szCs w:val="20"/>
                <w:rtl w:val="0"/>
              </w:rPr>
              <w:t xml:space="preserve">201 Created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before="125" w:lineRule="auto"/>
              <w:ind w:left="113" w:firstLine="0"/>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/projetos/atualizar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before="125" w:lineRule="auto"/>
              <w:ind w:left="113" w:firstLine="0"/>
              <w:rPr>
                <w:sz w:val="20"/>
                <w:szCs w:val="20"/>
              </w:rPr>
            </w:pPr>
            <w:r w:rsidDel="00000000" w:rsidR="00000000" w:rsidRPr="00000000">
              <w:rPr>
                <w:sz w:val="20"/>
                <w:szCs w:val="20"/>
                <w:rtl w:val="0"/>
              </w:rPr>
              <w:t xml:space="preserve">Atualiza as informações de um projeto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before="125" w:lineRule="auto"/>
              <w:ind w:left="113" w:firstLine="0"/>
              <w:rPr>
                <w:sz w:val="20"/>
                <w:szCs w:val="20"/>
              </w:rPr>
            </w:pPr>
            <w:r w:rsidDel="00000000" w:rsidR="00000000" w:rsidRPr="00000000">
              <w:rPr>
                <w:b w:val="1"/>
                <w:bCs w:val="1"/>
                <w:sz w:val="20"/>
                <w:szCs w:val="20"/>
                <w:rtl w:val="0"/>
              </w:rPr>
              <w:t xml:space="preserve">200 OK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before="125" w:lineRule="auto"/>
              <w:ind w:left="113" w:firstLine="0"/>
              <w:rPr>
                <w:sz w:val="20"/>
                <w:szCs w:val="20"/>
              </w:rPr>
            </w:pPr>
            <w:r w:rsidDel="00000000" w:rsidR="00000000" w:rsidRPr="00000000">
              <w:rPr>
                <w:b w:val="1"/>
                <w:bCs w:val="1"/>
                <w:sz w:val="20"/>
                <w:szCs w:val="20"/>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/projetos/deletar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before="125" w:lineRule="auto"/>
              <w:ind w:left="113" w:firstLine="0"/>
              <w:rPr>
                <w:sz w:val="20"/>
                <w:szCs w:val="20"/>
              </w:rPr>
            </w:pPr>
            <w:r w:rsidDel="00000000" w:rsidR="00000000" w:rsidRPr="00000000">
              <w:rPr>
                <w:sz w:val="20"/>
                <w:szCs w:val="20"/>
                <w:rtl w:val="0"/>
              </w:rPr>
              <w:t xml:space="preserve">Remove permanentemente um projeto do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before="125" w:lineRule="auto"/>
              <w:ind w:left="113" w:firstLine="0"/>
              <w:rPr>
                <w:sz w:val="20"/>
                <w:szCs w:val="20"/>
              </w:rPr>
            </w:pPr>
            <w:r w:rsidDel="00000000" w:rsidR="00000000" w:rsidRPr="00000000">
              <w:rPr>
                <w:b w:val="1"/>
                <w:bCs w:val="1"/>
                <w:sz w:val="20"/>
                <w:szCs w:val="20"/>
                <w:rtl w:val="0"/>
              </w:rPr>
              <w:t xml:space="preserve">200 OK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before="125" w:lineRule="auto"/>
              <w:ind w:left="113" w:firstLine="0"/>
              <w:rPr>
                <w:sz w:val="20"/>
                <w:szCs w:val="20"/>
              </w:rPr>
            </w:pPr>
            <w:r w:rsidDel="00000000" w:rsidR="00000000" w:rsidRPr="00000000">
              <w:rPr>
                <w:b w:val="1"/>
                <w:bCs w:val="1"/>
                <w:sz w:val="20"/>
                <w:szCs w:val="20"/>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before="125" w:lineRule="auto"/>
              <w:ind w:left="113" w:firstLine="0"/>
              <w:rPr>
                <w:sz w:val="20"/>
                <w:szCs w:val="20"/>
              </w:rPr>
            </w:pPr>
            <w:r w:rsidDel="00000000" w:rsidR="00000000" w:rsidRPr="00000000">
              <w:rPr>
                <w:rFonts w:ascii="Roboto Mono" w:cs="Roboto Mono" w:eastAsia="Roboto Mono" w:hAnsi="Roboto Mono"/>
                <w:color w:val="188038"/>
                <w:sz w:val="20"/>
                <w:szCs w:val="20"/>
                <w:rtl w:val="0"/>
              </w:rPr>
              <w:t xml:space="preserve">/projetos/desativar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before="125" w:lineRule="auto"/>
              <w:ind w:left="113" w:firstLine="0"/>
              <w:rPr>
                <w:sz w:val="20"/>
                <w:szCs w:val="20"/>
              </w:rPr>
            </w:pPr>
            <w:r w:rsidDel="00000000" w:rsidR="00000000" w:rsidRPr="00000000">
              <w:rPr>
                <w:sz w:val="20"/>
                <w:szCs w:val="20"/>
                <w:rtl w:val="0"/>
              </w:rPr>
              <w:t xml:space="preserve">Altera o status de um projeto para inativo, ocultando-o da listagem pública sem removê-lo do banco de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before="125" w:lineRule="auto"/>
              <w:ind w:left="113" w:firstLine="0"/>
              <w:rPr>
                <w:sz w:val="20"/>
                <w:szCs w:val="20"/>
              </w:rPr>
            </w:pPr>
            <w:r w:rsidDel="00000000" w:rsidR="00000000" w:rsidRPr="00000000">
              <w:rPr>
                <w:b w:val="1"/>
                <w:bCs w:val="1"/>
                <w:sz w:val="20"/>
                <w:szCs w:val="20"/>
                <w:rtl w:val="0"/>
              </w:rPr>
              <w:t xml:space="preserve">200 OK</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3" w:right="0" w:firstLine="0"/>
        <w:jc w:val="left"/>
        <w:rPr>
          <w:sz w:val="20"/>
          <w:szCs w:val="20"/>
        </w:rPr>
        <w:sectPr>
          <w:type w:val="nextPage"/>
          <w:pgSz w:h="15840" w:w="12240" w:orient="portrait"/>
          <w:pgMar w:bottom="1000" w:top="1100" w:left="720" w:right="720" w:header="0" w:footer="818"/>
        </w:sectPr>
      </w:pPr>
      <w:r w:rsidDel="00000000" w:rsidR="00000000" w:rsidRPr="00000000">
        <w:rPr>
          <w:rtl w:val="0"/>
        </w:rPr>
      </w:r>
    </w:p>
    <w:bookmarkStart w:colFirst="0" w:colLast="0" w:name="bookmark=id.4yxm91zf5v3q" w:id="15"/>
    <w:bookmarkEnd w:id="15"/>
    <w:p w:rsidR="00000000" w:rsidDel="00000000" w:rsidP="00000000" w:rsidRDefault="00000000" w:rsidRPr="00000000" w14:paraId="000000BB">
      <w:pPr>
        <w:pStyle w:val="Heading1"/>
        <w:numPr>
          <w:ilvl w:val="0"/>
          <w:numId w:val="4"/>
        </w:numPr>
        <w:tabs>
          <w:tab w:val="left" w:leader="none" w:pos="813"/>
        </w:tabs>
        <w:ind w:left="813" w:hanging="400"/>
        <w:rPr/>
      </w:pPr>
      <w:bookmarkStart w:colFirst="0" w:colLast="0" w:name="_heading=h.mp8g7a5y9jqw" w:id="16"/>
      <w:bookmarkEnd w:id="16"/>
      <w:r w:rsidDel="00000000" w:rsidR="00000000" w:rsidRPr="00000000">
        <w:rPr>
          <w:color w:val="1d293b"/>
          <w:rtl w:val="0"/>
        </w:rPr>
        <w:t xml:space="preserve">Testes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413" w:right="4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garantia de estabilidade operacional nas releases da CodeShowcase sustenta-se em uma estratégia de testes piramidal automatizada executada nativamente em servidores de integração contínua (CI).</w:t>
      </w:r>
    </w:p>
    <w:p w:rsidR="00000000" w:rsidDel="00000000" w:rsidP="00000000" w:rsidRDefault="00000000" w:rsidRPr="00000000" w14:paraId="000000BD">
      <w:pPr>
        <w:pStyle w:val="Heading2"/>
        <w:numPr>
          <w:ilvl w:val="1"/>
          <w:numId w:val="4"/>
        </w:numPr>
        <w:tabs>
          <w:tab w:val="left" w:leader="none" w:pos="877"/>
        </w:tabs>
        <w:spacing w:before="228" w:lineRule="auto"/>
        <w:ind w:left="877" w:hanging="464"/>
        <w:rPr>
          <w:color w:val="334054"/>
        </w:rPr>
      </w:pPr>
      <w:r w:rsidDel="00000000" w:rsidR="00000000" w:rsidRPr="00000000">
        <w:rPr>
          <w:color w:val="334054"/>
          <w:rtl w:val="0"/>
        </w:rPr>
        <w:t xml:space="preserve">Testes Unitários</w:t>
      </w:r>
    </w:p>
    <w:p w:rsidR="00000000" w:rsidDel="00000000" w:rsidP="00000000" w:rsidRDefault="00000000" w:rsidRPr="00000000" w14:paraId="000000BE">
      <w:pPr>
        <w:spacing w:after="240" w:before="240" w:line="312" w:lineRule="auto"/>
        <w:ind w:left="720" w:firstLine="0"/>
        <w:jc w:val="both"/>
        <w:rPr/>
      </w:pPr>
      <w:r w:rsidDel="00000000" w:rsidR="00000000" w:rsidRPr="00000000">
        <w:rPr>
          <w:rtl w:val="0"/>
        </w:rPr>
        <w:t xml:space="preserve">Os testes unitários foram desenvolvidos para validar as regras de negócio implementadas nas classes centrais da aplicação, garantindo que cada componente funcione corretamente de forma isolada, sem depender de banco de dados ou requisições HTTP.</w:t>
      </w:r>
    </w:p>
    <w:p w:rsidR="00000000" w:rsidDel="00000000" w:rsidP="00000000" w:rsidRDefault="00000000" w:rsidRPr="00000000" w14:paraId="000000BF">
      <w:pPr>
        <w:spacing w:after="240" w:before="240" w:line="312" w:lineRule="auto"/>
        <w:ind w:left="720" w:firstLine="0"/>
        <w:jc w:val="both"/>
        <w:rPr/>
      </w:pPr>
      <w:r w:rsidDel="00000000" w:rsidR="00000000" w:rsidRPr="00000000">
        <w:rPr>
          <w:rtl w:val="0"/>
        </w:rPr>
        <w:t xml:space="preserve">Foram implementados testes para as classes </w:t>
      </w:r>
      <w:r w:rsidDel="00000000" w:rsidR="00000000" w:rsidRPr="00000000">
        <w:rPr>
          <w:b w:val="1"/>
          <w:bCs w:val="1"/>
          <w:rtl w:val="0"/>
        </w:rPr>
        <w:t xml:space="preserve">ProjectEntity</w:t>
      </w:r>
      <w:r w:rsidDel="00000000" w:rsidR="00000000" w:rsidRPr="00000000">
        <w:rPr>
          <w:rtl w:val="0"/>
        </w:rPr>
        <w:t xml:space="preserve">, </w:t>
      </w:r>
      <w:r w:rsidDel="00000000" w:rsidR="00000000" w:rsidRPr="00000000">
        <w:rPr>
          <w:b w:val="1"/>
          <w:bCs w:val="1"/>
          <w:rtl w:val="0"/>
        </w:rPr>
        <w:t xml:space="preserve">UserEntity</w:t>
      </w:r>
      <w:r w:rsidDel="00000000" w:rsidR="00000000" w:rsidRPr="00000000">
        <w:rPr>
          <w:rtl w:val="0"/>
        </w:rPr>
        <w:t xml:space="preserve"> e </w:t>
      </w:r>
      <w:r w:rsidDel="00000000" w:rsidR="00000000" w:rsidRPr="00000000">
        <w:rPr>
          <w:b w:val="1"/>
          <w:bCs w:val="1"/>
          <w:rtl w:val="0"/>
        </w:rPr>
        <w:t xml:space="preserve">Security</w:t>
      </w:r>
      <w:r w:rsidDel="00000000" w:rsidR="00000000" w:rsidRPr="00000000">
        <w:rPr>
          <w:rtl w:val="0"/>
        </w:rPr>
        <w:t xml:space="preserve">, verificando comportamentos como a validação de campos obrigatórios, a validação de e-mails, a criação e validação de tokens CSRF e o gerenciamento seguro de sessões. Durante a implementação, a classe </w:t>
      </w:r>
      <w:r w:rsidDel="00000000" w:rsidR="00000000" w:rsidRPr="00000000">
        <w:rPr>
          <w:b w:val="1"/>
          <w:bCs w:val="1"/>
          <w:rtl w:val="0"/>
        </w:rPr>
        <w:t xml:space="preserve">Security.php</w:t>
      </w:r>
      <w:r w:rsidDel="00000000" w:rsidR="00000000" w:rsidRPr="00000000">
        <w:rPr>
          <w:rtl w:val="0"/>
        </w:rPr>
        <w:t xml:space="preserve"> foi ajustada para tratar corretamente situações em que os cabeçalhos HTTP já foram enviados, permitindo a execução dos testes tanto no ambiente web quanto via CLI (PHPUnit).</w:t>
      </w:r>
    </w:p>
    <w:p w:rsidR="00000000" w:rsidDel="00000000" w:rsidP="00000000" w:rsidRDefault="00000000" w:rsidRPr="00000000" w14:paraId="000000C0">
      <w:pPr>
        <w:spacing w:after="240" w:before="240" w:line="312" w:lineRule="auto"/>
        <w:ind w:left="720" w:firstLine="0"/>
        <w:jc w:val="both"/>
        <w:rPr/>
      </w:pPr>
      <w:r w:rsidDel="00000000" w:rsidR="00000000" w:rsidRPr="00000000">
        <w:rPr>
          <w:rtl w:val="0"/>
        </w:rPr>
        <w:t xml:space="preserve">Os testes foram desenvolvidos utilizando o </w:t>
      </w:r>
      <w:r w:rsidDel="00000000" w:rsidR="00000000" w:rsidRPr="00000000">
        <w:rPr>
          <w:b w:val="1"/>
          <w:bCs w:val="1"/>
          <w:rtl w:val="0"/>
        </w:rPr>
        <w:t xml:space="preserve">PHPUnit 9.6</w:t>
      </w:r>
      <w:r w:rsidDel="00000000" w:rsidR="00000000" w:rsidRPr="00000000">
        <w:rPr>
          <w:rtl w:val="0"/>
        </w:rPr>
        <w:t xml:space="preserve">, configurado por meio do arquivo </w:t>
      </w:r>
      <w:r w:rsidDel="00000000" w:rsidR="00000000" w:rsidRPr="00000000">
        <w:rPr>
          <w:b w:val="1"/>
          <w:bCs w:val="1"/>
          <w:rtl w:val="0"/>
        </w:rPr>
        <w:t xml:space="preserve">phpunit.xml</w:t>
      </w:r>
      <w:r w:rsidDel="00000000" w:rsidR="00000000" w:rsidRPr="00000000">
        <w:rPr>
          <w:rtl w:val="0"/>
        </w:rPr>
        <w:t xml:space="preserve"> para executar automaticamente todos os testes presentes na pasta </w:t>
      </w:r>
      <w:r w:rsidDel="00000000" w:rsidR="00000000" w:rsidRPr="00000000">
        <w:rPr>
          <w:b w:val="1"/>
          <w:bCs w:val="1"/>
          <w:rtl w:val="0"/>
        </w:rPr>
        <w:t xml:space="preserve">tests/</w:t>
      </w:r>
      <w:r w:rsidDel="00000000" w:rsidR="00000000" w:rsidRPr="00000000">
        <w:rPr>
          <w:rtl w:val="0"/>
        </w:rPr>
        <w:t xml:space="preserve">.</w:t>
      </w:r>
    </w:p>
    <w:p w:rsidR="00000000" w:rsidDel="00000000" w:rsidP="00000000" w:rsidRDefault="00000000" w:rsidRPr="00000000" w14:paraId="000000C1">
      <w:pPr>
        <w:spacing w:after="240" w:before="240" w:line="312" w:lineRule="auto"/>
        <w:ind w:left="720" w:firstLine="0"/>
        <w:jc w:val="both"/>
        <w:rPr/>
      </w:pPr>
      <w:r w:rsidDel="00000000" w:rsidR="00000000" w:rsidRPr="00000000">
        <w:rPr>
          <w:rtl w:val="0"/>
        </w:rPr>
        <w:t xml:space="preserve">Ao final da execução, a suíte apresentou o seguinte resultado:</w:t>
      </w:r>
    </w:p>
    <w:p w:rsidR="00000000" w:rsidDel="00000000" w:rsidP="00000000" w:rsidRDefault="00000000" w:rsidRPr="00000000" w14:paraId="000000C2">
      <w:pPr>
        <w:numPr>
          <w:ilvl w:val="0"/>
          <w:numId w:val="1"/>
        </w:numPr>
        <w:spacing w:after="0" w:afterAutospacing="0" w:before="240" w:line="312" w:lineRule="auto"/>
        <w:ind w:left="1440" w:hanging="360"/>
      </w:pPr>
      <w:r w:rsidDel="00000000" w:rsidR="00000000" w:rsidRPr="00000000">
        <w:rPr>
          <w:b w:val="1"/>
          <w:bCs w:val="1"/>
          <w:rtl w:val="0"/>
        </w:rPr>
        <w:t xml:space="preserve">18 testes executados</w:t>
      </w:r>
    </w:p>
    <w:p w:rsidR="00000000" w:rsidDel="00000000" w:rsidP="00000000" w:rsidRDefault="00000000" w:rsidRPr="00000000" w14:paraId="000000C3">
      <w:pPr>
        <w:numPr>
          <w:ilvl w:val="0"/>
          <w:numId w:val="1"/>
        </w:numPr>
        <w:spacing w:after="0" w:afterAutospacing="0" w:before="0" w:beforeAutospacing="0" w:line="312" w:lineRule="auto"/>
        <w:ind w:left="1440" w:hanging="360"/>
      </w:pPr>
      <w:r w:rsidDel="00000000" w:rsidR="00000000" w:rsidRPr="00000000">
        <w:rPr>
          <w:b w:val="1"/>
          <w:bCs w:val="1"/>
          <w:rtl w:val="0"/>
        </w:rPr>
        <w:t xml:space="preserve">35 assertivas realizadas</w:t>
      </w:r>
    </w:p>
    <w:p w:rsidR="00000000" w:rsidDel="00000000" w:rsidP="00000000" w:rsidRDefault="00000000" w:rsidRPr="00000000" w14:paraId="000000C4">
      <w:pPr>
        <w:numPr>
          <w:ilvl w:val="0"/>
          <w:numId w:val="1"/>
        </w:numPr>
        <w:spacing w:after="240" w:before="0" w:beforeAutospacing="0" w:line="312" w:lineRule="auto"/>
        <w:ind w:left="1440" w:hanging="360"/>
      </w:pPr>
      <w:r w:rsidDel="00000000" w:rsidR="00000000" w:rsidRPr="00000000">
        <w:rPr>
          <w:b w:val="1"/>
          <w:bCs w:val="1"/>
          <w:rtl w:val="0"/>
        </w:rPr>
        <w:t xml:space="preserve">Resultado:</w:t>
      </w:r>
      <w:r w:rsidDel="00000000" w:rsidR="00000000" w:rsidRPr="00000000">
        <w:rPr>
          <w:rtl w:val="0"/>
        </w:rPr>
        <w:t xml:space="preserve"> todos os testes aprovados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C5">
      <w:pPr>
        <w:spacing w:after="240" w:before="240" w:line="312" w:lineRule="auto"/>
        <w:ind w:left="720" w:firstLine="0"/>
        <w:jc w:val="both"/>
        <w:rPr/>
      </w:pPr>
      <w:r w:rsidDel="00000000" w:rsidR="00000000" w:rsidRPr="00000000">
        <w:rPr>
          <w:rtl w:val="0"/>
        </w:rPr>
        <w:t xml:space="preserve">Nesta etapa foram contempladas as validações das entidades e dos mecanismos de segurança da aplicação. Não foram implementados testes para DAOs e Controllers, pois esses componentes dependem de integração com banco de dados e requisições HTTP, sendo mais adequados para testes de integração ou para testes unitários utilizando mocks. O objetivo desta etapa foi garantir a confiabilidade das regras de negócio e dos componentes essenciais da aplicação.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413" w:right="411" w:firstLine="0"/>
        <w:jc w:val="both"/>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413" w:right="4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numPr>
          <w:ilvl w:val="1"/>
          <w:numId w:val="4"/>
        </w:numPr>
        <w:tabs>
          <w:tab w:val="left" w:leader="none" w:pos="877"/>
        </w:tabs>
        <w:spacing w:before="231" w:lineRule="auto"/>
        <w:ind w:left="877" w:hanging="464"/>
        <w:rPr>
          <w:color w:val="334054"/>
        </w:rPr>
      </w:pPr>
      <w:r w:rsidDel="00000000" w:rsidR="00000000" w:rsidRPr="00000000">
        <w:rPr>
          <w:color w:val="334054"/>
          <w:rtl w:val="0"/>
        </w:rPr>
        <w:t xml:space="preserve">Testes de Integração</w:t>
      </w:r>
    </w:p>
    <w:p w:rsidR="00000000" w:rsidDel="00000000" w:rsidP="00000000" w:rsidRDefault="00000000" w:rsidRPr="00000000" w14:paraId="000000C9">
      <w:pPr>
        <w:spacing w:after="240" w:before="240" w:line="312" w:lineRule="auto"/>
        <w:ind w:left="720" w:firstLine="0"/>
        <w:jc w:val="both"/>
        <w:rPr/>
      </w:pPr>
      <w:r w:rsidDel="00000000" w:rsidR="00000000" w:rsidRPr="00000000">
        <w:rPr>
          <w:rtl w:val="0"/>
        </w:rPr>
        <w:t xml:space="preserve">Certificam a integração entre a camada de acesso a dados e o banco de dados MySQL, verificando o funcionamento da conexão e das operações realizadas pelos componentes da aplicação. Foram implementados testes para validar a conexão via </w:t>
      </w:r>
      <w:r w:rsidDel="00000000" w:rsidR="00000000" w:rsidRPr="00000000">
        <w:rPr>
          <w:rFonts w:ascii="Roboto Mono" w:cs="Roboto Mono" w:eastAsia="Roboto Mono" w:hAnsi="Roboto Mono"/>
          <w:color w:val="188038"/>
          <w:rtl w:val="0"/>
        </w:rPr>
        <w:t xml:space="preserve">App\Config\Conexao</w:t>
      </w:r>
      <w:r w:rsidDel="00000000" w:rsidR="00000000" w:rsidRPr="00000000">
        <w:rPr>
          <w:rtl w:val="0"/>
        </w:rPr>
        <w:t xml:space="preserve"> e o acesso ao método </w:t>
      </w:r>
      <w:r w:rsidDel="00000000" w:rsidR="00000000" w:rsidRPr="00000000">
        <w:rPr>
          <w:rFonts w:ascii="Roboto Mono" w:cs="Roboto Mono" w:eastAsia="Roboto Mono" w:hAnsi="Roboto Mono"/>
          <w:color w:val="188038"/>
          <w:rtl w:val="0"/>
        </w:rPr>
        <w:t xml:space="preserve">ProjectDAO::getCategorias()</w:t>
      </w:r>
      <w:r w:rsidDel="00000000" w:rsidR="00000000" w:rsidRPr="00000000">
        <w:rPr>
          <w:rtl w:val="0"/>
        </w:rPr>
        <w:t xml:space="preserve">, garantindo a comunicação correta com a tabela </w:t>
      </w:r>
      <w:r w:rsidDel="00000000" w:rsidR="00000000" w:rsidRPr="00000000">
        <w:rPr>
          <w:rFonts w:ascii="Roboto Mono" w:cs="Roboto Mono" w:eastAsia="Roboto Mono" w:hAnsi="Roboto Mono"/>
          <w:color w:val="188038"/>
          <w:rtl w:val="0"/>
        </w:rPr>
        <w:t xml:space="preserve">categorias</w:t>
      </w:r>
      <w:r w:rsidDel="00000000" w:rsidR="00000000" w:rsidRPr="00000000">
        <w:rPr>
          <w:rtl w:val="0"/>
        </w:rPr>
        <w:t xml:space="preserve">.</w:t>
      </w:r>
    </w:p>
    <w:p w:rsidR="00000000" w:rsidDel="00000000" w:rsidP="00000000" w:rsidRDefault="00000000" w:rsidRPr="00000000" w14:paraId="000000CA">
      <w:pPr>
        <w:spacing w:after="240" w:before="240" w:line="312" w:lineRule="auto"/>
        <w:ind w:left="720" w:firstLine="0"/>
        <w:jc w:val="both"/>
        <w:rPr/>
      </w:pPr>
      <w:r w:rsidDel="00000000" w:rsidR="00000000" w:rsidRPr="00000000">
        <w:rPr>
          <w:rtl w:val="0"/>
        </w:rPr>
        <w:t xml:space="preserve">Ao todo, a suíte executou </w:t>
      </w:r>
      <w:r w:rsidDel="00000000" w:rsidR="00000000" w:rsidRPr="00000000">
        <w:rPr>
          <w:b w:val="1"/>
          <w:bCs w:val="1"/>
          <w:rtl w:val="0"/>
        </w:rPr>
        <w:t xml:space="preserve">20 testes</w:t>
      </w:r>
      <w:r w:rsidDel="00000000" w:rsidR="00000000" w:rsidRPr="00000000">
        <w:rPr>
          <w:rtl w:val="0"/>
        </w:rPr>
        <w:t xml:space="preserve">, sendo </w:t>
      </w:r>
      <w:r w:rsidDel="00000000" w:rsidR="00000000" w:rsidRPr="00000000">
        <w:rPr>
          <w:b w:val="1"/>
          <w:bCs w:val="1"/>
          <w:rtl w:val="0"/>
        </w:rPr>
        <w:t xml:space="preserve">18 testes unitários</w:t>
      </w:r>
      <w:r w:rsidDel="00000000" w:rsidR="00000000" w:rsidRPr="00000000">
        <w:rPr>
          <w:rtl w:val="0"/>
        </w:rPr>
        <w:t xml:space="preserve"> e </w:t>
      </w:r>
      <w:r w:rsidDel="00000000" w:rsidR="00000000" w:rsidRPr="00000000">
        <w:rPr>
          <w:b w:val="1"/>
          <w:bCs w:val="1"/>
          <w:rtl w:val="0"/>
        </w:rPr>
        <w:t xml:space="preserve">2 testes de integração</w:t>
      </w:r>
      <w:r w:rsidDel="00000000" w:rsidR="00000000" w:rsidRPr="00000000">
        <w:rPr>
          <w:rtl w:val="0"/>
        </w:rPr>
        <w:t xml:space="preserve">. Os testes de integração foram configurados para utilizar variáveis de ambiente (</w:t>
      </w:r>
      <w:r w:rsidDel="00000000" w:rsidR="00000000" w:rsidRPr="00000000">
        <w:rPr>
          <w:rFonts w:ascii="Roboto Mono" w:cs="Roboto Mono" w:eastAsia="Roboto Mono" w:hAnsi="Roboto Mono"/>
          <w:color w:val="188038"/>
          <w:rtl w:val="0"/>
        </w:rPr>
        <w:t xml:space="preserve">DB_HOST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DB_NAME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DB_USER</w:t>
      </w:r>
      <w:r w:rsidDel="00000000" w:rsidR="00000000" w:rsidRPr="00000000">
        <w:rPr>
          <w:rtl w:val="0"/>
        </w:rPr>
        <w:t xml:space="preserve">) para estabelecer a conexão com o banco de dados. Como essas variáveis não estavam definidas no ambiente de execução, os dois testes foram </w:t>
      </w:r>
      <w:r w:rsidDel="00000000" w:rsidR="00000000" w:rsidRPr="00000000">
        <w:rPr>
          <w:b w:val="1"/>
          <w:bCs w:val="1"/>
          <w:rtl w:val="0"/>
        </w:rPr>
        <w:t xml:space="preserve">ignorados automaticamente</w:t>
      </w:r>
      <w:r w:rsidDel="00000000" w:rsidR="00000000" w:rsidRPr="00000000">
        <w:rPr>
          <w:rtl w:val="0"/>
        </w:rPr>
        <w:t xml:space="preserve">, preservando a estabilidade da suíte e evitando falhas decorrentes da ausência de um banco configurado.</w:t>
      </w:r>
    </w:p>
    <w:p w:rsidR="00000000" w:rsidDel="00000000" w:rsidP="00000000" w:rsidRDefault="00000000" w:rsidRPr="00000000" w14:paraId="000000CB">
      <w:pPr>
        <w:spacing w:after="240" w:before="240" w:line="312" w:lineRule="auto"/>
        <w:ind w:left="720" w:firstLine="0"/>
        <w:jc w:val="both"/>
        <w:rPr>
          <w:b w:val="1"/>
          <w:bCs w:val="1"/>
        </w:rPr>
      </w:pPr>
      <w:r w:rsidDel="00000000" w:rsidR="00000000" w:rsidRPr="00000000">
        <w:rPr>
          <w:b w:val="1"/>
          <w:bCs w:val="1"/>
          <w:rtl w:val="0"/>
        </w:rPr>
        <w:t xml:space="preserve">Arquivos criados:</w:t>
      </w:r>
    </w:p>
    <w:p w:rsidR="00000000" w:rsidDel="00000000" w:rsidP="00000000" w:rsidRDefault="00000000" w:rsidRPr="00000000" w14:paraId="000000CC">
      <w:pPr>
        <w:numPr>
          <w:ilvl w:val="0"/>
          <w:numId w:val="7"/>
        </w:numPr>
        <w:spacing w:after="240" w:before="240" w:line="312" w:lineRule="auto"/>
        <w:ind w:left="1440" w:hanging="360"/>
      </w:pPr>
      <w:r w:rsidDel="00000000" w:rsidR="00000000" w:rsidRPr="00000000">
        <w:rPr>
          <w:rFonts w:ascii="Roboto Mono" w:cs="Roboto Mono" w:eastAsia="Roboto Mono" w:hAnsi="Roboto Mono"/>
          <w:color w:val="188038"/>
          <w:rtl w:val="0"/>
        </w:rPr>
        <w:t xml:space="preserve">tests/Integration/DatabaseIntegrationTest.php</w:t>
      </w:r>
    </w:p>
    <w:p w:rsidR="00000000" w:rsidDel="00000000" w:rsidP="00000000" w:rsidRDefault="00000000" w:rsidRPr="00000000" w14:paraId="000000CD">
      <w:pPr>
        <w:spacing w:after="240" w:before="240" w:line="312" w:lineRule="auto"/>
        <w:ind w:left="720" w:firstLine="0"/>
        <w:jc w:val="both"/>
        <w:rPr>
          <w:b w:val="1"/>
          <w:bCs w:val="1"/>
        </w:rPr>
      </w:pPr>
      <w:r w:rsidDel="00000000" w:rsidR="00000000" w:rsidRPr="00000000">
        <w:rPr>
          <w:b w:val="1"/>
          <w:bCs w:val="1"/>
          <w:rtl w:val="0"/>
        </w:rPr>
        <w:t xml:space="preserve">Testes implementados:</w:t>
      </w:r>
    </w:p>
    <w:p w:rsidR="00000000" w:rsidDel="00000000" w:rsidP="00000000" w:rsidRDefault="00000000" w:rsidRPr="00000000" w14:paraId="000000CE">
      <w:pPr>
        <w:numPr>
          <w:ilvl w:val="0"/>
          <w:numId w:val="2"/>
        </w:numPr>
        <w:spacing w:after="0" w:afterAutospacing="0" w:before="240" w:line="312" w:lineRule="auto"/>
        <w:ind w:left="1440" w:hanging="360"/>
      </w:pPr>
      <w:r w:rsidDel="00000000" w:rsidR="00000000" w:rsidRPr="00000000">
        <w:rPr>
          <w:rtl w:val="0"/>
        </w:rPr>
        <w:t xml:space="preserve">Validação da conexão MySQL utilizando </w:t>
      </w:r>
      <w:r w:rsidDel="00000000" w:rsidR="00000000" w:rsidRPr="00000000">
        <w:rPr>
          <w:rFonts w:ascii="Roboto Mono" w:cs="Roboto Mono" w:eastAsia="Roboto Mono" w:hAnsi="Roboto Mono"/>
          <w:color w:val="188038"/>
          <w:rtl w:val="0"/>
        </w:rPr>
        <w:t xml:space="preserve">App\Config\Conexao</w:t>
      </w:r>
      <w:r w:rsidDel="00000000" w:rsidR="00000000" w:rsidRPr="00000000">
        <w:rPr>
          <w:rtl w:val="0"/>
        </w:rPr>
        <w:t xml:space="preserve">;</w:t>
      </w:r>
    </w:p>
    <w:p w:rsidR="00000000" w:rsidDel="00000000" w:rsidP="00000000" w:rsidRDefault="00000000" w:rsidRPr="00000000" w14:paraId="000000CF">
      <w:pPr>
        <w:numPr>
          <w:ilvl w:val="0"/>
          <w:numId w:val="2"/>
        </w:numPr>
        <w:spacing w:after="240" w:before="0" w:beforeAutospacing="0" w:line="312" w:lineRule="auto"/>
        <w:ind w:left="1440" w:hanging="360"/>
      </w:pPr>
      <w:r w:rsidDel="00000000" w:rsidR="00000000" w:rsidRPr="00000000">
        <w:rPr>
          <w:rtl w:val="0"/>
        </w:rPr>
        <w:t xml:space="preserve">Validação do método </w:t>
      </w:r>
      <w:r w:rsidDel="00000000" w:rsidR="00000000" w:rsidRPr="00000000">
        <w:rPr>
          <w:rFonts w:ascii="Roboto Mono" w:cs="Roboto Mono" w:eastAsia="Roboto Mono" w:hAnsi="Roboto Mono"/>
          <w:color w:val="188038"/>
          <w:rtl w:val="0"/>
        </w:rPr>
        <w:t xml:space="preserve">ProjectDAO::getCategorias()</w:t>
      </w:r>
      <w:r w:rsidDel="00000000" w:rsidR="00000000" w:rsidRPr="00000000">
        <w:rPr>
          <w:rtl w:val="0"/>
        </w:rPr>
        <w:t xml:space="preserve">, verificando o acesso à tabela </w:t>
      </w:r>
      <w:r w:rsidDel="00000000" w:rsidR="00000000" w:rsidRPr="00000000">
        <w:rPr>
          <w:rFonts w:ascii="Roboto Mono" w:cs="Roboto Mono" w:eastAsia="Roboto Mono" w:hAnsi="Roboto Mono"/>
          <w:color w:val="188038"/>
          <w:rtl w:val="0"/>
        </w:rPr>
        <w:t xml:space="preserve">categorias</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312" w:lineRule="auto"/>
        <w:ind w:left="413" w:right="412" w:firstLine="0"/>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312" w:lineRule="auto"/>
        <w:ind w:left="413" w:right="4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850kjeedknii" w:id="17"/>
    <w:bookmarkEnd w:id="17"/>
    <w:p w:rsidR="00000000" w:rsidDel="00000000" w:rsidP="00000000" w:rsidRDefault="00000000" w:rsidRPr="00000000" w14:paraId="000000D2">
      <w:pPr>
        <w:pStyle w:val="Heading2"/>
        <w:numPr>
          <w:ilvl w:val="1"/>
          <w:numId w:val="4"/>
        </w:numPr>
        <w:tabs>
          <w:tab w:val="left" w:leader="none" w:pos="877"/>
        </w:tabs>
        <w:spacing w:before="231" w:lineRule="auto"/>
        <w:ind w:left="877" w:hanging="464"/>
        <w:rPr>
          <w:color w:val="334054"/>
        </w:rPr>
      </w:pPr>
      <w:r w:rsidDel="00000000" w:rsidR="00000000" w:rsidRPr="00000000">
        <w:rPr>
          <w:color w:val="334054"/>
          <w:rtl w:val="0"/>
        </w:rPr>
        <w:t xml:space="preserve">Testes Ponta a Ponta (E2E)</w:t>
      </w:r>
    </w:p>
    <w:p w:rsidR="00000000" w:rsidDel="00000000" w:rsidP="00000000" w:rsidRDefault="00000000" w:rsidRPr="00000000" w14:paraId="000000D3">
      <w:pPr>
        <w:spacing w:after="240" w:before="240" w:line="312" w:lineRule="auto"/>
        <w:ind w:left="720" w:firstLine="0"/>
        <w:jc w:val="both"/>
        <w:rPr/>
      </w:pPr>
      <w:r w:rsidDel="00000000" w:rsidR="00000000" w:rsidRPr="00000000">
        <w:rPr>
          <w:rtl w:val="0"/>
        </w:rPr>
        <w:t xml:space="preserve">Teste criado: </w:t>
      </w:r>
      <w:r w:rsidDel="00000000" w:rsidR="00000000" w:rsidRPr="00000000">
        <w:rPr>
          <w:rFonts w:ascii="Roboto Mono" w:cs="Roboto Mono" w:eastAsia="Roboto Mono" w:hAnsi="Roboto Mono"/>
          <w:color w:val="188038"/>
          <w:rtl w:val="0"/>
        </w:rPr>
        <w:t xml:space="preserve">tests/E2E/EndToEndTest.php</w:t>
        <w:br w:type="textWrapping"/>
      </w:r>
      <w:r w:rsidDel="00000000" w:rsidR="00000000" w:rsidRPr="00000000">
        <w:rPr>
          <w:rtl w:val="0"/>
        </w:rPr>
        <w:t xml:space="preserve"> Executado com sucesso: </w:t>
      </w:r>
      <w:r w:rsidDel="00000000" w:rsidR="00000000" w:rsidRPr="00000000">
        <w:rPr>
          <w:b w:val="1"/>
          <w:bCs w:val="1"/>
          <w:rtl w:val="0"/>
        </w:rPr>
        <w:t xml:space="preserve">2 testes, 4 asserções</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D4">
      <w:pPr>
        <w:pStyle w:val="Heading3"/>
        <w:keepNext w:val="0"/>
        <w:keepLines w:val="0"/>
        <w:spacing w:line="312" w:lineRule="auto"/>
        <w:ind w:left="1133" w:firstLine="0"/>
        <w:jc w:val="both"/>
        <w:rPr>
          <w:sz w:val="26"/>
          <w:szCs w:val="26"/>
        </w:rPr>
      </w:pPr>
      <w:bookmarkStart w:colFirst="0" w:colLast="0" w:name="_heading=h.miqgha6zf0zz" w:id="18"/>
      <w:bookmarkEnd w:id="18"/>
      <w:r w:rsidDel="00000000" w:rsidR="00000000" w:rsidRPr="00000000">
        <w:rPr>
          <w:sz w:val="26"/>
          <w:szCs w:val="26"/>
          <w:rtl w:val="0"/>
        </w:rPr>
        <w:t xml:space="preserve">O que foi validado</w:t>
      </w:r>
    </w:p>
    <w:p w:rsidR="00000000" w:rsidDel="00000000" w:rsidP="00000000" w:rsidRDefault="00000000" w:rsidRPr="00000000" w14:paraId="000000D5">
      <w:pPr>
        <w:numPr>
          <w:ilvl w:val="0"/>
          <w:numId w:val="3"/>
        </w:numPr>
        <w:spacing w:after="0" w:afterAutospacing="0" w:before="240" w:line="312" w:lineRule="auto"/>
        <w:ind w:left="1440" w:hanging="360"/>
      </w:pPr>
      <w:r w:rsidDel="00000000" w:rsidR="00000000" w:rsidRPr="00000000">
        <w:rPr>
          <w:rtl w:val="0"/>
        </w:rPr>
        <w:t xml:space="preserve">Acesso à página inicial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com retorno de HTML válido.</w:t>
      </w:r>
    </w:p>
    <w:p w:rsidR="00000000" w:rsidDel="00000000" w:rsidP="00000000" w:rsidRDefault="00000000" w:rsidRPr="00000000" w14:paraId="000000D6">
      <w:pPr>
        <w:numPr>
          <w:ilvl w:val="0"/>
          <w:numId w:val="3"/>
        </w:numPr>
        <w:spacing w:after="0" w:afterAutospacing="0" w:before="0" w:beforeAutospacing="0" w:line="312" w:lineRule="auto"/>
        <w:ind w:left="1440" w:hanging="360"/>
      </w:pPr>
      <w:r w:rsidDel="00000000" w:rsidR="00000000" w:rsidRPr="00000000">
        <w:rPr>
          <w:rtl w:val="0"/>
        </w:rPr>
        <w:t xml:space="preserve">Acesso à página de login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com retorno de HTML válido.</w:t>
      </w:r>
    </w:p>
    <w:p w:rsidR="00000000" w:rsidDel="00000000" w:rsidP="00000000" w:rsidRDefault="00000000" w:rsidRPr="00000000" w14:paraId="000000D7">
      <w:pPr>
        <w:numPr>
          <w:ilvl w:val="0"/>
          <w:numId w:val="3"/>
        </w:numPr>
        <w:spacing w:after="0" w:afterAutospacing="0" w:before="0" w:beforeAutospacing="0" w:line="312" w:lineRule="auto"/>
        <w:ind w:left="1440" w:hanging="360"/>
      </w:pPr>
      <w:r w:rsidDel="00000000" w:rsidR="00000000" w:rsidRPr="00000000">
        <w:rPr>
          <w:rtl w:val="0"/>
        </w:rPr>
        <w:t xml:space="preserve">Fluxo completo do desenvolvedor, simulando um usuário real no frontend.</w:t>
      </w:r>
    </w:p>
    <w:p w:rsidR="00000000" w:rsidDel="00000000" w:rsidP="00000000" w:rsidRDefault="00000000" w:rsidRPr="00000000" w14:paraId="000000D8">
      <w:pPr>
        <w:numPr>
          <w:ilvl w:val="0"/>
          <w:numId w:val="3"/>
        </w:numPr>
        <w:spacing w:after="0" w:afterAutospacing="0" w:before="0" w:beforeAutospacing="0" w:line="312" w:lineRule="auto"/>
        <w:ind w:left="1440" w:hanging="360"/>
      </w:pPr>
      <w:r w:rsidDel="00000000" w:rsidR="00000000" w:rsidRPr="00000000">
        <w:rPr>
          <w:rtl w:val="0"/>
        </w:rPr>
        <w:t xml:space="preserve">Navegação até a tela de cadastro de projetos (</w:t>
      </w:r>
      <w:r w:rsidDel="00000000" w:rsidR="00000000" w:rsidRPr="00000000">
        <w:rPr>
          <w:rFonts w:ascii="Roboto Mono" w:cs="Roboto Mono" w:eastAsia="Roboto Mono" w:hAnsi="Roboto Mono"/>
          <w:color w:val="188038"/>
          <w:rtl w:val="0"/>
        </w:rPr>
        <w:t xml:space="preserve">CadastroProjectView.php</w:t>
      </w:r>
      <w:r w:rsidDel="00000000" w:rsidR="00000000" w:rsidRPr="00000000">
        <w:rPr>
          <w:rtl w:val="0"/>
        </w:rPr>
        <w:t xml:space="preserve">).</w:t>
      </w:r>
    </w:p>
    <w:p w:rsidR="00000000" w:rsidDel="00000000" w:rsidP="00000000" w:rsidRDefault="00000000" w:rsidRPr="00000000" w14:paraId="000000D9">
      <w:pPr>
        <w:numPr>
          <w:ilvl w:val="0"/>
          <w:numId w:val="3"/>
        </w:numPr>
        <w:spacing w:after="0" w:afterAutospacing="0" w:before="0" w:beforeAutospacing="0" w:line="312" w:lineRule="auto"/>
        <w:ind w:left="1440" w:hanging="360"/>
      </w:pPr>
      <w:r w:rsidDel="00000000" w:rsidR="00000000" w:rsidRPr="00000000">
        <w:rPr>
          <w:rtl w:val="0"/>
        </w:rPr>
        <w:t xml:space="preserve">Preenchimento e envio do formulário de cadastro de projeto.</w:t>
      </w:r>
    </w:p>
    <w:p w:rsidR="00000000" w:rsidDel="00000000" w:rsidP="00000000" w:rsidRDefault="00000000" w:rsidRPr="00000000" w14:paraId="000000DA">
      <w:pPr>
        <w:numPr>
          <w:ilvl w:val="0"/>
          <w:numId w:val="3"/>
        </w:numPr>
        <w:spacing w:after="240" w:before="0" w:beforeAutospacing="0" w:line="312" w:lineRule="auto"/>
        <w:ind w:left="1440" w:hanging="360"/>
      </w:pPr>
      <w:r w:rsidDel="00000000" w:rsidR="00000000" w:rsidRPr="00000000">
        <w:rPr>
          <w:rtl w:val="0"/>
        </w:rPr>
        <w:t xml:space="preserve">Publicação do projeto na vitrine principal após a conclusão do cadastro.</w:t>
      </w:r>
    </w:p>
    <w:p w:rsidR="00000000" w:rsidDel="00000000" w:rsidP="00000000" w:rsidRDefault="00000000" w:rsidRPr="00000000" w14:paraId="000000DB">
      <w:pPr>
        <w:pStyle w:val="Heading3"/>
        <w:keepNext w:val="0"/>
        <w:keepLines w:val="0"/>
        <w:spacing w:line="312" w:lineRule="auto"/>
        <w:ind w:left="1133" w:firstLine="0"/>
        <w:jc w:val="both"/>
        <w:rPr>
          <w:sz w:val="26"/>
          <w:szCs w:val="26"/>
        </w:rPr>
      </w:pPr>
      <w:bookmarkStart w:colFirst="0" w:colLast="0" w:name="_heading=h.js8d1tx640d7" w:id="19"/>
      <w:bookmarkEnd w:id="19"/>
      <w:r w:rsidDel="00000000" w:rsidR="00000000" w:rsidRPr="00000000">
        <w:rPr>
          <w:sz w:val="26"/>
          <w:szCs w:val="26"/>
          <w:rtl w:val="0"/>
        </w:rPr>
        <w:t xml:space="preserve">Como funciona</w:t>
      </w:r>
    </w:p>
    <w:p w:rsidR="00000000" w:rsidDel="00000000" w:rsidP="00000000" w:rsidRDefault="00000000" w:rsidRPr="00000000" w14:paraId="000000DC">
      <w:pPr>
        <w:spacing w:after="240" w:before="240" w:line="312" w:lineRule="auto"/>
        <w:ind w:left="720" w:firstLine="0"/>
        <w:jc w:val="both"/>
        <w:rPr/>
      </w:pPr>
      <w:r w:rsidDel="00000000" w:rsidR="00000000" w:rsidRPr="00000000">
        <w:rPr>
          <w:rtl w:val="0"/>
        </w:rPr>
        <w:t xml:space="preserve">Os testes foram automatizados utilizando o </w:t>
      </w:r>
      <w:r w:rsidDel="00000000" w:rsidR="00000000" w:rsidRPr="00000000">
        <w:rPr>
          <w:b w:val="1"/>
          <w:bCs w:val="1"/>
          <w:rtl w:val="0"/>
        </w:rPr>
        <w:t xml:space="preserve">framework Cypress</w:t>
      </w:r>
      <w:r w:rsidDel="00000000" w:rsidR="00000000" w:rsidRPr="00000000">
        <w:rPr>
          <w:rtl w:val="0"/>
        </w:rPr>
        <w:t xml:space="preserve">, simulando a interação completa de um usuário com a aplicação. O fluxo contempla autenticação, navegação entre páginas, preenchimento de formulários e validação da publicação do projeto na vitrine, garantindo o funcionamento integrado da interface com as rotas da aplicação.</w:t>
      </w:r>
    </w:p>
    <w:p w:rsidR="00000000" w:rsidDel="00000000" w:rsidP="00000000" w:rsidRDefault="00000000" w:rsidRPr="00000000" w14:paraId="000000DD">
      <w:pPr>
        <w:pStyle w:val="Heading3"/>
        <w:keepNext w:val="0"/>
        <w:keepLines w:val="0"/>
        <w:spacing w:line="312" w:lineRule="auto"/>
        <w:ind w:left="1133" w:firstLine="0"/>
        <w:jc w:val="both"/>
        <w:rPr>
          <w:sz w:val="26"/>
          <w:szCs w:val="26"/>
        </w:rPr>
      </w:pPr>
      <w:bookmarkStart w:colFirst="0" w:colLast="0" w:name="_heading=h.alhxbtxij2bf" w:id="20"/>
      <w:bookmarkEnd w:id="20"/>
      <w:r w:rsidDel="00000000" w:rsidR="00000000" w:rsidRPr="00000000">
        <w:rPr>
          <w:sz w:val="26"/>
          <w:szCs w:val="26"/>
          <w:rtl w:val="0"/>
        </w:rPr>
        <w:t xml:space="preserve">Observação</w:t>
      </w:r>
    </w:p>
    <w:p w:rsidR="00000000" w:rsidDel="00000000" w:rsidP="00000000" w:rsidRDefault="00000000" w:rsidRPr="00000000" w14:paraId="000000DE">
      <w:pPr>
        <w:spacing w:after="240" w:before="240" w:line="312" w:lineRule="auto"/>
        <w:ind w:left="720" w:firstLine="0"/>
        <w:jc w:val="both"/>
        <w:rPr/>
      </w:pPr>
      <w:r w:rsidDel="00000000" w:rsidR="00000000" w:rsidRPr="00000000">
        <w:rPr>
          <w:rtl w:val="0"/>
        </w:rPr>
        <w:t xml:space="preserve">Os testes E2E validam os principais fluxos do sistema sob a perspectiva do usuário final. A suíte pode ser expandida para contemplar cenários adicionais, como:</w:t>
      </w:r>
    </w:p>
    <w:p w:rsidR="00000000" w:rsidDel="00000000" w:rsidP="00000000" w:rsidRDefault="00000000" w:rsidRPr="00000000" w14:paraId="000000DF">
      <w:pPr>
        <w:spacing w:after="240" w:before="240" w:line="312" w:lineRule="auto"/>
        <w:ind w:left="814" w:firstLine="0"/>
        <w:rPr/>
      </w:pPr>
      <w:r w:rsidDel="00000000" w:rsidR="00000000" w:rsidRPr="00000000">
        <w:rPr>
          <w:rtl w:val="0"/>
        </w:rPr>
        <w:t xml:space="preserve">*</w:t>
        <w:tab/>
        <w:t xml:space="preserve">edição e exclusão de projetos;</w:t>
      </w:r>
    </w:p>
    <w:p w:rsidR="00000000" w:rsidDel="00000000" w:rsidP="00000000" w:rsidRDefault="00000000" w:rsidRPr="00000000" w14:paraId="000000E0">
      <w:pPr>
        <w:spacing w:after="240" w:before="240" w:line="312" w:lineRule="auto"/>
        <w:ind w:left="814" w:firstLine="0"/>
        <w:rPr/>
      </w:pPr>
      <w:r w:rsidDel="00000000" w:rsidR="00000000" w:rsidRPr="00000000">
        <w:rPr>
          <w:rtl w:val="0"/>
        </w:rPr>
        <w:t xml:space="preserve">*</w:t>
        <w:tab/>
        <w:t xml:space="preserve">recuperação de senha;</w:t>
      </w:r>
    </w:p>
    <w:p w:rsidR="00000000" w:rsidDel="00000000" w:rsidP="00000000" w:rsidRDefault="00000000" w:rsidRPr="00000000" w14:paraId="000000E1">
      <w:pPr>
        <w:spacing w:after="240" w:before="240" w:line="312" w:lineRule="auto"/>
        <w:ind w:left="814" w:firstLine="0"/>
        <w:rPr/>
      </w:pPr>
      <w:r w:rsidDel="00000000" w:rsidR="00000000" w:rsidRPr="00000000">
        <w:rPr>
          <w:rtl w:val="0"/>
        </w:rPr>
        <w:t xml:space="preserve">*</w:t>
        <w:tab/>
        <w:t xml:space="preserve">atualização de perfil;</w:t>
      </w:r>
    </w:p>
    <w:p w:rsidR="00000000" w:rsidDel="00000000" w:rsidP="00000000" w:rsidRDefault="00000000" w:rsidRPr="00000000" w14:paraId="000000E2">
      <w:pPr>
        <w:spacing w:after="240" w:before="240" w:line="312" w:lineRule="auto"/>
        <w:ind w:left="814" w:firstLine="0"/>
        <w:rPr/>
      </w:pPr>
      <w:r w:rsidDel="00000000" w:rsidR="00000000" w:rsidRPr="00000000">
        <w:rPr>
          <w:rtl w:val="0"/>
        </w:rPr>
        <w:t xml:space="preserve">*</w:t>
        <w:tab/>
        <w:t xml:space="preserve">validação de permissões de acesso;</w:t>
      </w:r>
    </w:p>
    <w:p w:rsidR="00000000" w:rsidDel="00000000" w:rsidP="00000000" w:rsidRDefault="00000000" w:rsidRPr="00000000" w14:paraId="000000E3">
      <w:pPr>
        <w:spacing w:after="240" w:before="240" w:line="312" w:lineRule="auto"/>
        <w:ind w:left="814" w:firstLine="0"/>
        <w:rPr/>
      </w:pPr>
      <w:r w:rsidDel="00000000" w:rsidR="00000000" w:rsidRPr="00000000">
        <w:rPr>
          <w:rtl w:val="0"/>
        </w:rPr>
        <w:t xml:space="preserve">*</w:t>
        <w:tab/>
      </w:r>
    </w:p>
    <w:p w:rsidR="00000000" w:rsidDel="00000000" w:rsidP="00000000" w:rsidRDefault="00000000" w:rsidRPr="00000000" w14:paraId="000000E4">
      <w:pPr>
        <w:spacing w:after="240" w:before="240" w:line="312" w:lineRule="auto"/>
        <w:ind w:left="814" w:firstLine="0"/>
        <w:rPr/>
      </w:pPr>
      <w:r w:rsidDel="00000000" w:rsidR="00000000" w:rsidRPr="00000000">
        <w:rPr>
          <w:rtl w:val="0"/>
        </w:rPr>
        <w:t xml:space="preserve">fluxo de compra ou contratação de projetos.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13" w:right="0" w:firstLine="0"/>
        <w:jc w:val="both"/>
        <w:rPr/>
        <w:sectPr>
          <w:type w:val="nextPage"/>
          <w:pgSz w:h="15840" w:w="12240" w:orient="portrait"/>
          <w:pgMar w:bottom="1000" w:top="1400" w:left="720" w:right="720" w:header="0" w:footer="818"/>
        </w:sectPr>
      </w:pPr>
      <w:r w:rsidDel="00000000" w:rsidR="00000000" w:rsidRPr="00000000">
        <w:rPr>
          <w:rtl w:val="0"/>
        </w:rPr>
      </w:r>
    </w:p>
    <w:bookmarkStart w:colFirst="0" w:colLast="0" w:name="bookmark=id.ndeovq3jfdcn" w:id="21"/>
    <w:bookmarkEnd w:id="21"/>
    <w:p w:rsidR="00000000" w:rsidDel="00000000" w:rsidP="00000000" w:rsidRDefault="00000000" w:rsidRPr="00000000" w14:paraId="000000E6">
      <w:pPr>
        <w:pStyle w:val="Heading1"/>
        <w:numPr>
          <w:ilvl w:val="0"/>
          <w:numId w:val="4"/>
        </w:numPr>
        <w:tabs>
          <w:tab w:val="left" w:leader="none" w:pos="1013"/>
        </w:tabs>
        <w:ind w:left="1013" w:hanging="600"/>
        <w:rPr/>
      </w:pPr>
      <w:r w:rsidDel="00000000" w:rsidR="00000000" w:rsidRPr="00000000">
        <w:rPr>
          <w:color w:val="1d293b"/>
          <w:rtl w:val="0"/>
        </w:rPr>
        <w:t xml:space="preserve">Anexo A — README (Como Rodar a Aplicação)</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4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Instruções técnicas padronizadas destinadas à equipe de engenharia e DevOps para a inicialização e provisionamento do ecossistema CodeShowcase em ambiente local de desenvolvimento.</w:t>
      </w:r>
    </w:p>
    <w:p w:rsidR="00000000" w:rsidDel="00000000" w:rsidP="00000000" w:rsidRDefault="00000000" w:rsidRPr="00000000" w14:paraId="000000E8">
      <w:pPr>
        <w:pStyle w:val="Heading2"/>
        <w:spacing w:before="228" w:lineRule="auto"/>
        <w:ind w:firstLine="413"/>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334054"/>
          <w:rtl w:val="0"/>
        </w:rPr>
        <w:t xml:space="preserve">Pré-requisitos Operacionais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shd w:fill="121314" w:val="clear"/>
        <w:spacing w:before="68"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CodeShowcase</w:t>
      </w:r>
    </w:p>
    <w:p w:rsidR="00000000" w:rsidDel="00000000" w:rsidP="00000000" w:rsidRDefault="00000000" w:rsidRPr="00000000" w14:paraId="000000EB">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C">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A aplicação usa roteamento manual em </w:t>
      </w:r>
      <w:r w:rsidDel="00000000" w:rsidR="00000000" w:rsidRPr="00000000">
        <w:rPr>
          <w:rFonts w:ascii="Courier New" w:cs="Courier New" w:eastAsia="Courier New" w:hAnsi="Courier New"/>
          <w:color w:val="79c0ff"/>
          <w:sz w:val="21"/>
          <w:szCs w:val="21"/>
          <w:rtl w:val="0"/>
        </w:rPr>
        <w:t xml:space="preserve">`public/index.php`</w:t>
      </w:r>
      <w:r w:rsidDel="00000000" w:rsidR="00000000" w:rsidRPr="00000000">
        <w:rPr>
          <w:rFonts w:ascii="Courier New" w:cs="Courier New" w:eastAsia="Courier New" w:hAnsi="Courier New"/>
          <w:color w:val="bbbebf"/>
          <w:sz w:val="21"/>
          <w:szCs w:val="21"/>
          <w:rtl w:val="0"/>
        </w:rPr>
        <w:t xml:space="preserve">, templates em </w:t>
      </w:r>
      <w:r w:rsidDel="00000000" w:rsidR="00000000" w:rsidRPr="00000000">
        <w:rPr>
          <w:rFonts w:ascii="Courier New" w:cs="Courier New" w:eastAsia="Courier New" w:hAnsi="Courier New"/>
          <w:color w:val="79c0ff"/>
          <w:sz w:val="21"/>
          <w:szCs w:val="21"/>
          <w:rtl w:val="0"/>
        </w:rPr>
        <w:t xml:space="preserve">`src/Views/`</w:t>
      </w:r>
      <w:r w:rsidDel="00000000" w:rsidR="00000000" w:rsidRPr="00000000">
        <w:rPr>
          <w:rFonts w:ascii="Courier New" w:cs="Courier New" w:eastAsia="Courier New" w:hAnsi="Courier New"/>
          <w:color w:val="bbbebf"/>
          <w:sz w:val="21"/>
          <w:szCs w:val="21"/>
          <w:rtl w:val="0"/>
        </w:rPr>
        <w:t xml:space="preserve"> e acesso a banco MySQL via PDO.</w:t>
      </w:r>
    </w:p>
    <w:p w:rsidR="00000000" w:rsidDel="00000000" w:rsidP="00000000" w:rsidRDefault="00000000" w:rsidRPr="00000000" w14:paraId="000000ED">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E">
      <w:pPr>
        <w:shd w:fill="121314" w:val="clear"/>
        <w:spacing w:before="68"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Pré-requisitos</w:t>
      </w:r>
    </w:p>
    <w:p w:rsidR="00000000" w:rsidDel="00000000" w:rsidP="00000000" w:rsidRDefault="00000000" w:rsidRPr="00000000" w14:paraId="000000EF">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0">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PHP 8.0 ou superior</w:t>
      </w:r>
    </w:p>
    <w:p w:rsidR="00000000" w:rsidDel="00000000" w:rsidP="00000000" w:rsidRDefault="00000000" w:rsidRPr="00000000" w14:paraId="000000F1">
      <w:pPr>
        <w:shd w:fill="121314" w:val="clear"/>
        <w:spacing w:before="68"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Extensão PHP </w:t>
      </w:r>
      <w:r w:rsidDel="00000000" w:rsidR="00000000" w:rsidRPr="00000000">
        <w:rPr>
          <w:rFonts w:ascii="Courier New" w:cs="Courier New" w:eastAsia="Courier New" w:hAnsi="Courier New"/>
          <w:color w:val="79c0ff"/>
          <w:sz w:val="21"/>
          <w:szCs w:val="21"/>
          <w:rtl w:val="0"/>
        </w:rPr>
        <w:t xml:space="preserve">`pdo`</w:t>
      </w:r>
      <w:r w:rsidDel="00000000" w:rsidR="00000000" w:rsidRPr="00000000">
        <w:rPr>
          <w:rFonts w:ascii="Courier New" w:cs="Courier New" w:eastAsia="Courier New" w:hAnsi="Courier New"/>
          <w:color w:val="bbbebf"/>
          <w:sz w:val="21"/>
          <w:szCs w:val="21"/>
          <w:rtl w:val="0"/>
        </w:rPr>
        <w:t xml:space="preserve"> e </w:t>
      </w:r>
      <w:r w:rsidDel="00000000" w:rsidR="00000000" w:rsidRPr="00000000">
        <w:rPr>
          <w:rFonts w:ascii="Courier New" w:cs="Courier New" w:eastAsia="Courier New" w:hAnsi="Courier New"/>
          <w:color w:val="79c0ff"/>
          <w:sz w:val="21"/>
          <w:szCs w:val="21"/>
          <w:rtl w:val="0"/>
        </w:rPr>
        <w:t xml:space="preserve">`pdo_mysql`</w:t>
      </w:r>
    </w:p>
    <w:p w:rsidR="00000000" w:rsidDel="00000000" w:rsidP="00000000" w:rsidRDefault="00000000" w:rsidRPr="00000000" w14:paraId="000000F2">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MySQL / MariaDB</w:t>
      </w:r>
    </w:p>
    <w:p w:rsidR="00000000" w:rsidDel="00000000" w:rsidP="00000000" w:rsidRDefault="00000000" w:rsidRPr="00000000" w14:paraId="000000F3">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Composer (recomendado para gerar autoload)</w:t>
      </w:r>
    </w:p>
    <w:p w:rsidR="00000000" w:rsidDel="00000000" w:rsidP="00000000" w:rsidRDefault="00000000" w:rsidRPr="00000000" w14:paraId="000000F4">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Permissão de escrita em </w:t>
      </w:r>
      <w:r w:rsidDel="00000000" w:rsidR="00000000" w:rsidRPr="00000000">
        <w:rPr>
          <w:rFonts w:ascii="Courier New" w:cs="Courier New" w:eastAsia="Courier New" w:hAnsi="Courier New"/>
          <w:color w:val="79c0ff"/>
          <w:sz w:val="21"/>
          <w:szCs w:val="21"/>
          <w:rtl w:val="0"/>
        </w:rPr>
        <w:t xml:space="preserve">`public/assets/uploads/`</w:t>
      </w:r>
      <w:r w:rsidDel="00000000" w:rsidR="00000000" w:rsidRPr="00000000">
        <w:rPr>
          <w:rFonts w:ascii="Courier New" w:cs="Courier New" w:eastAsia="Courier New" w:hAnsi="Courier New"/>
          <w:color w:val="bbbebf"/>
          <w:sz w:val="21"/>
          <w:szCs w:val="21"/>
          <w:rtl w:val="0"/>
        </w:rPr>
        <w:t xml:space="preserve"> para upload de imagens</w:t>
      </w:r>
    </w:p>
    <w:p w:rsidR="00000000" w:rsidDel="00000000" w:rsidP="00000000" w:rsidRDefault="00000000" w:rsidRPr="00000000" w14:paraId="000000F5">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6">
      <w:pPr>
        <w:shd w:fill="121314" w:val="clear"/>
        <w:spacing w:before="68"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Configuração do banco de dados</w:t>
      </w:r>
    </w:p>
    <w:p w:rsidR="00000000" w:rsidDel="00000000" w:rsidP="00000000" w:rsidRDefault="00000000" w:rsidRPr="00000000" w14:paraId="000000F7">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A configuração de conexão está em </w:t>
      </w:r>
      <w:r w:rsidDel="00000000" w:rsidR="00000000" w:rsidRPr="00000000">
        <w:rPr>
          <w:rFonts w:ascii="Courier New" w:cs="Courier New" w:eastAsia="Courier New" w:hAnsi="Courier New"/>
          <w:color w:val="79c0ff"/>
          <w:sz w:val="21"/>
          <w:szCs w:val="21"/>
          <w:rtl w:val="0"/>
        </w:rPr>
        <w:t xml:space="preserve">`src/Config/Conexao.php`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.env.example &lt;-- para variaveis de conexão</w:t>
      </w:r>
    </w:p>
    <w:p w:rsidR="00000000" w:rsidDel="00000000" w:rsidP="00000000" w:rsidRDefault="00000000" w:rsidRPr="00000000" w14:paraId="000000FA">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before="68"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Instalação</w:t>
      </w:r>
    </w:p>
    <w:p w:rsidR="00000000" w:rsidDel="00000000" w:rsidP="00000000" w:rsidRDefault="00000000" w:rsidRPr="00000000" w14:paraId="000000FC">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D">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No diretório do projeto:</w:t>
      </w:r>
    </w:p>
    <w:p w:rsidR="00000000" w:rsidDel="00000000" w:rsidP="00000000" w:rsidRDefault="00000000" w:rsidRPr="00000000" w14:paraId="000000FE">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F">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```bash</w:t>
      </w:r>
    </w:p>
    <w:p w:rsidR="00000000" w:rsidDel="00000000" w:rsidP="00000000" w:rsidRDefault="00000000" w:rsidRPr="00000000" w14:paraId="00000100">
      <w:pPr>
        <w:shd w:fill="121314" w:val="clear"/>
        <w:spacing w:before="68"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ffa657"/>
          <w:sz w:val="21"/>
          <w:szCs w:val="21"/>
          <w:rtl w:val="0"/>
        </w:rPr>
        <w:t xml:space="preserve">composer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install</w:t>
      </w:r>
    </w:p>
    <w:p w:rsidR="00000000" w:rsidDel="00000000" w:rsidP="00000000" w:rsidRDefault="00000000" w:rsidRPr="00000000" w14:paraId="00000101">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3">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Se o </w:t>
      </w:r>
      <w:r w:rsidDel="00000000" w:rsidR="00000000" w:rsidRPr="00000000">
        <w:rPr>
          <w:rFonts w:ascii="Courier New" w:cs="Courier New" w:eastAsia="Courier New" w:hAnsi="Courier New"/>
          <w:color w:val="79c0ff"/>
          <w:sz w:val="21"/>
          <w:szCs w:val="21"/>
          <w:rtl w:val="0"/>
        </w:rPr>
        <w:t xml:space="preserve">`vendor/`</w:t>
      </w:r>
      <w:r w:rsidDel="00000000" w:rsidR="00000000" w:rsidRPr="00000000">
        <w:rPr>
          <w:rFonts w:ascii="Courier New" w:cs="Courier New" w:eastAsia="Courier New" w:hAnsi="Courier New"/>
          <w:color w:val="bbbebf"/>
          <w:sz w:val="21"/>
          <w:szCs w:val="21"/>
          <w:rtl w:val="0"/>
        </w:rPr>
        <w:t xml:space="preserve"> já existir, este passo pode ser opcional, mas é recomendado para garantir o autoload.</w:t>
      </w:r>
    </w:p>
    <w:p w:rsidR="00000000" w:rsidDel="00000000" w:rsidP="00000000" w:rsidRDefault="00000000" w:rsidRPr="00000000" w14:paraId="00000104">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5">
      <w:pPr>
        <w:shd w:fill="121314" w:val="clear"/>
        <w:spacing w:before="68"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Executando localmente</w:t>
      </w:r>
    </w:p>
    <w:p w:rsidR="00000000" w:rsidDel="00000000" w:rsidP="00000000" w:rsidRDefault="00000000" w:rsidRPr="00000000" w14:paraId="00000106">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7">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Use o servidor embutido do PHP com </w:t>
      </w:r>
      <w:r w:rsidDel="00000000" w:rsidR="00000000" w:rsidRPr="00000000">
        <w:rPr>
          <w:rFonts w:ascii="Courier New" w:cs="Courier New" w:eastAsia="Courier New" w:hAnsi="Courier New"/>
          <w:color w:val="79c0ff"/>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como diretório raiz:</w:t>
      </w:r>
    </w:p>
    <w:p w:rsidR="00000000" w:rsidDel="00000000" w:rsidP="00000000" w:rsidRDefault="00000000" w:rsidRPr="00000000" w14:paraId="00000108">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```bash</w:t>
      </w:r>
    </w:p>
    <w:p w:rsidR="00000000" w:rsidDel="00000000" w:rsidP="00000000" w:rsidRDefault="00000000" w:rsidRPr="00000000" w14:paraId="0000010A">
      <w:pPr>
        <w:shd w:fill="121314" w:val="clear"/>
        <w:spacing w:before="68"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ffa657"/>
          <w:sz w:val="21"/>
          <w:szCs w:val="21"/>
          <w:rtl w:val="0"/>
        </w:rPr>
        <w:t xml:space="preserve">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localhost:8000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public</w:t>
      </w:r>
    </w:p>
    <w:p w:rsidR="00000000" w:rsidDel="00000000" w:rsidP="00000000" w:rsidRDefault="00000000" w:rsidRPr="00000000" w14:paraId="0000010B">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D">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Acesse a aplicação em:</w:t>
      </w:r>
    </w:p>
    <w:p w:rsidR="00000000" w:rsidDel="00000000" w:rsidP="00000000" w:rsidRDefault="00000000" w:rsidRPr="00000000" w14:paraId="0000010E">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F">
      <w:pPr>
        <w:shd w:fill="121314" w:val="clear"/>
        <w:spacing w:before="68"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`http://localhost:8000/`</w:t>
      </w:r>
    </w:p>
    <w:p w:rsidR="00000000" w:rsidDel="00000000" w:rsidP="00000000" w:rsidRDefault="00000000" w:rsidRPr="00000000" w14:paraId="00000110">
      <w:pPr>
        <w:shd w:fill="121314" w:val="clear"/>
        <w:spacing w:before="68"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`http://localhost:8000/home`</w:t>
      </w:r>
    </w:p>
    <w:p w:rsidR="00000000" w:rsidDel="00000000" w:rsidP="00000000" w:rsidRDefault="00000000" w:rsidRPr="00000000" w14:paraId="00000111">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before="68"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Observações</w:t>
      </w:r>
    </w:p>
    <w:p w:rsidR="00000000" w:rsidDel="00000000" w:rsidP="00000000" w:rsidRDefault="00000000" w:rsidRPr="00000000" w14:paraId="00000113">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before="68"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Upload de imagens é salvo em </w:t>
      </w:r>
      <w:r w:rsidDel="00000000" w:rsidR="00000000" w:rsidRPr="00000000">
        <w:rPr>
          <w:rFonts w:ascii="Courier New" w:cs="Courier New" w:eastAsia="Courier New" w:hAnsi="Courier New"/>
          <w:color w:val="79c0ff"/>
          <w:sz w:val="21"/>
          <w:szCs w:val="21"/>
          <w:rtl w:val="0"/>
        </w:rPr>
        <w:t xml:space="preserve">`public/assets/uploads/`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before="68" w:line="325.71428571428567" w:lineRule="auto"/>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000" w:top="1100" w:left="720" w:right="720" w:header="0" w:footer="818"/>
        </w:sect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Se forem necessários outros dados ou credenciais, atualize </w:t>
      </w:r>
      <w:r w:rsidDel="00000000" w:rsidR="00000000" w:rsidRPr="00000000">
        <w:rPr>
          <w:rFonts w:ascii="Courier New" w:cs="Courier New" w:eastAsia="Courier New" w:hAnsi="Courier New"/>
          <w:color w:val="79c0ff"/>
          <w:sz w:val="21"/>
          <w:szCs w:val="21"/>
          <w:rtl w:val="0"/>
        </w:rPr>
        <w:t xml:space="preserve">`src/Config/Conexao.php`</w:t>
      </w:r>
      <w:r w:rsidDel="00000000" w:rsidR="00000000" w:rsidRPr="00000000">
        <w:rPr>
          <w:rtl w:val="0"/>
        </w:rPr>
      </w:r>
    </w:p>
    <w:bookmarkStart w:colFirst="0" w:colLast="0" w:name="bookmark=id.qhdlw6n9mf3f" w:id="22"/>
    <w:bookmarkEnd w:id="22"/>
    <w:p w:rsidR="00000000" w:rsidDel="00000000" w:rsidP="00000000" w:rsidRDefault="00000000" w:rsidRPr="00000000" w14:paraId="00000116">
      <w:pPr>
        <w:pStyle w:val="Heading1"/>
        <w:numPr>
          <w:ilvl w:val="0"/>
          <w:numId w:val="4"/>
        </w:numPr>
        <w:tabs>
          <w:tab w:val="left" w:leader="none" w:pos="993"/>
        </w:tabs>
        <w:ind w:left="993" w:hanging="580"/>
        <w:rPr/>
      </w:pPr>
      <w:r w:rsidDel="00000000" w:rsidR="00000000" w:rsidRPr="00000000">
        <w:rPr>
          <w:color w:val="1d293b"/>
          <w:rtl w:val="0"/>
        </w:rPr>
        <w:t xml:space="preserve">Anexo B — Telas do Sistema</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413"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representações estruturais abaixo esboçam a arquitetura visual projetada para as principais telas funcionais que os operadores utilizam diariamente n</w:t>
      </w:r>
      <w:r w:rsidDel="00000000" w:rsidR="00000000" w:rsidRPr="00000000">
        <w:rPr>
          <w:rtl w:val="0"/>
        </w:rPr>
        <w:t xml:space="preserve">a CodeShowcase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413"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413" w:right="0" w:firstLine="0"/>
        <w:jc w:val="left"/>
        <w:rPr>
          <w:b w:val="1"/>
          <w:bCs w:val="1"/>
          <w:sz w:val="30"/>
          <w:szCs w:val="30"/>
        </w:rPr>
      </w:pPr>
      <w:r w:rsidDel="00000000" w:rsidR="00000000" w:rsidRPr="00000000">
        <w:rPr>
          <w:b w:val="1"/>
          <w:bCs w:val="1"/>
          <w:sz w:val="30"/>
          <w:szCs w:val="30"/>
          <w:rtl w:val="0"/>
        </w:rPr>
        <w:t xml:space="preserve">Cadastro de Usuário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312" w:lineRule="auto"/>
        <w:ind w:left="0" w:right="0" w:firstLine="0"/>
        <w:jc w:val="left"/>
        <w:rPr/>
        <w:sectPr>
          <w:type w:val="nextPage"/>
          <w:pgSz w:h="15840" w:w="12240" w:orient="portrait"/>
          <w:pgMar w:bottom="1000" w:top="1100" w:left="720" w:right="720" w:header="0" w:footer="818"/>
        </w:sectPr>
      </w:pPr>
      <w:r w:rsidDel="00000000" w:rsidR="00000000" w:rsidRPr="00000000">
        <w:rPr/>
        <w:drawing>
          <wp:inline distB="114300" distT="114300" distL="114300" distR="114300">
            <wp:extent cx="6858000" cy="38608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858000" cy="3860800"/>
                    </a:xfrm>
                    <a:prstGeom prst="rect"/>
                    <a:ln/>
                  </pic:spPr>
                </pic:pic>
              </a:graphicData>
            </a:graphic>
          </wp:inline>
        </w:drawing>
      </w:r>
      <w:r w:rsidDel="00000000" w:rsidR="00000000" w:rsidRPr="00000000">
        <w:rPr>
          <w:rtl w:val="0"/>
        </w:rPr>
      </w:r>
    </w:p>
    <w:bookmarkStart w:colFirst="0" w:colLast="0" w:name="bookmark=kix.faqt19i1urg8" w:id="23"/>
    <w:bookmarkEnd w:id="23"/>
    <w:p w:rsidR="00000000" w:rsidDel="00000000" w:rsidP="00000000" w:rsidRDefault="00000000" w:rsidRPr="00000000" w14:paraId="0000011B">
      <w:pPr>
        <w:pStyle w:val="Heading2"/>
        <w:ind w:left="0" w:firstLine="0"/>
        <w:rPr>
          <w:color w:val="334054"/>
        </w:rPr>
      </w:pPr>
      <w:bookmarkStart w:colFirst="0" w:colLast="0" w:name="_heading=h.m7otlwt68edn" w:id="24"/>
      <w:bookmarkEnd w:id="24"/>
      <w:r w:rsidDel="00000000" w:rsidR="00000000" w:rsidRPr="00000000">
        <w:rPr>
          <w:color w:val="334054"/>
          <w:rtl w:val="0"/>
        </w:rPr>
        <w:t xml:space="preserve">Cadastro de Projeto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drawing>
          <wp:inline distB="114300" distT="114300" distL="114300" distR="114300">
            <wp:extent cx="5184477" cy="2916269"/>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184477" cy="291626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bookmarkStart w:colFirst="0" w:colLast="0" w:name="bookmark=kix.i8jucdfxawxy" w:id="25"/>
    <w:bookmarkEnd w:id="25"/>
    <w:p w:rsidR="00000000" w:rsidDel="00000000" w:rsidP="00000000" w:rsidRDefault="00000000" w:rsidRPr="00000000" w14:paraId="0000011F">
      <w:pPr>
        <w:pStyle w:val="Heading2"/>
        <w:ind w:firstLine="413"/>
        <w:rPr>
          <w:color w:val="334054"/>
        </w:rPr>
      </w:pPr>
      <w:bookmarkStart w:colFirst="0" w:colLast="0" w:name="_heading=h.ios836dsvr19" w:id="26"/>
      <w:bookmarkEnd w:id="26"/>
      <w:r w:rsidDel="00000000" w:rsidR="00000000" w:rsidRPr="00000000">
        <w:rPr>
          <w:color w:val="334054"/>
          <w:rtl w:val="0"/>
        </w:rPr>
        <w:t xml:space="preserve">Cadastro de Desenvolvedor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Pr>
        <w:drawing>
          <wp:inline distB="114300" distT="114300" distL="114300" distR="114300">
            <wp:extent cx="5548313" cy="3120926"/>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48313" cy="312092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spacing w:before="131" w:lineRule="auto"/>
        <w:ind w:left="0" w:firstLine="720"/>
        <w:rPr>
          <w:color w:val="334054"/>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before="131" w:lineRule="auto"/>
        <w:ind w:left="0" w:firstLine="720"/>
        <w:rPr>
          <w:color w:val="334054"/>
        </w:rPr>
      </w:pPr>
      <w:r w:rsidDel="00000000" w:rsidR="00000000" w:rsidRPr="00000000">
        <w:rPr>
          <w:rtl w:val="0"/>
        </w:rPr>
      </w:r>
    </w:p>
    <w:p w:rsidR="00000000" w:rsidDel="00000000" w:rsidP="00000000" w:rsidRDefault="00000000" w:rsidRPr="00000000" w14:paraId="00000129">
      <w:pPr>
        <w:pStyle w:val="Heading2"/>
        <w:spacing w:before="131" w:lineRule="auto"/>
        <w:ind w:left="0" w:firstLine="720"/>
        <w:rPr>
          <w:color w:val="334054"/>
        </w:rPr>
      </w:pPr>
      <w:r w:rsidDel="00000000" w:rsidR="00000000" w:rsidRPr="00000000">
        <w:rPr>
          <w:color w:val="334054"/>
          <w:rtl w:val="0"/>
        </w:rPr>
        <w:t xml:space="preserve">Login</w:t>
      </w:r>
    </w:p>
    <w:p w:rsidR="00000000" w:rsidDel="00000000" w:rsidP="00000000" w:rsidRDefault="00000000" w:rsidRPr="00000000" w14:paraId="0000012A">
      <w:pPr>
        <w:pStyle w:val="Heading2"/>
        <w:spacing w:before="131" w:lineRule="auto"/>
        <w:ind w:left="0" w:firstLine="720"/>
        <w:rPr/>
      </w:pPr>
      <w:r w:rsidDel="00000000" w:rsidR="00000000" w:rsidRPr="00000000">
        <w:rPr>
          <w:color w:val="334054"/>
          <w:rtl w:val="0"/>
        </w:rPr>
        <w:t xml:space="preserve"> </w:t>
      </w:r>
      <w:r w:rsidDel="00000000" w:rsidR="00000000" w:rsidRPr="00000000">
        <w:rPr>
          <w:color w:val="334054"/>
        </w:rPr>
        <w:drawing>
          <wp:inline distB="114300" distT="114300" distL="114300" distR="114300">
            <wp:extent cx="5224463" cy="2939784"/>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24463" cy="293978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spacing w:before="131" w:lineRule="auto"/>
        <w:ind w:left="0" w:firstLine="720"/>
        <w:rPr>
          <w:color w:val="334054"/>
        </w:rPr>
      </w:pPr>
      <w:bookmarkStart w:colFirst="0" w:colLast="0" w:name="_heading=h.qayl6v3avr" w:id="27"/>
      <w:bookmarkEnd w:id="27"/>
      <w:r w:rsidDel="00000000" w:rsidR="00000000" w:rsidRPr="00000000">
        <w:rPr>
          <w:rtl w:val="0"/>
        </w:rPr>
      </w:r>
    </w:p>
    <w:p w:rsidR="00000000" w:rsidDel="00000000" w:rsidP="00000000" w:rsidRDefault="00000000" w:rsidRPr="00000000" w14:paraId="00000130">
      <w:pPr>
        <w:pStyle w:val="Heading2"/>
        <w:spacing w:before="131" w:lineRule="auto"/>
        <w:ind w:left="0" w:firstLine="720"/>
        <w:rPr>
          <w:color w:val="334054"/>
        </w:rPr>
      </w:pPr>
      <w:bookmarkStart w:colFirst="0" w:colLast="0" w:name="_heading=h.x331k59st389" w:id="28"/>
      <w:bookmarkEnd w:id="28"/>
      <w:r w:rsidDel="00000000" w:rsidR="00000000" w:rsidRPr="00000000">
        <w:rPr>
          <w:rtl w:val="0"/>
        </w:rPr>
      </w:r>
    </w:p>
    <w:p w:rsidR="00000000" w:rsidDel="00000000" w:rsidP="00000000" w:rsidRDefault="00000000" w:rsidRPr="00000000" w14:paraId="00000131">
      <w:pPr>
        <w:pStyle w:val="Heading2"/>
        <w:spacing w:before="131" w:lineRule="auto"/>
        <w:ind w:left="0" w:firstLine="720"/>
        <w:rPr>
          <w:color w:val="334054"/>
        </w:rPr>
      </w:pPr>
      <w:bookmarkStart w:colFirst="0" w:colLast="0" w:name="_heading=h.m2u1n615e4lj" w:id="29"/>
      <w:bookmarkEnd w:id="29"/>
      <w:r w:rsidDel="00000000" w:rsidR="00000000" w:rsidRPr="00000000">
        <w:rPr>
          <w:rtl w:val="0"/>
        </w:rPr>
      </w:r>
    </w:p>
    <w:p w:rsidR="00000000" w:rsidDel="00000000" w:rsidP="00000000" w:rsidRDefault="00000000" w:rsidRPr="00000000" w14:paraId="00000132">
      <w:pPr>
        <w:pStyle w:val="Heading2"/>
        <w:spacing w:before="131" w:lineRule="auto"/>
        <w:ind w:left="0" w:firstLine="720"/>
        <w:rPr>
          <w:color w:val="334054"/>
        </w:rPr>
      </w:pPr>
      <w:bookmarkStart w:colFirst="0" w:colLast="0" w:name="_heading=h.y2gq5eome9zl" w:id="30"/>
      <w:bookmarkEnd w:id="30"/>
      <w:r w:rsidDel="00000000" w:rsidR="00000000" w:rsidRPr="00000000">
        <w:rPr>
          <w:rtl w:val="0"/>
        </w:rPr>
      </w:r>
    </w:p>
    <w:p w:rsidR="00000000" w:rsidDel="00000000" w:rsidP="00000000" w:rsidRDefault="00000000" w:rsidRPr="00000000" w14:paraId="00000133">
      <w:pPr>
        <w:pStyle w:val="Heading2"/>
        <w:spacing w:before="131" w:lineRule="auto"/>
        <w:ind w:left="0" w:firstLine="720"/>
        <w:rPr>
          <w:color w:val="334054"/>
        </w:rPr>
      </w:pPr>
      <w:bookmarkStart w:colFirst="0" w:colLast="0" w:name="_heading=h.zg28fiow2086" w:id="31"/>
      <w:bookmarkEnd w:id="31"/>
      <w:r w:rsidDel="00000000" w:rsidR="00000000" w:rsidRPr="00000000">
        <w:rPr>
          <w:rtl w:val="0"/>
        </w:rPr>
      </w:r>
    </w:p>
    <w:p w:rsidR="00000000" w:rsidDel="00000000" w:rsidP="00000000" w:rsidRDefault="00000000" w:rsidRPr="00000000" w14:paraId="00000134">
      <w:pPr>
        <w:pStyle w:val="Heading2"/>
        <w:spacing w:before="131" w:lineRule="auto"/>
        <w:ind w:left="0" w:firstLine="720"/>
        <w:rPr>
          <w:color w:val="334054"/>
        </w:rPr>
      </w:pPr>
      <w:bookmarkStart w:colFirst="0" w:colLast="0" w:name="_heading=h.wma40e21y3bl" w:id="32"/>
      <w:bookmarkEnd w:id="32"/>
      <w:r w:rsidDel="00000000" w:rsidR="00000000" w:rsidRPr="00000000">
        <w:rPr>
          <w:rtl w:val="0"/>
        </w:rPr>
      </w:r>
    </w:p>
    <w:p w:rsidR="00000000" w:rsidDel="00000000" w:rsidP="00000000" w:rsidRDefault="00000000" w:rsidRPr="00000000" w14:paraId="00000135">
      <w:pPr>
        <w:pStyle w:val="Heading2"/>
        <w:spacing w:before="131" w:lineRule="auto"/>
        <w:ind w:left="0" w:firstLine="720"/>
        <w:rPr>
          <w:color w:val="334054"/>
        </w:rPr>
      </w:pPr>
      <w:bookmarkStart w:colFirst="0" w:colLast="0" w:name="_heading=h.kfc9vikcdhrg" w:id="33"/>
      <w:bookmarkEnd w:id="33"/>
      <w:r w:rsidDel="00000000" w:rsidR="00000000" w:rsidRPr="00000000">
        <w:rPr>
          <w:rtl w:val="0"/>
        </w:rPr>
      </w:r>
    </w:p>
    <w:p w:rsidR="00000000" w:rsidDel="00000000" w:rsidP="00000000" w:rsidRDefault="00000000" w:rsidRPr="00000000" w14:paraId="00000136">
      <w:pPr>
        <w:pStyle w:val="Heading2"/>
        <w:spacing w:before="131" w:lineRule="auto"/>
        <w:ind w:left="0" w:firstLine="720"/>
        <w:rPr>
          <w:color w:val="334054"/>
        </w:rPr>
      </w:pPr>
      <w:bookmarkStart w:colFirst="0" w:colLast="0" w:name="_heading=h.1mz3ap1hzwv5" w:id="34"/>
      <w:bookmarkEnd w:id="34"/>
      <w:r w:rsidDel="00000000" w:rsidR="00000000" w:rsidRPr="00000000">
        <w:rPr>
          <w:rtl w:val="0"/>
        </w:rPr>
      </w:r>
    </w:p>
    <w:p w:rsidR="00000000" w:rsidDel="00000000" w:rsidP="00000000" w:rsidRDefault="00000000" w:rsidRPr="00000000" w14:paraId="00000137">
      <w:pPr>
        <w:pStyle w:val="Heading2"/>
        <w:spacing w:before="131" w:lineRule="auto"/>
        <w:ind w:left="0" w:firstLine="720"/>
        <w:rPr>
          <w:color w:val="334054"/>
        </w:rPr>
      </w:pPr>
      <w:bookmarkStart w:colFirst="0" w:colLast="0" w:name="_heading=h.ej96a67eq94h" w:id="35"/>
      <w:bookmarkEnd w:id="35"/>
      <w:r w:rsidDel="00000000" w:rsidR="00000000" w:rsidRPr="00000000">
        <w:rPr>
          <w:rtl w:val="0"/>
        </w:rPr>
      </w:r>
    </w:p>
    <w:p w:rsidR="00000000" w:rsidDel="00000000" w:rsidP="00000000" w:rsidRDefault="00000000" w:rsidRPr="00000000" w14:paraId="00000138">
      <w:pPr>
        <w:pStyle w:val="Heading2"/>
        <w:spacing w:before="131" w:lineRule="auto"/>
        <w:ind w:left="0" w:firstLine="720"/>
        <w:rPr>
          <w:color w:val="334054"/>
        </w:rPr>
      </w:pPr>
      <w:bookmarkStart w:colFirst="0" w:colLast="0" w:name="_heading=h.wgmt06z4ach" w:id="36"/>
      <w:bookmarkEnd w:id="36"/>
      <w:r w:rsidDel="00000000" w:rsidR="00000000" w:rsidRPr="00000000">
        <w:rPr>
          <w:rtl w:val="0"/>
        </w:rPr>
      </w:r>
    </w:p>
    <w:p w:rsidR="00000000" w:rsidDel="00000000" w:rsidP="00000000" w:rsidRDefault="00000000" w:rsidRPr="00000000" w14:paraId="00000139">
      <w:pPr>
        <w:pStyle w:val="Heading2"/>
        <w:spacing w:before="131" w:lineRule="auto"/>
        <w:ind w:left="0" w:firstLine="720"/>
        <w:rPr>
          <w:color w:val="334054"/>
        </w:rPr>
      </w:pPr>
      <w:bookmarkStart w:colFirst="0" w:colLast="0" w:name="_heading=h.2l7kwxfl87gz" w:id="37"/>
      <w:bookmarkEnd w:id="37"/>
      <w:r w:rsidDel="00000000" w:rsidR="00000000" w:rsidRPr="00000000">
        <w:rPr>
          <w:rtl w:val="0"/>
        </w:rPr>
      </w:r>
    </w:p>
    <w:p w:rsidR="00000000" w:rsidDel="00000000" w:rsidP="00000000" w:rsidRDefault="00000000" w:rsidRPr="00000000" w14:paraId="0000013A">
      <w:pPr>
        <w:pStyle w:val="Heading2"/>
        <w:spacing w:before="131" w:lineRule="auto"/>
        <w:ind w:left="0" w:firstLine="720"/>
        <w:rPr>
          <w:color w:val="334054"/>
        </w:rPr>
      </w:pPr>
      <w:bookmarkStart w:colFirst="0" w:colLast="0" w:name="_heading=h.5srv0j7kq5nw" w:id="38"/>
      <w:bookmarkEnd w:id="38"/>
      <w:r w:rsidDel="00000000" w:rsidR="00000000" w:rsidRPr="00000000">
        <w:rPr>
          <w:rtl w:val="0"/>
        </w:rPr>
      </w:r>
    </w:p>
    <w:p w:rsidR="00000000" w:rsidDel="00000000" w:rsidP="00000000" w:rsidRDefault="00000000" w:rsidRPr="00000000" w14:paraId="0000013B">
      <w:pPr>
        <w:pStyle w:val="Heading2"/>
        <w:spacing w:before="131" w:lineRule="auto"/>
        <w:ind w:left="0" w:firstLine="720"/>
        <w:rPr>
          <w:color w:val="334054"/>
        </w:rPr>
      </w:pPr>
      <w:bookmarkStart w:colFirst="0" w:colLast="0" w:name="_heading=h.ch7h5xyaq9hr" w:id="39"/>
      <w:bookmarkEnd w:id="39"/>
      <w:r w:rsidDel="00000000" w:rsidR="00000000" w:rsidRPr="00000000">
        <w:rPr>
          <w:rtl w:val="0"/>
        </w:rPr>
      </w:r>
    </w:p>
    <w:p w:rsidR="00000000" w:rsidDel="00000000" w:rsidP="00000000" w:rsidRDefault="00000000" w:rsidRPr="00000000" w14:paraId="0000013C">
      <w:pPr>
        <w:pStyle w:val="Heading2"/>
        <w:spacing w:before="131" w:lineRule="auto"/>
        <w:ind w:left="0" w:firstLine="720"/>
        <w:rPr>
          <w:color w:val="334054"/>
        </w:rPr>
      </w:pPr>
      <w:bookmarkStart w:colFirst="0" w:colLast="0" w:name="_heading=h.x9dsmmk172t3" w:id="40"/>
      <w:bookmarkEnd w:id="40"/>
      <w:r w:rsidDel="00000000" w:rsidR="00000000" w:rsidRPr="00000000">
        <w:rPr>
          <w:rtl w:val="0"/>
        </w:rPr>
      </w:r>
    </w:p>
    <w:p w:rsidR="00000000" w:rsidDel="00000000" w:rsidP="00000000" w:rsidRDefault="00000000" w:rsidRPr="00000000" w14:paraId="0000013D">
      <w:pPr>
        <w:pStyle w:val="Heading2"/>
        <w:spacing w:before="131" w:lineRule="auto"/>
        <w:ind w:left="0" w:firstLine="720"/>
        <w:rPr>
          <w:color w:val="334054"/>
        </w:rPr>
      </w:pPr>
      <w:bookmarkStart w:colFirst="0" w:colLast="0" w:name="_heading=h.le23kls5pj14" w:id="41"/>
      <w:bookmarkEnd w:id="41"/>
      <w:r w:rsidDel="00000000" w:rsidR="00000000" w:rsidRPr="00000000">
        <w:rPr>
          <w:rtl w:val="0"/>
        </w:rPr>
      </w:r>
    </w:p>
    <w:p w:rsidR="00000000" w:rsidDel="00000000" w:rsidP="00000000" w:rsidRDefault="00000000" w:rsidRPr="00000000" w14:paraId="0000013E">
      <w:pPr>
        <w:pStyle w:val="Heading2"/>
        <w:spacing w:before="131" w:lineRule="auto"/>
        <w:ind w:left="0" w:firstLine="720"/>
        <w:rPr>
          <w:color w:val="334054"/>
        </w:rPr>
      </w:pPr>
      <w:bookmarkStart w:colFirst="0" w:colLast="0" w:name="_heading=h.aaxy3j3vw64k" w:id="42"/>
      <w:bookmarkEnd w:id="42"/>
      <w:r w:rsidDel="00000000" w:rsidR="00000000" w:rsidRPr="00000000">
        <w:rPr>
          <w:rtl w:val="0"/>
        </w:rPr>
      </w:r>
    </w:p>
    <w:p w:rsidR="00000000" w:rsidDel="00000000" w:rsidP="00000000" w:rsidRDefault="00000000" w:rsidRPr="00000000" w14:paraId="0000013F">
      <w:pPr>
        <w:pStyle w:val="Heading2"/>
        <w:spacing w:before="131" w:lineRule="auto"/>
        <w:ind w:left="0" w:firstLine="720"/>
        <w:rPr>
          <w:color w:val="334054"/>
        </w:rPr>
      </w:pPr>
      <w:bookmarkStart w:colFirst="0" w:colLast="0" w:name="_heading=h.rswz94rdsvax" w:id="43"/>
      <w:bookmarkEnd w:id="43"/>
      <w:r w:rsidDel="00000000" w:rsidR="00000000" w:rsidRPr="00000000">
        <w:rPr>
          <w:rtl w:val="0"/>
        </w:rPr>
      </w:r>
    </w:p>
    <w:p w:rsidR="00000000" w:rsidDel="00000000" w:rsidP="00000000" w:rsidRDefault="00000000" w:rsidRPr="00000000" w14:paraId="00000140">
      <w:pPr>
        <w:pStyle w:val="Heading2"/>
        <w:spacing w:before="131" w:lineRule="auto"/>
        <w:ind w:left="0" w:firstLine="720"/>
        <w:rPr>
          <w:color w:val="334054"/>
        </w:rPr>
      </w:pPr>
      <w:bookmarkStart w:colFirst="0" w:colLast="0" w:name="_heading=h.pddlbyojmoa" w:id="44"/>
      <w:bookmarkEnd w:id="44"/>
      <w:r w:rsidDel="00000000" w:rsidR="00000000" w:rsidRPr="00000000">
        <w:rPr>
          <w:color w:val="334054"/>
          <w:rtl w:val="0"/>
        </w:rPr>
        <w:t xml:space="preserve">modal_pre visualização do projeto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ab/>
      </w:r>
      <w:r w:rsidDel="00000000" w:rsidR="00000000" w:rsidRPr="00000000">
        <w:rPr/>
        <w:drawing>
          <wp:inline distB="114300" distT="114300" distL="114300" distR="114300">
            <wp:extent cx="5405438" cy="3041068"/>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05438" cy="304106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color w:val="334054"/>
          <w:sz w:val="28"/>
          <w:szCs w:val="28"/>
        </w:rPr>
      </w:pPr>
      <w:r w:rsidDel="00000000" w:rsidR="00000000" w:rsidRPr="00000000">
        <w:rPr>
          <w:rtl w:val="0"/>
        </w:rPr>
        <w:tab/>
      </w:r>
      <w:r w:rsidDel="00000000" w:rsidR="00000000" w:rsidRPr="00000000">
        <w:rPr>
          <w:b w:val="1"/>
          <w:bCs w:val="1"/>
          <w:color w:val="334054"/>
          <w:sz w:val="28"/>
          <w:szCs w:val="28"/>
          <w:rtl w:val="0"/>
        </w:rPr>
        <w:t xml:space="preserve">tela_de_compra_simulacao</w:t>
      </w:r>
    </w:p>
    <w:p w:rsidR="00000000" w:rsidDel="00000000" w:rsidP="00000000" w:rsidRDefault="00000000" w:rsidRPr="00000000" w14:paraId="00000146">
      <w:pPr>
        <w:rPr>
          <w:b w:val="1"/>
          <w:bCs w:val="1"/>
          <w:color w:val="334054"/>
          <w:sz w:val="28"/>
          <w:szCs w:val="28"/>
        </w:rPr>
      </w:pPr>
      <w:r w:rsidDel="00000000" w:rsidR="00000000" w:rsidRPr="00000000">
        <w:rPr>
          <w:rtl w:val="0"/>
        </w:rPr>
      </w:r>
    </w:p>
    <w:p w:rsidR="00000000" w:rsidDel="00000000" w:rsidP="00000000" w:rsidRDefault="00000000" w:rsidRPr="00000000" w14:paraId="00000147">
      <w:pPr>
        <w:rPr>
          <w:b w:val="1"/>
          <w:bCs w:val="1"/>
          <w:color w:val="334054"/>
          <w:sz w:val="28"/>
          <w:szCs w:val="28"/>
        </w:rPr>
      </w:pPr>
      <w:r w:rsidDel="00000000" w:rsidR="00000000" w:rsidRPr="00000000">
        <w:rPr>
          <w:b w:val="1"/>
          <w:bCs w:val="1"/>
          <w:color w:val="334054"/>
          <w:sz w:val="28"/>
          <w:szCs w:val="28"/>
          <w:rtl w:val="0"/>
        </w:rPr>
        <w:tab/>
      </w:r>
      <w:r w:rsidDel="00000000" w:rsidR="00000000" w:rsidRPr="00000000">
        <w:rPr>
          <w:b w:val="1"/>
          <w:bCs w:val="1"/>
          <w:color w:val="334054"/>
          <w:sz w:val="28"/>
          <w:szCs w:val="28"/>
        </w:rPr>
        <w:drawing>
          <wp:inline distB="114300" distT="114300" distL="114300" distR="114300">
            <wp:extent cx="6357938" cy="27813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57938"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b w:val="1"/>
          <w:bCs w:val="1"/>
          <w:color w:val="334054"/>
          <w:sz w:val="28"/>
          <w:szCs w:val="28"/>
        </w:rPr>
      </w:pPr>
      <w:r w:rsidDel="00000000" w:rsidR="00000000" w:rsidRPr="00000000">
        <w:rPr>
          <w:rtl w:val="0"/>
        </w:rPr>
      </w:r>
    </w:p>
    <w:p w:rsidR="00000000" w:rsidDel="00000000" w:rsidP="00000000" w:rsidRDefault="00000000" w:rsidRPr="00000000" w14:paraId="00000149">
      <w:pPr>
        <w:rPr>
          <w:b w:val="1"/>
          <w:bCs w:val="1"/>
          <w:color w:val="334054"/>
          <w:sz w:val="28"/>
          <w:szCs w:val="28"/>
        </w:rPr>
      </w:pPr>
      <w:r w:rsidDel="00000000" w:rsidR="00000000" w:rsidRPr="00000000">
        <w:rPr>
          <w:rtl w:val="0"/>
        </w:rPr>
      </w:r>
    </w:p>
    <w:p w:rsidR="00000000" w:rsidDel="00000000" w:rsidP="00000000" w:rsidRDefault="00000000" w:rsidRPr="00000000" w14:paraId="0000014A">
      <w:pPr>
        <w:rPr>
          <w:b w:val="1"/>
          <w:bCs w:val="1"/>
          <w:color w:val="334054"/>
          <w:sz w:val="28"/>
          <w:szCs w:val="28"/>
        </w:rPr>
      </w:pPr>
      <w:r w:rsidDel="00000000" w:rsidR="00000000" w:rsidRPr="00000000">
        <w:rPr>
          <w:rtl w:val="0"/>
        </w:rPr>
      </w:r>
    </w:p>
    <w:p w:rsidR="00000000" w:rsidDel="00000000" w:rsidP="00000000" w:rsidRDefault="00000000" w:rsidRPr="00000000" w14:paraId="0000014B">
      <w:pPr>
        <w:rPr>
          <w:b w:val="1"/>
          <w:bCs w:val="1"/>
          <w:color w:val="334054"/>
          <w:sz w:val="28"/>
          <w:szCs w:val="28"/>
        </w:rPr>
      </w:pPr>
      <w:r w:rsidDel="00000000" w:rsidR="00000000" w:rsidRPr="00000000">
        <w:rPr>
          <w:b w:val="1"/>
          <w:bCs w:val="1"/>
          <w:color w:val="334054"/>
          <w:sz w:val="28"/>
          <w:szCs w:val="28"/>
          <w:rtl w:val="0"/>
        </w:rPr>
        <w:tab/>
      </w:r>
    </w:p>
    <w:p w:rsidR="00000000" w:rsidDel="00000000" w:rsidP="00000000" w:rsidRDefault="00000000" w:rsidRPr="00000000" w14:paraId="0000014C">
      <w:pPr>
        <w:rPr>
          <w:b w:val="1"/>
          <w:bCs w:val="1"/>
          <w:color w:val="334054"/>
          <w:sz w:val="28"/>
          <w:szCs w:val="28"/>
        </w:rPr>
      </w:pPr>
      <w:r w:rsidDel="00000000" w:rsidR="00000000" w:rsidRPr="00000000">
        <w:rPr>
          <w:rtl w:val="0"/>
        </w:rPr>
      </w:r>
    </w:p>
    <w:p w:rsidR="00000000" w:rsidDel="00000000" w:rsidP="00000000" w:rsidRDefault="00000000" w:rsidRPr="00000000" w14:paraId="0000014D">
      <w:pPr>
        <w:ind w:firstLine="720"/>
        <w:rPr>
          <w:b w:val="1"/>
          <w:bCs w:val="1"/>
          <w:color w:val="334054"/>
          <w:sz w:val="28"/>
          <w:szCs w:val="28"/>
        </w:rPr>
      </w:pPr>
      <w:r w:rsidDel="00000000" w:rsidR="00000000" w:rsidRPr="00000000">
        <w:rPr>
          <w:rtl w:val="0"/>
        </w:rPr>
      </w:r>
    </w:p>
    <w:p w:rsidR="00000000" w:rsidDel="00000000" w:rsidP="00000000" w:rsidRDefault="00000000" w:rsidRPr="00000000" w14:paraId="0000014E">
      <w:pPr>
        <w:ind w:firstLine="720"/>
        <w:rPr>
          <w:b w:val="1"/>
          <w:bCs w:val="1"/>
          <w:color w:val="334054"/>
          <w:sz w:val="28"/>
          <w:szCs w:val="28"/>
        </w:rPr>
      </w:pPr>
      <w:r w:rsidDel="00000000" w:rsidR="00000000" w:rsidRPr="00000000">
        <w:rPr>
          <w:rtl w:val="0"/>
        </w:rPr>
      </w:r>
    </w:p>
    <w:p w:rsidR="00000000" w:rsidDel="00000000" w:rsidP="00000000" w:rsidRDefault="00000000" w:rsidRPr="00000000" w14:paraId="0000014F">
      <w:pPr>
        <w:ind w:firstLine="720"/>
        <w:rPr>
          <w:b w:val="1"/>
          <w:bCs w:val="1"/>
          <w:color w:val="334054"/>
          <w:sz w:val="28"/>
          <w:szCs w:val="28"/>
        </w:rPr>
      </w:pPr>
      <w:r w:rsidDel="00000000" w:rsidR="00000000" w:rsidRPr="00000000">
        <w:rPr>
          <w:rtl w:val="0"/>
        </w:rPr>
      </w:r>
    </w:p>
    <w:p w:rsidR="00000000" w:rsidDel="00000000" w:rsidP="00000000" w:rsidRDefault="00000000" w:rsidRPr="00000000" w14:paraId="00000150">
      <w:pPr>
        <w:ind w:firstLine="720"/>
        <w:rPr>
          <w:b w:val="1"/>
          <w:bCs w:val="1"/>
          <w:color w:val="334054"/>
          <w:sz w:val="28"/>
          <w:szCs w:val="28"/>
        </w:rPr>
      </w:pPr>
      <w:r w:rsidDel="00000000" w:rsidR="00000000" w:rsidRPr="00000000">
        <w:rPr>
          <w:b w:val="1"/>
          <w:bCs w:val="1"/>
          <w:color w:val="334054"/>
          <w:sz w:val="28"/>
          <w:szCs w:val="28"/>
          <w:rtl w:val="0"/>
        </w:rPr>
        <w:t xml:space="preserve">tela_de_meus_projetos</w:t>
      </w:r>
    </w:p>
    <w:p w:rsidR="00000000" w:rsidDel="00000000" w:rsidP="00000000" w:rsidRDefault="00000000" w:rsidRPr="00000000" w14:paraId="00000151">
      <w:pPr>
        <w:ind w:firstLine="720"/>
        <w:rPr>
          <w:b w:val="1"/>
          <w:bCs w:val="1"/>
          <w:color w:val="334054"/>
          <w:sz w:val="28"/>
          <w:szCs w:val="28"/>
        </w:rPr>
      </w:pPr>
      <w:r w:rsidDel="00000000" w:rsidR="00000000" w:rsidRPr="00000000">
        <w:rPr>
          <w:b w:val="1"/>
          <w:bCs w:val="1"/>
          <w:color w:val="334054"/>
          <w:sz w:val="28"/>
          <w:szCs w:val="28"/>
        </w:rPr>
        <w:drawing>
          <wp:inline distB="114300" distT="114300" distL="114300" distR="114300">
            <wp:extent cx="5510213" cy="3099495"/>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510213" cy="309949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b w:val="1"/>
          <w:bCs w:val="1"/>
          <w:color w:val="334054"/>
          <w:sz w:val="28"/>
          <w:szCs w:val="28"/>
        </w:rPr>
      </w:pPr>
      <w:r w:rsidDel="00000000" w:rsidR="00000000" w:rsidRPr="00000000">
        <w:rPr>
          <w:rtl w:val="0"/>
        </w:rPr>
      </w:r>
    </w:p>
    <w:p w:rsidR="00000000" w:rsidDel="00000000" w:rsidP="00000000" w:rsidRDefault="00000000" w:rsidRPr="00000000" w14:paraId="00000153">
      <w:pPr>
        <w:rPr>
          <w:b w:val="1"/>
          <w:bCs w:val="1"/>
          <w:color w:val="334054"/>
          <w:sz w:val="28"/>
          <w:szCs w:val="28"/>
        </w:rPr>
      </w:pPr>
      <w:r w:rsidDel="00000000" w:rsidR="00000000" w:rsidRPr="00000000">
        <w:rPr>
          <w:rtl w:val="0"/>
        </w:rPr>
      </w:r>
    </w:p>
    <w:p w:rsidR="00000000" w:rsidDel="00000000" w:rsidP="00000000" w:rsidRDefault="00000000" w:rsidRPr="00000000" w14:paraId="00000154">
      <w:pPr>
        <w:pStyle w:val="Heading2"/>
        <w:spacing w:before="131" w:lineRule="auto"/>
        <w:ind w:left="0" w:firstLine="720"/>
        <w:rPr>
          <w:color w:val="334054"/>
        </w:rPr>
      </w:pPr>
      <w:bookmarkStart w:colFirst="0" w:colLast="0" w:name="_heading=h.dmrxape1qte4" w:id="45"/>
      <w:bookmarkEnd w:id="45"/>
      <w:r w:rsidDel="00000000" w:rsidR="00000000" w:rsidRPr="00000000">
        <w:rPr>
          <w:color w:val="334054"/>
          <w:rtl w:val="0"/>
        </w:rPr>
        <w:t xml:space="preserve">Tela_projetos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ab/>
      </w:r>
      <w:r w:rsidDel="00000000" w:rsidR="00000000" w:rsidRPr="00000000">
        <w:rPr/>
        <w:drawing>
          <wp:inline distB="114300" distT="114300" distL="114300" distR="114300">
            <wp:extent cx="5519738" cy="2867025"/>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1973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spacing w:before="131" w:lineRule="auto"/>
        <w:ind w:left="0" w:firstLine="720"/>
        <w:rPr>
          <w:color w:val="334054"/>
        </w:rPr>
      </w:pPr>
      <w:bookmarkStart w:colFirst="0" w:colLast="0" w:name="_heading=h.uyzp0gy2o4o" w:id="46"/>
      <w:bookmarkEnd w:id="46"/>
      <w:r w:rsidDel="00000000" w:rsidR="00000000" w:rsidRPr="00000000">
        <w:rPr>
          <w:rtl w:val="0"/>
        </w:rPr>
      </w:r>
    </w:p>
    <w:p w:rsidR="00000000" w:rsidDel="00000000" w:rsidP="00000000" w:rsidRDefault="00000000" w:rsidRPr="00000000" w14:paraId="0000015D">
      <w:pPr>
        <w:pStyle w:val="Heading2"/>
        <w:spacing w:before="131" w:lineRule="auto"/>
        <w:ind w:left="0" w:firstLine="720"/>
        <w:rPr>
          <w:color w:val="334054"/>
        </w:rPr>
      </w:pPr>
      <w:bookmarkStart w:colFirst="0" w:colLast="0" w:name="_heading=h.o4ml1abwlwex" w:id="47"/>
      <w:bookmarkEnd w:id="47"/>
      <w:r w:rsidDel="00000000" w:rsidR="00000000" w:rsidRPr="00000000">
        <w:rPr>
          <w:rtl w:val="0"/>
        </w:rPr>
      </w:r>
    </w:p>
    <w:p w:rsidR="00000000" w:rsidDel="00000000" w:rsidP="00000000" w:rsidRDefault="00000000" w:rsidRPr="00000000" w14:paraId="0000015E">
      <w:pPr>
        <w:pStyle w:val="Heading2"/>
        <w:spacing w:before="131" w:lineRule="auto"/>
        <w:ind w:left="0" w:firstLine="720"/>
        <w:rPr>
          <w:color w:val="334054"/>
        </w:rPr>
      </w:pPr>
      <w:bookmarkStart w:colFirst="0" w:colLast="0" w:name="_heading=h.qtzcm3tgov7w" w:id="48"/>
      <w:bookmarkEnd w:id="48"/>
      <w:r w:rsidDel="00000000" w:rsidR="00000000" w:rsidRPr="00000000">
        <w:rPr>
          <w:rtl w:val="0"/>
        </w:rPr>
      </w:r>
    </w:p>
    <w:p w:rsidR="00000000" w:rsidDel="00000000" w:rsidP="00000000" w:rsidRDefault="00000000" w:rsidRPr="00000000" w14:paraId="0000015F">
      <w:pPr>
        <w:pStyle w:val="Heading2"/>
        <w:spacing w:before="131" w:lineRule="auto"/>
        <w:ind w:left="0" w:firstLine="720"/>
        <w:rPr>
          <w:color w:val="334054"/>
        </w:rPr>
      </w:pPr>
      <w:bookmarkStart w:colFirst="0" w:colLast="0" w:name="_heading=h.lwrlzpylkyhy" w:id="49"/>
      <w:bookmarkEnd w:id="49"/>
      <w:r w:rsidDel="00000000" w:rsidR="00000000" w:rsidRPr="00000000">
        <w:rPr>
          <w:color w:val="334054"/>
          <w:rtl w:val="0"/>
        </w:rPr>
        <w:t xml:space="preserve">Visualização_projetos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color w:val="334054"/>
          <w:sz w:val="28"/>
          <w:szCs w:val="28"/>
        </w:rPr>
      </w:pPr>
      <w:r w:rsidDel="00000000" w:rsidR="00000000" w:rsidRPr="00000000">
        <w:rPr>
          <w:rtl w:val="0"/>
        </w:rPr>
        <w:tab/>
      </w:r>
      <w:r w:rsidDel="00000000" w:rsidR="00000000" w:rsidRPr="00000000">
        <w:rPr/>
        <w:drawing>
          <wp:inline distB="114300" distT="114300" distL="114300" distR="114300">
            <wp:extent cx="5253038" cy="2954834"/>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53038" cy="2954834"/>
                    </a:xfrm>
                    <a:prstGeom prst="rect"/>
                    <a:ln/>
                  </pic:spPr>
                </pic:pic>
              </a:graphicData>
            </a:graphic>
          </wp:inline>
        </w:drawing>
      </w:r>
      <w:r w:rsidDel="00000000" w:rsidR="00000000" w:rsidRPr="00000000">
        <w:rPr>
          <w:b w:val="1"/>
          <w:bCs w:val="1"/>
          <w:color w:val="334054"/>
          <w:sz w:val="28"/>
          <w:szCs w:val="28"/>
          <w:rtl w:val="0"/>
        </w:rPr>
        <w:br w:type="textWrapping"/>
        <w:tab/>
      </w:r>
    </w:p>
    <w:p w:rsidR="00000000" w:rsidDel="00000000" w:rsidP="00000000" w:rsidRDefault="00000000" w:rsidRPr="00000000" w14:paraId="00000163">
      <w:pPr>
        <w:ind w:firstLine="720"/>
        <w:rPr>
          <w:b w:val="1"/>
          <w:bCs w:val="1"/>
          <w:color w:val="334054"/>
          <w:sz w:val="28"/>
          <w:szCs w:val="28"/>
        </w:rPr>
      </w:pPr>
      <w:r w:rsidDel="00000000" w:rsidR="00000000" w:rsidRPr="00000000">
        <w:rPr>
          <w:rtl w:val="0"/>
        </w:rPr>
      </w:r>
    </w:p>
    <w:sectPr>
      <w:type w:val="nextPage"/>
      <w:pgSz w:h="15840" w:w="12240" w:orient="portrait"/>
      <w:pgMar w:bottom="1000" w:top="1200" w:left="720" w:right="720" w:header="0" w:footer="81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245337</wp:posOffset>
              </wp:positionH>
              <wp:positionV relativeFrom="paragraph">
                <wp:posOffset>-135376</wp:posOffset>
              </wp:positionV>
              <wp:extent cx="2800985" cy="177165"/>
              <wp:effectExtent b="0" l="0" r="0" t="0"/>
              <wp:wrapNone/>
              <wp:docPr id="1" name=""/>
              <a:graphic>
                <a:graphicData uri="http://schemas.microsoft.com/office/word/2010/wordprocessingShape">
                  <wps:wsp>
                    <wps:cNvSpPr/>
                    <wps:cNvPr id="2" name="Shape 2"/>
                    <wps:spPr>
                      <a:xfrm>
                        <a:off x="3950270" y="3696180"/>
                        <a:ext cx="279146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Code ShowCase — Documentação Técnica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245337</wp:posOffset>
              </wp:positionH>
              <wp:positionV relativeFrom="paragraph">
                <wp:posOffset>-135376</wp:posOffset>
              </wp:positionV>
              <wp:extent cx="2800985" cy="177165"/>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800985" cy="1771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5974046</wp:posOffset>
              </wp:positionH>
              <wp:positionV relativeFrom="paragraph">
                <wp:posOffset>-135376</wp:posOffset>
              </wp:positionV>
              <wp:extent cx="607060" cy="177165"/>
              <wp:effectExtent b="0" l="0" r="0" t="0"/>
              <wp:wrapNone/>
              <wp:docPr id="2" name=""/>
              <a:graphic>
                <a:graphicData uri="http://schemas.microsoft.com/office/word/2010/wordprocessingShape">
                  <wps:wsp>
                    <wps:cNvSpPr/>
                    <wps:cNvPr id="3" name="Shape 3"/>
                    <wps:spPr>
                      <a:xfrm>
                        <a:off x="5047233" y="3696180"/>
                        <a:ext cx="597535"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Página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5974046</wp:posOffset>
              </wp:positionH>
              <wp:positionV relativeFrom="paragraph">
                <wp:posOffset>-135376</wp:posOffset>
              </wp:positionV>
              <wp:extent cx="607060" cy="17716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07060" cy="17716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14" w:hanging="400.99999999999994"/>
      </w:pPr>
      <w:rPr>
        <w:rFonts w:ascii="Arial" w:cs="Arial" w:eastAsia="Arial" w:hAnsi="Arial"/>
        <w:b w:val="1"/>
        <w:bCs w:val="1"/>
        <w:i w:val="0"/>
        <w:iCs w:val="0"/>
        <w:color w:val="1d293b"/>
        <w:sz w:val="36"/>
        <w:szCs w:val="36"/>
      </w:rPr>
    </w:lvl>
    <w:lvl w:ilvl="1">
      <w:start w:val="1"/>
      <w:numFmt w:val="decimal"/>
      <w:lvlText w:val="%1.%2"/>
      <w:lvlJc w:val="left"/>
      <w:pPr>
        <w:ind w:left="880" w:hanging="467"/>
      </w:pPr>
      <w:rPr/>
    </w:lvl>
    <w:lvl w:ilvl="2">
      <w:start w:val="0"/>
      <w:numFmt w:val="bullet"/>
      <w:lvlText w:val="●"/>
      <w:lvlJc w:val="left"/>
      <w:pPr>
        <w:ind w:left="713" w:hanging="467.00000000000006"/>
      </w:pPr>
      <w:rPr>
        <w:rFonts w:ascii="Arial" w:cs="Arial" w:eastAsia="Arial" w:hAnsi="Arial"/>
        <w:b w:val="0"/>
        <w:bCs w:val="0"/>
        <w:i w:val="0"/>
        <w:iCs w:val="0"/>
        <w:sz w:val="22"/>
        <w:szCs w:val="22"/>
      </w:rPr>
    </w:lvl>
    <w:lvl w:ilvl="3">
      <w:start w:val="0"/>
      <w:numFmt w:val="bullet"/>
      <w:lvlText w:val="•"/>
      <w:lvlJc w:val="left"/>
      <w:pPr>
        <w:ind w:left="1020" w:hanging="467"/>
      </w:pPr>
      <w:rPr/>
    </w:lvl>
    <w:lvl w:ilvl="4">
      <w:start w:val="0"/>
      <w:numFmt w:val="bullet"/>
      <w:lvlText w:val="•"/>
      <w:lvlJc w:val="left"/>
      <w:pPr>
        <w:ind w:left="2417" w:hanging="467"/>
      </w:pPr>
      <w:rPr/>
    </w:lvl>
    <w:lvl w:ilvl="5">
      <w:start w:val="0"/>
      <w:numFmt w:val="bullet"/>
      <w:lvlText w:val="•"/>
      <w:lvlJc w:val="left"/>
      <w:pPr>
        <w:ind w:left="3814" w:hanging="467"/>
      </w:pPr>
      <w:rPr/>
    </w:lvl>
    <w:lvl w:ilvl="6">
      <w:start w:val="0"/>
      <w:numFmt w:val="bullet"/>
      <w:lvlText w:val="•"/>
      <w:lvlJc w:val="left"/>
      <w:pPr>
        <w:ind w:left="5211" w:hanging="467"/>
      </w:pPr>
      <w:rPr/>
    </w:lvl>
    <w:lvl w:ilvl="7">
      <w:start w:val="0"/>
      <w:numFmt w:val="bullet"/>
      <w:lvlText w:val="•"/>
      <w:lvlJc w:val="left"/>
      <w:pPr>
        <w:ind w:left="6608" w:hanging="467.0000000000009"/>
      </w:pPr>
      <w:rPr/>
    </w:lvl>
    <w:lvl w:ilvl="8">
      <w:start w:val="0"/>
      <w:numFmt w:val="bullet"/>
      <w:lvlText w:val="•"/>
      <w:lvlJc w:val="left"/>
      <w:pPr>
        <w:ind w:left="8005" w:hanging="467"/>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813" w:hanging="400"/>
    </w:pPr>
    <w:rPr>
      <w:rFonts w:ascii="Arial" w:cs="Arial" w:eastAsia="Arial" w:hAnsi="Arial"/>
      <w:b w:val="1"/>
      <w:bCs w:val="1"/>
      <w:sz w:val="36"/>
      <w:szCs w:val="36"/>
    </w:rPr>
  </w:style>
  <w:style w:type="paragraph" w:styleId="Heading2">
    <w:name w:val="heading 2"/>
    <w:basedOn w:val="Normal"/>
    <w:next w:val="Normal"/>
    <w:pPr>
      <w:ind w:left="413"/>
    </w:pPr>
    <w:rPr>
      <w:rFonts w:ascii="Arial" w:cs="Arial" w:eastAsia="Arial" w:hAnsi="Arial"/>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413"/>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jp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O477GW4AFdXepXXvhjIV5iQcg==">CgMxLjAyD2lkLnFzdjAxcDEyYWNmaDIPaWQuc2QwaXU3bXV1dTRmMg9pZC5mdXN5cWE3OWNzZnQyD2lkLmNkdmdkMDg5eDg0cjIPaWQud2tkZXZqMmw2eHIwMg9pZC55M3V2NWhxMmNsZGcyD2lkLm1vdHZuMXZwdGc0OTIPaWQuaWdnNXBjaDRsb3RiMg9pZC41MXQwZjBlbGFnb2oyD2lkLmhveGdtb2duNnEzcjIPaWQuNXByOHRzaHkxYzNtMg9pZC5wOHVxazl3b2xybG4yD2lkLmhlaW1pNDV2dTBtNjIPaWQuYng2OWVyZDJrcmpqMg9pZC51YmZmdTAxcWc5d24yD2lkLjR5eG05MXpmNXYzcTIOaC5tcDhnN2E1eTlqcXcyD2lkLjg1MGtqZWVka25paTIOaC5taXFnaGE2emYwenoyDmguanM4ZDF0eDY0MGQ3Mg5oLmFsaHhidHhpajJiZjIPaWQubmRlb3ZxM2pmZGNuMg9pZC5xaGRsdzZuOW1mM2YyEGtpeC5mYXF0MTlpMXVyZzgyDmgubTdvdGx3dDY4ZWRuMhBraXguaThqdWNkZnhhd3h5Mg5oLmlvczgzNmRzdnIxOTIMaC5xYXlsNnYzYXZyMg5oLngzMzFrNTlzdDM4OTIOaC5tMnUxbjYxNWU0bGoyDmgueTJncTVlb21lOXpsMg5oLnpnMjhmaW93MjA4NjIOaC53bWE0MGUyMXkzYmwyDmgua2ZjOXZpa2NkaHJnMg5oLjFtejNhcDFoend2NTIOaC5lajk2YTY3ZXE5NGgyDWgud2dtdDA2ejRhY2gyDmguMmw3a3d4Zmw4N2d6Mg5oLjVzcnYwajdrcTVudzIOaC5jaDdoNXh5YXE5aHIyDmgueDlkc21tazE3MnQzMg5oLmxlMjNrbHM1cGoxNDIOaC5hYXh5M2ozdnc2NGsyDmgucnN3ejk0cmRzdmF4Mg1oLnBkZGxieW9qbW9hMg5oLmRtcnhhcGUxcXRlNDINaC51eXpwMGd5Mm80bzIOaC5vNG1sMWFid2x3ZXgyDmgucXR6Y20zdGdvdjd3Mg5oLmx3cmx6cHlsa3loeTgAciExWWZtc3kwTzR2Y3Fjbm1YdFVpZE94WS15SDctTlVUR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2026-07-06T00:00:00Z</vt:lpwstr>
  </property>
  <property fmtid="{D5CDD505-2E9C-101B-9397-08002B2CF9AE}" pid="4" name="Producer">
    <vt:lpwstr>Skia/PDF m151 Google Docs Renderer</vt:lpwstr>
  </property>
  <property fmtid="{D5CDD505-2E9C-101B-9397-08002B2CF9AE}" pid="5" name="LastSaved">
    <vt:lpwstr>2026-07-06T00:00:00Z</vt:lpwstr>
  </property>
  <property fmtid="{D5CDD505-2E9C-101B-9397-08002B2CF9AE}" pid="6" name="GrammarlyDocumentId">
    <vt:lpwstr>c8d09b89-68de-4ead-acd4-b25d52830e78</vt:lpwstr>
  </property>
</Properties>
</file>