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57B06" w14:textId="77777777" w:rsidR="00193A89" w:rsidRDefault="00193A89" w:rsidP="0016347B">
      <w:pPr>
        <w:spacing w:after="0" w:line="240" w:lineRule="auto"/>
        <w:jc w:val="center"/>
        <w:rPr>
          <w:rFonts w:asciiTheme="majorHAnsi" w:hAnsiTheme="majorHAnsi" w:cstheme="majorHAnsi"/>
          <w:b/>
          <w:bCs/>
          <w:sz w:val="96"/>
          <w:szCs w:val="96"/>
          <w:lang w:val="es-MX"/>
        </w:rPr>
      </w:pPr>
    </w:p>
    <w:p w14:paraId="7F4ADD6F" w14:textId="7FED8738" w:rsidR="00B32ED3" w:rsidRPr="0016347B" w:rsidRDefault="001C740E" w:rsidP="0016347B">
      <w:pPr>
        <w:spacing w:after="0" w:line="240" w:lineRule="auto"/>
        <w:jc w:val="center"/>
        <w:rPr>
          <w:rFonts w:asciiTheme="majorHAnsi" w:hAnsiTheme="majorHAnsi" w:cstheme="majorHAnsi"/>
          <w:b/>
          <w:bCs/>
          <w:sz w:val="96"/>
          <w:szCs w:val="96"/>
          <w:lang w:val="es-MX"/>
        </w:rPr>
      </w:pPr>
      <w:r w:rsidRPr="0016347B">
        <w:rPr>
          <w:rFonts w:asciiTheme="majorHAnsi" w:hAnsiTheme="majorHAnsi" w:cstheme="majorHAnsi"/>
          <w:b/>
          <w:bCs/>
          <w:sz w:val="96"/>
          <w:szCs w:val="96"/>
          <w:lang w:val="es-MX"/>
        </w:rPr>
        <w:t xml:space="preserve">DATA SCIENCE II: </w:t>
      </w:r>
      <w:r w:rsidR="0016347B" w:rsidRPr="0016347B">
        <w:rPr>
          <w:rFonts w:asciiTheme="majorHAnsi" w:hAnsiTheme="majorHAnsi" w:cstheme="majorHAnsi"/>
          <w:b/>
          <w:bCs/>
          <w:sz w:val="96"/>
          <w:szCs w:val="96"/>
          <w:lang w:val="es-MX"/>
        </w:rPr>
        <w:t>MACHINE LEARNING PARA LA CIENCIA DE DATOS</w:t>
      </w:r>
    </w:p>
    <w:p w14:paraId="4CFA3BC3" w14:textId="77777777" w:rsidR="001C740E" w:rsidRDefault="001C740E" w:rsidP="0016347B">
      <w:pPr>
        <w:spacing w:after="0" w:line="240" w:lineRule="auto"/>
        <w:jc w:val="center"/>
        <w:rPr>
          <w:lang w:val="es-MX"/>
        </w:rPr>
      </w:pPr>
    </w:p>
    <w:p w14:paraId="63D15BF9" w14:textId="77777777" w:rsidR="0016347B" w:rsidRDefault="0016347B" w:rsidP="0016347B">
      <w:pPr>
        <w:spacing w:after="0" w:line="240" w:lineRule="auto"/>
        <w:jc w:val="center"/>
        <w:rPr>
          <w:rFonts w:asciiTheme="majorHAnsi" w:hAnsiTheme="majorHAnsi" w:cstheme="majorHAnsi"/>
          <w:b/>
          <w:bCs/>
          <w:sz w:val="52"/>
          <w:szCs w:val="52"/>
          <w:lang w:val="es-MX"/>
        </w:rPr>
      </w:pPr>
    </w:p>
    <w:p w14:paraId="6C7E923B" w14:textId="773C6A92" w:rsidR="001C740E" w:rsidRPr="0016347B" w:rsidRDefault="001C740E" w:rsidP="0016347B">
      <w:pPr>
        <w:spacing w:after="0" w:line="240" w:lineRule="auto"/>
        <w:jc w:val="center"/>
        <w:rPr>
          <w:rFonts w:asciiTheme="majorHAnsi" w:hAnsiTheme="majorHAnsi" w:cstheme="majorHAnsi"/>
          <w:sz w:val="52"/>
          <w:szCs w:val="52"/>
          <w:lang w:val="es-MX"/>
        </w:rPr>
      </w:pPr>
      <w:r w:rsidRPr="0016347B">
        <w:rPr>
          <w:rFonts w:asciiTheme="majorHAnsi" w:hAnsiTheme="majorHAnsi" w:cstheme="majorHAnsi"/>
          <w:b/>
          <w:bCs/>
          <w:sz w:val="52"/>
          <w:szCs w:val="52"/>
          <w:lang w:val="es-MX"/>
        </w:rPr>
        <w:t>PROFESOR</w:t>
      </w:r>
      <w:r w:rsidRPr="0016347B">
        <w:rPr>
          <w:rFonts w:asciiTheme="majorHAnsi" w:hAnsiTheme="majorHAnsi" w:cstheme="majorHAnsi"/>
          <w:sz w:val="52"/>
          <w:szCs w:val="52"/>
          <w:lang w:val="es-MX"/>
        </w:rPr>
        <w:t>: FERNANDO CARABEDO</w:t>
      </w:r>
    </w:p>
    <w:p w14:paraId="28A27FEA" w14:textId="76363E3D" w:rsidR="001C740E" w:rsidRPr="0016347B" w:rsidRDefault="001C740E" w:rsidP="0016347B">
      <w:pPr>
        <w:spacing w:after="0" w:line="240" w:lineRule="auto"/>
        <w:jc w:val="center"/>
        <w:rPr>
          <w:rFonts w:asciiTheme="majorHAnsi" w:hAnsiTheme="majorHAnsi" w:cstheme="majorHAnsi"/>
          <w:sz w:val="52"/>
          <w:szCs w:val="52"/>
          <w:lang w:val="es-MX"/>
        </w:rPr>
      </w:pPr>
      <w:r w:rsidRPr="0016347B">
        <w:rPr>
          <w:rFonts w:asciiTheme="majorHAnsi" w:hAnsiTheme="majorHAnsi" w:cstheme="majorHAnsi"/>
          <w:b/>
          <w:bCs/>
          <w:sz w:val="52"/>
          <w:szCs w:val="52"/>
          <w:lang w:val="es-MX"/>
        </w:rPr>
        <w:t>TUTOR</w:t>
      </w:r>
      <w:r w:rsidRPr="0016347B">
        <w:rPr>
          <w:rFonts w:asciiTheme="majorHAnsi" w:hAnsiTheme="majorHAnsi" w:cstheme="majorHAnsi"/>
          <w:sz w:val="52"/>
          <w:szCs w:val="52"/>
          <w:lang w:val="es-MX"/>
        </w:rPr>
        <w:t xml:space="preserve">: </w:t>
      </w:r>
      <w:r w:rsidRPr="0016347B">
        <w:rPr>
          <w:rFonts w:asciiTheme="majorHAnsi" w:hAnsiTheme="majorHAnsi" w:cstheme="majorHAnsi"/>
          <w:sz w:val="52"/>
          <w:szCs w:val="52"/>
        </w:rPr>
        <w:t>JOSE IGNACION LOPEZ SAEZ</w:t>
      </w:r>
    </w:p>
    <w:p w14:paraId="58B443BB" w14:textId="0BDB11CF" w:rsidR="001C740E" w:rsidRPr="0016347B" w:rsidRDefault="001C740E" w:rsidP="0016347B">
      <w:pPr>
        <w:spacing w:after="0" w:line="240" w:lineRule="auto"/>
        <w:jc w:val="center"/>
        <w:rPr>
          <w:rFonts w:asciiTheme="majorHAnsi" w:hAnsiTheme="majorHAnsi" w:cstheme="majorHAnsi"/>
          <w:sz w:val="52"/>
          <w:szCs w:val="52"/>
          <w:lang w:val="es-MX"/>
        </w:rPr>
      </w:pPr>
      <w:r w:rsidRPr="0016347B">
        <w:rPr>
          <w:rFonts w:asciiTheme="majorHAnsi" w:hAnsiTheme="majorHAnsi" w:cstheme="majorHAnsi"/>
          <w:b/>
          <w:bCs/>
          <w:sz w:val="52"/>
          <w:szCs w:val="52"/>
          <w:lang w:val="es-MX"/>
        </w:rPr>
        <w:t>COMISION</w:t>
      </w:r>
      <w:r w:rsidRPr="0016347B">
        <w:rPr>
          <w:rFonts w:asciiTheme="majorHAnsi" w:hAnsiTheme="majorHAnsi" w:cstheme="majorHAnsi"/>
          <w:sz w:val="52"/>
          <w:szCs w:val="52"/>
          <w:lang w:val="es-MX"/>
        </w:rPr>
        <w:t>: 61755</w:t>
      </w:r>
    </w:p>
    <w:p w14:paraId="641DCC11" w14:textId="115E2C8A" w:rsidR="001C740E" w:rsidRDefault="001C740E" w:rsidP="0016347B">
      <w:pPr>
        <w:spacing w:after="0" w:line="240" w:lineRule="auto"/>
        <w:jc w:val="center"/>
        <w:rPr>
          <w:rFonts w:asciiTheme="majorHAnsi" w:hAnsiTheme="majorHAnsi" w:cstheme="majorHAnsi"/>
          <w:sz w:val="52"/>
          <w:szCs w:val="52"/>
          <w:lang w:val="es-MX"/>
        </w:rPr>
      </w:pPr>
      <w:r w:rsidRPr="0016347B">
        <w:rPr>
          <w:rFonts w:asciiTheme="majorHAnsi" w:hAnsiTheme="majorHAnsi" w:cstheme="majorHAnsi"/>
          <w:b/>
          <w:bCs/>
          <w:sz w:val="52"/>
          <w:szCs w:val="52"/>
          <w:lang w:val="es-MX"/>
        </w:rPr>
        <w:t>ALUMNO</w:t>
      </w:r>
      <w:r w:rsidRPr="0016347B">
        <w:rPr>
          <w:rFonts w:asciiTheme="majorHAnsi" w:hAnsiTheme="majorHAnsi" w:cstheme="majorHAnsi"/>
          <w:sz w:val="52"/>
          <w:szCs w:val="52"/>
          <w:lang w:val="es-MX"/>
        </w:rPr>
        <w:t>: LUCIANO ANDRES LABUDIA</w:t>
      </w:r>
    </w:p>
    <w:p w14:paraId="7FC1C9A7" w14:textId="77777777" w:rsidR="00E053B2" w:rsidRDefault="00E053B2" w:rsidP="0016347B">
      <w:pPr>
        <w:spacing w:after="0" w:line="240" w:lineRule="auto"/>
        <w:jc w:val="center"/>
        <w:rPr>
          <w:rFonts w:asciiTheme="majorHAnsi" w:hAnsiTheme="majorHAnsi" w:cstheme="majorHAnsi"/>
          <w:sz w:val="52"/>
          <w:szCs w:val="52"/>
          <w:lang w:val="es-MX"/>
        </w:rPr>
      </w:pPr>
    </w:p>
    <w:p w14:paraId="720FB6F8" w14:textId="6D47FF3B" w:rsidR="00E053B2" w:rsidRPr="0016347B" w:rsidRDefault="00E053B2" w:rsidP="0016347B">
      <w:pPr>
        <w:spacing w:after="0" w:line="240" w:lineRule="auto"/>
        <w:jc w:val="center"/>
        <w:rPr>
          <w:rFonts w:asciiTheme="majorHAnsi" w:hAnsiTheme="majorHAnsi" w:cstheme="majorHAnsi"/>
          <w:sz w:val="52"/>
          <w:szCs w:val="52"/>
          <w:lang w:val="es-MX"/>
        </w:rPr>
      </w:pPr>
      <w:r>
        <w:rPr>
          <w:noProof/>
        </w:rPr>
        <w:drawing>
          <wp:inline distT="0" distB="0" distL="0" distR="0" wp14:anchorId="35DF8090" wp14:editId="1649EFD1">
            <wp:extent cx="3062282" cy="71083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0659" cy="719743"/>
                    </a:xfrm>
                    <a:prstGeom prst="rect">
                      <a:avLst/>
                    </a:prstGeom>
                    <a:noFill/>
                    <a:ln>
                      <a:noFill/>
                    </a:ln>
                  </pic:spPr>
                </pic:pic>
              </a:graphicData>
            </a:graphic>
          </wp:inline>
        </w:drawing>
      </w:r>
    </w:p>
    <w:p w14:paraId="17726544" w14:textId="77777777" w:rsidR="001C740E" w:rsidRDefault="001C740E" w:rsidP="001C740E">
      <w:pPr>
        <w:spacing w:after="0" w:line="240" w:lineRule="auto"/>
        <w:rPr>
          <w:lang w:val="es-MX"/>
        </w:rPr>
      </w:pPr>
    </w:p>
    <w:p w14:paraId="3637D359" w14:textId="16B3C0EC" w:rsidR="001C740E" w:rsidRDefault="00D055EA" w:rsidP="00D055EA">
      <w:pPr>
        <w:rPr>
          <w:lang w:val="es-MX"/>
        </w:rPr>
      </w:pPr>
      <w:r>
        <w:rPr>
          <w:lang w:val="es-MX"/>
        </w:rPr>
        <w:br w:type="page"/>
      </w:r>
    </w:p>
    <w:p w14:paraId="055FB114" w14:textId="7D504466" w:rsidR="001C740E" w:rsidRPr="001C740E" w:rsidRDefault="001C740E" w:rsidP="001C740E">
      <w:pPr>
        <w:spacing w:after="0" w:line="240" w:lineRule="auto"/>
        <w:jc w:val="center"/>
        <w:rPr>
          <w:b/>
          <w:bCs/>
          <w:sz w:val="40"/>
          <w:szCs w:val="40"/>
          <w:lang w:val="es-MX"/>
        </w:rPr>
      </w:pPr>
      <w:r w:rsidRPr="001C740E">
        <w:rPr>
          <w:b/>
          <w:bCs/>
          <w:sz w:val="40"/>
          <w:szCs w:val="40"/>
          <w:lang w:val="es-MX"/>
        </w:rPr>
        <w:lastRenderedPageBreak/>
        <w:t>Análisis de Datos para Precios de Viviendas</w:t>
      </w:r>
    </w:p>
    <w:p w14:paraId="08BD46B1" w14:textId="77777777" w:rsidR="001C740E" w:rsidRDefault="001C740E" w:rsidP="001C740E">
      <w:pPr>
        <w:spacing w:after="0" w:line="240" w:lineRule="auto"/>
        <w:rPr>
          <w:lang w:val="es-MX"/>
        </w:rPr>
      </w:pPr>
    </w:p>
    <w:p w14:paraId="1D9D754E" w14:textId="7112F727" w:rsidR="001C740E" w:rsidRPr="001C740E" w:rsidRDefault="001C740E" w:rsidP="001C740E">
      <w:pPr>
        <w:spacing w:after="0" w:line="240" w:lineRule="auto"/>
        <w:rPr>
          <w:b/>
          <w:bCs/>
          <w:sz w:val="36"/>
          <w:szCs w:val="36"/>
          <w:lang w:val="es-MX"/>
        </w:rPr>
      </w:pPr>
      <w:r w:rsidRPr="001C740E">
        <w:rPr>
          <w:b/>
          <w:bCs/>
          <w:sz w:val="36"/>
          <w:szCs w:val="36"/>
          <w:lang w:val="es-MX"/>
        </w:rPr>
        <w:t>Abstracto con motivación y audiencia</w:t>
      </w:r>
    </w:p>
    <w:p w14:paraId="4EE36E04" w14:textId="77777777" w:rsidR="001C740E" w:rsidRDefault="001C740E" w:rsidP="001C740E">
      <w:pPr>
        <w:spacing w:after="0" w:line="240" w:lineRule="auto"/>
        <w:rPr>
          <w:lang w:val="es-MX"/>
        </w:rPr>
      </w:pPr>
    </w:p>
    <w:p w14:paraId="59BA2992" w14:textId="271F4716" w:rsidR="001C740E" w:rsidRDefault="001C740E" w:rsidP="001C740E">
      <w:pPr>
        <w:spacing w:after="0" w:line="240" w:lineRule="auto"/>
        <w:rPr>
          <w:lang w:val="es-MX"/>
        </w:rPr>
      </w:pPr>
      <w:r w:rsidRPr="001C740E">
        <w:rPr>
          <w:lang w:val="es-MX"/>
        </w:rPr>
        <w:t>El mercado inmobiliario es uno de los sectores más dinámicos y complejos, donde múltiples factores influyen en el valor de las propiedades. Este proyecto tiene como objetivo</w:t>
      </w:r>
      <w:r>
        <w:rPr>
          <w:lang w:val="es-MX"/>
        </w:rPr>
        <w:t xml:space="preserve"> de motivación</w:t>
      </w:r>
      <w:r w:rsidRPr="001C740E">
        <w:rPr>
          <w:lang w:val="es-MX"/>
        </w:rPr>
        <w:t xml:space="preserve"> analizar un conjunto de datos de precios de viviendas para identificar los factores clave que determinan el valor de las propiedades. Comprender estas dinámicas es esencial para tomar decisiones informadas, ya sea para comprar, vender o invertir en bienes raíces.</w:t>
      </w:r>
    </w:p>
    <w:p w14:paraId="23A359B3" w14:textId="77777777" w:rsidR="001C740E" w:rsidRDefault="001C740E" w:rsidP="001C740E">
      <w:pPr>
        <w:spacing w:after="0" w:line="240" w:lineRule="auto"/>
        <w:rPr>
          <w:lang w:val="es-MX"/>
        </w:rPr>
      </w:pPr>
    </w:p>
    <w:p w14:paraId="556086FA" w14:textId="735A72AC" w:rsidR="001C740E" w:rsidRPr="001C740E" w:rsidRDefault="001C740E" w:rsidP="001C740E">
      <w:pPr>
        <w:spacing w:after="0" w:line="240" w:lineRule="auto"/>
        <w:rPr>
          <w:b/>
          <w:bCs/>
          <w:sz w:val="28"/>
          <w:szCs w:val="28"/>
          <w:lang w:val="es-MX"/>
        </w:rPr>
      </w:pPr>
      <w:r w:rsidRPr="001C740E">
        <w:rPr>
          <w:b/>
          <w:bCs/>
          <w:sz w:val="28"/>
          <w:szCs w:val="28"/>
          <w:lang w:val="es-MX"/>
        </w:rPr>
        <w:t>Audiencias beneficiadas:</w:t>
      </w:r>
    </w:p>
    <w:p w14:paraId="59067B2A" w14:textId="77777777" w:rsidR="001C740E" w:rsidRDefault="001C740E" w:rsidP="001C740E">
      <w:pPr>
        <w:spacing w:after="0" w:line="240" w:lineRule="auto"/>
        <w:rPr>
          <w:lang w:val="es-MX"/>
        </w:rPr>
      </w:pPr>
    </w:p>
    <w:p w14:paraId="07ED8AEB" w14:textId="3C329894" w:rsidR="001C740E" w:rsidRDefault="001C740E" w:rsidP="001C740E">
      <w:pPr>
        <w:spacing w:after="0" w:line="240" w:lineRule="auto"/>
        <w:rPr>
          <w:lang w:val="es-MX"/>
        </w:rPr>
      </w:pPr>
      <w:r w:rsidRPr="001C740E">
        <w:rPr>
          <w:lang w:val="es-MX"/>
        </w:rPr>
        <w:t>Este análisis está dirigido a:</w:t>
      </w:r>
    </w:p>
    <w:p w14:paraId="2652F6E7" w14:textId="77777777" w:rsidR="001C740E" w:rsidRDefault="001C740E" w:rsidP="001C740E">
      <w:pPr>
        <w:spacing w:after="0" w:line="240" w:lineRule="auto"/>
        <w:rPr>
          <w:lang w:val="es-MX"/>
        </w:rPr>
      </w:pPr>
    </w:p>
    <w:p w14:paraId="6E7D97D1" w14:textId="77777777" w:rsidR="001C740E" w:rsidRPr="001C740E" w:rsidRDefault="001C740E" w:rsidP="001C740E">
      <w:pPr>
        <w:pStyle w:val="Prrafodelista"/>
        <w:numPr>
          <w:ilvl w:val="0"/>
          <w:numId w:val="1"/>
        </w:numPr>
        <w:spacing w:after="0" w:line="240" w:lineRule="auto"/>
        <w:rPr>
          <w:lang w:val="es-MX"/>
        </w:rPr>
      </w:pPr>
      <w:r w:rsidRPr="001C740E">
        <w:rPr>
          <w:b/>
          <w:bCs/>
          <w:lang w:val="es-MX"/>
        </w:rPr>
        <w:t>Compradores</w:t>
      </w:r>
      <w:r w:rsidRPr="001C740E">
        <w:rPr>
          <w:lang w:val="es-MX"/>
        </w:rPr>
        <w:t>: Para entender qué características de las viviendas justifican su precio y tomar decisiones más informadas.</w:t>
      </w:r>
    </w:p>
    <w:p w14:paraId="63362F60" w14:textId="77777777" w:rsidR="001C740E" w:rsidRPr="001C740E" w:rsidRDefault="001C740E" w:rsidP="001C740E">
      <w:pPr>
        <w:spacing w:after="0" w:line="240" w:lineRule="auto"/>
        <w:rPr>
          <w:lang w:val="es-MX"/>
        </w:rPr>
      </w:pPr>
    </w:p>
    <w:p w14:paraId="30C458DB" w14:textId="77777777" w:rsidR="001C740E" w:rsidRPr="001C740E" w:rsidRDefault="001C740E" w:rsidP="001C740E">
      <w:pPr>
        <w:pStyle w:val="Prrafodelista"/>
        <w:numPr>
          <w:ilvl w:val="0"/>
          <w:numId w:val="1"/>
        </w:numPr>
        <w:spacing w:after="0" w:line="240" w:lineRule="auto"/>
        <w:rPr>
          <w:lang w:val="es-MX"/>
        </w:rPr>
      </w:pPr>
      <w:r w:rsidRPr="001C740E">
        <w:rPr>
          <w:b/>
          <w:bCs/>
          <w:lang w:val="es-MX"/>
        </w:rPr>
        <w:t>Vendedores</w:t>
      </w:r>
      <w:r w:rsidRPr="001C740E">
        <w:rPr>
          <w:lang w:val="es-MX"/>
        </w:rPr>
        <w:t>: Para fijar precios competitivos basados en datos reales y maximizar el valor de sus propiedades.</w:t>
      </w:r>
    </w:p>
    <w:p w14:paraId="7791A15F" w14:textId="77777777" w:rsidR="001C740E" w:rsidRPr="001C740E" w:rsidRDefault="001C740E" w:rsidP="001C740E">
      <w:pPr>
        <w:spacing w:after="0" w:line="240" w:lineRule="auto"/>
        <w:rPr>
          <w:lang w:val="es-MX"/>
        </w:rPr>
      </w:pPr>
    </w:p>
    <w:p w14:paraId="28E8B538" w14:textId="77777777" w:rsidR="001C740E" w:rsidRPr="001C740E" w:rsidRDefault="001C740E" w:rsidP="001C740E">
      <w:pPr>
        <w:pStyle w:val="Prrafodelista"/>
        <w:numPr>
          <w:ilvl w:val="0"/>
          <w:numId w:val="1"/>
        </w:numPr>
        <w:spacing w:after="0" w:line="240" w:lineRule="auto"/>
        <w:rPr>
          <w:lang w:val="es-MX"/>
        </w:rPr>
      </w:pPr>
      <w:r w:rsidRPr="001C740E">
        <w:rPr>
          <w:b/>
          <w:bCs/>
          <w:lang w:val="es-MX"/>
        </w:rPr>
        <w:t>Inversores</w:t>
      </w:r>
      <w:r w:rsidRPr="001C740E">
        <w:rPr>
          <w:lang w:val="es-MX"/>
        </w:rPr>
        <w:t>: Para identificar áreas y propiedades con mayor potencial de apreciación y optimizar sus inversiones.</w:t>
      </w:r>
    </w:p>
    <w:p w14:paraId="027CFAFE" w14:textId="77777777" w:rsidR="001C740E" w:rsidRPr="001C740E" w:rsidRDefault="001C740E" w:rsidP="001C740E">
      <w:pPr>
        <w:spacing w:after="0" w:line="240" w:lineRule="auto"/>
        <w:rPr>
          <w:lang w:val="es-MX"/>
        </w:rPr>
      </w:pPr>
    </w:p>
    <w:p w14:paraId="4A2E0677" w14:textId="179F6D1D" w:rsidR="00913F13" w:rsidRPr="00913F13" w:rsidRDefault="001C740E" w:rsidP="00913F13">
      <w:pPr>
        <w:pStyle w:val="Prrafodelista"/>
        <w:numPr>
          <w:ilvl w:val="0"/>
          <w:numId w:val="1"/>
        </w:numPr>
        <w:spacing w:after="0" w:line="240" w:lineRule="auto"/>
        <w:rPr>
          <w:lang w:val="es-MX"/>
        </w:rPr>
      </w:pPr>
      <w:r w:rsidRPr="001C740E">
        <w:rPr>
          <w:b/>
          <w:bCs/>
          <w:lang w:val="es-MX"/>
        </w:rPr>
        <w:t>Profesionales del sector inmobiliario</w:t>
      </w:r>
      <w:r w:rsidRPr="001C740E">
        <w:rPr>
          <w:lang w:val="es-MX"/>
        </w:rPr>
        <w:t>: Para ofrecer asesoría basada en datos concretos y mejorar sus estrategias de mercado.</w:t>
      </w:r>
    </w:p>
    <w:p w14:paraId="47F9A0FF" w14:textId="77777777" w:rsidR="00913F13" w:rsidRDefault="00913F13" w:rsidP="001C740E">
      <w:pPr>
        <w:spacing w:after="0" w:line="240" w:lineRule="auto"/>
        <w:rPr>
          <w:lang w:val="es-MX"/>
        </w:rPr>
      </w:pPr>
    </w:p>
    <w:p w14:paraId="06A70EDA" w14:textId="77777777" w:rsidR="00D055EA" w:rsidRDefault="00D055EA" w:rsidP="001C740E">
      <w:pPr>
        <w:spacing w:after="0" w:line="240" w:lineRule="auto"/>
        <w:rPr>
          <w:lang w:val="es-MX"/>
        </w:rPr>
      </w:pPr>
    </w:p>
    <w:p w14:paraId="4C24454A" w14:textId="57253583" w:rsidR="001C740E" w:rsidRPr="001C740E" w:rsidRDefault="001C740E" w:rsidP="001C740E">
      <w:pPr>
        <w:spacing w:after="0" w:line="240" w:lineRule="auto"/>
        <w:rPr>
          <w:b/>
          <w:bCs/>
          <w:sz w:val="36"/>
          <w:szCs w:val="36"/>
          <w:lang w:val="es-MX"/>
        </w:rPr>
      </w:pPr>
      <w:r w:rsidRPr="001C740E">
        <w:rPr>
          <w:b/>
          <w:bCs/>
          <w:sz w:val="36"/>
          <w:szCs w:val="36"/>
          <w:lang w:val="es-MX"/>
        </w:rPr>
        <w:t xml:space="preserve">Resumen de </w:t>
      </w:r>
      <w:proofErr w:type="spellStart"/>
      <w:r w:rsidRPr="001C740E">
        <w:rPr>
          <w:b/>
          <w:bCs/>
          <w:sz w:val="36"/>
          <w:szCs w:val="36"/>
          <w:lang w:val="es-MX"/>
        </w:rPr>
        <w:t>metadata</w:t>
      </w:r>
      <w:proofErr w:type="spellEnd"/>
    </w:p>
    <w:p w14:paraId="3BD367F9" w14:textId="77777777" w:rsidR="001C740E" w:rsidRPr="001C740E" w:rsidRDefault="001C740E" w:rsidP="001C740E">
      <w:pPr>
        <w:spacing w:after="0" w:line="240" w:lineRule="auto"/>
        <w:rPr>
          <w:b/>
          <w:bCs/>
          <w:lang w:val="es-MX"/>
        </w:rPr>
      </w:pPr>
    </w:p>
    <w:p w14:paraId="574BB472" w14:textId="77777777" w:rsidR="001C740E" w:rsidRPr="001C740E" w:rsidRDefault="001C740E" w:rsidP="001C740E">
      <w:pPr>
        <w:spacing w:after="0" w:line="240" w:lineRule="auto"/>
        <w:rPr>
          <w:b/>
          <w:bCs/>
          <w:sz w:val="28"/>
          <w:szCs w:val="28"/>
          <w:lang w:val="es-MX"/>
        </w:rPr>
      </w:pPr>
      <w:proofErr w:type="spellStart"/>
      <w:r w:rsidRPr="001C740E">
        <w:rPr>
          <w:b/>
          <w:bCs/>
          <w:sz w:val="28"/>
          <w:szCs w:val="28"/>
          <w:lang w:val="es-MX"/>
        </w:rPr>
        <w:t>Dataset</w:t>
      </w:r>
      <w:proofErr w:type="spellEnd"/>
      <w:r w:rsidRPr="001C740E">
        <w:rPr>
          <w:b/>
          <w:bCs/>
          <w:sz w:val="28"/>
          <w:szCs w:val="28"/>
          <w:lang w:val="es-MX"/>
        </w:rPr>
        <w:t xml:space="preserve"> analizado:</w:t>
      </w:r>
    </w:p>
    <w:p w14:paraId="0E565774" w14:textId="77777777" w:rsidR="001C740E" w:rsidRPr="001C740E" w:rsidRDefault="001C740E" w:rsidP="001C740E">
      <w:pPr>
        <w:spacing w:after="0" w:line="240" w:lineRule="auto"/>
        <w:rPr>
          <w:lang w:val="es-MX"/>
        </w:rPr>
      </w:pPr>
    </w:p>
    <w:p w14:paraId="54F911C9" w14:textId="3F42B803" w:rsidR="001C740E" w:rsidRPr="001C740E" w:rsidRDefault="001C740E" w:rsidP="001C740E">
      <w:pPr>
        <w:pStyle w:val="Prrafodelista"/>
        <w:numPr>
          <w:ilvl w:val="0"/>
          <w:numId w:val="2"/>
        </w:numPr>
        <w:spacing w:after="0" w:line="276" w:lineRule="auto"/>
        <w:rPr>
          <w:lang w:val="es-MX"/>
        </w:rPr>
      </w:pPr>
      <w:r w:rsidRPr="001C740E">
        <w:rPr>
          <w:b/>
          <w:bCs/>
          <w:lang w:val="es-MX"/>
        </w:rPr>
        <w:t>Nombre</w:t>
      </w:r>
      <w:r w:rsidRPr="001C740E">
        <w:rPr>
          <w:lang w:val="es-MX"/>
        </w:rPr>
        <w:t xml:space="preserve">: </w:t>
      </w:r>
      <w:proofErr w:type="spellStart"/>
      <w:r w:rsidRPr="001C740E">
        <w:rPr>
          <w:lang w:val="es-MX"/>
        </w:rPr>
        <w:t>Housing</w:t>
      </w:r>
      <w:proofErr w:type="spellEnd"/>
      <w:r w:rsidRPr="001C740E">
        <w:rPr>
          <w:lang w:val="es-MX"/>
        </w:rPr>
        <w:t xml:space="preserve"> Price </w:t>
      </w:r>
      <w:proofErr w:type="spellStart"/>
      <w:r w:rsidRPr="001C740E">
        <w:rPr>
          <w:lang w:val="es-MX"/>
        </w:rPr>
        <w:t>Dataset</w:t>
      </w:r>
      <w:proofErr w:type="spellEnd"/>
    </w:p>
    <w:p w14:paraId="241C8A6E" w14:textId="7D9A2FF1" w:rsidR="001C740E" w:rsidRPr="001C740E" w:rsidRDefault="001C740E" w:rsidP="001C740E">
      <w:pPr>
        <w:pStyle w:val="Prrafodelista"/>
        <w:numPr>
          <w:ilvl w:val="0"/>
          <w:numId w:val="2"/>
        </w:numPr>
        <w:spacing w:after="0" w:line="276" w:lineRule="auto"/>
        <w:rPr>
          <w:lang w:val="es-MX"/>
        </w:rPr>
      </w:pPr>
      <w:r w:rsidRPr="001C740E">
        <w:rPr>
          <w:b/>
          <w:bCs/>
          <w:lang w:val="es-MX"/>
        </w:rPr>
        <w:t>Fuente</w:t>
      </w:r>
      <w:r w:rsidRPr="001C740E">
        <w:rPr>
          <w:lang w:val="es-MX"/>
        </w:rPr>
        <w:t xml:space="preserve">: </w:t>
      </w:r>
      <w:proofErr w:type="spellStart"/>
      <w:r w:rsidRPr="001C740E">
        <w:rPr>
          <w:lang w:val="es-MX"/>
        </w:rPr>
        <w:t>Kaggle</w:t>
      </w:r>
      <w:proofErr w:type="spellEnd"/>
    </w:p>
    <w:p w14:paraId="2F37E21D" w14:textId="1F2E1D20" w:rsidR="001C740E" w:rsidRPr="001C740E" w:rsidRDefault="001C740E" w:rsidP="001C740E">
      <w:pPr>
        <w:pStyle w:val="Prrafodelista"/>
        <w:numPr>
          <w:ilvl w:val="0"/>
          <w:numId w:val="2"/>
        </w:numPr>
        <w:spacing w:after="0" w:line="276" w:lineRule="auto"/>
        <w:rPr>
          <w:lang w:val="es-MX"/>
        </w:rPr>
      </w:pPr>
      <w:r w:rsidRPr="001C740E">
        <w:rPr>
          <w:b/>
          <w:bCs/>
          <w:lang w:val="es-MX"/>
        </w:rPr>
        <w:t>Filas</w:t>
      </w:r>
      <w:r w:rsidRPr="001C740E">
        <w:rPr>
          <w:lang w:val="es-MX"/>
        </w:rPr>
        <w:t>: 21,613 (propiedades)</w:t>
      </w:r>
    </w:p>
    <w:p w14:paraId="70D14CEC" w14:textId="47200FBE" w:rsidR="001C740E" w:rsidRPr="001C740E" w:rsidRDefault="001C740E" w:rsidP="001C740E">
      <w:pPr>
        <w:pStyle w:val="Prrafodelista"/>
        <w:numPr>
          <w:ilvl w:val="0"/>
          <w:numId w:val="2"/>
        </w:numPr>
        <w:spacing w:after="0" w:line="276" w:lineRule="auto"/>
        <w:rPr>
          <w:lang w:val="es-MX"/>
        </w:rPr>
      </w:pPr>
      <w:r w:rsidRPr="001C740E">
        <w:rPr>
          <w:b/>
          <w:bCs/>
          <w:lang w:val="es-MX"/>
        </w:rPr>
        <w:t>Columnas</w:t>
      </w:r>
      <w:r w:rsidRPr="001C740E">
        <w:rPr>
          <w:lang w:val="es-MX"/>
        </w:rPr>
        <w:t>: 21 (características de las propiedades)</w:t>
      </w:r>
    </w:p>
    <w:p w14:paraId="516A4C23" w14:textId="77777777" w:rsidR="001C740E" w:rsidRPr="001C740E" w:rsidRDefault="001C740E" w:rsidP="001C740E">
      <w:pPr>
        <w:spacing w:after="0" w:line="240" w:lineRule="auto"/>
        <w:rPr>
          <w:lang w:val="es-MX"/>
        </w:rPr>
      </w:pPr>
    </w:p>
    <w:p w14:paraId="2880F930" w14:textId="77777777" w:rsidR="001C740E" w:rsidRPr="001C740E" w:rsidRDefault="001C740E" w:rsidP="001C740E">
      <w:pPr>
        <w:spacing w:after="0" w:line="240" w:lineRule="auto"/>
        <w:rPr>
          <w:b/>
          <w:bCs/>
          <w:sz w:val="28"/>
          <w:szCs w:val="28"/>
          <w:lang w:val="es-MX"/>
        </w:rPr>
      </w:pPr>
      <w:r w:rsidRPr="001C740E">
        <w:rPr>
          <w:b/>
          <w:bCs/>
          <w:sz w:val="28"/>
          <w:szCs w:val="28"/>
          <w:lang w:val="es-MX"/>
        </w:rPr>
        <w:t>Variables principales:</w:t>
      </w:r>
    </w:p>
    <w:p w14:paraId="76E47F39" w14:textId="77777777" w:rsidR="001C740E" w:rsidRPr="001C740E" w:rsidRDefault="001C740E" w:rsidP="001C740E">
      <w:pPr>
        <w:spacing w:after="0" w:line="240" w:lineRule="auto"/>
        <w:rPr>
          <w:lang w:val="es-MX"/>
        </w:rPr>
      </w:pPr>
    </w:p>
    <w:p w14:paraId="7210E526" w14:textId="73EF9130" w:rsidR="001C740E" w:rsidRPr="001C740E" w:rsidRDefault="001C740E" w:rsidP="001C740E">
      <w:pPr>
        <w:pStyle w:val="Prrafodelista"/>
        <w:numPr>
          <w:ilvl w:val="0"/>
          <w:numId w:val="3"/>
        </w:numPr>
        <w:spacing w:after="0" w:line="276" w:lineRule="auto"/>
        <w:rPr>
          <w:lang w:val="es-MX"/>
        </w:rPr>
      </w:pPr>
      <w:r w:rsidRPr="001C740E">
        <w:rPr>
          <w:b/>
          <w:bCs/>
          <w:lang w:val="es-MX"/>
        </w:rPr>
        <w:t>Precio (</w:t>
      </w:r>
      <w:proofErr w:type="spellStart"/>
      <w:r w:rsidRPr="001C740E">
        <w:rPr>
          <w:b/>
          <w:bCs/>
          <w:lang w:val="es-MX"/>
        </w:rPr>
        <w:t>price</w:t>
      </w:r>
      <w:proofErr w:type="spellEnd"/>
      <w:r w:rsidRPr="001C740E">
        <w:rPr>
          <w:b/>
          <w:bCs/>
          <w:lang w:val="es-MX"/>
        </w:rPr>
        <w:t>)</w:t>
      </w:r>
      <w:r w:rsidRPr="001C740E">
        <w:rPr>
          <w:lang w:val="es-MX"/>
        </w:rPr>
        <w:t>: Precio de la vivienda (variable objetivo).</w:t>
      </w:r>
    </w:p>
    <w:p w14:paraId="1811D2A6" w14:textId="48A1D1FA" w:rsidR="001C740E" w:rsidRPr="001C740E" w:rsidRDefault="001C740E" w:rsidP="001C740E">
      <w:pPr>
        <w:pStyle w:val="Prrafodelista"/>
        <w:numPr>
          <w:ilvl w:val="0"/>
          <w:numId w:val="3"/>
        </w:numPr>
        <w:spacing w:after="0" w:line="276" w:lineRule="auto"/>
        <w:rPr>
          <w:lang w:val="es-MX"/>
        </w:rPr>
      </w:pPr>
      <w:r w:rsidRPr="001C740E">
        <w:rPr>
          <w:b/>
          <w:bCs/>
          <w:lang w:val="es-MX"/>
        </w:rPr>
        <w:t>Tamaño de la vivienda (</w:t>
      </w:r>
      <w:proofErr w:type="spellStart"/>
      <w:r w:rsidRPr="001C740E">
        <w:rPr>
          <w:b/>
          <w:bCs/>
          <w:lang w:val="es-MX"/>
        </w:rPr>
        <w:t>sqft_living</w:t>
      </w:r>
      <w:proofErr w:type="spellEnd"/>
      <w:r w:rsidRPr="001C740E">
        <w:rPr>
          <w:b/>
          <w:bCs/>
          <w:lang w:val="es-MX"/>
        </w:rPr>
        <w:t>)</w:t>
      </w:r>
      <w:r w:rsidRPr="001C740E">
        <w:rPr>
          <w:lang w:val="es-MX"/>
        </w:rPr>
        <w:t>: Metros cuadrados de espacio habitable.</w:t>
      </w:r>
    </w:p>
    <w:p w14:paraId="39F998A3" w14:textId="77777777" w:rsidR="001C740E" w:rsidRPr="001C740E" w:rsidRDefault="001C740E" w:rsidP="001C740E">
      <w:pPr>
        <w:pStyle w:val="Prrafodelista"/>
        <w:numPr>
          <w:ilvl w:val="0"/>
          <w:numId w:val="3"/>
        </w:numPr>
        <w:spacing w:after="0" w:line="276" w:lineRule="auto"/>
        <w:rPr>
          <w:lang w:val="es-MX"/>
        </w:rPr>
      </w:pPr>
      <w:r w:rsidRPr="001C740E">
        <w:rPr>
          <w:b/>
          <w:bCs/>
          <w:lang w:val="es-MX"/>
        </w:rPr>
        <w:t>Ubicación (</w:t>
      </w:r>
      <w:proofErr w:type="spellStart"/>
      <w:r w:rsidRPr="001C740E">
        <w:rPr>
          <w:b/>
          <w:bCs/>
          <w:lang w:val="es-MX"/>
        </w:rPr>
        <w:t>lat</w:t>
      </w:r>
      <w:proofErr w:type="spellEnd"/>
      <w:r w:rsidRPr="001C740E">
        <w:rPr>
          <w:b/>
          <w:bCs/>
          <w:lang w:val="es-MX"/>
        </w:rPr>
        <w:t xml:space="preserve">, </w:t>
      </w:r>
      <w:proofErr w:type="spellStart"/>
      <w:r w:rsidRPr="001C740E">
        <w:rPr>
          <w:b/>
          <w:bCs/>
          <w:lang w:val="es-MX"/>
        </w:rPr>
        <w:t>long</w:t>
      </w:r>
      <w:proofErr w:type="spellEnd"/>
      <w:r w:rsidRPr="001C740E">
        <w:rPr>
          <w:b/>
          <w:bCs/>
          <w:lang w:val="es-MX"/>
        </w:rPr>
        <w:t>)</w:t>
      </w:r>
      <w:r w:rsidRPr="001C740E">
        <w:rPr>
          <w:lang w:val="es-MX"/>
        </w:rPr>
        <w:t>: Coordenadas geográficas de la propiedad.</w:t>
      </w:r>
    </w:p>
    <w:p w14:paraId="69DA5683" w14:textId="37617EAE" w:rsidR="001C740E" w:rsidRPr="001C740E" w:rsidRDefault="001C740E" w:rsidP="001C740E">
      <w:pPr>
        <w:pStyle w:val="Prrafodelista"/>
        <w:numPr>
          <w:ilvl w:val="0"/>
          <w:numId w:val="3"/>
        </w:numPr>
        <w:spacing w:after="0" w:line="276" w:lineRule="auto"/>
        <w:rPr>
          <w:lang w:val="es-MX"/>
        </w:rPr>
      </w:pPr>
      <w:r w:rsidRPr="001C740E">
        <w:rPr>
          <w:b/>
          <w:bCs/>
          <w:lang w:val="es-MX"/>
        </w:rPr>
        <w:t>Año de construcción (</w:t>
      </w:r>
      <w:proofErr w:type="spellStart"/>
      <w:r w:rsidRPr="001C740E">
        <w:rPr>
          <w:b/>
          <w:bCs/>
          <w:lang w:val="es-MX"/>
        </w:rPr>
        <w:t>yr_built</w:t>
      </w:r>
      <w:proofErr w:type="spellEnd"/>
      <w:r w:rsidRPr="001C740E">
        <w:rPr>
          <w:b/>
          <w:bCs/>
          <w:lang w:val="es-MX"/>
        </w:rPr>
        <w:t>)</w:t>
      </w:r>
      <w:r w:rsidRPr="001C740E">
        <w:rPr>
          <w:lang w:val="es-MX"/>
        </w:rPr>
        <w:t>: Año en que se construyó la vivienda.</w:t>
      </w:r>
    </w:p>
    <w:p w14:paraId="45EE3F62" w14:textId="3245AE68" w:rsidR="001C740E" w:rsidRPr="001C740E" w:rsidRDefault="001C740E" w:rsidP="001C740E">
      <w:pPr>
        <w:pStyle w:val="Prrafodelista"/>
        <w:numPr>
          <w:ilvl w:val="0"/>
          <w:numId w:val="3"/>
        </w:numPr>
        <w:spacing w:after="0" w:line="276" w:lineRule="auto"/>
        <w:rPr>
          <w:lang w:val="es-MX"/>
        </w:rPr>
      </w:pPr>
      <w:r w:rsidRPr="001C740E">
        <w:rPr>
          <w:b/>
          <w:bCs/>
          <w:lang w:val="es-MX"/>
        </w:rPr>
        <w:t>Calidad de la construcción (grade)</w:t>
      </w:r>
      <w:r w:rsidRPr="001C740E">
        <w:rPr>
          <w:lang w:val="es-MX"/>
        </w:rPr>
        <w:t>: Calificación de la construcción (escala numérica).</w:t>
      </w:r>
    </w:p>
    <w:p w14:paraId="58CA73ED" w14:textId="3640936A" w:rsidR="001C740E" w:rsidRPr="001C740E" w:rsidRDefault="001C740E" w:rsidP="001C740E">
      <w:pPr>
        <w:pStyle w:val="Prrafodelista"/>
        <w:numPr>
          <w:ilvl w:val="0"/>
          <w:numId w:val="3"/>
        </w:numPr>
        <w:spacing w:after="0" w:line="276" w:lineRule="auto"/>
        <w:rPr>
          <w:lang w:val="es-MX"/>
        </w:rPr>
      </w:pPr>
      <w:r w:rsidRPr="001C740E">
        <w:rPr>
          <w:b/>
          <w:bCs/>
          <w:lang w:val="es-MX"/>
        </w:rPr>
        <w:t>Vista al agua (</w:t>
      </w:r>
      <w:proofErr w:type="spellStart"/>
      <w:r w:rsidRPr="001C740E">
        <w:rPr>
          <w:b/>
          <w:bCs/>
          <w:lang w:val="es-MX"/>
        </w:rPr>
        <w:t>waterfront</w:t>
      </w:r>
      <w:proofErr w:type="spellEnd"/>
      <w:r w:rsidRPr="001C740E">
        <w:rPr>
          <w:b/>
          <w:bCs/>
          <w:lang w:val="es-MX"/>
        </w:rPr>
        <w:t>)</w:t>
      </w:r>
      <w:r w:rsidRPr="001C740E">
        <w:rPr>
          <w:lang w:val="es-MX"/>
        </w:rPr>
        <w:t>: Indica si la propiedad tiene vista al agua (1 = Sí, 0 = No).</w:t>
      </w:r>
    </w:p>
    <w:p w14:paraId="28A77649" w14:textId="77777777" w:rsidR="001C740E" w:rsidRPr="001C740E" w:rsidRDefault="001C740E" w:rsidP="001C740E">
      <w:pPr>
        <w:spacing w:after="0" w:line="240" w:lineRule="auto"/>
        <w:rPr>
          <w:lang w:val="es-MX"/>
        </w:rPr>
      </w:pPr>
    </w:p>
    <w:p w14:paraId="650720E4" w14:textId="77777777" w:rsidR="00D055EA" w:rsidRDefault="00D055EA" w:rsidP="001C740E">
      <w:pPr>
        <w:spacing w:after="0" w:line="240" w:lineRule="auto"/>
        <w:rPr>
          <w:b/>
          <w:bCs/>
          <w:sz w:val="28"/>
          <w:szCs w:val="28"/>
          <w:lang w:val="es-MX"/>
        </w:rPr>
      </w:pPr>
    </w:p>
    <w:p w14:paraId="69CE3F29" w14:textId="08FCCB12" w:rsidR="001C740E" w:rsidRPr="00913F13" w:rsidRDefault="001C740E" w:rsidP="001C740E">
      <w:pPr>
        <w:spacing w:after="0" w:line="240" w:lineRule="auto"/>
        <w:rPr>
          <w:b/>
          <w:bCs/>
          <w:sz w:val="28"/>
          <w:szCs w:val="28"/>
          <w:lang w:val="es-MX"/>
        </w:rPr>
      </w:pPr>
      <w:r w:rsidRPr="00913F13">
        <w:rPr>
          <w:b/>
          <w:bCs/>
          <w:sz w:val="28"/>
          <w:szCs w:val="28"/>
          <w:lang w:val="es-MX"/>
        </w:rPr>
        <w:lastRenderedPageBreak/>
        <w:t>Tipos de datos:</w:t>
      </w:r>
    </w:p>
    <w:p w14:paraId="2859EF99" w14:textId="77777777" w:rsidR="001C740E" w:rsidRPr="001C740E" w:rsidRDefault="001C740E" w:rsidP="001C740E">
      <w:pPr>
        <w:spacing w:after="0" w:line="240" w:lineRule="auto"/>
        <w:rPr>
          <w:lang w:val="es-MX"/>
        </w:rPr>
      </w:pPr>
    </w:p>
    <w:p w14:paraId="28351B42" w14:textId="0A6F6CEE" w:rsidR="001C740E" w:rsidRPr="00913F13" w:rsidRDefault="001C740E" w:rsidP="00913F13">
      <w:pPr>
        <w:pStyle w:val="Prrafodelista"/>
        <w:numPr>
          <w:ilvl w:val="0"/>
          <w:numId w:val="5"/>
        </w:numPr>
        <w:spacing w:after="0" w:line="240" w:lineRule="auto"/>
        <w:rPr>
          <w:lang w:val="es-MX"/>
        </w:rPr>
      </w:pPr>
      <w:r w:rsidRPr="00913F13">
        <w:rPr>
          <w:b/>
          <w:bCs/>
          <w:lang w:val="es-MX"/>
        </w:rPr>
        <w:t>Numéricas</w:t>
      </w:r>
      <w:r w:rsidRPr="00913F13">
        <w:rPr>
          <w:lang w:val="es-MX"/>
        </w:rPr>
        <w:t xml:space="preserve">: </w:t>
      </w:r>
      <w:proofErr w:type="spellStart"/>
      <w:r w:rsidRPr="00913F13">
        <w:rPr>
          <w:lang w:val="es-MX"/>
        </w:rPr>
        <w:t>price</w:t>
      </w:r>
      <w:proofErr w:type="spellEnd"/>
      <w:r w:rsidRPr="00913F13">
        <w:rPr>
          <w:lang w:val="es-MX"/>
        </w:rPr>
        <w:t xml:space="preserve">, </w:t>
      </w:r>
      <w:proofErr w:type="spellStart"/>
      <w:r w:rsidRPr="00913F13">
        <w:rPr>
          <w:lang w:val="es-MX"/>
        </w:rPr>
        <w:t>sqft_living</w:t>
      </w:r>
      <w:proofErr w:type="spellEnd"/>
      <w:r w:rsidRPr="00913F13">
        <w:rPr>
          <w:lang w:val="es-MX"/>
        </w:rPr>
        <w:t xml:space="preserve">, </w:t>
      </w:r>
      <w:proofErr w:type="spellStart"/>
      <w:r w:rsidRPr="00913F13">
        <w:rPr>
          <w:lang w:val="es-MX"/>
        </w:rPr>
        <w:t>lat</w:t>
      </w:r>
      <w:proofErr w:type="spellEnd"/>
      <w:r w:rsidRPr="00913F13">
        <w:rPr>
          <w:lang w:val="es-MX"/>
        </w:rPr>
        <w:t xml:space="preserve">, </w:t>
      </w:r>
      <w:proofErr w:type="spellStart"/>
      <w:r w:rsidRPr="00913F13">
        <w:rPr>
          <w:lang w:val="es-MX"/>
        </w:rPr>
        <w:t>long</w:t>
      </w:r>
      <w:proofErr w:type="spellEnd"/>
      <w:r w:rsidRPr="00913F13">
        <w:rPr>
          <w:lang w:val="es-MX"/>
        </w:rPr>
        <w:t xml:space="preserve">, </w:t>
      </w:r>
      <w:proofErr w:type="spellStart"/>
      <w:r w:rsidRPr="00913F13">
        <w:rPr>
          <w:lang w:val="es-MX"/>
        </w:rPr>
        <w:t>bedrooms</w:t>
      </w:r>
      <w:proofErr w:type="spellEnd"/>
      <w:r w:rsidRPr="00913F13">
        <w:rPr>
          <w:lang w:val="es-MX"/>
        </w:rPr>
        <w:t xml:space="preserve">, </w:t>
      </w:r>
      <w:proofErr w:type="spellStart"/>
      <w:r w:rsidRPr="00913F13">
        <w:rPr>
          <w:lang w:val="es-MX"/>
        </w:rPr>
        <w:t>bathrooms</w:t>
      </w:r>
      <w:proofErr w:type="spellEnd"/>
      <w:r w:rsidRPr="00913F13">
        <w:rPr>
          <w:lang w:val="es-MX"/>
        </w:rPr>
        <w:t>, etc.</w:t>
      </w:r>
    </w:p>
    <w:p w14:paraId="3B43E072" w14:textId="6FB2A7F2" w:rsidR="001C740E" w:rsidRPr="00913F13" w:rsidRDefault="001C740E" w:rsidP="00913F13">
      <w:pPr>
        <w:pStyle w:val="Prrafodelista"/>
        <w:numPr>
          <w:ilvl w:val="0"/>
          <w:numId w:val="5"/>
        </w:numPr>
        <w:spacing w:after="0" w:line="240" w:lineRule="auto"/>
        <w:rPr>
          <w:lang w:val="es-MX"/>
        </w:rPr>
      </w:pPr>
      <w:r w:rsidRPr="00913F13">
        <w:rPr>
          <w:b/>
          <w:bCs/>
          <w:lang w:val="es-MX"/>
        </w:rPr>
        <w:t>Categóricas</w:t>
      </w:r>
      <w:r w:rsidRPr="00913F13">
        <w:rPr>
          <w:lang w:val="es-MX"/>
        </w:rPr>
        <w:t xml:space="preserve">: </w:t>
      </w:r>
      <w:proofErr w:type="spellStart"/>
      <w:r w:rsidRPr="00913F13">
        <w:rPr>
          <w:lang w:val="es-MX"/>
        </w:rPr>
        <w:t>waterfront</w:t>
      </w:r>
      <w:proofErr w:type="spellEnd"/>
      <w:r w:rsidRPr="00913F13">
        <w:rPr>
          <w:lang w:val="es-MX"/>
        </w:rPr>
        <w:t xml:space="preserve">, </w:t>
      </w:r>
      <w:proofErr w:type="spellStart"/>
      <w:r w:rsidRPr="00913F13">
        <w:rPr>
          <w:lang w:val="es-MX"/>
        </w:rPr>
        <w:t>zipcode</w:t>
      </w:r>
      <w:proofErr w:type="spellEnd"/>
      <w:r w:rsidRPr="00913F13">
        <w:rPr>
          <w:lang w:val="es-MX"/>
        </w:rPr>
        <w:t>.</w:t>
      </w:r>
    </w:p>
    <w:p w14:paraId="360659BE" w14:textId="77777777" w:rsidR="001C740E" w:rsidRPr="00913F13" w:rsidRDefault="001C740E" w:rsidP="00913F13">
      <w:pPr>
        <w:pStyle w:val="Prrafodelista"/>
        <w:numPr>
          <w:ilvl w:val="0"/>
          <w:numId w:val="5"/>
        </w:numPr>
        <w:spacing w:after="0" w:line="240" w:lineRule="auto"/>
        <w:rPr>
          <w:lang w:val="es-MX"/>
        </w:rPr>
      </w:pPr>
      <w:r w:rsidRPr="00913F13">
        <w:rPr>
          <w:b/>
          <w:bCs/>
          <w:lang w:val="es-MX"/>
        </w:rPr>
        <w:t>Fecha</w:t>
      </w:r>
      <w:r w:rsidRPr="00913F13">
        <w:rPr>
          <w:lang w:val="es-MX"/>
        </w:rPr>
        <w:t>: date (fecha de venta).</w:t>
      </w:r>
    </w:p>
    <w:p w14:paraId="2CADB02E" w14:textId="77777777" w:rsidR="001C740E" w:rsidRPr="001C740E" w:rsidRDefault="001C740E" w:rsidP="001C740E">
      <w:pPr>
        <w:spacing w:after="0" w:line="240" w:lineRule="auto"/>
        <w:rPr>
          <w:lang w:val="es-MX"/>
        </w:rPr>
      </w:pPr>
    </w:p>
    <w:p w14:paraId="1E4CAC9B" w14:textId="77777777" w:rsidR="001C740E" w:rsidRPr="00913F13" w:rsidRDefault="001C740E" w:rsidP="001C740E">
      <w:pPr>
        <w:spacing w:after="0" w:line="240" w:lineRule="auto"/>
        <w:rPr>
          <w:b/>
          <w:bCs/>
          <w:sz w:val="28"/>
          <w:szCs w:val="28"/>
          <w:lang w:val="es-MX"/>
        </w:rPr>
      </w:pPr>
      <w:r w:rsidRPr="00913F13">
        <w:rPr>
          <w:b/>
          <w:bCs/>
          <w:sz w:val="28"/>
          <w:szCs w:val="28"/>
          <w:lang w:val="es-MX"/>
        </w:rPr>
        <w:t>Calidad de los datos:</w:t>
      </w:r>
    </w:p>
    <w:p w14:paraId="7E866C41" w14:textId="77777777" w:rsidR="001C740E" w:rsidRPr="001C740E" w:rsidRDefault="001C740E" w:rsidP="001C740E">
      <w:pPr>
        <w:spacing w:after="0" w:line="240" w:lineRule="auto"/>
        <w:rPr>
          <w:lang w:val="es-MX"/>
        </w:rPr>
      </w:pPr>
    </w:p>
    <w:p w14:paraId="7A81A727" w14:textId="0EFC19E6" w:rsidR="001C740E" w:rsidRPr="00913F13" w:rsidRDefault="001C740E" w:rsidP="00913F13">
      <w:pPr>
        <w:pStyle w:val="Prrafodelista"/>
        <w:numPr>
          <w:ilvl w:val="0"/>
          <w:numId w:val="4"/>
        </w:numPr>
        <w:spacing w:after="0" w:line="240" w:lineRule="auto"/>
        <w:rPr>
          <w:lang w:val="es-MX"/>
        </w:rPr>
      </w:pPr>
      <w:r w:rsidRPr="00913F13">
        <w:rPr>
          <w:lang w:val="es-MX"/>
        </w:rPr>
        <w:t xml:space="preserve">No se encontraron valores nulos ni duplicados en el </w:t>
      </w:r>
      <w:proofErr w:type="spellStart"/>
      <w:r w:rsidRPr="00913F13">
        <w:rPr>
          <w:lang w:val="es-MX"/>
        </w:rPr>
        <w:t>dataset</w:t>
      </w:r>
      <w:proofErr w:type="spellEnd"/>
      <w:r w:rsidRPr="00913F13">
        <w:rPr>
          <w:lang w:val="es-MX"/>
        </w:rPr>
        <w:t>.</w:t>
      </w:r>
    </w:p>
    <w:p w14:paraId="53F12B12" w14:textId="0BC408ED" w:rsidR="001C740E" w:rsidRPr="00913F13" w:rsidRDefault="001C740E" w:rsidP="00913F13">
      <w:pPr>
        <w:pStyle w:val="Prrafodelista"/>
        <w:numPr>
          <w:ilvl w:val="0"/>
          <w:numId w:val="4"/>
        </w:numPr>
        <w:spacing w:after="0" w:line="240" w:lineRule="auto"/>
        <w:rPr>
          <w:lang w:val="es-MX"/>
        </w:rPr>
      </w:pPr>
      <w:r w:rsidRPr="00913F13">
        <w:rPr>
          <w:lang w:val="es-MX"/>
        </w:rPr>
        <w:t xml:space="preserve">Se identificaron y trataron </w:t>
      </w:r>
      <w:proofErr w:type="spellStart"/>
      <w:r w:rsidRPr="00913F13">
        <w:rPr>
          <w:lang w:val="es-MX"/>
        </w:rPr>
        <w:t>outliers</w:t>
      </w:r>
      <w:proofErr w:type="spellEnd"/>
      <w:r w:rsidRPr="00913F13">
        <w:rPr>
          <w:lang w:val="es-MX"/>
        </w:rPr>
        <w:t xml:space="preserve"> en variables clave como </w:t>
      </w:r>
      <w:r w:rsidR="00913F13">
        <w:rPr>
          <w:b/>
          <w:bCs/>
          <w:lang w:val="es-MX"/>
        </w:rPr>
        <w:t>Price (</w:t>
      </w:r>
      <w:r w:rsidR="00913F13" w:rsidRPr="00913F13">
        <w:rPr>
          <w:b/>
          <w:bCs/>
          <w:lang w:val="es-MX"/>
        </w:rPr>
        <w:t>precio</w:t>
      </w:r>
      <w:r w:rsidR="00913F13">
        <w:rPr>
          <w:b/>
          <w:bCs/>
          <w:lang w:val="es-MX"/>
        </w:rPr>
        <w:t>)</w:t>
      </w:r>
      <w:r w:rsidRPr="00913F13">
        <w:rPr>
          <w:lang w:val="es-MX"/>
        </w:rPr>
        <w:t xml:space="preserve"> y </w:t>
      </w:r>
      <w:proofErr w:type="spellStart"/>
      <w:r w:rsidRPr="00913F13">
        <w:rPr>
          <w:b/>
          <w:bCs/>
          <w:lang w:val="es-MX"/>
        </w:rPr>
        <w:t>sqft_living</w:t>
      </w:r>
      <w:proofErr w:type="spellEnd"/>
      <w:r w:rsidR="00913F13">
        <w:rPr>
          <w:b/>
          <w:bCs/>
          <w:lang w:val="es-MX"/>
        </w:rPr>
        <w:t xml:space="preserve"> </w:t>
      </w:r>
      <w:r w:rsidR="00913F13" w:rsidRPr="00913F13">
        <w:rPr>
          <w:b/>
          <w:bCs/>
          <w:lang w:val="es-MX"/>
        </w:rPr>
        <w:t xml:space="preserve">tamaño de la vivienda </w:t>
      </w:r>
      <w:r w:rsidR="00913F13">
        <w:rPr>
          <w:b/>
          <w:bCs/>
          <w:lang w:val="es-MX"/>
        </w:rPr>
        <w:t>()</w:t>
      </w:r>
      <w:r w:rsidRPr="00913F13">
        <w:rPr>
          <w:lang w:val="es-MX"/>
        </w:rPr>
        <w:t>.</w:t>
      </w:r>
    </w:p>
    <w:p w14:paraId="5213279C" w14:textId="77777777" w:rsidR="001C740E" w:rsidRDefault="001C740E" w:rsidP="00913F13">
      <w:pPr>
        <w:pStyle w:val="Prrafodelista"/>
        <w:spacing w:after="0" w:line="240" w:lineRule="auto"/>
        <w:rPr>
          <w:lang w:val="es-MX"/>
        </w:rPr>
      </w:pPr>
    </w:p>
    <w:p w14:paraId="2E9B0861" w14:textId="77777777" w:rsidR="00D055EA" w:rsidRPr="00913F13" w:rsidRDefault="00D055EA" w:rsidP="00913F13">
      <w:pPr>
        <w:pStyle w:val="Prrafodelista"/>
        <w:spacing w:after="0" w:line="240" w:lineRule="auto"/>
        <w:rPr>
          <w:lang w:val="es-MX"/>
        </w:rPr>
      </w:pPr>
    </w:p>
    <w:p w14:paraId="29753575" w14:textId="0E8FCC65" w:rsidR="00913F13" w:rsidRDefault="00913F13" w:rsidP="001C740E">
      <w:pPr>
        <w:spacing w:after="0" w:line="240" w:lineRule="auto"/>
        <w:rPr>
          <w:lang w:val="es-MX"/>
        </w:rPr>
      </w:pPr>
      <w:r w:rsidRPr="00913F13">
        <w:rPr>
          <w:b/>
          <w:bCs/>
          <w:sz w:val="36"/>
          <w:szCs w:val="36"/>
          <w:lang w:val="es-MX"/>
        </w:rPr>
        <w:t>Preguntas/hipótesis que queremos responder</w:t>
      </w:r>
    </w:p>
    <w:p w14:paraId="61A8369A" w14:textId="77777777" w:rsidR="00913F13" w:rsidRDefault="00913F13" w:rsidP="001C740E">
      <w:pPr>
        <w:spacing w:after="0" w:line="240" w:lineRule="auto"/>
        <w:rPr>
          <w:lang w:val="es-MX"/>
        </w:rPr>
      </w:pPr>
    </w:p>
    <w:p w14:paraId="0EA0083E" w14:textId="254CBBCD" w:rsidR="00913F13" w:rsidRPr="00D055EA" w:rsidRDefault="00913F13" w:rsidP="00913F13">
      <w:pPr>
        <w:spacing w:after="0" w:line="240" w:lineRule="auto"/>
        <w:rPr>
          <w:b/>
          <w:bCs/>
          <w:sz w:val="24"/>
          <w:szCs w:val="24"/>
          <w:lang w:val="es-MX"/>
        </w:rPr>
      </w:pPr>
      <w:r w:rsidRPr="00D055EA">
        <w:rPr>
          <w:b/>
          <w:bCs/>
          <w:sz w:val="24"/>
          <w:szCs w:val="24"/>
          <w:lang w:val="es-MX"/>
        </w:rPr>
        <w:t>1. ¿Cuáles son las características más influyentes en el precio de las viviendas?</w:t>
      </w:r>
    </w:p>
    <w:p w14:paraId="59AD688D" w14:textId="77777777"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El tamaño de la vivienda (</w:t>
      </w:r>
      <w:proofErr w:type="spellStart"/>
      <w:r w:rsidRPr="00913F13">
        <w:rPr>
          <w:lang w:val="es-MX"/>
        </w:rPr>
        <w:t>sqft_living</w:t>
      </w:r>
      <w:proofErr w:type="spellEnd"/>
      <w:r w:rsidRPr="00913F13">
        <w:rPr>
          <w:lang w:val="es-MX"/>
        </w:rPr>
        <w:t>) y la calidad de la construcción (grade) son los factores más importantes.</w:t>
      </w:r>
    </w:p>
    <w:p w14:paraId="6C90CEF9" w14:textId="77777777" w:rsidR="00913F13" w:rsidRPr="00913F13" w:rsidRDefault="00913F13" w:rsidP="00913F13">
      <w:pPr>
        <w:spacing w:after="0" w:line="240" w:lineRule="auto"/>
        <w:rPr>
          <w:lang w:val="es-MX"/>
        </w:rPr>
      </w:pPr>
    </w:p>
    <w:p w14:paraId="0BD26ECE" w14:textId="0BCD6E22" w:rsidR="00913F13" w:rsidRPr="00D055EA" w:rsidRDefault="00913F13" w:rsidP="00D055EA">
      <w:pPr>
        <w:spacing w:after="0" w:line="240" w:lineRule="auto"/>
        <w:rPr>
          <w:sz w:val="24"/>
          <w:szCs w:val="24"/>
          <w:lang w:val="es-MX"/>
        </w:rPr>
      </w:pPr>
      <w:r w:rsidRPr="00D055EA">
        <w:rPr>
          <w:b/>
          <w:bCs/>
          <w:sz w:val="24"/>
          <w:szCs w:val="24"/>
          <w:lang w:val="es-MX"/>
        </w:rPr>
        <w:t>2. ¿Cómo ha evolucionado el precio de las viviendas a lo largo del tiempo?</w:t>
      </w:r>
    </w:p>
    <w:p w14:paraId="1FFE3B07" w14:textId="52DD38A2"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Los precios han aumentado ligeramente entre 2014 y 2015.</w:t>
      </w:r>
    </w:p>
    <w:p w14:paraId="772B2C51" w14:textId="77777777" w:rsidR="00913F13" w:rsidRPr="00913F13" w:rsidRDefault="00913F13" w:rsidP="00913F13">
      <w:pPr>
        <w:spacing w:after="0" w:line="240" w:lineRule="auto"/>
        <w:rPr>
          <w:lang w:val="es-MX"/>
        </w:rPr>
      </w:pPr>
    </w:p>
    <w:p w14:paraId="25F06348" w14:textId="6306CCD7" w:rsidR="00913F13" w:rsidRDefault="00913F13" w:rsidP="00D055EA">
      <w:pPr>
        <w:spacing w:after="0" w:line="240" w:lineRule="auto"/>
        <w:rPr>
          <w:lang w:val="es-MX"/>
        </w:rPr>
      </w:pPr>
      <w:r w:rsidRPr="00D055EA">
        <w:rPr>
          <w:b/>
          <w:bCs/>
          <w:sz w:val="24"/>
          <w:szCs w:val="24"/>
          <w:lang w:val="es-MX"/>
        </w:rPr>
        <w:t>3. ¿Existe una relación entre la ubicación geográfica y el precio de las viviendas?</w:t>
      </w:r>
    </w:p>
    <w:p w14:paraId="6D2A8723" w14:textId="22F1810C"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Las viviendas en ciertas áreas (por ejemplo, cerca del agua o en zonas céntricas) tienen precios más altos.</w:t>
      </w:r>
    </w:p>
    <w:p w14:paraId="138F3F6E" w14:textId="77777777" w:rsidR="00913F13" w:rsidRPr="00913F13" w:rsidRDefault="00913F13" w:rsidP="00913F13">
      <w:pPr>
        <w:spacing w:after="0" w:line="240" w:lineRule="auto"/>
        <w:rPr>
          <w:lang w:val="es-MX"/>
        </w:rPr>
      </w:pPr>
    </w:p>
    <w:p w14:paraId="42DD8913" w14:textId="16ED40AE" w:rsidR="00913F13" w:rsidRPr="00D055EA" w:rsidRDefault="00913F13" w:rsidP="00D055EA">
      <w:pPr>
        <w:spacing w:after="0" w:line="240" w:lineRule="auto"/>
        <w:rPr>
          <w:sz w:val="24"/>
          <w:szCs w:val="24"/>
          <w:lang w:val="es-MX"/>
        </w:rPr>
      </w:pPr>
      <w:r w:rsidRPr="00D055EA">
        <w:rPr>
          <w:b/>
          <w:bCs/>
          <w:sz w:val="24"/>
          <w:szCs w:val="24"/>
          <w:lang w:val="es-MX"/>
        </w:rPr>
        <w:t>4. ¿Cómo influyen las características de las viviendas vecinas en el precio?</w:t>
      </w:r>
    </w:p>
    <w:p w14:paraId="3AF4D2D8" w14:textId="1EB28D25"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El tamaño de las viviendas vecinas (sqft_living15) tiene un impacto significativo en el precio.</w:t>
      </w:r>
    </w:p>
    <w:p w14:paraId="5D497CD6" w14:textId="77777777" w:rsidR="00913F13" w:rsidRPr="00913F13" w:rsidRDefault="00913F13" w:rsidP="00913F13">
      <w:pPr>
        <w:spacing w:after="0" w:line="240" w:lineRule="auto"/>
        <w:rPr>
          <w:lang w:val="es-MX"/>
        </w:rPr>
      </w:pPr>
    </w:p>
    <w:p w14:paraId="0B91EC5A" w14:textId="26D70E42" w:rsidR="00913F13" w:rsidRPr="00D055EA" w:rsidRDefault="00913F13" w:rsidP="00D055EA">
      <w:pPr>
        <w:spacing w:after="0" w:line="240" w:lineRule="auto"/>
        <w:rPr>
          <w:sz w:val="24"/>
          <w:szCs w:val="24"/>
          <w:lang w:val="es-MX"/>
        </w:rPr>
      </w:pPr>
      <w:r w:rsidRPr="00D055EA">
        <w:rPr>
          <w:b/>
          <w:bCs/>
          <w:sz w:val="24"/>
          <w:szCs w:val="24"/>
          <w:lang w:val="es-MX"/>
        </w:rPr>
        <w:t>5. ¿Cómo afecta el número de habitaciones y baños al precio?</w:t>
      </w:r>
    </w:p>
    <w:p w14:paraId="40C4A057" w14:textId="47E0866D"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A mayor número de habitaciones y baños, mayor es el precio.</w:t>
      </w:r>
    </w:p>
    <w:p w14:paraId="52481042" w14:textId="77777777" w:rsidR="00913F13" w:rsidRPr="00913F13" w:rsidRDefault="00913F13" w:rsidP="00913F13">
      <w:pPr>
        <w:spacing w:after="0" w:line="240" w:lineRule="auto"/>
        <w:rPr>
          <w:lang w:val="es-MX"/>
        </w:rPr>
      </w:pPr>
    </w:p>
    <w:p w14:paraId="3B236A0E" w14:textId="234AB28D" w:rsidR="00913F13" w:rsidRPr="00D055EA" w:rsidRDefault="00913F13" w:rsidP="00D055EA">
      <w:pPr>
        <w:spacing w:after="0" w:line="240" w:lineRule="auto"/>
        <w:rPr>
          <w:sz w:val="24"/>
          <w:szCs w:val="24"/>
          <w:lang w:val="es-MX"/>
        </w:rPr>
      </w:pPr>
      <w:r w:rsidRPr="00D055EA">
        <w:rPr>
          <w:b/>
          <w:bCs/>
          <w:sz w:val="24"/>
          <w:szCs w:val="24"/>
          <w:lang w:val="es-MX"/>
        </w:rPr>
        <w:t>6. ¿Las viviendas con vista al agua tienen un precio significativamente más alto?</w:t>
      </w:r>
    </w:p>
    <w:p w14:paraId="1735EF81" w14:textId="7824E99F" w:rsidR="00913F13" w:rsidRPr="00913F13" w:rsidRDefault="00913F13" w:rsidP="00913F13">
      <w:pPr>
        <w:pStyle w:val="Prrafodelista"/>
        <w:numPr>
          <w:ilvl w:val="0"/>
          <w:numId w:val="6"/>
        </w:numPr>
        <w:spacing w:after="0" w:line="240" w:lineRule="auto"/>
        <w:rPr>
          <w:lang w:val="es-MX"/>
        </w:rPr>
      </w:pPr>
      <w:r w:rsidRPr="00913F13">
        <w:rPr>
          <w:lang w:val="es-MX"/>
        </w:rPr>
        <w:t>Hipótesis: Las viviendas con vista al agua (</w:t>
      </w:r>
      <w:proofErr w:type="spellStart"/>
      <w:r w:rsidRPr="00913F13">
        <w:rPr>
          <w:lang w:val="es-MX"/>
        </w:rPr>
        <w:t>waterfront</w:t>
      </w:r>
      <w:proofErr w:type="spellEnd"/>
      <w:r w:rsidRPr="00913F13">
        <w:rPr>
          <w:lang w:val="es-MX"/>
        </w:rPr>
        <w:t xml:space="preserve"> = 1) tienen precios mucho más altos que las que no la tienen.</w:t>
      </w:r>
    </w:p>
    <w:p w14:paraId="0B31D8DF" w14:textId="77777777" w:rsidR="00913F13" w:rsidRPr="00913F13" w:rsidRDefault="00913F13" w:rsidP="00913F13">
      <w:pPr>
        <w:spacing w:after="0" w:line="240" w:lineRule="auto"/>
        <w:rPr>
          <w:lang w:val="es-MX"/>
        </w:rPr>
      </w:pPr>
    </w:p>
    <w:p w14:paraId="4F899191" w14:textId="03B08406" w:rsidR="00913F13" w:rsidRPr="00D055EA" w:rsidRDefault="00913F13" w:rsidP="00D055EA">
      <w:pPr>
        <w:spacing w:after="0" w:line="240" w:lineRule="auto"/>
        <w:rPr>
          <w:sz w:val="24"/>
          <w:szCs w:val="24"/>
          <w:lang w:val="es-MX"/>
        </w:rPr>
      </w:pPr>
      <w:r w:rsidRPr="00D055EA">
        <w:rPr>
          <w:b/>
          <w:bCs/>
          <w:sz w:val="24"/>
          <w:szCs w:val="24"/>
          <w:lang w:val="es-MX"/>
        </w:rPr>
        <w:t>7. ¿Cómo influye el año de construcción en el precio?</w:t>
      </w:r>
    </w:p>
    <w:p w14:paraId="7161259B" w14:textId="58A86723" w:rsidR="00913F13" w:rsidRP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Las viviendas más nuevas tienden a ser más caras.</w:t>
      </w:r>
    </w:p>
    <w:p w14:paraId="36EC9E8D" w14:textId="77777777" w:rsidR="00913F13" w:rsidRPr="00913F13" w:rsidRDefault="00913F13" w:rsidP="00913F13">
      <w:pPr>
        <w:spacing w:after="0" w:line="240" w:lineRule="auto"/>
        <w:rPr>
          <w:lang w:val="es-MX"/>
        </w:rPr>
      </w:pPr>
    </w:p>
    <w:p w14:paraId="494E06EB" w14:textId="25C58185" w:rsidR="00913F13" w:rsidRDefault="00913F13" w:rsidP="00D055EA">
      <w:pPr>
        <w:spacing w:after="0" w:line="240" w:lineRule="auto"/>
        <w:rPr>
          <w:lang w:val="es-MX"/>
        </w:rPr>
      </w:pPr>
      <w:r w:rsidRPr="00D055EA">
        <w:rPr>
          <w:b/>
          <w:bCs/>
          <w:sz w:val="24"/>
          <w:szCs w:val="24"/>
          <w:lang w:val="es-MX"/>
        </w:rPr>
        <w:t>8. ¿Existe una relación entre el tamaño del terreno y el precio?</w:t>
      </w:r>
    </w:p>
    <w:p w14:paraId="777DFFD6" w14:textId="6BA23812" w:rsidR="00913F13" w:rsidRDefault="00913F13" w:rsidP="00913F13">
      <w:pPr>
        <w:pStyle w:val="Prrafodelista"/>
        <w:numPr>
          <w:ilvl w:val="0"/>
          <w:numId w:val="6"/>
        </w:numPr>
        <w:spacing w:after="0" w:line="240" w:lineRule="auto"/>
        <w:rPr>
          <w:lang w:val="es-MX"/>
        </w:rPr>
      </w:pPr>
      <w:r w:rsidRPr="00913F13">
        <w:rPr>
          <w:b/>
          <w:bCs/>
          <w:lang w:val="es-MX"/>
        </w:rPr>
        <w:t>Hipótesis</w:t>
      </w:r>
      <w:r w:rsidRPr="00913F13">
        <w:rPr>
          <w:lang w:val="es-MX"/>
        </w:rPr>
        <w:t>: El tamaño del terreno (</w:t>
      </w:r>
      <w:proofErr w:type="spellStart"/>
      <w:r w:rsidRPr="00913F13">
        <w:rPr>
          <w:lang w:val="es-MX"/>
        </w:rPr>
        <w:t>sqft_lot</w:t>
      </w:r>
      <w:proofErr w:type="spellEnd"/>
      <w:r w:rsidRPr="00913F13">
        <w:rPr>
          <w:lang w:val="es-MX"/>
        </w:rPr>
        <w:t>) tiene una influencia limitada en el precio.</w:t>
      </w:r>
    </w:p>
    <w:p w14:paraId="7D3B5657" w14:textId="77777777" w:rsidR="00CC7A1D" w:rsidRDefault="00CC7A1D" w:rsidP="00CC7A1D">
      <w:pPr>
        <w:spacing w:after="0" w:line="240" w:lineRule="auto"/>
        <w:rPr>
          <w:lang w:val="es-MX"/>
        </w:rPr>
      </w:pPr>
    </w:p>
    <w:p w14:paraId="06B49949" w14:textId="77777777" w:rsidR="00D055EA" w:rsidRDefault="00D055EA" w:rsidP="00CC7A1D">
      <w:pPr>
        <w:spacing w:after="0" w:line="240" w:lineRule="auto"/>
        <w:rPr>
          <w:lang w:val="es-MX"/>
        </w:rPr>
      </w:pPr>
    </w:p>
    <w:p w14:paraId="00B8B315" w14:textId="77777777" w:rsidR="00D055EA" w:rsidRDefault="00D055EA" w:rsidP="00CC7A1D">
      <w:pPr>
        <w:spacing w:after="0" w:line="240" w:lineRule="auto"/>
        <w:rPr>
          <w:lang w:val="es-MX"/>
        </w:rPr>
      </w:pPr>
    </w:p>
    <w:p w14:paraId="411AE12D" w14:textId="77777777" w:rsidR="00D055EA" w:rsidRDefault="00D055EA" w:rsidP="00CC7A1D">
      <w:pPr>
        <w:spacing w:after="0" w:line="240" w:lineRule="auto"/>
        <w:rPr>
          <w:b/>
          <w:bCs/>
          <w:sz w:val="36"/>
          <w:szCs w:val="36"/>
          <w:lang w:val="es-MX"/>
        </w:rPr>
      </w:pPr>
    </w:p>
    <w:p w14:paraId="2F884D2C" w14:textId="7119D2B0" w:rsidR="00CC7A1D" w:rsidRPr="00857B88" w:rsidRDefault="00C0519E" w:rsidP="00CC7A1D">
      <w:pPr>
        <w:spacing w:after="0" w:line="240" w:lineRule="auto"/>
        <w:rPr>
          <w:b/>
          <w:bCs/>
          <w:sz w:val="36"/>
          <w:szCs w:val="36"/>
          <w:lang w:val="es-MX"/>
        </w:rPr>
      </w:pPr>
      <w:r w:rsidRPr="00857B88">
        <w:rPr>
          <w:b/>
          <w:bCs/>
          <w:sz w:val="36"/>
          <w:szCs w:val="36"/>
          <w:lang w:val="es-MX"/>
        </w:rPr>
        <w:lastRenderedPageBreak/>
        <w:t>Visualizaciones ejecutivas que responden nuestras preguntas</w:t>
      </w:r>
    </w:p>
    <w:p w14:paraId="0B4F47AB" w14:textId="77777777" w:rsidR="00C0519E" w:rsidRDefault="00C0519E" w:rsidP="00CC7A1D">
      <w:pPr>
        <w:spacing w:after="0" w:line="240" w:lineRule="auto"/>
        <w:rPr>
          <w:lang w:val="es-MX"/>
        </w:rPr>
      </w:pPr>
    </w:p>
    <w:p w14:paraId="0F423E45" w14:textId="77777777" w:rsidR="00857B88" w:rsidRPr="00857B88" w:rsidRDefault="00857B88" w:rsidP="00857B88">
      <w:pPr>
        <w:spacing w:after="0" w:line="240" w:lineRule="auto"/>
        <w:rPr>
          <w:b/>
          <w:bCs/>
          <w:sz w:val="28"/>
          <w:szCs w:val="28"/>
          <w:lang w:val="es-MX"/>
        </w:rPr>
      </w:pPr>
      <w:r w:rsidRPr="00857B88">
        <w:rPr>
          <w:b/>
          <w:bCs/>
          <w:sz w:val="28"/>
          <w:szCs w:val="28"/>
          <w:lang w:val="es-MX"/>
        </w:rPr>
        <w:t>Pregunta 1: Características más influyentes en el precio</w:t>
      </w:r>
    </w:p>
    <w:p w14:paraId="5D31C094" w14:textId="77777777" w:rsidR="00857B88" w:rsidRDefault="00857B88" w:rsidP="00857B88">
      <w:pPr>
        <w:spacing w:after="0" w:line="240" w:lineRule="auto"/>
        <w:rPr>
          <w:lang w:val="es-MX"/>
        </w:rPr>
      </w:pPr>
    </w:p>
    <w:p w14:paraId="503BBC8A" w14:textId="55C6D74F" w:rsidR="00857B88" w:rsidRDefault="00857B88" w:rsidP="00857B88">
      <w:pPr>
        <w:spacing w:after="0" w:line="240" w:lineRule="auto"/>
        <w:rPr>
          <w:lang w:val="es-MX"/>
        </w:rPr>
      </w:pPr>
      <w:r>
        <w:rPr>
          <w:noProof/>
        </w:rPr>
        <w:drawing>
          <wp:inline distT="0" distB="0" distL="0" distR="0" wp14:anchorId="07125727" wp14:editId="0C1E37AA">
            <wp:extent cx="4701396" cy="3389494"/>
            <wp:effectExtent l="0" t="0" r="444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6967" cy="3400720"/>
                    </a:xfrm>
                    <a:prstGeom prst="rect">
                      <a:avLst/>
                    </a:prstGeom>
                    <a:noFill/>
                    <a:ln>
                      <a:noFill/>
                    </a:ln>
                  </pic:spPr>
                </pic:pic>
              </a:graphicData>
            </a:graphic>
          </wp:inline>
        </w:drawing>
      </w:r>
    </w:p>
    <w:p w14:paraId="509AC0E8" w14:textId="77777777" w:rsidR="00857B88" w:rsidRPr="00857B88" w:rsidRDefault="00857B88" w:rsidP="00857B88">
      <w:pPr>
        <w:spacing w:after="0" w:line="240" w:lineRule="auto"/>
        <w:rPr>
          <w:lang w:val="es-MX"/>
        </w:rPr>
      </w:pPr>
    </w:p>
    <w:p w14:paraId="7B5B836D" w14:textId="77777777" w:rsidR="00857B88" w:rsidRPr="00857B88" w:rsidRDefault="00857B88" w:rsidP="00857B88">
      <w:pPr>
        <w:spacing w:after="0" w:line="240" w:lineRule="auto"/>
        <w:rPr>
          <w:lang w:val="es-MX"/>
        </w:rPr>
      </w:pPr>
      <w:r w:rsidRPr="00857B88">
        <w:rPr>
          <w:b/>
          <w:bCs/>
          <w:lang w:val="es-MX"/>
        </w:rPr>
        <w:t>Gráfico</w:t>
      </w:r>
      <w:r w:rsidRPr="00857B88">
        <w:rPr>
          <w:lang w:val="es-MX"/>
        </w:rPr>
        <w:t>: Matriz de correlación.</w:t>
      </w:r>
    </w:p>
    <w:p w14:paraId="00CDECCE" w14:textId="77777777" w:rsidR="00857B88" w:rsidRPr="00857B88" w:rsidRDefault="00857B88" w:rsidP="00857B88">
      <w:pPr>
        <w:spacing w:after="0" w:line="240" w:lineRule="auto"/>
        <w:rPr>
          <w:lang w:val="es-MX"/>
        </w:rPr>
      </w:pPr>
    </w:p>
    <w:p w14:paraId="77024637" w14:textId="77777777" w:rsidR="00857B88" w:rsidRPr="00857B88" w:rsidRDefault="00857B88" w:rsidP="00857B88">
      <w:pPr>
        <w:spacing w:after="0" w:line="240" w:lineRule="auto"/>
        <w:rPr>
          <w:lang w:val="es-MX"/>
        </w:rPr>
      </w:pPr>
      <w:proofErr w:type="spellStart"/>
      <w:r w:rsidRPr="00857B88">
        <w:rPr>
          <w:b/>
          <w:bCs/>
          <w:lang w:val="es-MX"/>
        </w:rPr>
        <w:t>Insight</w:t>
      </w:r>
      <w:proofErr w:type="spellEnd"/>
      <w:r w:rsidRPr="00857B88">
        <w:rPr>
          <w:lang w:val="es-MX"/>
        </w:rPr>
        <w:t>: El tamaño de la vivienda (</w:t>
      </w:r>
      <w:proofErr w:type="spellStart"/>
      <w:r w:rsidRPr="00857B88">
        <w:rPr>
          <w:lang w:val="es-MX"/>
        </w:rPr>
        <w:t>sqft_living</w:t>
      </w:r>
      <w:proofErr w:type="spellEnd"/>
      <w:r w:rsidRPr="00857B88">
        <w:rPr>
          <w:lang w:val="es-MX"/>
        </w:rPr>
        <w:t>) y la calidad de la construcción (grade) son los factores más influyentes, con correlaciones de 0.70 y 0.69, respectivamente.</w:t>
      </w:r>
    </w:p>
    <w:p w14:paraId="2D4CB2B4" w14:textId="77777777" w:rsidR="00857B88" w:rsidRPr="00857B88" w:rsidRDefault="00857B88" w:rsidP="00857B88">
      <w:pPr>
        <w:spacing w:after="0" w:line="240" w:lineRule="auto"/>
        <w:rPr>
          <w:lang w:val="es-MX"/>
        </w:rPr>
      </w:pPr>
    </w:p>
    <w:p w14:paraId="72707908" w14:textId="240BAD23" w:rsidR="00857B88" w:rsidRDefault="00857B88" w:rsidP="00857B88">
      <w:pPr>
        <w:spacing w:after="0" w:line="240" w:lineRule="auto"/>
        <w:rPr>
          <w:b/>
          <w:bCs/>
          <w:sz w:val="28"/>
          <w:szCs w:val="28"/>
          <w:lang w:val="es-MX"/>
        </w:rPr>
      </w:pPr>
      <w:r w:rsidRPr="00857B88">
        <w:rPr>
          <w:b/>
          <w:bCs/>
          <w:sz w:val="28"/>
          <w:szCs w:val="28"/>
          <w:lang w:val="es-MX"/>
        </w:rPr>
        <w:t>Pregunta 2: Evolución del precio a lo largo del tiempo</w:t>
      </w:r>
    </w:p>
    <w:p w14:paraId="3D14EFFA" w14:textId="77777777" w:rsidR="00D055EA" w:rsidRPr="00857B88" w:rsidRDefault="00D055EA" w:rsidP="00857B88">
      <w:pPr>
        <w:spacing w:after="0" w:line="240" w:lineRule="auto"/>
        <w:rPr>
          <w:b/>
          <w:bCs/>
          <w:sz w:val="28"/>
          <w:szCs w:val="28"/>
          <w:lang w:val="es-MX"/>
        </w:rPr>
      </w:pPr>
    </w:p>
    <w:p w14:paraId="6E06254D" w14:textId="63A38260" w:rsidR="00857B88" w:rsidRDefault="00857B88" w:rsidP="00857B88">
      <w:pPr>
        <w:spacing w:after="0" w:line="240" w:lineRule="auto"/>
        <w:rPr>
          <w:lang w:val="es-MX"/>
        </w:rPr>
      </w:pPr>
      <w:r>
        <w:rPr>
          <w:noProof/>
        </w:rPr>
        <w:drawing>
          <wp:inline distT="0" distB="0" distL="0" distR="0" wp14:anchorId="1131DA27" wp14:editId="31B6357D">
            <wp:extent cx="4615132" cy="290725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5464" cy="2913759"/>
                    </a:xfrm>
                    <a:prstGeom prst="rect">
                      <a:avLst/>
                    </a:prstGeom>
                    <a:noFill/>
                    <a:ln>
                      <a:noFill/>
                    </a:ln>
                  </pic:spPr>
                </pic:pic>
              </a:graphicData>
            </a:graphic>
          </wp:inline>
        </w:drawing>
      </w:r>
    </w:p>
    <w:p w14:paraId="1EC03D8B" w14:textId="77777777" w:rsidR="00857B88" w:rsidRDefault="00857B88" w:rsidP="00857B88">
      <w:pPr>
        <w:spacing w:after="0" w:line="240" w:lineRule="auto"/>
        <w:rPr>
          <w:lang w:val="es-MX"/>
        </w:rPr>
      </w:pPr>
    </w:p>
    <w:p w14:paraId="5FE01959" w14:textId="2624D4D8" w:rsidR="00857B88" w:rsidRPr="00857B88" w:rsidRDefault="00857B88" w:rsidP="00857B88">
      <w:pPr>
        <w:spacing w:after="0" w:line="240" w:lineRule="auto"/>
        <w:rPr>
          <w:lang w:val="es-MX"/>
        </w:rPr>
      </w:pPr>
      <w:r w:rsidRPr="00857B88">
        <w:rPr>
          <w:b/>
          <w:bCs/>
          <w:lang w:val="es-MX"/>
        </w:rPr>
        <w:t>Gráfico</w:t>
      </w:r>
      <w:r w:rsidRPr="00857B88">
        <w:rPr>
          <w:lang w:val="es-MX"/>
        </w:rPr>
        <w:t>: Línea de tendencia del precio promedio por año.</w:t>
      </w:r>
    </w:p>
    <w:p w14:paraId="33394579" w14:textId="77777777" w:rsidR="00857B88" w:rsidRPr="00857B88" w:rsidRDefault="00857B88" w:rsidP="00857B88">
      <w:pPr>
        <w:spacing w:after="0" w:line="240" w:lineRule="auto"/>
        <w:rPr>
          <w:lang w:val="es-MX"/>
        </w:rPr>
      </w:pPr>
    </w:p>
    <w:p w14:paraId="6E130D77" w14:textId="04205E44" w:rsidR="00857B88" w:rsidRPr="00857B88" w:rsidRDefault="00857B88" w:rsidP="00857B88">
      <w:pPr>
        <w:spacing w:after="0" w:line="240" w:lineRule="auto"/>
        <w:rPr>
          <w:lang w:val="es-MX"/>
        </w:rPr>
      </w:pPr>
      <w:proofErr w:type="spellStart"/>
      <w:r w:rsidRPr="00857B88">
        <w:rPr>
          <w:b/>
          <w:bCs/>
          <w:lang w:val="es-MX"/>
        </w:rPr>
        <w:t>Insight</w:t>
      </w:r>
      <w:proofErr w:type="spellEnd"/>
      <w:r w:rsidRPr="00857B88">
        <w:rPr>
          <w:lang w:val="es-MX"/>
        </w:rPr>
        <w:t xml:space="preserve">: Los precios aumentaron ligeramente, pasando de </w:t>
      </w:r>
      <w:r>
        <w:rPr>
          <w:lang w:val="es-MX"/>
        </w:rPr>
        <w:t>$</w:t>
      </w:r>
      <w:r w:rsidRPr="00857B88">
        <w:rPr>
          <w:lang w:val="es-MX"/>
        </w:rPr>
        <w:t>512</w:t>
      </w:r>
      <w:r>
        <w:rPr>
          <w:lang w:val="es-MX"/>
        </w:rPr>
        <w:t>.</w:t>
      </w:r>
      <w:r w:rsidRPr="00857B88">
        <w:rPr>
          <w:lang w:val="es-MX"/>
        </w:rPr>
        <w:t>000</w:t>
      </w:r>
      <w:r>
        <w:rPr>
          <w:lang w:val="es-MX"/>
        </w:rPr>
        <w:t xml:space="preserve"> </w:t>
      </w:r>
      <w:r w:rsidRPr="00857B88">
        <w:rPr>
          <w:lang w:val="es-MX"/>
        </w:rPr>
        <w:t>en</w:t>
      </w:r>
      <w:r>
        <w:rPr>
          <w:lang w:val="es-MX"/>
        </w:rPr>
        <w:t xml:space="preserve"> </w:t>
      </w:r>
      <w:r w:rsidRPr="00857B88">
        <w:rPr>
          <w:lang w:val="es-MX"/>
        </w:rPr>
        <w:t>2014</w:t>
      </w:r>
      <w:r>
        <w:rPr>
          <w:lang w:val="es-MX"/>
        </w:rPr>
        <w:t xml:space="preserve"> </w:t>
      </w:r>
      <w:r w:rsidRPr="00857B88">
        <w:rPr>
          <w:lang w:val="es-MX"/>
        </w:rPr>
        <w:t>a</w:t>
      </w:r>
      <w:r>
        <w:rPr>
          <w:lang w:val="es-MX"/>
        </w:rPr>
        <w:t xml:space="preserve"> $</w:t>
      </w:r>
      <w:r w:rsidRPr="00857B88">
        <w:rPr>
          <w:lang w:val="es-MX"/>
        </w:rPr>
        <w:t>518</w:t>
      </w:r>
      <w:r>
        <w:rPr>
          <w:lang w:val="es-MX"/>
        </w:rPr>
        <w:t>.</w:t>
      </w:r>
      <w:r w:rsidRPr="00857B88">
        <w:rPr>
          <w:lang w:val="es-MX"/>
        </w:rPr>
        <w:t>000 en 2015.</w:t>
      </w:r>
    </w:p>
    <w:p w14:paraId="6BF880A5" w14:textId="77777777" w:rsidR="00857B88" w:rsidRPr="00857B88" w:rsidRDefault="00857B88" w:rsidP="00857B88">
      <w:pPr>
        <w:spacing w:after="0" w:line="240" w:lineRule="auto"/>
        <w:rPr>
          <w:lang w:val="es-MX"/>
        </w:rPr>
      </w:pPr>
    </w:p>
    <w:p w14:paraId="376C21DE"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3: Relación entre ubicación geográfica y precio</w:t>
      </w:r>
    </w:p>
    <w:p w14:paraId="74624CAD" w14:textId="77777777" w:rsidR="00857B88" w:rsidRDefault="00857B88" w:rsidP="00857B88">
      <w:pPr>
        <w:spacing w:after="0" w:line="240" w:lineRule="auto"/>
        <w:rPr>
          <w:lang w:val="es-MX"/>
        </w:rPr>
      </w:pPr>
    </w:p>
    <w:p w14:paraId="4C21D243" w14:textId="57BC2637" w:rsidR="00D055EA" w:rsidRDefault="00D055EA" w:rsidP="00857B88">
      <w:pPr>
        <w:spacing w:after="0" w:line="240" w:lineRule="auto"/>
        <w:rPr>
          <w:lang w:val="es-MX"/>
        </w:rPr>
      </w:pPr>
      <w:r>
        <w:rPr>
          <w:noProof/>
        </w:rPr>
        <w:drawing>
          <wp:inline distT="0" distB="0" distL="0" distR="0" wp14:anchorId="214A5DC3" wp14:editId="24398B26">
            <wp:extent cx="4606506" cy="3199745"/>
            <wp:effectExtent l="0" t="0" r="381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5346" cy="3205885"/>
                    </a:xfrm>
                    <a:prstGeom prst="rect">
                      <a:avLst/>
                    </a:prstGeom>
                    <a:noFill/>
                    <a:ln>
                      <a:noFill/>
                    </a:ln>
                  </pic:spPr>
                </pic:pic>
              </a:graphicData>
            </a:graphic>
          </wp:inline>
        </w:drawing>
      </w:r>
    </w:p>
    <w:p w14:paraId="46D4155D" w14:textId="77777777" w:rsidR="00D055EA" w:rsidRDefault="00D055EA" w:rsidP="00857B88">
      <w:pPr>
        <w:spacing w:after="0" w:line="240" w:lineRule="auto"/>
        <w:rPr>
          <w:lang w:val="es-MX"/>
        </w:rPr>
      </w:pPr>
    </w:p>
    <w:p w14:paraId="4A5C1917" w14:textId="488C3B84" w:rsidR="00857B88" w:rsidRPr="00857B88" w:rsidRDefault="00857B88" w:rsidP="00857B88">
      <w:pPr>
        <w:spacing w:after="0" w:line="240" w:lineRule="auto"/>
        <w:rPr>
          <w:lang w:val="es-MX"/>
        </w:rPr>
      </w:pPr>
      <w:r w:rsidRPr="00D055EA">
        <w:rPr>
          <w:b/>
          <w:bCs/>
          <w:lang w:val="es-MX"/>
        </w:rPr>
        <w:t>Gráfico</w:t>
      </w:r>
      <w:r w:rsidRPr="00857B88">
        <w:rPr>
          <w:lang w:val="es-MX"/>
        </w:rPr>
        <w:t>: Mapa de dispersión de precios por latitud y longitud.</w:t>
      </w:r>
    </w:p>
    <w:p w14:paraId="4A3B6038" w14:textId="77777777" w:rsidR="00857B88" w:rsidRPr="00857B88" w:rsidRDefault="00857B88" w:rsidP="00857B88">
      <w:pPr>
        <w:spacing w:after="0" w:line="240" w:lineRule="auto"/>
        <w:rPr>
          <w:lang w:val="es-MX"/>
        </w:rPr>
      </w:pPr>
    </w:p>
    <w:p w14:paraId="62E72E84" w14:textId="77777777" w:rsidR="00857B88" w:rsidRPr="00857B88" w:rsidRDefault="00857B88" w:rsidP="00857B88">
      <w:pPr>
        <w:spacing w:after="0" w:line="240" w:lineRule="auto"/>
        <w:rPr>
          <w:lang w:val="es-MX"/>
        </w:rPr>
      </w:pPr>
      <w:proofErr w:type="spellStart"/>
      <w:r w:rsidRPr="00D055EA">
        <w:rPr>
          <w:b/>
          <w:bCs/>
          <w:lang w:val="es-MX"/>
        </w:rPr>
        <w:t>Insight</w:t>
      </w:r>
      <w:proofErr w:type="spellEnd"/>
      <w:r w:rsidRPr="00857B88">
        <w:rPr>
          <w:lang w:val="es-MX"/>
        </w:rPr>
        <w:t>: Las viviendas en áreas con latitudes entre 47.6 y 47.7 tienen precios más altos.</w:t>
      </w:r>
    </w:p>
    <w:p w14:paraId="59F0668D" w14:textId="77777777" w:rsidR="00857B88" w:rsidRPr="00857B88" w:rsidRDefault="00857B88" w:rsidP="00857B88">
      <w:pPr>
        <w:spacing w:after="0" w:line="240" w:lineRule="auto"/>
        <w:rPr>
          <w:lang w:val="es-MX"/>
        </w:rPr>
      </w:pPr>
    </w:p>
    <w:p w14:paraId="769B1EF0"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4: Influencia de las características de las viviendas vecinas</w:t>
      </w:r>
    </w:p>
    <w:p w14:paraId="64CD5EF0" w14:textId="77777777" w:rsidR="00857B88" w:rsidRDefault="00857B88" w:rsidP="00857B88">
      <w:pPr>
        <w:spacing w:after="0" w:line="240" w:lineRule="auto"/>
        <w:rPr>
          <w:lang w:val="es-MX"/>
        </w:rPr>
      </w:pPr>
    </w:p>
    <w:p w14:paraId="4CECC8AE" w14:textId="0F190452" w:rsidR="00D055EA" w:rsidRDefault="00D055EA" w:rsidP="00857B88">
      <w:pPr>
        <w:spacing w:after="0" w:line="240" w:lineRule="auto"/>
        <w:rPr>
          <w:lang w:val="es-MX"/>
        </w:rPr>
      </w:pPr>
      <w:r>
        <w:rPr>
          <w:noProof/>
        </w:rPr>
        <w:drawing>
          <wp:inline distT="0" distB="0" distL="0" distR="0" wp14:anchorId="19F1279A" wp14:editId="0999FD06">
            <wp:extent cx="4632385" cy="3024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0604" cy="3036784"/>
                    </a:xfrm>
                    <a:prstGeom prst="rect">
                      <a:avLst/>
                    </a:prstGeom>
                    <a:noFill/>
                    <a:ln>
                      <a:noFill/>
                    </a:ln>
                  </pic:spPr>
                </pic:pic>
              </a:graphicData>
            </a:graphic>
          </wp:inline>
        </w:drawing>
      </w:r>
    </w:p>
    <w:p w14:paraId="2D989DE5" w14:textId="77777777" w:rsidR="00D055EA" w:rsidRDefault="00D055EA" w:rsidP="00857B88">
      <w:pPr>
        <w:spacing w:after="0" w:line="240" w:lineRule="auto"/>
        <w:rPr>
          <w:lang w:val="es-MX"/>
        </w:rPr>
      </w:pPr>
    </w:p>
    <w:p w14:paraId="37FED6B9" w14:textId="32DB9966" w:rsidR="00857B88" w:rsidRPr="00857B88" w:rsidRDefault="00857B88" w:rsidP="00857B88">
      <w:pPr>
        <w:spacing w:after="0" w:line="240" w:lineRule="auto"/>
        <w:rPr>
          <w:lang w:val="es-MX"/>
        </w:rPr>
      </w:pPr>
      <w:r w:rsidRPr="00D055EA">
        <w:rPr>
          <w:b/>
          <w:bCs/>
          <w:lang w:val="es-MX"/>
        </w:rPr>
        <w:t>Gráfico</w:t>
      </w:r>
      <w:r w:rsidRPr="00857B88">
        <w:rPr>
          <w:lang w:val="es-MX"/>
        </w:rPr>
        <w:t xml:space="preserve">: Gráfico de dispersión entre sqft_living15 y </w:t>
      </w:r>
      <w:proofErr w:type="spellStart"/>
      <w:r w:rsidRPr="00857B88">
        <w:rPr>
          <w:lang w:val="es-MX"/>
        </w:rPr>
        <w:t>price</w:t>
      </w:r>
      <w:proofErr w:type="spellEnd"/>
      <w:r w:rsidRPr="00857B88">
        <w:rPr>
          <w:lang w:val="es-MX"/>
        </w:rPr>
        <w:t>.</w:t>
      </w:r>
    </w:p>
    <w:p w14:paraId="468042A9" w14:textId="77777777" w:rsidR="00857B88" w:rsidRPr="00857B88" w:rsidRDefault="00857B88" w:rsidP="00857B88">
      <w:pPr>
        <w:spacing w:after="0" w:line="240" w:lineRule="auto"/>
        <w:rPr>
          <w:lang w:val="es-MX"/>
        </w:rPr>
      </w:pPr>
    </w:p>
    <w:p w14:paraId="418A23DD" w14:textId="77777777" w:rsidR="00857B88" w:rsidRPr="00857B88" w:rsidRDefault="00857B88" w:rsidP="00857B88">
      <w:pPr>
        <w:spacing w:after="0" w:line="240" w:lineRule="auto"/>
        <w:rPr>
          <w:lang w:val="es-MX"/>
        </w:rPr>
      </w:pPr>
      <w:proofErr w:type="spellStart"/>
      <w:r w:rsidRPr="00D055EA">
        <w:rPr>
          <w:b/>
          <w:bCs/>
          <w:lang w:val="es-MX"/>
        </w:rPr>
        <w:t>Insight</w:t>
      </w:r>
      <w:proofErr w:type="spellEnd"/>
      <w:r w:rsidRPr="00857B88">
        <w:rPr>
          <w:lang w:val="es-MX"/>
        </w:rPr>
        <w:t>: Las viviendas en áreas con propiedades más grandes tienden a ser más caras.</w:t>
      </w:r>
    </w:p>
    <w:p w14:paraId="6B8EA049" w14:textId="77777777" w:rsidR="00857B88" w:rsidRPr="00857B88" w:rsidRDefault="00857B88" w:rsidP="00857B88">
      <w:pPr>
        <w:spacing w:after="0" w:line="240" w:lineRule="auto"/>
        <w:rPr>
          <w:lang w:val="es-MX"/>
        </w:rPr>
      </w:pPr>
    </w:p>
    <w:p w14:paraId="59A809E7"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5: Número de habitaciones y baños</w:t>
      </w:r>
    </w:p>
    <w:p w14:paraId="207A58F5" w14:textId="77777777" w:rsidR="00857B88" w:rsidRDefault="00857B88" w:rsidP="00857B88">
      <w:pPr>
        <w:spacing w:after="0" w:line="240" w:lineRule="auto"/>
        <w:rPr>
          <w:lang w:val="es-MX"/>
        </w:rPr>
      </w:pPr>
    </w:p>
    <w:p w14:paraId="5444FD8F" w14:textId="743C1BE6" w:rsidR="00D055EA" w:rsidRDefault="00D055EA" w:rsidP="00857B88">
      <w:pPr>
        <w:spacing w:after="0" w:line="240" w:lineRule="auto"/>
        <w:rPr>
          <w:lang w:val="es-MX"/>
        </w:rPr>
      </w:pPr>
      <w:r>
        <w:rPr>
          <w:noProof/>
        </w:rPr>
        <w:drawing>
          <wp:inline distT="0" distB="0" distL="0" distR="0" wp14:anchorId="32CF1550" wp14:editId="2B540031">
            <wp:extent cx="4925683" cy="2721753"/>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5272" cy="2727052"/>
                    </a:xfrm>
                    <a:prstGeom prst="rect">
                      <a:avLst/>
                    </a:prstGeom>
                    <a:noFill/>
                    <a:ln>
                      <a:noFill/>
                    </a:ln>
                  </pic:spPr>
                </pic:pic>
              </a:graphicData>
            </a:graphic>
          </wp:inline>
        </w:drawing>
      </w:r>
    </w:p>
    <w:p w14:paraId="6BD9E77F" w14:textId="77777777" w:rsidR="00D055EA" w:rsidRDefault="00D055EA" w:rsidP="00857B88">
      <w:pPr>
        <w:spacing w:after="0" w:line="240" w:lineRule="auto"/>
        <w:rPr>
          <w:lang w:val="es-MX"/>
        </w:rPr>
      </w:pPr>
    </w:p>
    <w:p w14:paraId="1E90C6A6" w14:textId="75C04311" w:rsidR="00857B88" w:rsidRPr="00857B88" w:rsidRDefault="00857B88" w:rsidP="00857B88">
      <w:pPr>
        <w:spacing w:after="0" w:line="240" w:lineRule="auto"/>
        <w:rPr>
          <w:lang w:val="es-MX"/>
        </w:rPr>
      </w:pPr>
      <w:r w:rsidRPr="00D055EA">
        <w:rPr>
          <w:b/>
          <w:bCs/>
          <w:lang w:val="es-MX"/>
        </w:rPr>
        <w:t>Gráfico</w:t>
      </w:r>
      <w:r w:rsidRPr="00857B88">
        <w:rPr>
          <w:lang w:val="es-MX"/>
        </w:rPr>
        <w:t xml:space="preserve">: </w:t>
      </w:r>
      <w:proofErr w:type="spellStart"/>
      <w:r w:rsidRPr="00857B88">
        <w:rPr>
          <w:lang w:val="es-MX"/>
        </w:rPr>
        <w:t>Boxplot</w:t>
      </w:r>
      <w:proofErr w:type="spellEnd"/>
      <w:r w:rsidRPr="00857B88">
        <w:rPr>
          <w:lang w:val="es-MX"/>
        </w:rPr>
        <w:t xml:space="preserve"> de precios según número de habitaciones y baños.</w:t>
      </w:r>
    </w:p>
    <w:p w14:paraId="33219F14" w14:textId="77777777" w:rsidR="00857B88" w:rsidRPr="00857B88" w:rsidRDefault="00857B88" w:rsidP="00857B88">
      <w:pPr>
        <w:spacing w:after="0" w:line="240" w:lineRule="auto"/>
        <w:rPr>
          <w:lang w:val="es-MX"/>
        </w:rPr>
      </w:pPr>
    </w:p>
    <w:p w14:paraId="2BE094C3" w14:textId="77777777" w:rsidR="00857B88" w:rsidRPr="00857B88" w:rsidRDefault="00857B88" w:rsidP="00857B88">
      <w:pPr>
        <w:spacing w:after="0" w:line="240" w:lineRule="auto"/>
        <w:rPr>
          <w:lang w:val="es-MX"/>
        </w:rPr>
      </w:pPr>
      <w:proofErr w:type="spellStart"/>
      <w:r w:rsidRPr="00D055EA">
        <w:rPr>
          <w:b/>
          <w:bCs/>
          <w:lang w:val="es-MX"/>
        </w:rPr>
        <w:t>Insight</w:t>
      </w:r>
      <w:proofErr w:type="spellEnd"/>
      <w:r w:rsidRPr="00857B88">
        <w:rPr>
          <w:lang w:val="es-MX"/>
        </w:rPr>
        <w:t>: Las viviendas con más habitaciones y baños tienden a ser más caras.</w:t>
      </w:r>
    </w:p>
    <w:p w14:paraId="61B7D627" w14:textId="77777777" w:rsidR="00857B88" w:rsidRPr="00857B88" w:rsidRDefault="00857B88" w:rsidP="00857B88">
      <w:pPr>
        <w:spacing w:after="0" w:line="240" w:lineRule="auto"/>
        <w:rPr>
          <w:lang w:val="es-MX"/>
        </w:rPr>
      </w:pPr>
    </w:p>
    <w:p w14:paraId="649F83C9"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6: Vista al agua</w:t>
      </w:r>
    </w:p>
    <w:p w14:paraId="51482724" w14:textId="77777777" w:rsidR="00857B88" w:rsidRDefault="00857B88" w:rsidP="00857B88">
      <w:pPr>
        <w:spacing w:after="0" w:line="240" w:lineRule="auto"/>
        <w:rPr>
          <w:lang w:val="es-MX"/>
        </w:rPr>
      </w:pPr>
    </w:p>
    <w:p w14:paraId="305DA224" w14:textId="72E797EE" w:rsidR="00D055EA" w:rsidRDefault="00D055EA" w:rsidP="00857B88">
      <w:pPr>
        <w:spacing w:after="0" w:line="240" w:lineRule="auto"/>
        <w:rPr>
          <w:lang w:val="es-MX"/>
        </w:rPr>
      </w:pPr>
      <w:r>
        <w:rPr>
          <w:noProof/>
        </w:rPr>
        <w:drawing>
          <wp:inline distT="0" distB="0" distL="0" distR="0" wp14:anchorId="2112DDA4" wp14:editId="65542797">
            <wp:extent cx="4295955" cy="3409889"/>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0714" cy="3413667"/>
                    </a:xfrm>
                    <a:prstGeom prst="rect">
                      <a:avLst/>
                    </a:prstGeom>
                    <a:noFill/>
                    <a:ln>
                      <a:noFill/>
                    </a:ln>
                  </pic:spPr>
                </pic:pic>
              </a:graphicData>
            </a:graphic>
          </wp:inline>
        </w:drawing>
      </w:r>
    </w:p>
    <w:p w14:paraId="1C28D7CF" w14:textId="77777777" w:rsidR="00D055EA" w:rsidRDefault="00D055EA" w:rsidP="00857B88">
      <w:pPr>
        <w:spacing w:after="0" w:line="240" w:lineRule="auto"/>
        <w:rPr>
          <w:lang w:val="es-MX"/>
        </w:rPr>
      </w:pPr>
    </w:p>
    <w:p w14:paraId="568FAC41" w14:textId="13220BBC" w:rsidR="00857B88" w:rsidRPr="00857B88" w:rsidRDefault="00857B88" w:rsidP="00857B88">
      <w:pPr>
        <w:spacing w:after="0" w:line="240" w:lineRule="auto"/>
        <w:rPr>
          <w:lang w:val="es-MX"/>
        </w:rPr>
      </w:pPr>
      <w:r w:rsidRPr="00D055EA">
        <w:rPr>
          <w:b/>
          <w:bCs/>
          <w:lang w:val="es-MX"/>
        </w:rPr>
        <w:lastRenderedPageBreak/>
        <w:t>Gráfico</w:t>
      </w:r>
      <w:r w:rsidRPr="00857B88">
        <w:rPr>
          <w:lang w:val="es-MX"/>
        </w:rPr>
        <w:t xml:space="preserve">: </w:t>
      </w:r>
      <w:proofErr w:type="spellStart"/>
      <w:r w:rsidRPr="00857B88">
        <w:rPr>
          <w:lang w:val="es-MX"/>
        </w:rPr>
        <w:t>Boxplot</w:t>
      </w:r>
      <w:proofErr w:type="spellEnd"/>
      <w:r w:rsidRPr="00857B88">
        <w:rPr>
          <w:lang w:val="es-MX"/>
        </w:rPr>
        <w:t xml:space="preserve"> de precios según vista al agua.</w:t>
      </w:r>
    </w:p>
    <w:p w14:paraId="60D02B94" w14:textId="77777777" w:rsidR="00857B88" w:rsidRPr="00857B88" w:rsidRDefault="00857B88" w:rsidP="00857B88">
      <w:pPr>
        <w:spacing w:after="0" w:line="240" w:lineRule="auto"/>
        <w:rPr>
          <w:lang w:val="es-MX"/>
        </w:rPr>
      </w:pPr>
    </w:p>
    <w:p w14:paraId="6025C540" w14:textId="4DD467E2" w:rsidR="00857B88" w:rsidRPr="00857B88" w:rsidRDefault="00857B88" w:rsidP="00857B88">
      <w:pPr>
        <w:spacing w:after="0" w:line="240" w:lineRule="auto"/>
        <w:rPr>
          <w:lang w:val="es-MX"/>
        </w:rPr>
      </w:pPr>
      <w:proofErr w:type="spellStart"/>
      <w:r w:rsidRPr="00D055EA">
        <w:rPr>
          <w:b/>
          <w:bCs/>
          <w:lang w:val="es-MX"/>
        </w:rPr>
        <w:t>Insight</w:t>
      </w:r>
      <w:proofErr w:type="spellEnd"/>
      <w:r w:rsidRPr="00857B88">
        <w:rPr>
          <w:lang w:val="es-MX"/>
        </w:rPr>
        <w:t>: Las viviendas con vista al agua tienen precios significativamente más altos (mediana de</w:t>
      </w:r>
      <w:r>
        <w:rPr>
          <w:lang w:val="es-MX"/>
        </w:rPr>
        <w:t xml:space="preserve"> </w:t>
      </w:r>
      <w:r w:rsidRPr="00857B88">
        <w:rPr>
          <w:lang w:val="es-MX"/>
        </w:rPr>
        <w:t>1</w:t>
      </w:r>
      <w:r>
        <w:rPr>
          <w:lang w:val="es-MX"/>
        </w:rPr>
        <w:t>.</w:t>
      </w:r>
      <w:r w:rsidRPr="00857B88">
        <w:rPr>
          <w:lang w:val="es-MX"/>
        </w:rPr>
        <w:t>400</w:t>
      </w:r>
      <w:r>
        <w:rPr>
          <w:lang w:val="es-MX"/>
        </w:rPr>
        <w:t>.</w:t>
      </w:r>
      <w:r w:rsidRPr="00857B88">
        <w:rPr>
          <w:lang w:val="es-MX"/>
        </w:rPr>
        <w:t>000</w:t>
      </w:r>
      <w:r>
        <w:rPr>
          <w:lang w:val="es-MX"/>
        </w:rPr>
        <w:t xml:space="preserve"> </w:t>
      </w:r>
      <w:r w:rsidRPr="00857B88">
        <w:rPr>
          <w:lang w:val="es-MX"/>
        </w:rPr>
        <w:t>frente</w:t>
      </w:r>
      <w:r>
        <w:rPr>
          <w:lang w:val="es-MX"/>
        </w:rPr>
        <w:t xml:space="preserve"> </w:t>
      </w:r>
      <w:r w:rsidRPr="00857B88">
        <w:rPr>
          <w:lang w:val="es-MX"/>
        </w:rPr>
        <w:t>a</w:t>
      </w:r>
      <w:r>
        <w:rPr>
          <w:lang w:val="es-MX"/>
        </w:rPr>
        <w:t xml:space="preserve"> </w:t>
      </w:r>
      <w:r w:rsidRPr="00857B88">
        <w:rPr>
          <w:lang w:val="es-MX"/>
        </w:rPr>
        <w:t>450</w:t>
      </w:r>
      <w:r>
        <w:rPr>
          <w:lang w:val="es-MX"/>
        </w:rPr>
        <w:t>.</w:t>
      </w:r>
      <w:r w:rsidRPr="00857B88">
        <w:rPr>
          <w:lang w:val="es-MX"/>
        </w:rPr>
        <w:t>000).</w:t>
      </w:r>
    </w:p>
    <w:p w14:paraId="240D004B" w14:textId="77777777" w:rsidR="00857B88" w:rsidRPr="00857B88" w:rsidRDefault="00857B88" w:rsidP="00857B88">
      <w:pPr>
        <w:spacing w:after="0" w:line="240" w:lineRule="auto"/>
        <w:rPr>
          <w:lang w:val="es-MX"/>
        </w:rPr>
      </w:pPr>
    </w:p>
    <w:p w14:paraId="21D10122"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7: Año de construcción</w:t>
      </w:r>
    </w:p>
    <w:p w14:paraId="382EF713" w14:textId="77777777" w:rsidR="00D055EA" w:rsidRDefault="00D055EA" w:rsidP="00857B88">
      <w:pPr>
        <w:spacing w:after="0" w:line="240" w:lineRule="auto"/>
        <w:rPr>
          <w:lang w:val="es-MX"/>
        </w:rPr>
      </w:pPr>
    </w:p>
    <w:p w14:paraId="51F4BA03" w14:textId="24431FAF" w:rsidR="00D055EA" w:rsidRDefault="00D055EA" w:rsidP="00857B88">
      <w:pPr>
        <w:spacing w:after="0" w:line="240" w:lineRule="auto"/>
        <w:rPr>
          <w:lang w:val="es-MX"/>
        </w:rPr>
      </w:pPr>
      <w:r>
        <w:rPr>
          <w:noProof/>
        </w:rPr>
        <w:drawing>
          <wp:inline distT="0" distB="0" distL="0" distR="0" wp14:anchorId="2C6CBB56" wp14:editId="61BF2C27">
            <wp:extent cx="4873924" cy="2584257"/>
            <wp:effectExtent l="0" t="0" r="317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0458" cy="2593023"/>
                    </a:xfrm>
                    <a:prstGeom prst="rect">
                      <a:avLst/>
                    </a:prstGeom>
                    <a:noFill/>
                    <a:ln>
                      <a:noFill/>
                    </a:ln>
                  </pic:spPr>
                </pic:pic>
              </a:graphicData>
            </a:graphic>
          </wp:inline>
        </w:drawing>
      </w:r>
    </w:p>
    <w:p w14:paraId="36579007" w14:textId="77777777" w:rsidR="00D055EA" w:rsidRDefault="00D055EA" w:rsidP="00857B88">
      <w:pPr>
        <w:spacing w:after="0" w:line="240" w:lineRule="auto"/>
        <w:rPr>
          <w:lang w:val="es-MX"/>
        </w:rPr>
      </w:pPr>
    </w:p>
    <w:p w14:paraId="6A253E8E" w14:textId="3490E96B" w:rsidR="00857B88" w:rsidRPr="00857B88" w:rsidRDefault="00857B88" w:rsidP="00857B88">
      <w:pPr>
        <w:spacing w:after="0" w:line="240" w:lineRule="auto"/>
        <w:rPr>
          <w:lang w:val="es-MX"/>
        </w:rPr>
      </w:pPr>
      <w:r w:rsidRPr="00D055EA">
        <w:rPr>
          <w:b/>
          <w:bCs/>
          <w:lang w:val="es-MX"/>
        </w:rPr>
        <w:t>Gráfico</w:t>
      </w:r>
      <w:r w:rsidRPr="00857B88">
        <w:rPr>
          <w:lang w:val="es-MX"/>
        </w:rPr>
        <w:t>: Línea de tendencia del precio promedio por año de construcción.</w:t>
      </w:r>
    </w:p>
    <w:p w14:paraId="31DDB92F" w14:textId="77777777" w:rsidR="00857B88" w:rsidRPr="00857B88" w:rsidRDefault="00857B88" w:rsidP="00857B88">
      <w:pPr>
        <w:spacing w:after="0" w:line="240" w:lineRule="auto"/>
        <w:rPr>
          <w:lang w:val="es-MX"/>
        </w:rPr>
      </w:pPr>
    </w:p>
    <w:p w14:paraId="2216139F" w14:textId="77777777" w:rsidR="00857B88" w:rsidRPr="00857B88" w:rsidRDefault="00857B88" w:rsidP="00857B88">
      <w:pPr>
        <w:spacing w:after="0" w:line="240" w:lineRule="auto"/>
        <w:rPr>
          <w:lang w:val="es-MX"/>
        </w:rPr>
      </w:pPr>
      <w:proofErr w:type="spellStart"/>
      <w:r w:rsidRPr="00D055EA">
        <w:rPr>
          <w:b/>
          <w:bCs/>
          <w:lang w:val="es-MX"/>
        </w:rPr>
        <w:t>Insight</w:t>
      </w:r>
      <w:proofErr w:type="spellEnd"/>
      <w:r w:rsidRPr="00857B88">
        <w:rPr>
          <w:lang w:val="es-MX"/>
        </w:rPr>
        <w:t>: Las viviendas más nuevas tienden a ser más caras.</w:t>
      </w:r>
    </w:p>
    <w:p w14:paraId="43FB828B" w14:textId="77777777" w:rsidR="00857B88" w:rsidRPr="00857B88" w:rsidRDefault="00857B88" w:rsidP="00857B88">
      <w:pPr>
        <w:spacing w:after="0" w:line="240" w:lineRule="auto"/>
        <w:rPr>
          <w:lang w:val="es-MX"/>
        </w:rPr>
      </w:pPr>
    </w:p>
    <w:p w14:paraId="22CBE8C9" w14:textId="77777777" w:rsidR="00857B88" w:rsidRPr="00D055EA" w:rsidRDefault="00857B88" w:rsidP="00857B88">
      <w:pPr>
        <w:spacing w:after="0" w:line="240" w:lineRule="auto"/>
        <w:rPr>
          <w:b/>
          <w:bCs/>
          <w:sz w:val="28"/>
          <w:szCs w:val="28"/>
          <w:lang w:val="es-MX"/>
        </w:rPr>
      </w:pPr>
      <w:r w:rsidRPr="00D055EA">
        <w:rPr>
          <w:b/>
          <w:bCs/>
          <w:sz w:val="28"/>
          <w:szCs w:val="28"/>
          <w:lang w:val="es-MX"/>
        </w:rPr>
        <w:t>Pregunta 8: Tamaño del terreno</w:t>
      </w:r>
    </w:p>
    <w:p w14:paraId="409C4F49" w14:textId="77777777" w:rsidR="00D055EA" w:rsidRDefault="00D055EA" w:rsidP="00857B88">
      <w:pPr>
        <w:spacing w:after="0" w:line="240" w:lineRule="auto"/>
        <w:rPr>
          <w:lang w:val="es-MX"/>
        </w:rPr>
      </w:pPr>
    </w:p>
    <w:p w14:paraId="0B5254E9" w14:textId="34DEFA89" w:rsidR="00D055EA" w:rsidRDefault="00D055EA" w:rsidP="00857B88">
      <w:pPr>
        <w:spacing w:after="0" w:line="240" w:lineRule="auto"/>
        <w:rPr>
          <w:lang w:val="es-MX"/>
        </w:rPr>
      </w:pPr>
      <w:r>
        <w:rPr>
          <w:noProof/>
        </w:rPr>
        <w:drawing>
          <wp:inline distT="0" distB="0" distL="0" distR="0" wp14:anchorId="67DA943F" wp14:editId="74CB8CFA">
            <wp:extent cx="4968815" cy="2700011"/>
            <wp:effectExtent l="0" t="0" r="381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836" cy="2707630"/>
                    </a:xfrm>
                    <a:prstGeom prst="rect">
                      <a:avLst/>
                    </a:prstGeom>
                    <a:noFill/>
                    <a:ln>
                      <a:noFill/>
                    </a:ln>
                  </pic:spPr>
                </pic:pic>
              </a:graphicData>
            </a:graphic>
          </wp:inline>
        </w:drawing>
      </w:r>
    </w:p>
    <w:p w14:paraId="6434D409" w14:textId="77777777" w:rsidR="00D055EA" w:rsidRDefault="00D055EA" w:rsidP="00857B88">
      <w:pPr>
        <w:spacing w:after="0" w:line="240" w:lineRule="auto"/>
        <w:rPr>
          <w:lang w:val="es-MX"/>
        </w:rPr>
      </w:pPr>
    </w:p>
    <w:p w14:paraId="03AE3C24" w14:textId="479A739E" w:rsidR="00857B88" w:rsidRPr="00857B88" w:rsidRDefault="00857B88" w:rsidP="00857B88">
      <w:pPr>
        <w:spacing w:after="0" w:line="240" w:lineRule="auto"/>
        <w:rPr>
          <w:lang w:val="es-MX"/>
        </w:rPr>
      </w:pPr>
      <w:r w:rsidRPr="00D055EA">
        <w:rPr>
          <w:b/>
          <w:bCs/>
          <w:lang w:val="es-MX"/>
        </w:rPr>
        <w:t>Gráfico</w:t>
      </w:r>
      <w:r w:rsidRPr="00857B88">
        <w:rPr>
          <w:lang w:val="es-MX"/>
        </w:rPr>
        <w:t xml:space="preserve">: Gráfico de dispersión entre </w:t>
      </w:r>
      <w:proofErr w:type="spellStart"/>
      <w:r w:rsidRPr="00857B88">
        <w:rPr>
          <w:lang w:val="es-MX"/>
        </w:rPr>
        <w:t>sqft_lot</w:t>
      </w:r>
      <w:proofErr w:type="spellEnd"/>
      <w:r w:rsidRPr="00857B88">
        <w:rPr>
          <w:lang w:val="es-MX"/>
        </w:rPr>
        <w:t xml:space="preserve"> y </w:t>
      </w:r>
      <w:proofErr w:type="spellStart"/>
      <w:r w:rsidRPr="00857B88">
        <w:rPr>
          <w:lang w:val="es-MX"/>
        </w:rPr>
        <w:t>price</w:t>
      </w:r>
      <w:proofErr w:type="spellEnd"/>
      <w:r w:rsidRPr="00857B88">
        <w:rPr>
          <w:lang w:val="es-MX"/>
        </w:rPr>
        <w:t>.</w:t>
      </w:r>
    </w:p>
    <w:p w14:paraId="4E45F1BE" w14:textId="77777777" w:rsidR="00857B88" w:rsidRPr="00857B88" w:rsidRDefault="00857B88" w:rsidP="00857B88">
      <w:pPr>
        <w:spacing w:after="0" w:line="240" w:lineRule="auto"/>
        <w:rPr>
          <w:lang w:val="es-MX"/>
        </w:rPr>
      </w:pPr>
    </w:p>
    <w:p w14:paraId="7BD4BE4A" w14:textId="79B4D5BC" w:rsidR="00857B88" w:rsidRDefault="00857B88" w:rsidP="00D055EA">
      <w:pPr>
        <w:spacing w:after="0" w:line="240" w:lineRule="auto"/>
        <w:rPr>
          <w:lang w:val="es-MX"/>
        </w:rPr>
      </w:pPr>
      <w:proofErr w:type="spellStart"/>
      <w:r w:rsidRPr="00D055EA">
        <w:rPr>
          <w:b/>
          <w:bCs/>
          <w:lang w:val="es-MX"/>
        </w:rPr>
        <w:t>Insight</w:t>
      </w:r>
      <w:proofErr w:type="spellEnd"/>
      <w:r w:rsidRPr="00857B88">
        <w:rPr>
          <w:lang w:val="es-MX"/>
        </w:rPr>
        <w:t>: El tamaño del terreno tiene una influencia limitada en el precio.</w:t>
      </w:r>
    </w:p>
    <w:p w14:paraId="112F755F" w14:textId="77777777" w:rsidR="00D055EA" w:rsidRPr="00913F13" w:rsidRDefault="00D055EA" w:rsidP="00D055EA">
      <w:pPr>
        <w:spacing w:after="0" w:line="240" w:lineRule="auto"/>
        <w:rPr>
          <w:lang w:val="es-MX"/>
        </w:rPr>
      </w:pPr>
    </w:p>
    <w:p w14:paraId="2B9526FA" w14:textId="77777777" w:rsidR="00857B88" w:rsidRDefault="00857B88" w:rsidP="00857B88">
      <w:pPr>
        <w:spacing w:after="0" w:line="240" w:lineRule="auto"/>
        <w:rPr>
          <w:lang w:val="es-MX"/>
        </w:rPr>
      </w:pPr>
    </w:p>
    <w:p w14:paraId="50464C42" w14:textId="77777777" w:rsidR="00D055EA" w:rsidRPr="00D055EA" w:rsidRDefault="00D055EA" w:rsidP="00D055EA">
      <w:pPr>
        <w:spacing w:after="0" w:line="240" w:lineRule="auto"/>
        <w:rPr>
          <w:b/>
          <w:bCs/>
          <w:sz w:val="36"/>
          <w:szCs w:val="36"/>
          <w:lang w:val="es-MX"/>
        </w:rPr>
      </w:pPr>
      <w:proofErr w:type="spellStart"/>
      <w:r w:rsidRPr="00D055EA">
        <w:rPr>
          <w:b/>
          <w:bCs/>
          <w:sz w:val="36"/>
          <w:szCs w:val="36"/>
          <w:lang w:val="es-MX"/>
        </w:rPr>
        <w:lastRenderedPageBreak/>
        <w:t>Insights</w:t>
      </w:r>
      <w:proofErr w:type="spellEnd"/>
    </w:p>
    <w:p w14:paraId="0906C5FE" w14:textId="77777777" w:rsidR="00D055EA" w:rsidRPr="00D055EA" w:rsidRDefault="00D055EA" w:rsidP="00D055EA">
      <w:pPr>
        <w:spacing w:after="0" w:line="240" w:lineRule="auto"/>
        <w:rPr>
          <w:lang w:val="es-MX"/>
        </w:rPr>
      </w:pPr>
    </w:p>
    <w:p w14:paraId="33E85193"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Características clave</w:t>
      </w:r>
      <w:r w:rsidRPr="00904A5D">
        <w:rPr>
          <w:lang w:val="es-MX"/>
        </w:rPr>
        <w:t>: El tamaño de la vivienda (</w:t>
      </w:r>
      <w:proofErr w:type="spellStart"/>
      <w:r w:rsidRPr="00904A5D">
        <w:rPr>
          <w:lang w:val="es-MX"/>
        </w:rPr>
        <w:t>sqft_living</w:t>
      </w:r>
      <w:proofErr w:type="spellEnd"/>
      <w:r w:rsidRPr="00904A5D">
        <w:rPr>
          <w:lang w:val="es-MX"/>
        </w:rPr>
        <w:t>) y la calidad de la construcción (grade) son los factores más influyentes en el precio.</w:t>
      </w:r>
    </w:p>
    <w:p w14:paraId="728E46D2" w14:textId="77777777" w:rsidR="00D055EA" w:rsidRPr="00D055EA" w:rsidRDefault="00D055EA" w:rsidP="00D055EA">
      <w:pPr>
        <w:spacing w:after="0" w:line="240" w:lineRule="auto"/>
        <w:rPr>
          <w:lang w:val="es-MX"/>
        </w:rPr>
      </w:pPr>
    </w:p>
    <w:p w14:paraId="573FDEFF"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Tendencia alcista</w:t>
      </w:r>
      <w:r w:rsidRPr="00904A5D">
        <w:rPr>
          <w:lang w:val="es-MX"/>
        </w:rPr>
        <w:t>: Los precios aumentaron ligeramente entre 2014 y 2015, lo que sugiere un mercado en crecimiento.</w:t>
      </w:r>
    </w:p>
    <w:p w14:paraId="485ACE74" w14:textId="77777777" w:rsidR="00D055EA" w:rsidRPr="00D055EA" w:rsidRDefault="00D055EA" w:rsidP="00D055EA">
      <w:pPr>
        <w:spacing w:after="0" w:line="240" w:lineRule="auto"/>
        <w:rPr>
          <w:lang w:val="es-MX"/>
        </w:rPr>
      </w:pPr>
    </w:p>
    <w:p w14:paraId="5EAF0E9B"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Ubicación premium</w:t>
      </w:r>
      <w:r w:rsidRPr="00904A5D">
        <w:rPr>
          <w:lang w:val="es-MX"/>
        </w:rPr>
        <w:t>: Las viviendas en ciertas áreas (latitud ~47.6 a 47.7) tienen precios más altos, lo que indica que la ubicación es un factor clave.</w:t>
      </w:r>
    </w:p>
    <w:p w14:paraId="7CD041AC" w14:textId="77777777" w:rsidR="00D055EA" w:rsidRPr="00D055EA" w:rsidRDefault="00D055EA" w:rsidP="00D055EA">
      <w:pPr>
        <w:spacing w:after="0" w:line="240" w:lineRule="auto"/>
        <w:rPr>
          <w:lang w:val="es-MX"/>
        </w:rPr>
      </w:pPr>
    </w:p>
    <w:p w14:paraId="5C745CDE"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Entorno vecinal</w:t>
      </w:r>
      <w:r w:rsidRPr="00904A5D">
        <w:rPr>
          <w:lang w:val="es-MX"/>
        </w:rPr>
        <w:t>: Las viviendas en áreas con propiedades más grandes tienden a ser más caras, lo que sugiere que el entorno influye en el valor.</w:t>
      </w:r>
    </w:p>
    <w:p w14:paraId="771B9460" w14:textId="77777777" w:rsidR="00D055EA" w:rsidRPr="00D055EA" w:rsidRDefault="00D055EA" w:rsidP="00D055EA">
      <w:pPr>
        <w:spacing w:after="0" w:line="240" w:lineRule="auto"/>
        <w:rPr>
          <w:lang w:val="es-MX"/>
        </w:rPr>
      </w:pPr>
    </w:p>
    <w:p w14:paraId="78181E02"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Habitaciones y baños</w:t>
      </w:r>
      <w:r w:rsidRPr="00904A5D">
        <w:rPr>
          <w:lang w:val="es-MX"/>
        </w:rPr>
        <w:t>: Las viviendas con más habitaciones y baños son más caras, lo que refleja la importancia del tamaño y la comodidad.</w:t>
      </w:r>
    </w:p>
    <w:p w14:paraId="50442BBC" w14:textId="77777777" w:rsidR="00D055EA" w:rsidRPr="00D055EA" w:rsidRDefault="00D055EA" w:rsidP="00D055EA">
      <w:pPr>
        <w:spacing w:after="0" w:line="240" w:lineRule="auto"/>
        <w:rPr>
          <w:lang w:val="es-MX"/>
        </w:rPr>
      </w:pPr>
    </w:p>
    <w:p w14:paraId="624EB29F"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Vista al agua</w:t>
      </w:r>
      <w:r w:rsidRPr="00904A5D">
        <w:rPr>
          <w:lang w:val="es-MX"/>
        </w:rPr>
        <w:t>: Las viviendas con vista al agua tienen precios significativamente más altos, lo que resalta el valor de las características premium.</w:t>
      </w:r>
    </w:p>
    <w:p w14:paraId="00276A1D" w14:textId="77777777" w:rsidR="00D055EA" w:rsidRPr="00D055EA" w:rsidRDefault="00D055EA" w:rsidP="00D055EA">
      <w:pPr>
        <w:spacing w:after="0" w:line="240" w:lineRule="auto"/>
        <w:rPr>
          <w:lang w:val="es-MX"/>
        </w:rPr>
      </w:pPr>
    </w:p>
    <w:p w14:paraId="031E80AD" w14:textId="77777777" w:rsidR="00D055EA" w:rsidRPr="00904A5D" w:rsidRDefault="00D055EA" w:rsidP="00904A5D">
      <w:pPr>
        <w:pStyle w:val="Prrafodelista"/>
        <w:numPr>
          <w:ilvl w:val="0"/>
          <w:numId w:val="7"/>
        </w:numPr>
        <w:spacing w:after="0" w:line="240" w:lineRule="auto"/>
        <w:rPr>
          <w:lang w:val="es-MX"/>
        </w:rPr>
      </w:pPr>
      <w:r w:rsidRPr="00904A5D">
        <w:rPr>
          <w:b/>
          <w:bCs/>
          <w:lang w:val="es-MX"/>
        </w:rPr>
        <w:t>Año de construcción</w:t>
      </w:r>
      <w:r w:rsidRPr="00904A5D">
        <w:rPr>
          <w:lang w:val="es-MX"/>
        </w:rPr>
        <w:t>: Las viviendas más nuevas tienden a ser más caras, lo que sugiere que la antigüedad afecta el valor.</w:t>
      </w:r>
    </w:p>
    <w:p w14:paraId="443B31C9" w14:textId="77777777" w:rsidR="00D055EA" w:rsidRPr="00D055EA" w:rsidRDefault="00D055EA" w:rsidP="00D055EA">
      <w:pPr>
        <w:spacing w:after="0" w:line="240" w:lineRule="auto"/>
        <w:rPr>
          <w:lang w:val="es-MX"/>
        </w:rPr>
      </w:pPr>
    </w:p>
    <w:p w14:paraId="09596D47" w14:textId="2DF1B211" w:rsidR="00C0519E" w:rsidRPr="00904A5D" w:rsidRDefault="00D055EA" w:rsidP="00904A5D">
      <w:pPr>
        <w:pStyle w:val="Prrafodelista"/>
        <w:numPr>
          <w:ilvl w:val="0"/>
          <w:numId w:val="7"/>
        </w:numPr>
        <w:spacing w:after="0" w:line="240" w:lineRule="auto"/>
        <w:rPr>
          <w:lang w:val="es-MX"/>
        </w:rPr>
      </w:pPr>
      <w:r w:rsidRPr="00904A5D">
        <w:rPr>
          <w:b/>
          <w:bCs/>
          <w:lang w:val="es-MX"/>
        </w:rPr>
        <w:t>Tamaño del terreno</w:t>
      </w:r>
      <w:r w:rsidRPr="00904A5D">
        <w:rPr>
          <w:lang w:val="es-MX"/>
        </w:rPr>
        <w:t>: El tamaño del terreno tiene una influencia limitada en el precio, lo que indica que otros factores son más importantes.</w:t>
      </w:r>
    </w:p>
    <w:p w14:paraId="165F5AA6" w14:textId="77777777" w:rsidR="00D055EA" w:rsidRDefault="00D055EA" w:rsidP="00D055EA">
      <w:pPr>
        <w:spacing w:after="0" w:line="240" w:lineRule="auto"/>
        <w:rPr>
          <w:lang w:val="es-MX"/>
        </w:rPr>
      </w:pPr>
    </w:p>
    <w:p w14:paraId="099166E7" w14:textId="77777777" w:rsidR="00D055EA" w:rsidRPr="00D055EA" w:rsidRDefault="00D055EA" w:rsidP="00D055EA">
      <w:pPr>
        <w:spacing w:after="0" w:line="240" w:lineRule="auto"/>
        <w:rPr>
          <w:b/>
          <w:bCs/>
          <w:sz w:val="36"/>
          <w:szCs w:val="36"/>
          <w:lang w:val="es-MX"/>
        </w:rPr>
      </w:pPr>
      <w:r w:rsidRPr="00D055EA">
        <w:rPr>
          <w:b/>
          <w:bCs/>
          <w:sz w:val="36"/>
          <w:szCs w:val="36"/>
          <w:lang w:val="es-MX"/>
        </w:rPr>
        <w:t>Conclusión</w:t>
      </w:r>
    </w:p>
    <w:p w14:paraId="35247288" w14:textId="77777777" w:rsidR="00D055EA" w:rsidRPr="00D055EA" w:rsidRDefault="00D055EA" w:rsidP="00D055EA">
      <w:pPr>
        <w:spacing w:after="0" w:line="240" w:lineRule="auto"/>
        <w:rPr>
          <w:lang w:val="es-MX"/>
        </w:rPr>
      </w:pPr>
    </w:p>
    <w:p w14:paraId="55946522" w14:textId="77777777" w:rsidR="008276C4" w:rsidRPr="008276C4" w:rsidRDefault="008276C4" w:rsidP="008276C4">
      <w:pPr>
        <w:spacing w:after="0" w:line="240" w:lineRule="auto"/>
        <w:rPr>
          <w:lang w:val="es-MX"/>
        </w:rPr>
      </w:pPr>
      <w:r w:rsidRPr="008276C4">
        <w:rPr>
          <w:lang w:val="es-MX"/>
        </w:rPr>
        <w:t xml:space="preserve">El análisis de los datos de precios de viviendas ha permitido identificar los factores clave que influyen en el valor de las propiedades, proporcionando </w:t>
      </w:r>
      <w:proofErr w:type="spellStart"/>
      <w:r w:rsidRPr="008276C4">
        <w:rPr>
          <w:lang w:val="es-MX"/>
        </w:rPr>
        <w:t>insights</w:t>
      </w:r>
      <w:proofErr w:type="spellEnd"/>
      <w:r w:rsidRPr="008276C4">
        <w:rPr>
          <w:lang w:val="es-MX"/>
        </w:rPr>
        <w:t xml:space="preserve"> valiosos para diferentes actores del mercado inmobiliario. A través de un enfoque basado en datos, se han respondido preguntas fundamentales sobre cómo características como el tamaño de la vivienda, la ubicación, la calidad de la construcción y otros atributos afectan el precio de las propiedades.</w:t>
      </w:r>
    </w:p>
    <w:p w14:paraId="38F8A849" w14:textId="77777777" w:rsidR="008276C4" w:rsidRPr="008276C4" w:rsidRDefault="008276C4" w:rsidP="008276C4">
      <w:pPr>
        <w:spacing w:after="0" w:line="240" w:lineRule="auto"/>
        <w:rPr>
          <w:lang w:val="es-MX"/>
        </w:rPr>
      </w:pPr>
    </w:p>
    <w:p w14:paraId="365CD7AE" w14:textId="77777777" w:rsidR="008276C4" w:rsidRPr="008276C4" w:rsidRDefault="008276C4" w:rsidP="008276C4">
      <w:pPr>
        <w:spacing w:after="0" w:line="240" w:lineRule="auto"/>
        <w:rPr>
          <w:lang w:val="es-MX"/>
        </w:rPr>
      </w:pPr>
      <w:r w:rsidRPr="008276C4">
        <w:rPr>
          <w:b/>
          <w:bCs/>
          <w:sz w:val="28"/>
          <w:szCs w:val="28"/>
          <w:lang w:val="es-MX"/>
        </w:rPr>
        <w:t>Hallazgos principales:</w:t>
      </w:r>
    </w:p>
    <w:p w14:paraId="22CAFBEA" w14:textId="77777777" w:rsidR="008276C4" w:rsidRPr="008276C4" w:rsidRDefault="008276C4" w:rsidP="008276C4">
      <w:pPr>
        <w:spacing w:after="0" w:line="240" w:lineRule="auto"/>
        <w:rPr>
          <w:lang w:val="es-MX"/>
        </w:rPr>
      </w:pPr>
    </w:p>
    <w:p w14:paraId="602F0158" w14:textId="77777777" w:rsidR="008276C4" w:rsidRPr="008276C4" w:rsidRDefault="008276C4" w:rsidP="008276C4">
      <w:pPr>
        <w:spacing w:after="0" w:line="240" w:lineRule="auto"/>
        <w:rPr>
          <w:lang w:val="es-MX"/>
        </w:rPr>
      </w:pPr>
      <w:r w:rsidRPr="008276C4">
        <w:rPr>
          <w:b/>
          <w:bCs/>
          <w:lang w:val="es-MX"/>
        </w:rPr>
        <w:t>Características clave</w:t>
      </w:r>
      <w:r w:rsidRPr="008276C4">
        <w:rPr>
          <w:lang w:val="es-MX"/>
        </w:rPr>
        <w:t>: El tamaño de la vivienda (</w:t>
      </w:r>
      <w:proofErr w:type="spellStart"/>
      <w:r w:rsidRPr="008276C4">
        <w:rPr>
          <w:lang w:val="es-MX"/>
        </w:rPr>
        <w:t>sqft_living</w:t>
      </w:r>
      <w:proofErr w:type="spellEnd"/>
      <w:r w:rsidRPr="008276C4">
        <w:rPr>
          <w:lang w:val="es-MX"/>
        </w:rPr>
        <w:t>) y la calidad de la construcción (grade) son los factores más influyentes en el precio. Esto sugiere que los compradores y vendedores deben prestar especial atención a estas características al evaluar una propiedad.</w:t>
      </w:r>
    </w:p>
    <w:p w14:paraId="065375CC" w14:textId="77777777" w:rsidR="008276C4" w:rsidRPr="008276C4" w:rsidRDefault="008276C4" w:rsidP="008276C4">
      <w:pPr>
        <w:spacing w:after="0" w:line="240" w:lineRule="auto"/>
        <w:rPr>
          <w:lang w:val="es-MX"/>
        </w:rPr>
      </w:pPr>
    </w:p>
    <w:p w14:paraId="4ADACB01" w14:textId="77777777" w:rsidR="008276C4" w:rsidRPr="008276C4" w:rsidRDefault="008276C4" w:rsidP="008276C4">
      <w:pPr>
        <w:spacing w:after="0" w:line="240" w:lineRule="auto"/>
        <w:rPr>
          <w:lang w:val="es-MX"/>
        </w:rPr>
      </w:pPr>
      <w:r w:rsidRPr="008276C4">
        <w:rPr>
          <w:b/>
          <w:bCs/>
          <w:lang w:val="es-MX"/>
        </w:rPr>
        <w:t>Tendencia alcista</w:t>
      </w:r>
      <w:r w:rsidRPr="008276C4">
        <w:rPr>
          <w:lang w:val="es-MX"/>
        </w:rPr>
        <w:t>: Los precios de las viviendas aumentaron ligeramente entre 2014 y 2015, lo que indica un mercado en crecimiento durante ese período. Esta tendencia es útil para inversores que buscan oportunidades en áreas con potencial de apreciación.</w:t>
      </w:r>
    </w:p>
    <w:p w14:paraId="46AAD289" w14:textId="77777777" w:rsidR="008276C4" w:rsidRPr="008276C4" w:rsidRDefault="008276C4" w:rsidP="008276C4">
      <w:pPr>
        <w:spacing w:after="0" w:line="240" w:lineRule="auto"/>
        <w:rPr>
          <w:lang w:val="es-MX"/>
        </w:rPr>
      </w:pPr>
    </w:p>
    <w:p w14:paraId="225B9E33" w14:textId="77777777" w:rsidR="008276C4" w:rsidRPr="008276C4" w:rsidRDefault="008276C4" w:rsidP="008276C4">
      <w:pPr>
        <w:spacing w:after="0" w:line="240" w:lineRule="auto"/>
        <w:rPr>
          <w:lang w:val="es-MX"/>
        </w:rPr>
      </w:pPr>
      <w:r w:rsidRPr="008276C4">
        <w:rPr>
          <w:b/>
          <w:bCs/>
          <w:lang w:val="es-MX"/>
        </w:rPr>
        <w:t>Ubicación premium</w:t>
      </w:r>
      <w:r w:rsidRPr="008276C4">
        <w:rPr>
          <w:lang w:val="es-MX"/>
        </w:rPr>
        <w:t>: Las viviendas en ciertas áreas geográficas (especialmente aquellas con latitudes entre 47.6 y 47.7) tienen precios significativamente más altos. Esto resalta la importancia de la ubicación como un factor determinante en la valoración de las propiedades.</w:t>
      </w:r>
    </w:p>
    <w:p w14:paraId="2FD0C87F" w14:textId="77777777" w:rsidR="008276C4" w:rsidRPr="008276C4" w:rsidRDefault="008276C4" w:rsidP="008276C4">
      <w:pPr>
        <w:spacing w:after="0" w:line="240" w:lineRule="auto"/>
        <w:rPr>
          <w:lang w:val="es-MX"/>
        </w:rPr>
      </w:pPr>
    </w:p>
    <w:p w14:paraId="77A86BED" w14:textId="77777777" w:rsidR="008276C4" w:rsidRPr="008276C4" w:rsidRDefault="008276C4" w:rsidP="008276C4">
      <w:pPr>
        <w:spacing w:after="0" w:line="240" w:lineRule="auto"/>
        <w:rPr>
          <w:lang w:val="es-MX"/>
        </w:rPr>
      </w:pPr>
      <w:r w:rsidRPr="008276C4">
        <w:rPr>
          <w:b/>
          <w:bCs/>
          <w:lang w:val="es-MX"/>
        </w:rPr>
        <w:lastRenderedPageBreak/>
        <w:t>Entorno vecinal</w:t>
      </w:r>
      <w:r w:rsidRPr="008276C4">
        <w:rPr>
          <w:lang w:val="es-MX"/>
        </w:rPr>
        <w:t>: Las viviendas ubicadas en áreas con propiedades más grandes tienden a ser más caras, lo que sugiere que el entorno y las características de las viviendas vecinas también influyen en el valor.</w:t>
      </w:r>
    </w:p>
    <w:p w14:paraId="1341615B" w14:textId="77777777" w:rsidR="008276C4" w:rsidRPr="008276C4" w:rsidRDefault="008276C4" w:rsidP="008276C4">
      <w:pPr>
        <w:spacing w:after="0" w:line="240" w:lineRule="auto"/>
        <w:rPr>
          <w:lang w:val="es-MX"/>
        </w:rPr>
      </w:pPr>
    </w:p>
    <w:p w14:paraId="4E409615" w14:textId="77777777" w:rsidR="008276C4" w:rsidRPr="008276C4" w:rsidRDefault="008276C4" w:rsidP="008276C4">
      <w:pPr>
        <w:spacing w:after="0" w:line="240" w:lineRule="auto"/>
        <w:rPr>
          <w:lang w:val="es-MX"/>
        </w:rPr>
      </w:pPr>
      <w:r w:rsidRPr="008276C4">
        <w:rPr>
          <w:b/>
          <w:bCs/>
          <w:lang w:val="es-MX"/>
        </w:rPr>
        <w:t>Habitaciones y baños</w:t>
      </w:r>
      <w:r w:rsidRPr="008276C4">
        <w:rPr>
          <w:lang w:val="es-MX"/>
        </w:rPr>
        <w:t>: Las viviendas con más habitaciones y baños tienden a ser más caras, lo que refleja la importancia del tamaño y la comodidad en la valoración de las propiedades.</w:t>
      </w:r>
    </w:p>
    <w:p w14:paraId="1ECA7C0C" w14:textId="77777777" w:rsidR="008276C4" w:rsidRPr="008276C4" w:rsidRDefault="008276C4" w:rsidP="008276C4">
      <w:pPr>
        <w:spacing w:after="0" w:line="240" w:lineRule="auto"/>
        <w:rPr>
          <w:lang w:val="es-MX"/>
        </w:rPr>
      </w:pPr>
    </w:p>
    <w:p w14:paraId="590598B9" w14:textId="77777777" w:rsidR="008276C4" w:rsidRPr="008276C4" w:rsidRDefault="008276C4" w:rsidP="008276C4">
      <w:pPr>
        <w:spacing w:after="0" w:line="240" w:lineRule="auto"/>
        <w:rPr>
          <w:lang w:val="es-MX"/>
        </w:rPr>
      </w:pPr>
      <w:r w:rsidRPr="008276C4">
        <w:rPr>
          <w:b/>
          <w:bCs/>
          <w:lang w:val="es-MX"/>
        </w:rPr>
        <w:t>Vista al agua</w:t>
      </w:r>
      <w:r w:rsidRPr="008276C4">
        <w:rPr>
          <w:lang w:val="es-MX"/>
        </w:rPr>
        <w:t>: Las viviendas con vista al agua tienen precios significativamente más altos, lo que resalta el valor de las características premium y de lujo en el mercado inmobiliario.</w:t>
      </w:r>
    </w:p>
    <w:p w14:paraId="46C0CC2B" w14:textId="77777777" w:rsidR="008276C4" w:rsidRPr="008276C4" w:rsidRDefault="008276C4" w:rsidP="008276C4">
      <w:pPr>
        <w:spacing w:after="0" w:line="240" w:lineRule="auto"/>
        <w:rPr>
          <w:lang w:val="es-MX"/>
        </w:rPr>
      </w:pPr>
    </w:p>
    <w:p w14:paraId="6D657B17" w14:textId="77777777" w:rsidR="008276C4" w:rsidRPr="008276C4" w:rsidRDefault="008276C4" w:rsidP="008276C4">
      <w:pPr>
        <w:spacing w:after="0" w:line="240" w:lineRule="auto"/>
        <w:rPr>
          <w:lang w:val="es-MX"/>
        </w:rPr>
      </w:pPr>
      <w:r w:rsidRPr="008276C4">
        <w:rPr>
          <w:b/>
          <w:bCs/>
          <w:lang w:val="es-MX"/>
        </w:rPr>
        <w:t>Año de construcción</w:t>
      </w:r>
      <w:r w:rsidRPr="008276C4">
        <w:rPr>
          <w:lang w:val="es-MX"/>
        </w:rPr>
        <w:t>: Las viviendas más nuevas tienden a ser más caras, lo que sugiere que la antigüedad de la propiedad es un factor relevante en su valoración.</w:t>
      </w:r>
    </w:p>
    <w:p w14:paraId="693009A7" w14:textId="77777777" w:rsidR="008276C4" w:rsidRPr="008276C4" w:rsidRDefault="008276C4" w:rsidP="008276C4">
      <w:pPr>
        <w:spacing w:after="0" w:line="240" w:lineRule="auto"/>
        <w:rPr>
          <w:lang w:val="es-MX"/>
        </w:rPr>
      </w:pPr>
    </w:p>
    <w:p w14:paraId="72EF45E0" w14:textId="77777777" w:rsidR="008276C4" w:rsidRPr="008276C4" w:rsidRDefault="008276C4" w:rsidP="008276C4">
      <w:pPr>
        <w:spacing w:after="0" w:line="240" w:lineRule="auto"/>
        <w:rPr>
          <w:lang w:val="es-MX"/>
        </w:rPr>
      </w:pPr>
      <w:r w:rsidRPr="008276C4">
        <w:rPr>
          <w:b/>
          <w:bCs/>
          <w:lang w:val="es-MX"/>
        </w:rPr>
        <w:t>Tamaño del terreno</w:t>
      </w:r>
      <w:r w:rsidRPr="008276C4">
        <w:rPr>
          <w:lang w:val="es-MX"/>
        </w:rPr>
        <w:t>: Aunque el tamaño del terreno tiene una influencia limitada en el precio, su impacto es menor en comparación con otros factores como el tamaño de la vivienda o la calidad de la construcción.</w:t>
      </w:r>
    </w:p>
    <w:p w14:paraId="60588607" w14:textId="77777777" w:rsidR="008276C4" w:rsidRPr="008276C4" w:rsidRDefault="008276C4" w:rsidP="008276C4">
      <w:pPr>
        <w:spacing w:after="0" w:line="240" w:lineRule="auto"/>
        <w:rPr>
          <w:lang w:val="es-MX"/>
        </w:rPr>
      </w:pPr>
    </w:p>
    <w:p w14:paraId="3F1AAADC" w14:textId="77777777" w:rsidR="008276C4" w:rsidRPr="008276C4" w:rsidRDefault="008276C4" w:rsidP="008276C4">
      <w:pPr>
        <w:spacing w:after="0" w:line="240" w:lineRule="auto"/>
        <w:rPr>
          <w:b/>
          <w:bCs/>
          <w:sz w:val="28"/>
          <w:szCs w:val="28"/>
          <w:lang w:val="es-MX"/>
        </w:rPr>
      </w:pPr>
      <w:r w:rsidRPr="008276C4">
        <w:rPr>
          <w:b/>
          <w:bCs/>
          <w:sz w:val="28"/>
          <w:szCs w:val="28"/>
          <w:lang w:val="es-MX"/>
        </w:rPr>
        <w:t>Implicaciones prácticas:</w:t>
      </w:r>
    </w:p>
    <w:p w14:paraId="7D199E79" w14:textId="77777777" w:rsidR="008276C4" w:rsidRPr="008276C4" w:rsidRDefault="008276C4" w:rsidP="008276C4">
      <w:pPr>
        <w:spacing w:after="0" w:line="240" w:lineRule="auto"/>
        <w:rPr>
          <w:lang w:val="es-MX"/>
        </w:rPr>
      </w:pPr>
    </w:p>
    <w:p w14:paraId="5AE17F04" w14:textId="77777777" w:rsidR="008276C4" w:rsidRPr="008276C4" w:rsidRDefault="008276C4" w:rsidP="008276C4">
      <w:pPr>
        <w:spacing w:after="0" w:line="240" w:lineRule="auto"/>
        <w:rPr>
          <w:lang w:val="es-MX"/>
        </w:rPr>
      </w:pPr>
      <w:r w:rsidRPr="008276C4">
        <w:rPr>
          <w:b/>
          <w:bCs/>
          <w:lang w:val="es-MX"/>
        </w:rPr>
        <w:t>Para compradores</w:t>
      </w:r>
      <w:r w:rsidRPr="008276C4">
        <w:rPr>
          <w:lang w:val="es-MX"/>
        </w:rPr>
        <w:t>: Este análisis les permite entender qué características justifican el precio de una vivienda, ayudándoles a tomar decisiones más informadas.</w:t>
      </w:r>
    </w:p>
    <w:p w14:paraId="17D2AE6C" w14:textId="77777777" w:rsidR="008276C4" w:rsidRPr="008276C4" w:rsidRDefault="008276C4" w:rsidP="008276C4">
      <w:pPr>
        <w:spacing w:after="0" w:line="240" w:lineRule="auto"/>
        <w:rPr>
          <w:lang w:val="es-MX"/>
        </w:rPr>
      </w:pPr>
    </w:p>
    <w:p w14:paraId="087A2347" w14:textId="77777777" w:rsidR="008276C4" w:rsidRPr="008276C4" w:rsidRDefault="008276C4" w:rsidP="008276C4">
      <w:pPr>
        <w:spacing w:after="0" w:line="240" w:lineRule="auto"/>
        <w:rPr>
          <w:lang w:val="es-MX"/>
        </w:rPr>
      </w:pPr>
      <w:r w:rsidRPr="008276C4">
        <w:rPr>
          <w:b/>
          <w:bCs/>
          <w:lang w:val="es-MX"/>
        </w:rPr>
        <w:t>Para vendedores</w:t>
      </w:r>
      <w:r w:rsidRPr="008276C4">
        <w:rPr>
          <w:lang w:val="es-MX"/>
        </w:rPr>
        <w:t xml:space="preserve">: Los </w:t>
      </w:r>
      <w:proofErr w:type="spellStart"/>
      <w:r w:rsidRPr="008276C4">
        <w:rPr>
          <w:lang w:val="es-MX"/>
        </w:rPr>
        <w:t>insights</w:t>
      </w:r>
      <w:proofErr w:type="spellEnd"/>
      <w:r w:rsidRPr="008276C4">
        <w:rPr>
          <w:lang w:val="es-MX"/>
        </w:rPr>
        <w:t xml:space="preserve"> obtenidos les ayudan a fijar precios competitivos basados en datos reales, maximizando el valor de sus propiedades.</w:t>
      </w:r>
    </w:p>
    <w:p w14:paraId="50A81D8E" w14:textId="77777777" w:rsidR="008276C4" w:rsidRPr="008276C4" w:rsidRDefault="008276C4" w:rsidP="008276C4">
      <w:pPr>
        <w:spacing w:after="0" w:line="240" w:lineRule="auto"/>
        <w:rPr>
          <w:lang w:val="es-MX"/>
        </w:rPr>
      </w:pPr>
    </w:p>
    <w:p w14:paraId="5C82A45B" w14:textId="77777777" w:rsidR="008276C4" w:rsidRPr="008276C4" w:rsidRDefault="008276C4" w:rsidP="008276C4">
      <w:pPr>
        <w:spacing w:after="0" w:line="240" w:lineRule="auto"/>
        <w:rPr>
          <w:lang w:val="es-MX"/>
        </w:rPr>
      </w:pPr>
      <w:r w:rsidRPr="008276C4">
        <w:rPr>
          <w:b/>
          <w:bCs/>
          <w:lang w:val="es-MX"/>
        </w:rPr>
        <w:t>Para inversores</w:t>
      </w:r>
      <w:r w:rsidRPr="008276C4">
        <w:rPr>
          <w:lang w:val="es-MX"/>
        </w:rPr>
        <w:t>: Identificar áreas y propiedades con mayor potencial de apreciación les permite optimizar sus inversiones y reducir riesgos.</w:t>
      </w:r>
    </w:p>
    <w:p w14:paraId="1AE813BF" w14:textId="77777777" w:rsidR="008276C4" w:rsidRPr="008276C4" w:rsidRDefault="008276C4" w:rsidP="008276C4">
      <w:pPr>
        <w:spacing w:after="0" w:line="240" w:lineRule="auto"/>
        <w:rPr>
          <w:lang w:val="es-MX"/>
        </w:rPr>
      </w:pPr>
    </w:p>
    <w:p w14:paraId="544A5450" w14:textId="77777777" w:rsidR="008276C4" w:rsidRPr="008276C4" w:rsidRDefault="008276C4" w:rsidP="008276C4">
      <w:pPr>
        <w:spacing w:after="0" w:line="240" w:lineRule="auto"/>
        <w:rPr>
          <w:lang w:val="es-MX"/>
        </w:rPr>
      </w:pPr>
      <w:r w:rsidRPr="008276C4">
        <w:rPr>
          <w:b/>
          <w:bCs/>
          <w:lang w:val="es-MX"/>
        </w:rPr>
        <w:t>Para profesionales del sector inmobiliario</w:t>
      </w:r>
      <w:r w:rsidRPr="008276C4">
        <w:rPr>
          <w:lang w:val="es-MX"/>
        </w:rPr>
        <w:t>: Este análisis proporciona una base sólida para ofrecer asesoría basada en datos concretos, mejorando sus estrategias de mercado.</w:t>
      </w:r>
    </w:p>
    <w:p w14:paraId="4291574E" w14:textId="77777777" w:rsidR="008276C4" w:rsidRPr="008276C4" w:rsidRDefault="008276C4" w:rsidP="008276C4">
      <w:pPr>
        <w:spacing w:after="0" w:line="240" w:lineRule="auto"/>
        <w:rPr>
          <w:lang w:val="es-MX"/>
        </w:rPr>
      </w:pPr>
    </w:p>
    <w:p w14:paraId="5CCF27CC" w14:textId="77777777" w:rsidR="008276C4" w:rsidRPr="008276C4" w:rsidRDefault="008276C4" w:rsidP="008276C4">
      <w:pPr>
        <w:spacing w:after="0" w:line="240" w:lineRule="auto"/>
        <w:rPr>
          <w:b/>
          <w:bCs/>
          <w:sz w:val="28"/>
          <w:szCs w:val="28"/>
          <w:lang w:val="es-MX"/>
        </w:rPr>
      </w:pPr>
      <w:r w:rsidRPr="008276C4">
        <w:rPr>
          <w:b/>
          <w:bCs/>
          <w:sz w:val="28"/>
          <w:szCs w:val="28"/>
          <w:lang w:val="es-MX"/>
        </w:rPr>
        <w:t>Recomendaciones para futuros análisis:</w:t>
      </w:r>
    </w:p>
    <w:p w14:paraId="12369C7F" w14:textId="77777777" w:rsidR="008276C4" w:rsidRPr="008276C4" w:rsidRDefault="008276C4" w:rsidP="008276C4">
      <w:pPr>
        <w:spacing w:after="0" w:line="240" w:lineRule="auto"/>
        <w:rPr>
          <w:lang w:val="es-MX"/>
        </w:rPr>
      </w:pPr>
    </w:p>
    <w:p w14:paraId="541E7061" w14:textId="77777777" w:rsidR="008276C4" w:rsidRPr="008276C4" w:rsidRDefault="008276C4" w:rsidP="008276C4">
      <w:pPr>
        <w:pStyle w:val="Prrafodelista"/>
        <w:numPr>
          <w:ilvl w:val="0"/>
          <w:numId w:val="6"/>
        </w:numPr>
        <w:spacing w:after="0" w:line="240" w:lineRule="auto"/>
        <w:rPr>
          <w:lang w:val="es-MX"/>
        </w:rPr>
      </w:pPr>
      <w:r w:rsidRPr="008276C4">
        <w:rPr>
          <w:lang w:val="es-MX"/>
        </w:rPr>
        <w:t>Ampliar el análisis a más años para identificar tendencias a largo plazo.</w:t>
      </w:r>
    </w:p>
    <w:p w14:paraId="2ECA1494" w14:textId="77777777" w:rsidR="008276C4" w:rsidRPr="008276C4" w:rsidRDefault="008276C4" w:rsidP="008276C4">
      <w:pPr>
        <w:spacing w:after="0" w:line="240" w:lineRule="auto"/>
        <w:rPr>
          <w:lang w:val="es-MX"/>
        </w:rPr>
      </w:pPr>
    </w:p>
    <w:p w14:paraId="1984355B" w14:textId="77777777" w:rsidR="008276C4" w:rsidRPr="008276C4" w:rsidRDefault="008276C4" w:rsidP="008276C4">
      <w:pPr>
        <w:pStyle w:val="Prrafodelista"/>
        <w:numPr>
          <w:ilvl w:val="0"/>
          <w:numId w:val="6"/>
        </w:numPr>
        <w:spacing w:after="0" w:line="240" w:lineRule="auto"/>
        <w:rPr>
          <w:lang w:val="es-MX"/>
        </w:rPr>
      </w:pPr>
      <w:r w:rsidRPr="008276C4">
        <w:rPr>
          <w:lang w:val="es-MX"/>
        </w:rPr>
        <w:t>Incorporar datos adicionales, como la proximidad a servicios, escuelas o transporte público, para enriquecer el análisis.</w:t>
      </w:r>
    </w:p>
    <w:p w14:paraId="7FFF9163" w14:textId="77777777" w:rsidR="008276C4" w:rsidRPr="008276C4" w:rsidRDefault="008276C4" w:rsidP="008276C4">
      <w:pPr>
        <w:spacing w:after="0" w:line="240" w:lineRule="auto"/>
        <w:rPr>
          <w:lang w:val="es-MX"/>
        </w:rPr>
      </w:pPr>
    </w:p>
    <w:p w14:paraId="29ECC492" w14:textId="0A797F0D" w:rsidR="00D055EA" w:rsidRPr="008276C4" w:rsidRDefault="008276C4" w:rsidP="008276C4">
      <w:pPr>
        <w:pStyle w:val="Prrafodelista"/>
        <w:numPr>
          <w:ilvl w:val="0"/>
          <w:numId w:val="6"/>
        </w:numPr>
        <w:spacing w:after="0" w:line="240" w:lineRule="auto"/>
        <w:rPr>
          <w:lang w:val="es-MX"/>
        </w:rPr>
      </w:pPr>
      <w:r w:rsidRPr="008276C4">
        <w:rPr>
          <w:lang w:val="es-MX"/>
        </w:rPr>
        <w:t>Desarrollar modelos predictivos que permitan estimar el precio de las viviendas con mayor precisión.</w:t>
      </w:r>
    </w:p>
    <w:sectPr w:rsidR="00D055EA" w:rsidRPr="008276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55F5E"/>
    <w:multiLevelType w:val="hybridMultilevel"/>
    <w:tmpl w:val="E8C679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4D87A0C"/>
    <w:multiLevelType w:val="hybridMultilevel"/>
    <w:tmpl w:val="E326B6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C936E6"/>
    <w:multiLevelType w:val="hybridMultilevel"/>
    <w:tmpl w:val="F4368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0774407"/>
    <w:multiLevelType w:val="hybridMultilevel"/>
    <w:tmpl w:val="E9FE6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AC52574"/>
    <w:multiLevelType w:val="hybridMultilevel"/>
    <w:tmpl w:val="25684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D983C8D"/>
    <w:multiLevelType w:val="hybridMultilevel"/>
    <w:tmpl w:val="69AA19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773566E"/>
    <w:multiLevelType w:val="hybridMultilevel"/>
    <w:tmpl w:val="FAEE41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081631874">
    <w:abstractNumId w:val="5"/>
  </w:num>
  <w:num w:numId="2" w16cid:durableId="811605074">
    <w:abstractNumId w:val="0"/>
  </w:num>
  <w:num w:numId="3" w16cid:durableId="1190677897">
    <w:abstractNumId w:val="3"/>
  </w:num>
  <w:num w:numId="4" w16cid:durableId="1611082365">
    <w:abstractNumId w:val="4"/>
  </w:num>
  <w:num w:numId="5" w16cid:durableId="1358120542">
    <w:abstractNumId w:val="1"/>
  </w:num>
  <w:num w:numId="6" w16cid:durableId="1238709249">
    <w:abstractNumId w:val="2"/>
  </w:num>
  <w:num w:numId="7" w16cid:durableId="876240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D3"/>
    <w:rsid w:val="0016347B"/>
    <w:rsid w:val="00193A89"/>
    <w:rsid w:val="001C740E"/>
    <w:rsid w:val="003D4A00"/>
    <w:rsid w:val="008276C4"/>
    <w:rsid w:val="00857B88"/>
    <w:rsid w:val="00904A5D"/>
    <w:rsid w:val="00913F13"/>
    <w:rsid w:val="00B32ED3"/>
    <w:rsid w:val="00C0519E"/>
    <w:rsid w:val="00CC7A1D"/>
    <w:rsid w:val="00D055EA"/>
    <w:rsid w:val="00E053B2"/>
    <w:rsid w:val="00FE28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246"/>
  <w15:chartTrackingRefBased/>
  <w15:docId w15:val="{6BFDEF92-8335-4D1F-94CC-0B863599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C740E"/>
    <w:rPr>
      <w:color w:val="0563C1" w:themeColor="hyperlink"/>
      <w:u w:val="single"/>
    </w:rPr>
  </w:style>
  <w:style w:type="character" w:styleId="Mencinsinresolver">
    <w:name w:val="Unresolved Mention"/>
    <w:basedOn w:val="Fuentedeprrafopredeter"/>
    <w:uiPriority w:val="99"/>
    <w:semiHidden/>
    <w:unhideWhenUsed/>
    <w:rsid w:val="001C740E"/>
    <w:rPr>
      <w:color w:val="605E5C"/>
      <w:shd w:val="clear" w:color="auto" w:fill="E1DFDD"/>
    </w:rPr>
  </w:style>
  <w:style w:type="paragraph" w:styleId="Prrafodelista">
    <w:name w:val="List Paragraph"/>
    <w:basedOn w:val="Normal"/>
    <w:uiPriority w:val="34"/>
    <w:qFormat/>
    <w:rsid w:val="001C7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647">
      <w:bodyDiv w:val="1"/>
      <w:marLeft w:val="0"/>
      <w:marRight w:val="0"/>
      <w:marTop w:val="0"/>
      <w:marBottom w:val="0"/>
      <w:divBdr>
        <w:top w:val="none" w:sz="0" w:space="0" w:color="auto"/>
        <w:left w:val="none" w:sz="0" w:space="0" w:color="auto"/>
        <w:bottom w:val="none" w:sz="0" w:space="0" w:color="auto"/>
        <w:right w:val="none" w:sz="0" w:space="0" w:color="auto"/>
      </w:divBdr>
    </w:div>
    <w:div w:id="415791208">
      <w:bodyDiv w:val="1"/>
      <w:marLeft w:val="0"/>
      <w:marRight w:val="0"/>
      <w:marTop w:val="0"/>
      <w:marBottom w:val="0"/>
      <w:divBdr>
        <w:top w:val="none" w:sz="0" w:space="0" w:color="auto"/>
        <w:left w:val="none" w:sz="0" w:space="0" w:color="auto"/>
        <w:bottom w:val="none" w:sz="0" w:space="0" w:color="auto"/>
        <w:right w:val="none" w:sz="0" w:space="0" w:color="auto"/>
      </w:divBdr>
    </w:div>
    <w:div w:id="437484572">
      <w:bodyDiv w:val="1"/>
      <w:marLeft w:val="0"/>
      <w:marRight w:val="0"/>
      <w:marTop w:val="0"/>
      <w:marBottom w:val="0"/>
      <w:divBdr>
        <w:top w:val="none" w:sz="0" w:space="0" w:color="auto"/>
        <w:left w:val="none" w:sz="0" w:space="0" w:color="auto"/>
        <w:bottom w:val="none" w:sz="0" w:space="0" w:color="auto"/>
        <w:right w:val="none" w:sz="0" w:space="0" w:color="auto"/>
      </w:divBdr>
    </w:div>
    <w:div w:id="501236330">
      <w:bodyDiv w:val="1"/>
      <w:marLeft w:val="0"/>
      <w:marRight w:val="0"/>
      <w:marTop w:val="0"/>
      <w:marBottom w:val="0"/>
      <w:divBdr>
        <w:top w:val="none" w:sz="0" w:space="0" w:color="auto"/>
        <w:left w:val="none" w:sz="0" w:space="0" w:color="auto"/>
        <w:bottom w:val="none" w:sz="0" w:space="0" w:color="auto"/>
        <w:right w:val="none" w:sz="0" w:space="0" w:color="auto"/>
      </w:divBdr>
    </w:div>
    <w:div w:id="590360722">
      <w:bodyDiv w:val="1"/>
      <w:marLeft w:val="0"/>
      <w:marRight w:val="0"/>
      <w:marTop w:val="0"/>
      <w:marBottom w:val="0"/>
      <w:divBdr>
        <w:top w:val="none" w:sz="0" w:space="0" w:color="auto"/>
        <w:left w:val="none" w:sz="0" w:space="0" w:color="auto"/>
        <w:bottom w:val="none" w:sz="0" w:space="0" w:color="auto"/>
        <w:right w:val="none" w:sz="0" w:space="0" w:color="auto"/>
      </w:divBdr>
    </w:div>
    <w:div w:id="98863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1492</Words>
  <Characters>8208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Andres Labudia</dc:creator>
  <cp:keywords/>
  <dc:description/>
  <cp:lastModifiedBy>Luciano Andres Labudia</cp:lastModifiedBy>
  <cp:revision>8</cp:revision>
  <dcterms:created xsi:type="dcterms:W3CDTF">2025-03-19T03:29:00Z</dcterms:created>
  <dcterms:modified xsi:type="dcterms:W3CDTF">2025-03-19T15:57:00Z</dcterms:modified>
</cp:coreProperties>
</file>