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-Mis intereses no han cambiado, creo que me interesa todo lo que menciona en la etapa 1 solo que estoy buscando una oportunidad para seguir reforzando estos conocimientos.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hizo ganar experiencia, fue como llevar un proyecto real, con todos los procesos nosotros como encargados nosotros mismos y fue difícil.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 creo que mis fortalezas siguieron tomando fuerza y mis debilidades las fui mejorando durante el proceso, por ejemplo las pruebas era algo que me faltaba y hoy en dia siento que puedo hacerlo.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-Al ser un ambito muy grande la informatica creo que en lo que me especialice, va a ser la forma que pueda seguir desarrollando mis fortalezas ya que no puedo abarcar todo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la experiencia laboral me ayudara a mitigar mis debilidades, ya que tendrá el apoyo para mejorar.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no han cambiado sigo queriendo tomar experiencia lo mas rápido posible.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en una empresa mediana-grande, dentro del equipo de informática con un puesto definido y ganando experiencia.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aspecto positivo, lo que más me llevo es que siempre se entregaron buenas herramientas para llevar a cabo nuestro proyecto y como aspecto negativo, para los que están trabajando y ejerciendo la asignatura se les hace difícil estar en las 2 cosas.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costó programar en grupo al mismo tiempo, esto es un tema que debo mejorar y en el futuro debo tenerlo en cuenta para no perjudicar a la empresa.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