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89BF" w14:textId="77777777" w:rsidR="00636755" w:rsidRDefault="00636755" w:rsidP="00636755">
      <w:pPr>
        <w:pStyle w:val="Titolo3"/>
      </w:pPr>
      <w:bookmarkStart w:id="0" w:name="_Toc234244992"/>
    </w:p>
    <w:p w14:paraId="37180B2F" w14:textId="77777777" w:rsidR="00636755" w:rsidRPr="00636755" w:rsidRDefault="00636755" w:rsidP="00636755">
      <w:pPr>
        <w:pStyle w:val="Titolo2"/>
      </w:pPr>
      <w:r w:rsidRPr="00636755">
        <w:t>Sessioni di mercato sosta nazionali</w:t>
      </w:r>
    </w:p>
    <w:p w14:paraId="3071E8A3" w14:textId="77777777" w:rsidR="00636755" w:rsidRPr="00636755" w:rsidRDefault="00636755" w:rsidP="00636755">
      <w:r w:rsidRPr="00636755">
        <w:t xml:space="preserve">Durante la sosta delle nazionali (orientativamente 11-17 novembre e 24-30 marzo) viene creata una sessione di mercato sul sito dal pannello </w:t>
      </w:r>
      <w:r w:rsidRPr="00636755">
        <w:rPr>
          <w:b/>
          <w:bCs/>
        </w:rPr>
        <w:t>"Crea nuova sessione"</w:t>
      </w:r>
      <w:r w:rsidRPr="00636755">
        <w:t>.</w:t>
      </w:r>
    </w:p>
    <w:p w14:paraId="1CF67189" w14:textId="77777777" w:rsidR="00636755" w:rsidRPr="00636755" w:rsidRDefault="00636755" w:rsidP="00636755">
      <w:pPr>
        <w:rPr>
          <w:b/>
          <w:bCs/>
        </w:rPr>
      </w:pPr>
      <w:r w:rsidRPr="00636755">
        <w:rPr>
          <w:b/>
          <w:bCs/>
        </w:rPr>
        <w:t>1. Parametri Generali della Sessione</w:t>
      </w:r>
    </w:p>
    <w:p w14:paraId="356E50B7" w14:textId="77777777" w:rsidR="00636755" w:rsidRPr="00636755" w:rsidRDefault="00636755" w:rsidP="00636755">
      <w:r w:rsidRPr="00636755">
        <w:t>A prescindere dalla tipologia di asta scelta, l'amministratore imposta i seguenti parametri:</w:t>
      </w:r>
    </w:p>
    <w:p w14:paraId="641B3BF1" w14:textId="77777777" w:rsidR="00636755" w:rsidRPr="00636755" w:rsidRDefault="00636755" w:rsidP="00636755">
      <w:pPr>
        <w:numPr>
          <w:ilvl w:val="0"/>
          <w:numId w:val="3"/>
        </w:numPr>
      </w:pPr>
      <w:r w:rsidRPr="00636755">
        <w:rPr>
          <w:b/>
          <w:bCs/>
        </w:rPr>
        <w:t>Finestra temporale:</w:t>
      </w:r>
      <w:r w:rsidRPr="00636755">
        <w:t xml:space="preserve"> </w:t>
      </w:r>
      <w:r w:rsidRPr="00636755">
        <w:rPr>
          <w:i/>
          <w:iCs/>
        </w:rPr>
        <w:t>Data apertura</w:t>
      </w:r>
      <w:r w:rsidRPr="00636755">
        <w:t xml:space="preserve"> e </w:t>
      </w:r>
      <w:r w:rsidRPr="00636755">
        <w:rPr>
          <w:i/>
          <w:iCs/>
        </w:rPr>
        <w:t>Data chiusura</w:t>
      </w:r>
      <w:r w:rsidRPr="00636755">
        <w:t xml:space="preserve"> (con data e ora).</w:t>
      </w:r>
    </w:p>
    <w:p w14:paraId="03D786FD" w14:textId="77777777" w:rsidR="00636755" w:rsidRPr="00636755" w:rsidRDefault="00636755" w:rsidP="00636755">
      <w:pPr>
        <w:numPr>
          <w:ilvl w:val="0"/>
          <w:numId w:val="3"/>
        </w:numPr>
      </w:pPr>
      <w:r w:rsidRPr="00636755">
        <w:rPr>
          <w:b/>
          <w:bCs/>
        </w:rPr>
        <w:t>Max proposte:</w:t>
      </w:r>
      <w:r w:rsidRPr="00636755">
        <w:t xml:space="preserve"> Numero massimo di proposte di acquisto inviabili da ciascuna squadra (es. 3).</w:t>
      </w:r>
    </w:p>
    <w:p w14:paraId="7E6243BD" w14:textId="0236612E" w:rsidR="00636755" w:rsidRPr="00636755" w:rsidRDefault="00636755" w:rsidP="00636755">
      <w:pPr>
        <w:numPr>
          <w:ilvl w:val="0"/>
          <w:numId w:val="3"/>
        </w:numPr>
      </w:pPr>
      <w:r w:rsidRPr="00636755">
        <w:rPr>
          <w:b/>
          <w:bCs/>
        </w:rPr>
        <w:t>Acquisti effettivi:</w:t>
      </w:r>
      <w:r w:rsidRPr="00636755">
        <w:t xml:space="preserve"> Numero massimo di giocatori che una squadra può aggiudicarsi (es. 3, con vincolo </w:t>
      </w:r>
      <m:oMath>
        <m:r>
          <w:rPr>
            <w:rFonts w:ascii="Cambria Math" w:hAnsi="Cambria Math"/>
          </w:rPr>
          <m:t>≤</m:t>
        </m:r>
      </m:oMath>
      <w:r w:rsidRPr="00636755">
        <w:t xml:space="preserve"> al numero di proposte).</w:t>
      </w:r>
    </w:p>
    <w:p w14:paraId="1ACDB3D5" w14:textId="77777777" w:rsidR="00636755" w:rsidRPr="00636755" w:rsidRDefault="00636755" w:rsidP="00636755">
      <w:pPr>
        <w:rPr>
          <w:b/>
          <w:bCs/>
        </w:rPr>
      </w:pPr>
      <w:r w:rsidRPr="00636755">
        <w:rPr>
          <w:b/>
          <w:bCs/>
        </w:rPr>
        <w:t>2. Asta al Buio</w:t>
      </w:r>
    </w:p>
    <w:p w14:paraId="6078A3C1" w14:textId="77777777" w:rsidR="00636755" w:rsidRPr="00636755" w:rsidRDefault="00636755" w:rsidP="00636755">
      <w:pPr>
        <w:numPr>
          <w:ilvl w:val="0"/>
          <w:numId w:val="4"/>
        </w:numPr>
      </w:pPr>
      <w:r w:rsidRPr="00636755">
        <w:rPr>
          <w:b/>
          <w:bCs/>
        </w:rPr>
        <w:t>Valuta d'asta:</w:t>
      </w:r>
      <w:r w:rsidRPr="00636755">
        <w:t xml:space="preserve"> Viene impostato automaticamente l'euro (soldi reali). In alternativa può essere usata la valuta in Fantamilioni.</w:t>
      </w:r>
    </w:p>
    <w:p w14:paraId="0F2F17DB" w14:textId="77777777" w:rsidR="00636755" w:rsidRPr="00636755" w:rsidRDefault="00636755" w:rsidP="00636755">
      <w:pPr>
        <w:numPr>
          <w:ilvl w:val="0"/>
          <w:numId w:val="4"/>
        </w:numPr>
      </w:pPr>
      <w:r w:rsidRPr="00636755">
        <w:rPr>
          <w:b/>
          <w:bCs/>
        </w:rPr>
        <w:t>Funzionamento e Visibilità:</w:t>
      </w:r>
    </w:p>
    <w:p w14:paraId="1CB2DFE3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>Ogni presidente invia le proprie proposte specificando il costo e l'ordine di priorità.</w:t>
      </w:r>
    </w:p>
    <w:p w14:paraId="1543CB34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 xml:space="preserve">Le offerte sono </w:t>
      </w:r>
      <w:r w:rsidRPr="00636755">
        <w:rPr>
          <w:b/>
          <w:bCs/>
        </w:rPr>
        <w:t>criptate e invisibili</w:t>
      </w:r>
      <w:r w:rsidRPr="00636755">
        <w:t xml:space="preserve"> a tutti (compreso l'amministratore) fino alla </w:t>
      </w:r>
      <w:r w:rsidRPr="00636755">
        <w:rPr>
          <w:i/>
          <w:iCs/>
        </w:rPr>
        <w:t>Data chiusura</w:t>
      </w:r>
      <w:r w:rsidRPr="00636755">
        <w:t xml:space="preserve"> della sessione.</w:t>
      </w:r>
    </w:p>
    <w:p w14:paraId="64D74528" w14:textId="77777777" w:rsidR="00636755" w:rsidRPr="00636755" w:rsidRDefault="00636755" w:rsidP="00636755">
      <w:pPr>
        <w:numPr>
          <w:ilvl w:val="0"/>
          <w:numId w:val="4"/>
        </w:numPr>
      </w:pPr>
      <w:r w:rsidRPr="00636755">
        <w:rPr>
          <w:b/>
          <w:bCs/>
        </w:rPr>
        <w:t>Aggiudicazione e Chiusura:</w:t>
      </w:r>
    </w:p>
    <w:p w14:paraId="3185035F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>Alla scadenza della sessione, le offerte vengono rese visibili a tutti.</w:t>
      </w:r>
    </w:p>
    <w:p w14:paraId="56DF264E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>Per ogni giocatore vince l'offerta più alta; a parità di prezzo prevale l'offerta inviata prima (</w:t>
      </w:r>
      <w:proofErr w:type="spellStart"/>
      <w:r w:rsidRPr="00636755">
        <w:t>timestamp</w:t>
      </w:r>
      <w:proofErr w:type="spellEnd"/>
      <w:r w:rsidRPr="00636755">
        <w:t>).</w:t>
      </w:r>
    </w:p>
    <w:p w14:paraId="49CD7386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 xml:space="preserve">Si applica il </w:t>
      </w:r>
      <w:r w:rsidRPr="00636755">
        <w:rPr>
          <w:b/>
          <w:bCs/>
        </w:rPr>
        <w:t>Cap acquisti</w:t>
      </w:r>
      <w:r w:rsidRPr="00636755">
        <w:t xml:space="preserve">: se una squadra ha inviato più proposte rispetto al limite di </w:t>
      </w:r>
      <w:r w:rsidRPr="00636755">
        <w:rPr>
          <w:i/>
          <w:iCs/>
        </w:rPr>
        <w:t>Acquisti effettivi</w:t>
      </w:r>
      <w:r w:rsidRPr="00636755">
        <w:t>, si aggiudicherà solo i primi giocatori in ordine di priorità per cui risulta miglior offerente.</w:t>
      </w:r>
    </w:p>
    <w:p w14:paraId="69D5B8D0" w14:textId="77777777" w:rsidR="00636755" w:rsidRPr="00636755" w:rsidRDefault="00636755" w:rsidP="00636755">
      <w:pPr>
        <w:numPr>
          <w:ilvl w:val="1"/>
          <w:numId w:val="4"/>
        </w:numPr>
      </w:pPr>
      <w:r w:rsidRPr="00636755">
        <w:t>Contestualmente all'acquisto si dichiara il giocatore da cedere.</w:t>
      </w:r>
    </w:p>
    <w:p w14:paraId="471FFB4C" w14:textId="77777777" w:rsidR="00636755" w:rsidRPr="00636755" w:rsidRDefault="00636755" w:rsidP="00636755">
      <w:pPr>
        <w:numPr>
          <w:ilvl w:val="0"/>
          <w:numId w:val="4"/>
        </w:numPr>
      </w:pPr>
      <w:r w:rsidRPr="00636755">
        <w:rPr>
          <w:b/>
          <w:bCs/>
        </w:rPr>
        <w:t>Budget e Bonus:</w:t>
      </w:r>
      <w:r w:rsidRPr="00636755">
        <w:t xml:space="preserve"> Non sono previsti extra bonus se si gioca in euro; se impostata in Fantamilioni si aggiunge un extra bonus di 30 FM ai crediti rimanenti.</w:t>
      </w:r>
    </w:p>
    <w:p w14:paraId="30F8767D" w14:textId="77777777" w:rsidR="00636755" w:rsidRPr="00636755" w:rsidRDefault="00636755" w:rsidP="00636755">
      <w:pPr>
        <w:rPr>
          <w:b/>
          <w:bCs/>
        </w:rPr>
      </w:pPr>
      <w:r w:rsidRPr="00636755">
        <w:rPr>
          <w:b/>
          <w:bCs/>
        </w:rPr>
        <w:t xml:space="preserve">3. Asta in Chiaro (Rilancio in </w:t>
      </w:r>
      <w:proofErr w:type="gramStart"/>
      <w:r w:rsidRPr="00636755">
        <w:rPr>
          <w:b/>
          <w:bCs/>
        </w:rPr>
        <w:t>Euro</w:t>
      </w:r>
      <w:proofErr w:type="gramEnd"/>
      <w:r w:rsidRPr="00636755">
        <w:rPr>
          <w:b/>
          <w:bCs/>
        </w:rPr>
        <w:t>)</w:t>
      </w:r>
    </w:p>
    <w:p w14:paraId="46E6781F" w14:textId="77777777" w:rsidR="00636755" w:rsidRPr="00636755" w:rsidRDefault="00636755" w:rsidP="00636755">
      <w:pPr>
        <w:numPr>
          <w:ilvl w:val="0"/>
          <w:numId w:val="5"/>
        </w:numPr>
      </w:pPr>
      <w:r w:rsidRPr="00636755">
        <w:rPr>
          <w:b/>
          <w:bCs/>
        </w:rPr>
        <w:t>Valuta d'asta:</w:t>
      </w:r>
      <w:r w:rsidRPr="00636755">
        <w:t xml:space="preserve"> Rilanci esclusivamente in euro (soldi reali).</w:t>
      </w:r>
    </w:p>
    <w:p w14:paraId="129B0785" w14:textId="77777777" w:rsidR="00636755" w:rsidRPr="00636755" w:rsidRDefault="00636755" w:rsidP="00636755">
      <w:pPr>
        <w:numPr>
          <w:ilvl w:val="0"/>
          <w:numId w:val="5"/>
        </w:numPr>
      </w:pPr>
      <w:r w:rsidRPr="00636755">
        <w:rPr>
          <w:b/>
          <w:bCs/>
        </w:rPr>
        <w:t>Funzionamento e Visibilità:</w:t>
      </w:r>
    </w:p>
    <w:p w14:paraId="607C2D04" w14:textId="77777777" w:rsidR="00636755" w:rsidRPr="00636755" w:rsidRDefault="00636755" w:rsidP="00636755">
      <w:pPr>
        <w:numPr>
          <w:ilvl w:val="1"/>
          <w:numId w:val="5"/>
        </w:numPr>
      </w:pPr>
      <w:r w:rsidRPr="00636755">
        <w:t xml:space="preserve">Tutti i rilanci e le offerte sono </w:t>
      </w:r>
      <w:r w:rsidRPr="00636755">
        <w:rPr>
          <w:b/>
          <w:bCs/>
        </w:rPr>
        <w:t>pubblici e visibili</w:t>
      </w:r>
      <w:r w:rsidRPr="00636755">
        <w:t xml:space="preserve"> in tempo reale a tutti i presidenti.</w:t>
      </w:r>
    </w:p>
    <w:p w14:paraId="16D7D908" w14:textId="77777777" w:rsidR="00636755" w:rsidRPr="00636755" w:rsidRDefault="00636755" w:rsidP="00636755">
      <w:pPr>
        <w:numPr>
          <w:ilvl w:val="1"/>
          <w:numId w:val="5"/>
        </w:numPr>
      </w:pPr>
      <w:r w:rsidRPr="00636755">
        <w:rPr>
          <w:b/>
          <w:bCs/>
        </w:rPr>
        <w:t>Timer di 24 ore:</w:t>
      </w:r>
      <w:r w:rsidRPr="00636755">
        <w:t xml:space="preserve"> Alla prima offerta ricevuta su un determinato giocatore si attiva un conto alla rovescia di 24 ore.</w:t>
      </w:r>
    </w:p>
    <w:p w14:paraId="71ADD4EE" w14:textId="77777777" w:rsidR="00636755" w:rsidRPr="00636755" w:rsidRDefault="00636755" w:rsidP="00636755">
      <w:pPr>
        <w:numPr>
          <w:ilvl w:val="0"/>
          <w:numId w:val="5"/>
        </w:numPr>
      </w:pPr>
      <w:r w:rsidRPr="00636755">
        <w:rPr>
          <w:b/>
          <w:bCs/>
        </w:rPr>
        <w:t>Aggiudicazione e Chiusura:</w:t>
      </w:r>
    </w:p>
    <w:p w14:paraId="34CEA42D" w14:textId="77777777" w:rsidR="00636755" w:rsidRPr="00636755" w:rsidRDefault="00636755" w:rsidP="00636755">
      <w:pPr>
        <w:numPr>
          <w:ilvl w:val="1"/>
          <w:numId w:val="5"/>
        </w:numPr>
      </w:pPr>
      <w:r w:rsidRPr="00636755">
        <w:lastRenderedPageBreak/>
        <w:t xml:space="preserve">Il giocatore viene aggiudicato al miglior offerente allo scadere delle 24 ore oppure alla </w:t>
      </w:r>
      <w:r w:rsidRPr="00636755">
        <w:rPr>
          <w:i/>
          <w:iCs/>
        </w:rPr>
        <w:t>Data chiusura</w:t>
      </w:r>
      <w:r w:rsidRPr="00636755">
        <w:t xml:space="preserve"> generale della sessione (se questa scade prima del timer).</w:t>
      </w:r>
    </w:p>
    <w:p w14:paraId="767D139B" w14:textId="77777777" w:rsidR="00636755" w:rsidRPr="00636755" w:rsidRDefault="00636755" w:rsidP="00636755">
      <w:pPr>
        <w:numPr>
          <w:ilvl w:val="1"/>
          <w:numId w:val="5"/>
        </w:numPr>
      </w:pPr>
      <w:r w:rsidRPr="00636755">
        <w:t xml:space="preserve">Rispetta il limite massimo di </w:t>
      </w:r>
      <w:r w:rsidRPr="00636755">
        <w:rPr>
          <w:i/>
          <w:iCs/>
        </w:rPr>
        <w:t>Acquisti effettivi</w:t>
      </w:r>
      <w:r w:rsidRPr="00636755">
        <w:t xml:space="preserve"> impostato per la squadra.</w:t>
      </w:r>
    </w:p>
    <w:p w14:paraId="37662987" w14:textId="77777777" w:rsidR="00636755" w:rsidRPr="00636755" w:rsidRDefault="00636755" w:rsidP="00636755">
      <w:pPr>
        <w:numPr>
          <w:ilvl w:val="1"/>
          <w:numId w:val="5"/>
        </w:numPr>
      </w:pPr>
      <w:r w:rsidRPr="00636755">
        <w:t>All'aggiudicazione si procede all'acquisto dichiarando il giocatore da cedere.</w:t>
      </w:r>
    </w:p>
    <w:p w14:paraId="65540292" w14:textId="77777777" w:rsidR="00636755" w:rsidRPr="00636755" w:rsidRDefault="00636755" w:rsidP="00636755">
      <w:pPr>
        <w:numPr>
          <w:ilvl w:val="0"/>
          <w:numId w:val="5"/>
        </w:numPr>
      </w:pPr>
      <w:r w:rsidRPr="00636755">
        <w:rPr>
          <w:b/>
          <w:bCs/>
        </w:rPr>
        <w:t>Budget e Bonus:</w:t>
      </w:r>
      <w:r w:rsidRPr="00636755">
        <w:t xml:space="preserve"> Non sono previsti extra bonus e le offerte non sono vincolate ai crediti di fantamercato (Fantamilioni).</w:t>
      </w:r>
    </w:p>
    <w:p w14:paraId="2CF328B3" w14:textId="77777777" w:rsidR="00636755" w:rsidRPr="00636755" w:rsidRDefault="00636755" w:rsidP="00636755"/>
    <w:p w14:paraId="3EAD5F86" w14:textId="2EFEACD7" w:rsidR="00636755" w:rsidRDefault="00636755" w:rsidP="00636755">
      <w:pPr>
        <w:pStyle w:val="Titolo3"/>
      </w:pPr>
      <w:r>
        <w:t>Coppa dei perdenti</w:t>
      </w:r>
      <w:bookmarkEnd w:id="0"/>
    </w:p>
    <w:p w14:paraId="1C366FB9" w14:textId="77777777" w:rsidR="00636755" w:rsidRPr="00330CD4" w:rsidRDefault="00636755" w:rsidP="00636755">
      <w:pPr>
        <w:rPr>
          <w:b/>
          <w:bCs/>
        </w:rPr>
      </w:pPr>
      <w:r w:rsidRPr="00330CD4">
        <w:rPr>
          <w:b/>
          <w:bCs/>
        </w:rPr>
        <w:t>Da quest’anno per aumentare l’interesse per il fantacalcio anche per le squadre inferiori si propone la Coppa dei Perdenti.</w:t>
      </w:r>
    </w:p>
    <w:p w14:paraId="6F68D017" w14:textId="77777777" w:rsidR="00636755" w:rsidRPr="00330CD4" w:rsidRDefault="00636755" w:rsidP="00636755">
      <w:pPr>
        <w:rPr>
          <w:b/>
          <w:bCs/>
        </w:rPr>
      </w:pPr>
      <w:r w:rsidRPr="00330CD4">
        <w:rPr>
          <w:b/>
          <w:bCs/>
        </w:rPr>
        <w:t>La Coppa prevede le seguenti partite:</w:t>
      </w:r>
    </w:p>
    <w:p w14:paraId="2303F1ED" w14:textId="77777777" w:rsidR="00636755" w:rsidRPr="00330CD4" w:rsidRDefault="00636755" w:rsidP="00636755">
      <w:pPr>
        <w:pStyle w:val="Paragrafoelenco"/>
        <w:numPr>
          <w:ilvl w:val="0"/>
          <w:numId w:val="1"/>
        </w:numPr>
        <w:rPr>
          <w:b/>
          <w:bCs/>
        </w:rPr>
      </w:pPr>
      <w:r w:rsidRPr="00330CD4">
        <w:rPr>
          <w:b/>
          <w:bCs/>
        </w:rPr>
        <w:t>Semifinale di andata (senza gol che vale doppio e senza fattore casalingo)</w:t>
      </w:r>
    </w:p>
    <w:p w14:paraId="6964D667" w14:textId="77777777" w:rsidR="00636755" w:rsidRPr="00330CD4" w:rsidRDefault="00636755" w:rsidP="00636755">
      <w:pPr>
        <w:pStyle w:val="Paragrafoelenco"/>
        <w:numPr>
          <w:ilvl w:val="0"/>
          <w:numId w:val="1"/>
        </w:numPr>
        <w:rPr>
          <w:b/>
          <w:bCs/>
        </w:rPr>
      </w:pPr>
      <w:r w:rsidRPr="00330CD4">
        <w:rPr>
          <w:b/>
          <w:bCs/>
        </w:rPr>
        <w:t>Semifinale di ritorno (senza gol che vale doppio e senza fattore casalingo)</w:t>
      </w:r>
    </w:p>
    <w:p w14:paraId="5C822E4B" w14:textId="77777777" w:rsidR="00636755" w:rsidRPr="00330CD4" w:rsidRDefault="00636755" w:rsidP="00636755">
      <w:pPr>
        <w:pStyle w:val="Paragrafoelenco"/>
        <w:numPr>
          <w:ilvl w:val="0"/>
          <w:numId w:val="1"/>
        </w:numPr>
        <w:rPr>
          <w:b/>
          <w:bCs/>
        </w:rPr>
      </w:pPr>
      <w:r w:rsidRPr="00330CD4">
        <w:rPr>
          <w:b/>
          <w:bCs/>
        </w:rPr>
        <w:t>Finalissima unica senza fattore casalingo</w:t>
      </w:r>
    </w:p>
    <w:p w14:paraId="0936DD46" w14:textId="77777777" w:rsidR="00636755" w:rsidRPr="00330CD4" w:rsidRDefault="00636755" w:rsidP="00636755">
      <w:pPr>
        <w:rPr>
          <w:b/>
          <w:bCs/>
        </w:rPr>
      </w:pPr>
      <w:r w:rsidRPr="00330CD4">
        <w:rPr>
          <w:b/>
          <w:bCs/>
        </w:rPr>
        <w:t xml:space="preserve">Gli accoppiamenti saranno definiti </w:t>
      </w:r>
      <w:r>
        <w:rPr>
          <w:b/>
          <w:bCs/>
        </w:rPr>
        <w:t xml:space="preserve">alla fine della 32° giornata di </w:t>
      </w:r>
      <w:proofErr w:type="spellStart"/>
      <w:r>
        <w:rPr>
          <w:b/>
          <w:bCs/>
        </w:rPr>
        <w:t>fanta</w:t>
      </w:r>
      <w:proofErr w:type="spellEnd"/>
      <w:r>
        <w:rPr>
          <w:b/>
          <w:bCs/>
        </w:rPr>
        <w:t>-campionato</w:t>
      </w:r>
      <w:r w:rsidRPr="00330CD4">
        <w:rPr>
          <w:b/>
          <w:bCs/>
        </w:rPr>
        <w:t>.</w:t>
      </w:r>
    </w:p>
    <w:p w14:paraId="18D37ABB" w14:textId="77777777" w:rsidR="00636755" w:rsidRDefault="00636755" w:rsidP="00636755">
      <w:pPr>
        <w:rPr>
          <w:b/>
          <w:bCs/>
        </w:rPr>
      </w:pPr>
      <w:r w:rsidRPr="00330CD4">
        <w:rPr>
          <w:b/>
          <w:bCs/>
        </w:rPr>
        <w:t xml:space="preserve">Si scontreranno in semifinale </w:t>
      </w:r>
      <w:r>
        <w:rPr>
          <w:b/>
          <w:bCs/>
        </w:rPr>
        <w:t xml:space="preserve">andata e ritorno </w:t>
      </w:r>
      <w:r w:rsidRPr="00330CD4">
        <w:rPr>
          <w:b/>
          <w:bCs/>
        </w:rPr>
        <w:t xml:space="preserve">la </w:t>
      </w:r>
      <w:r>
        <w:rPr>
          <w:b/>
          <w:bCs/>
        </w:rPr>
        <w:t>5° vs 8° e la 6° vs 7°.</w:t>
      </w:r>
    </w:p>
    <w:p w14:paraId="04182989" w14:textId="77777777" w:rsidR="00636755" w:rsidRPr="00330CD4" w:rsidRDefault="00636755" w:rsidP="00636755">
      <w:pPr>
        <w:rPr>
          <w:b/>
          <w:bCs/>
        </w:rPr>
      </w:pPr>
      <w:r>
        <w:rPr>
          <w:b/>
          <w:bCs/>
        </w:rPr>
        <w:t>Le vincenti si affronteranno in finale secca senza fattore casalingo.</w:t>
      </w:r>
    </w:p>
    <w:p w14:paraId="2DFE18D4" w14:textId="77777777" w:rsidR="00636755" w:rsidRDefault="00636755" w:rsidP="00636755">
      <w:pPr>
        <w:rPr>
          <w:b/>
          <w:bCs/>
        </w:rPr>
      </w:pPr>
      <w:r w:rsidRPr="00330CD4">
        <w:rPr>
          <w:b/>
          <w:bCs/>
        </w:rPr>
        <w:t>Che premi prevede la Coppa dei perdenti? L’a</w:t>
      </w:r>
      <w:r>
        <w:rPr>
          <w:b/>
          <w:bCs/>
        </w:rPr>
        <w:t>bbassamento</w:t>
      </w:r>
      <w:r w:rsidRPr="00330CD4">
        <w:rPr>
          <w:b/>
          <w:bCs/>
        </w:rPr>
        <w:t xml:space="preserve"> della quota annuale del fantacalcio.</w:t>
      </w:r>
    </w:p>
    <w:p w14:paraId="080B4F5E" w14:textId="77777777" w:rsidR="00636755" w:rsidRPr="00330CD4" w:rsidRDefault="00636755" w:rsidP="00636755">
      <w:pPr>
        <w:rPr>
          <w:b/>
          <w:bCs/>
        </w:rPr>
      </w:pPr>
      <w:r>
        <w:rPr>
          <w:b/>
          <w:bCs/>
        </w:rPr>
        <w:t>A fronte di una quota annuale di 120€ la ripartizione verrà così modificata: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36755" w14:paraId="7B943397" w14:textId="77777777" w:rsidTr="005F4FEB">
        <w:tc>
          <w:tcPr>
            <w:tcW w:w="3209" w:type="dxa"/>
          </w:tcPr>
          <w:p w14:paraId="34F06E2A" w14:textId="77777777" w:rsidR="00636755" w:rsidRPr="00A379A4" w:rsidRDefault="00636755" w:rsidP="005F4FEB">
            <w:pPr>
              <w:rPr>
                <w:b/>
                <w:bCs/>
              </w:rPr>
            </w:pPr>
            <w:r w:rsidRPr="00A379A4">
              <w:rPr>
                <w:b/>
                <w:bCs/>
              </w:rPr>
              <w:t>Fase</w:t>
            </w:r>
          </w:p>
        </w:tc>
        <w:tc>
          <w:tcPr>
            <w:tcW w:w="3209" w:type="dxa"/>
          </w:tcPr>
          <w:p w14:paraId="06BF10C3" w14:textId="77777777" w:rsidR="00636755" w:rsidRPr="00A379A4" w:rsidRDefault="00636755" w:rsidP="005F4FEB">
            <w:pPr>
              <w:rPr>
                <w:b/>
                <w:bCs/>
              </w:rPr>
            </w:pPr>
            <w:r>
              <w:rPr>
                <w:b/>
                <w:bCs/>
              </w:rPr>
              <w:t>Vincente</w:t>
            </w:r>
          </w:p>
        </w:tc>
        <w:tc>
          <w:tcPr>
            <w:tcW w:w="3210" w:type="dxa"/>
          </w:tcPr>
          <w:p w14:paraId="6AF2B199" w14:textId="77777777" w:rsidR="00636755" w:rsidRPr="00A379A4" w:rsidRDefault="00636755" w:rsidP="005F4FEB">
            <w:pPr>
              <w:rPr>
                <w:b/>
                <w:bCs/>
              </w:rPr>
            </w:pPr>
            <w:r>
              <w:rPr>
                <w:b/>
                <w:bCs/>
              </w:rPr>
              <w:t>Perdente</w:t>
            </w:r>
          </w:p>
        </w:tc>
      </w:tr>
      <w:tr w:rsidR="00636755" w14:paraId="32E40256" w14:textId="77777777" w:rsidTr="005F4FEB">
        <w:tc>
          <w:tcPr>
            <w:tcW w:w="3209" w:type="dxa"/>
          </w:tcPr>
          <w:p w14:paraId="7F8C0F2E" w14:textId="77777777" w:rsidR="00636755" w:rsidRPr="00A379A4" w:rsidRDefault="00636755" w:rsidP="005F4FEB">
            <w:r w:rsidRPr="00A379A4">
              <w:t>Semi</w:t>
            </w:r>
            <w:r>
              <w:t>finali</w:t>
            </w:r>
          </w:p>
        </w:tc>
        <w:tc>
          <w:tcPr>
            <w:tcW w:w="3209" w:type="dxa"/>
          </w:tcPr>
          <w:p w14:paraId="3B2F4422" w14:textId="77777777" w:rsidR="00636755" w:rsidRPr="00264A56" w:rsidRDefault="00636755" w:rsidP="005F4FEB">
            <w:r w:rsidRPr="00264A56">
              <w:t>90€</w:t>
            </w:r>
          </w:p>
        </w:tc>
        <w:tc>
          <w:tcPr>
            <w:tcW w:w="3210" w:type="dxa"/>
          </w:tcPr>
          <w:p w14:paraId="1F559FE6" w14:textId="77777777" w:rsidR="00636755" w:rsidRPr="00264A56" w:rsidRDefault="00636755" w:rsidP="005F4FEB">
            <w:r w:rsidRPr="00264A56">
              <w:t>150€</w:t>
            </w:r>
          </w:p>
        </w:tc>
      </w:tr>
      <w:tr w:rsidR="00636755" w14:paraId="6A72D83A" w14:textId="77777777" w:rsidTr="005F4FEB">
        <w:tc>
          <w:tcPr>
            <w:tcW w:w="3209" w:type="dxa"/>
          </w:tcPr>
          <w:p w14:paraId="703A7787" w14:textId="77777777" w:rsidR="00636755" w:rsidRPr="00A379A4" w:rsidRDefault="00636755" w:rsidP="005F4FEB">
            <w:r>
              <w:t>Finale</w:t>
            </w:r>
          </w:p>
        </w:tc>
        <w:tc>
          <w:tcPr>
            <w:tcW w:w="3209" w:type="dxa"/>
          </w:tcPr>
          <w:p w14:paraId="0E087187" w14:textId="77777777" w:rsidR="00636755" w:rsidRPr="00264A56" w:rsidRDefault="00636755" w:rsidP="005F4FEB">
            <w:r>
              <w:t>7</w:t>
            </w:r>
            <w:r w:rsidRPr="00264A56">
              <w:t>0€</w:t>
            </w:r>
          </w:p>
        </w:tc>
        <w:tc>
          <w:tcPr>
            <w:tcW w:w="3210" w:type="dxa"/>
          </w:tcPr>
          <w:p w14:paraId="74F808B4" w14:textId="77777777" w:rsidR="00636755" w:rsidRPr="00264A56" w:rsidRDefault="00636755" w:rsidP="005F4FEB">
            <w:r w:rsidRPr="00264A56">
              <w:t>1</w:t>
            </w:r>
            <w:r>
              <w:t>1</w:t>
            </w:r>
            <w:r w:rsidRPr="00264A56">
              <w:t>0€</w:t>
            </w:r>
          </w:p>
        </w:tc>
      </w:tr>
    </w:tbl>
    <w:p w14:paraId="52DE0635" w14:textId="77777777" w:rsidR="00636755" w:rsidRDefault="00636755" w:rsidP="00636755">
      <w:pPr>
        <w:rPr>
          <w:b/>
          <w:bCs/>
        </w:rPr>
      </w:pPr>
    </w:p>
    <w:p w14:paraId="2AA0F0A1" w14:textId="77777777" w:rsidR="00636755" w:rsidRDefault="00636755" w:rsidP="00636755">
      <w:pPr>
        <w:rPr>
          <w:b/>
          <w:bCs/>
        </w:rPr>
      </w:pPr>
      <w:r w:rsidRPr="00330CD4">
        <w:rPr>
          <w:b/>
          <w:bCs/>
        </w:rPr>
        <w:t>Le spese di mercato e le multe non vengono conteggiate nella suddivisione suddetta</w:t>
      </w:r>
    </w:p>
    <w:p w14:paraId="7B3C0E00" w14:textId="77777777" w:rsidR="00636755" w:rsidRPr="00663F28" w:rsidRDefault="00636755" w:rsidP="00636755">
      <w:pPr>
        <w:rPr>
          <w:b/>
          <w:bCs/>
        </w:rPr>
      </w:pPr>
      <w:r w:rsidRPr="00663F28">
        <w:rPr>
          <w:b/>
          <w:bCs/>
        </w:rPr>
        <w:t>Per l</w:t>
      </w:r>
      <w:r>
        <w:rPr>
          <w:b/>
          <w:bCs/>
        </w:rPr>
        <w:t xml:space="preserve">a coppa dei perdenti </w:t>
      </w:r>
      <w:r w:rsidRPr="00663F28">
        <w:rPr>
          <w:b/>
          <w:bCs/>
        </w:rPr>
        <w:t xml:space="preserve">in caso non venga consegnata la formazione </w:t>
      </w:r>
      <w:r>
        <w:rPr>
          <w:b/>
          <w:bCs/>
        </w:rPr>
        <w:t xml:space="preserve">viene </w:t>
      </w:r>
      <w:r w:rsidRPr="00663F28">
        <w:rPr>
          <w:b/>
          <w:bCs/>
        </w:rPr>
        <w:t>previst</w:t>
      </w:r>
      <w:r>
        <w:rPr>
          <w:b/>
          <w:bCs/>
        </w:rPr>
        <w:t>a</w:t>
      </w:r>
      <w:r w:rsidRPr="00663F28">
        <w:rPr>
          <w:b/>
          <w:bCs/>
        </w:rPr>
        <w:t xml:space="preserve"> </w:t>
      </w:r>
      <w:r>
        <w:rPr>
          <w:b/>
          <w:bCs/>
        </w:rPr>
        <w:t xml:space="preserve">la </w:t>
      </w:r>
      <w:r w:rsidRPr="00663F28">
        <w:rPr>
          <w:b/>
          <w:bCs/>
        </w:rPr>
        <w:t>mult</w:t>
      </w:r>
      <w:r>
        <w:rPr>
          <w:b/>
          <w:bCs/>
        </w:rPr>
        <w:t>a ma</w:t>
      </w:r>
      <w:r w:rsidRPr="00663F28">
        <w:rPr>
          <w:b/>
          <w:bCs/>
        </w:rPr>
        <w:t xml:space="preserve"> la partita si giocherà regolarmente inserendo la formazione precedentemente rilasciata.</w:t>
      </w:r>
    </w:p>
    <w:p w14:paraId="1C5180D3" w14:textId="77777777" w:rsidR="00E35B6F" w:rsidRDefault="00E35B6F"/>
    <w:sectPr w:rsidR="00E35B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12FA8"/>
    <w:multiLevelType w:val="hybridMultilevel"/>
    <w:tmpl w:val="2AC65196"/>
    <w:lvl w:ilvl="0" w:tplc="6D4A3D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83A76"/>
    <w:multiLevelType w:val="multilevel"/>
    <w:tmpl w:val="0D7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8411D"/>
    <w:multiLevelType w:val="multilevel"/>
    <w:tmpl w:val="517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45ABE"/>
    <w:multiLevelType w:val="hybridMultilevel"/>
    <w:tmpl w:val="B6625492"/>
    <w:lvl w:ilvl="0" w:tplc="3B1608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1770B"/>
    <w:multiLevelType w:val="multilevel"/>
    <w:tmpl w:val="81D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2830">
    <w:abstractNumId w:val="0"/>
  </w:num>
  <w:num w:numId="2" w16cid:durableId="1176336906">
    <w:abstractNumId w:val="3"/>
  </w:num>
  <w:num w:numId="3" w16cid:durableId="1545756136">
    <w:abstractNumId w:val="4"/>
  </w:num>
  <w:num w:numId="4" w16cid:durableId="954557247">
    <w:abstractNumId w:val="2"/>
  </w:num>
  <w:num w:numId="5" w16cid:durableId="79976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55"/>
    <w:rsid w:val="005A35BB"/>
    <w:rsid w:val="00636755"/>
    <w:rsid w:val="008352DE"/>
    <w:rsid w:val="00BE17B2"/>
    <w:rsid w:val="00E3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53E4"/>
  <w15:chartTrackingRefBased/>
  <w15:docId w15:val="{E7B6DACA-E020-411E-9377-94430598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6755"/>
    <w:pPr>
      <w:spacing w:line="259" w:lineRule="auto"/>
    </w:pPr>
    <w:rPr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3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3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3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3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3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67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67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67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67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67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67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67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67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67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67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675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3675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2978</Characters>
  <Application>Microsoft Office Word</Application>
  <DocSecurity>0</DocSecurity>
  <Lines>85</Lines>
  <Paragraphs>82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Minni</dc:creator>
  <cp:keywords/>
  <dc:description/>
  <cp:lastModifiedBy>Luciano Minni</cp:lastModifiedBy>
  <cp:revision>1</cp:revision>
  <dcterms:created xsi:type="dcterms:W3CDTF">2026-08-28T08:51:00Z</dcterms:created>
  <dcterms:modified xsi:type="dcterms:W3CDTF">2026-08-28T09:07:00Z</dcterms:modified>
</cp:coreProperties>
</file>