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4"/>
        <w:ind w:left="1934" w:right="1991"/>
        <w:jc w:val="center"/>
      </w:pPr>
      <w:r>
        <w:rPr/>
        <w:t>RESOLUÇÃO</w:t>
      </w:r>
      <w:r>
        <w:rPr>
          <w:spacing w:val="-2"/>
        </w:rPr>
        <w:t> </w:t>
      </w:r>
      <w:r>
        <w:rPr/>
        <w:t>CPPG-PROFICAM</w:t>
      </w:r>
      <w:r>
        <w:rPr>
          <w:spacing w:val="-3"/>
        </w:rPr>
        <w:t> </w:t>
      </w:r>
      <w:r>
        <w:rPr/>
        <w:t>N°</w:t>
      </w:r>
      <w:r>
        <w:rPr>
          <w:spacing w:val="-1"/>
        </w:rPr>
        <w:t> </w:t>
      </w:r>
      <w:r>
        <w:rPr/>
        <w:t>01/2019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276" w:lineRule="auto"/>
        <w:ind w:left="4372" w:right="141" w:firstLine="2244"/>
      </w:pPr>
      <w:r>
        <w:rPr/>
        <w:t>Aprova as Regras de</w:t>
      </w:r>
      <w:r>
        <w:rPr>
          <w:spacing w:val="-57"/>
        </w:rPr>
        <w:t> </w:t>
      </w:r>
      <w:r>
        <w:rPr/>
        <w:t>Recredenciamento</w:t>
      </w:r>
      <w:r>
        <w:rPr>
          <w:spacing w:val="-3"/>
        </w:rPr>
        <w:t> </w:t>
      </w:r>
      <w:r>
        <w:rPr/>
        <w:t>Docente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PROFICAM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102" w:right="159" w:firstLine="719"/>
      </w:pPr>
      <w:r>
        <w:rPr/>
        <w:t>O</w:t>
      </w:r>
      <w:r>
        <w:rPr>
          <w:spacing w:val="-8"/>
        </w:rPr>
        <w:t> </w:t>
      </w:r>
      <w:r>
        <w:rPr/>
        <w:t>Colegiado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Programa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Mestrado</w:t>
      </w:r>
      <w:r>
        <w:rPr>
          <w:spacing w:val="-7"/>
        </w:rPr>
        <w:t> </w:t>
      </w:r>
      <w:r>
        <w:rPr/>
        <w:t>Profissional</w:t>
      </w:r>
      <w:r>
        <w:rPr>
          <w:spacing w:val="-6"/>
        </w:rPr>
        <w:t> </w:t>
      </w:r>
      <w:r>
        <w:rPr/>
        <w:t>em</w:t>
      </w:r>
      <w:r>
        <w:rPr>
          <w:spacing w:val="-3"/>
        </w:rPr>
        <w:t> </w:t>
      </w:r>
      <w:r>
        <w:rPr/>
        <w:t>Instrumentação,</w:t>
      </w:r>
      <w:r>
        <w:rPr>
          <w:spacing w:val="-6"/>
        </w:rPr>
        <w:t> </w:t>
      </w:r>
      <w:r>
        <w:rPr/>
        <w:t>Controle</w:t>
      </w:r>
      <w:r>
        <w:rPr>
          <w:spacing w:val="-57"/>
        </w:rPr>
        <w:t> </w:t>
      </w:r>
      <w:r>
        <w:rPr/>
        <w:t>e</w:t>
      </w:r>
      <w:r>
        <w:rPr>
          <w:spacing w:val="-2"/>
        </w:rPr>
        <w:t> </w:t>
      </w:r>
      <w:r>
        <w:rPr/>
        <w:t>Automação de</w:t>
      </w:r>
      <w:r>
        <w:rPr>
          <w:spacing w:val="-1"/>
        </w:rPr>
        <w:t> </w:t>
      </w:r>
      <w:r>
        <w:rPr/>
        <w:t>Processos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Mineração, no</w:t>
      </w:r>
      <w:r>
        <w:rPr>
          <w:spacing w:val="-1"/>
        </w:rPr>
        <w:t> </w:t>
      </w:r>
      <w:r>
        <w:rPr/>
        <w:t>uso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suas</w:t>
      </w:r>
      <w:r>
        <w:rPr>
          <w:spacing w:val="-1"/>
        </w:rPr>
        <w:t> </w:t>
      </w:r>
      <w:r>
        <w:rPr/>
        <w:t>atribuições</w:t>
      </w:r>
      <w:r>
        <w:rPr>
          <w:spacing w:val="2"/>
        </w:rPr>
        <w:t> </w:t>
      </w:r>
      <w:r>
        <w:rPr/>
        <w:t>estatutárias,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821"/>
      </w:pPr>
      <w:r>
        <w:rPr/>
        <w:t>RESOLVE: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tabs>
          <w:tab w:pos="1822" w:val="left" w:leader="none"/>
          <w:tab w:pos="2224" w:val="left" w:leader="none"/>
          <w:tab w:pos="3425" w:val="left" w:leader="none"/>
          <w:tab w:pos="3960" w:val="left" w:leader="none"/>
          <w:tab w:pos="6855" w:val="left" w:leader="none"/>
          <w:tab w:pos="8244" w:val="left" w:leader="none"/>
        </w:tabs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Aprovar</w:t>
        <w:tab/>
        <w:t>as</w:t>
        <w:tab/>
      </w:r>
      <w:r>
        <w:rPr>
          <w:b/>
          <w:sz w:val="24"/>
        </w:rPr>
        <w:t>REGRAS</w:t>
        <w:tab/>
        <w:t>DE</w:t>
        <w:tab/>
        <w:t>RECREDENCIAMENTO</w:t>
        <w:tab/>
        <w:t>DOCENTE</w:t>
        <w:tab/>
        <w:t>AO</w:t>
      </w:r>
    </w:p>
    <w:p>
      <w:pPr>
        <w:pStyle w:val="BodyText"/>
        <w:spacing w:before="41"/>
        <w:ind w:left="102"/>
      </w:pPr>
      <w:r>
        <w:rPr>
          <w:b/>
        </w:rPr>
        <w:t>PROFICAM,</w:t>
      </w:r>
      <w:r>
        <w:rPr>
          <w:b/>
          <w:spacing w:val="-1"/>
        </w:rPr>
        <w:t> </w:t>
      </w:r>
      <w:r>
        <w:rPr/>
        <w:t>constante do</w:t>
      </w:r>
      <w:r>
        <w:rPr>
          <w:spacing w:val="-1"/>
        </w:rPr>
        <w:t> </w:t>
      </w:r>
      <w:r>
        <w:rPr/>
        <w:t>anexo desta</w:t>
      </w:r>
      <w:r>
        <w:rPr>
          <w:spacing w:val="-1"/>
        </w:rPr>
        <w:t> </w:t>
      </w:r>
      <w:r>
        <w:rPr/>
        <w:t>Resolução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integrante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mesma.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547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3200836</wp:posOffset>
            </wp:positionH>
            <wp:positionV relativeFrom="paragraph">
              <wp:posOffset>444628</wp:posOffset>
            </wp:positionV>
            <wp:extent cx="1158896" cy="62627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96" cy="62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Ouro</w:t>
      </w:r>
      <w:r>
        <w:rPr>
          <w:spacing w:val="-1"/>
        </w:rPr>
        <w:t> </w:t>
      </w:r>
      <w:r>
        <w:rPr/>
        <w:t>Preto, 07</w:t>
      </w:r>
      <w:r>
        <w:rPr>
          <w:spacing w:val="-1"/>
        </w:rPr>
        <w:t> </w:t>
      </w:r>
      <w:r>
        <w:rPr/>
        <w:t>de maio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171.649994pt;margin-top:16.905378pt;width:252pt;height:.1pt;mso-position-horizontal-relative:page;mso-position-vertical-relative:paragraph;z-index:-15728640;mso-wrap-distance-left:0;mso-wrap-distance-right:0" coordorigin="3433,338" coordsize="5040,0" path="m3433,338l8473,33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6" w:lineRule="auto" w:before="11"/>
        <w:ind w:left="1696" w:right="1753" w:firstLine="1041"/>
      </w:pPr>
      <w:r>
        <w:rPr/>
        <w:t>Prof.</w:t>
      </w:r>
      <w:r>
        <w:rPr>
          <w:spacing w:val="11"/>
        </w:rPr>
        <w:t> </w:t>
      </w:r>
      <w:r>
        <w:rPr/>
        <w:t>Alan</w:t>
      </w:r>
      <w:r>
        <w:rPr>
          <w:spacing w:val="11"/>
        </w:rPr>
        <w:t> </w:t>
      </w:r>
      <w:r>
        <w:rPr/>
        <w:t>Kardek</w:t>
      </w:r>
      <w:r>
        <w:rPr>
          <w:spacing w:val="12"/>
        </w:rPr>
        <w:t> </w:t>
      </w:r>
      <w:r>
        <w:rPr/>
        <w:t>Rêgo</w:t>
      </w:r>
      <w:r>
        <w:rPr>
          <w:spacing w:val="13"/>
        </w:rPr>
        <w:t> </w:t>
      </w:r>
      <w:r>
        <w:rPr/>
        <w:t>Segundo</w:t>
      </w:r>
      <w:r>
        <w:rPr>
          <w:spacing w:val="1"/>
        </w:rPr>
        <w:t> </w:t>
      </w:r>
      <w:r>
        <w:rPr/>
        <w:t>Presidente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Colegiado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PROFICAM</w:t>
      </w:r>
      <w:r>
        <w:rPr>
          <w:spacing w:val="-2"/>
        </w:rPr>
        <w:t> </w:t>
      </w:r>
      <w:r>
        <w:rPr/>
        <w:t>– UFOP/ITV.</w:t>
      </w:r>
    </w:p>
    <w:p>
      <w:pPr>
        <w:spacing w:after="0" w:line="276" w:lineRule="auto"/>
        <w:sectPr>
          <w:headerReference w:type="default" r:id="rId5"/>
          <w:type w:val="continuous"/>
          <w:pgSz w:w="11910" w:h="16840"/>
          <w:pgMar w:header="720" w:top="3960" w:bottom="280" w:left="1600" w:right="1540"/>
          <w:pgNumType w:start="1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90"/>
      </w:pPr>
      <w:r>
        <w:rPr/>
        <w:t>ANEXO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RESOLUÇÃO CPPG-PROFICAM</w:t>
      </w:r>
      <w:r>
        <w:rPr>
          <w:spacing w:val="-2"/>
        </w:rPr>
        <w:t> </w:t>
      </w:r>
      <w:r>
        <w:rPr/>
        <w:t>N° 01/2019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754" w:right="0" w:firstLine="0"/>
        <w:jc w:val="left"/>
        <w:rPr>
          <w:b/>
          <w:sz w:val="24"/>
        </w:rPr>
      </w:pPr>
      <w:r>
        <w:rPr>
          <w:b/>
          <w:sz w:val="24"/>
        </w:rPr>
        <w:t>REGRAS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RECREDENCIAMENTO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DOCENTE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PROFICAM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276" w:lineRule="auto"/>
        <w:ind w:left="102" w:right="160" w:firstLine="719"/>
        <w:jc w:val="both"/>
      </w:pPr>
      <w:r>
        <w:rPr>
          <w:b/>
        </w:rPr>
        <w:t>Art.</w:t>
      </w:r>
      <w:r>
        <w:rPr>
          <w:b/>
          <w:spacing w:val="-7"/>
        </w:rPr>
        <w:t> </w:t>
      </w:r>
      <w:r>
        <w:rPr>
          <w:b/>
        </w:rPr>
        <w:t>1°</w:t>
      </w:r>
      <w:r>
        <w:rPr>
          <w:b/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Colegiado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PROFICAM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reunirá</w:t>
      </w:r>
      <w:r>
        <w:rPr>
          <w:spacing w:val="-4"/>
        </w:rPr>
        <w:t> </w:t>
      </w:r>
      <w:r>
        <w:rPr/>
        <w:t>pelo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uma</w:t>
      </w:r>
      <w:r>
        <w:rPr>
          <w:spacing w:val="-7"/>
        </w:rPr>
        <w:t> </w:t>
      </w:r>
      <w:r>
        <w:rPr/>
        <w:t>vez</w:t>
      </w:r>
      <w:r>
        <w:rPr>
          <w:spacing w:val="-4"/>
        </w:rPr>
        <w:t> </w:t>
      </w:r>
      <w:r>
        <w:rPr/>
        <w:t>por</w:t>
      </w:r>
      <w:r>
        <w:rPr>
          <w:spacing w:val="-7"/>
        </w:rPr>
        <w:t> </w:t>
      </w:r>
      <w:r>
        <w:rPr/>
        <w:t>ano</w:t>
      </w:r>
      <w:r>
        <w:rPr>
          <w:spacing w:val="-4"/>
        </w:rPr>
        <w:t> </w:t>
      </w:r>
      <w:r>
        <w:rPr/>
        <w:t>para</w:t>
      </w:r>
      <w:r>
        <w:rPr>
          <w:spacing w:val="-57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o recredenciamento de seu corpo</w:t>
      </w:r>
      <w:r>
        <w:rPr>
          <w:spacing w:val="-1"/>
        </w:rPr>
        <w:t> </w:t>
      </w:r>
      <w:r>
        <w:rPr/>
        <w:t>docente.</w:t>
      </w:r>
    </w:p>
    <w:p>
      <w:pPr>
        <w:pStyle w:val="BodyText"/>
        <w:spacing w:line="276" w:lineRule="auto"/>
        <w:ind w:left="102" w:right="156" w:firstLine="719"/>
        <w:jc w:val="both"/>
      </w:pPr>
      <w:r>
        <w:rPr>
          <w:b/>
        </w:rPr>
        <w:t>Art. 2°</w:t>
      </w:r>
      <w:r>
        <w:rPr>
          <w:b/>
          <w:spacing w:val="1"/>
        </w:rPr>
        <w:t> </w:t>
      </w:r>
      <w:r>
        <w:rPr/>
        <w:t>O Professor</w:t>
      </w:r>
      <w:r>
        <w:rPr>
          <w:spacing w:val="1"/>
        </w:rPr>
        <w:t> </w:t>
      </w:r>
      <w:r>
        <w:rPr/>
        <w:t>Permanente do</w:t>
      </w:r>
      <w:r>
        <w:rPr>
          <w:spacing w:val="1"/>
        </w:rPr>
        <w:t> </w:t>
      </w:r>
      <w:r>
        <w:rPr/>
        <w:t>PROFICAM</w:t>
      </w:r>
      <w:r>
        <w:rPr>
          <w:spacing w:val="1"/>
        </w:rPr>
        <w:t> </w:t>
      </w:r>
      <w:r>
        <w:rPr/>
        <w:t>deve manter média</w:t>
      </w:r>
      <w:r>
        <w:rPr>
          <w:spacing w:val="1"/>
        </w:rPr>
        <w:t> </w:t>
      </w:r>
      <w:r>
        <w:rPr/>
        <w:t>anual,</w:t>
      </w:r>
      <w:r>
        <w:rPr>
          <w:spacing w:val="1"/>
        </w:rPr>
        <w:t> </w:t>
      </w:r>
      <w:r>
        <w:rPr/>
        <w:t>referente ao último quadriênio, de duas entre três atividades no Programa, sendo elas: (i)</w:t>
      </w:r>
      <w:r>
        <w:rPr>
          <w:spacing w:val="-57"/>
        </w:rPr>
        <w:t> </w:t>
      </w:r>
      <w:r>
        <w:rPr/>
        <w:t>iniciar</w:t>
      </w:r>
      <w:r>
        <w:rPr>
          <w:spacing w:val="-12"/>
        </w:rPr>
        <w:t> </w:t>
      </w:r>
      <w:r>
        <w:rPr/>
        <w:t>pelo</w:t>
      </w:r>
      <w:r>
        <w:rPr>
          <w:spacing w:val="-11"/>
        </w:rPr>
        <w:t> </w:t>
      </w:r>
      <w:r>
        <w:rPr/>
        <w:t>menos</w:t>
      </w:r>
      <w:r>
        <w:rPr>
          <w:spacing w:val="-10"/>
        </w:rPr>
        <w:t> </w:t>
      </w:r>
      <w:r>
        <w:rPr/>
        <w:t>uma</w:t>
      </w:r>
      <w:r>
        <w:rPr>
          <w:spacing w:val="-9"/>
        </w:rPr>
        <w:t> </w:t>
      </w:r>
      <w:r>
        <w:rPr/>
        <w:t>orientação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coorientação;</w:t>
      </w:r>
      <w:r>
        <w:rPr>
          <w:spacing w:val="-10"/>
        </w:rPr>
        <w:t> </w:t>
      </w:r>
      <w:r>
        <w:rPr/>
        <w:t>(ii)</w:t>
      </w:r>
      <w:r>
        <w:rPr>
          <w:spacing w:val="-12"/>
        </w:rPr>
        <w:t> </w:t>
      </w:r>
      <w:r>
        <w:rPr/>
        <w:t>lecionar;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(iii)</w:t>
      </w:r>
      <w:r>
        <w:rPr>
          <w:spacing w:val="-10"/>
        </w:rPr>
        <w:t> </w:t>
      </w:r>
      <w:r>
        <w:rPr/>
        <w:t>publicar</w:t>
      </w:r>
      <w:r>
        <w:rPr>
          <w:spacing w:val="-9"/>
        </w:rPr>
        <w:t> </w:t>
      </w:r>
      <w:r>
        <w:rPr/>
        <w:t>artigo</w:t>
      </w:r>
      <w:r>
        <w:rPr>
          <w:spacing w:val="-8"/>
        </w:rPr>
        <w:t> </w:t>
      </w:r>
      <w:r>
        <w:rPr/>
        <w:t>em</w:t>
      </w:r>
      <w:r>
        <w:rPr>
          <w:spacing w:val="-58"/>
        </w:rPr>
        <w:t> </w:t>
      </w:r>
      <w:r>
        <w:rPr/>
        <w:t>periódico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anais,</w:t>
      </w:r>
      <w:r>
        <w:rPr>
          <w:spacing w:val="-4"/>
        </w:rPr>
        <w:t> </w:t>
      </w:r>
      <w:r>
        <w:rPr/>
        <w:t>livro</w:t>
      </w:r>
      <w:r>
        <w:rPr>
          <w:spacing w:val="-7"/>
        </w:rPr>
        <w:t> </w:t>
      </w:r>
      <w:r>
        <w:rPr/>
        <w:t>ou</w:t>
      </w:r>
      <w:r>
        <w:rPr>
          <w:spacing w:val="-3"/>
        </w:rPr>
        <w:t> </w:t>
      </w:r>
      <w:r>
        <w:rPr/>
        <w:t>capítulo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livro,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relatório</w:t>
      </w:r>
      <w:r>
        <w:rPr>
          <w:spacing w:val="-4"/>
        </w:rPr>
        <w:t> </w:t>
      </w:r>
      <w:r>
        <w:rPr/>
        <w:t>técnico,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depositar</w:t>
      </w:r>
      <w:r>
        <w:rPr>
          <w:spacing w:val="-4"/>
        </w:rPr>
        <w:t> </w:t>
      </w:r>
      <w:r>
        <w:rPr/>
        <w:t>pedido</w:t>
      </w:r>
      <w:r>
        <w:rPr>
          <w:spacing w:val="-3"/>
        </w:rPr>
        <w:t> </w:t>
      </w:r>
      <w:r>
        <w:rPr/>
        <w:t>de</w:t>
      </w:r>
      <w:r>
        <w:rPr>
          <w:spacing w:val="-58"/>
        </w:rPr>
        <w:t> </w:t>
      </w:r>
      <w:r>
        <w:rPr/>
        <w:t>patente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registrar</w:t>
      </w:r>
      <w:r>
        <w:rPr>
          <w:spacing w:val="-6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computador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coautoria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discente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PROFICAM.</w:t>
      </w:r>
    </w:p>
    <w:p>
      <w:pPr>
        <w:pStyle w:val="BodyText"/>
        <w:spacing w:line="276" w:lineRule="auto"/>
        <w:ind w:left="102" w:right="157" w:firstLine="1439"/>
        <w:jc w:val="both"/>
      </w:pPr>
      <w:r>
        <w:rPr>
          <w:b/>
          <w:color w:val="212121"/>
        </w:rPr>
        <w:t>§ 1° </w:t>
      </w:r>
      <w:r>
        <w:rPr/>
        <w:t>Caso o docente tenha reduzido a média de atividades no quadriênio,</w:t>
      </w:r>
      <w:r>
        <w:rPr>
          <w:spacing w:val="1"/>
        </w:rPr>
        <w:t> </w:t>
      </w:r>
      <w:r>
        <w:rPr/>
        <w:t>ele será informado pelo Colegiado, tendo o prazo de mais um ano para recuperar a sua</w:t>
      </w:r>
      <w:r>
        <w:rPr>
          <w:spacing w:val="1"/>
        </w:rPr>
        <w:t> </w:t>
      </w:r>
      <w:r>
        <w:rPr/>
        <w:t>pontuação.</w:t>
      </w:r>
    </w:p>
    <w:p>
      <w:pPr>
        <w:pStyle w:val="BodyText"/>
        <w:spacing w:line="276" w:lineRule="auto"/>
        <w:ind w:left="102" w:right="161" w:firstLine="1439"/>
        <w:jc w:val="both"/>
      </w:pPr>
      <w:r>
        <w:rPr>
          <w:b/>
          <w:color w:val="212121"/>
        </w:rPr>
        <w:t>§ 2° </w:t>
      </w:r>
      <w:r>
        <w:rPr>
          <w:color w:val="212121"/>
        </w:rPr>
        <w:t>O docente será descredenciado ou transferido para a categoria de</w:t>
      </w:r>
      <w:r>
        <w:rPr>
          <w:color w:val="212121"/>
          <w:spacing w:val="1"/>
        </w:rPr>
        <w:t> </w:t>
      </w:r>
      <w:r>
        <w:rPr>
          <w:color w:val="212121"/>
        </w:rPr>
        <w:t>Professor</w:t>
      </w:r>
      <w:r>
        <w:rPr>
          <w:color w:val="212121"/>
          <w:spacing w:val="-1"/>
        </w:rPr>
        <w:t> </w:t>
      </w:r>
      <w:r>
        <w:rPr>
          <w:color w:val="212121"/>
        </w:rPr>
        <w:t>Colaborador caso não recupere a</w:t>
      </w:r>
      <w:r>
        <w:rPr>
          <w:color w:val="212121"/>
          <w:spacing w:val="-2"/>
        </w:rPr>
        <w:t> </w:t>
      </w:r>
      <w:r>
        <w:rPr>
          <w:color w:val="212121"/>
        </w:rPr>
        <w:t>pontuação</w:t>
      </w:r>
      <w:r>
        <w:rPr>
          <w:color w:val="212121"/>
          <w:spacing w:val="1"/>
        </w:rPr>
        <w:t> </w:t>
      </w:r>
      <w:r>
        <w:rPr>
          <w:color w:val="212121"/>
        </w:rPr>
        <w:t>média.</w:t>
      </w:r>
    </w:p>
    <w:p>
      <w:pPr>
        <w:pStyle w:val="BodyText"/>
        <w:spacing w:line="278" w:lineRule="auto"/>
        <w:ind w:left="102" w:right="154" w:firstLine="719"/>
        <w:jc w:val="both"/>
      </w:pPr>
      <w:r>
        <w:rPr>
          <w:b/>
        </w:rPr>
        <w:t>Art. 3° </w:t>
      </w:r>
      <w:r>
        <w:rPr/>
        <w:t>O Professor Colaborador do PROFICAM deve manter média anual,</w:t>
      </w:r>
      <w:r>
        <w:rPr>
          <w:spacing w:val="1"/>
        </w:rPr>
        <w:t> </w:t>
      </w:r>
      <w:r>
        <w:rPr/>
        <w:t>referente ao último</w:t>
      </w:r>
      <w:r>
        <w:rPr>
          <w:spacing w:val="1"/>
        </w:rPr>
        <w:t> </w:t>
      </w:r>
      <w:r>
        <w:rPr/>
        <w:t>quadriênio,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 entre</w:t>
      </w:r>
      <w:r>
        <w:rPr>
          <w:spacing w:val="-3"/>
        </w:rPr>
        <w:t> </w:t>
      </w:r>
      <w:r>
        <w:rPr/>
        <w:t>três atividades no Programa.</w:t>
      </w:r>
    </w:p>
    <w:p>
      <w:pPr>
        <w:pStyle w:val="BodyText"/>
        <w:spacing w:line="276" w:lineRule="auto"/>
        <w:ind w:left="102" w:right="98" w:firstLine="1439"/>
        <w:jc w:val="both"/>
      </w:pPr>
      <w:r>
        <w:rPr>
          <w:b/>
          <w:color w:val="212121"/>
        </w:rPr>
        <w:t>§</w:t>
      </w:r>
      <w:r>
        <w:rPr>
          <w:b/>
          <w:color w:val="212121"/>
          <w:spacing w:val="-13"/>
        </w:rPr>
        <w:t> </w:t>
      </w:r>
      <w:r>
        <w:rPr>
          <w:b/>
          <w:color w:val="212121"/>
        </w:rPr>
        <w:t>1°</w:t>
      </w:r>
      <w:r>
        <w:rPr>
          <w:b/>
          <w:color w:val="212121"/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Professores</w:t>
      </w:r>
      <w:r>
        <w:rPr>
          <w:spacing w:val="-13"/>
        </w:rPr>
        <w:t> </w:t>
      </w:r>
      <w:r>
        <w:rPr/>
        <w:t>Colaboradores</w:t>
      </w:r>
      <w:r>
        <w:rPr>
          <w:spacing w:val="-12"/>
        </w:rPr>
        <w:t> </w:t>
      </w:r>
      <w:r>
        <w:rPr/>
        <w:t>deve</w:t>
      </w:r>
      <w:r>
        <w:rPr>
          <w:spacing w:val="-12"/>
        </w:rPr>
        <w:t> </w:t>
      </w:r>
      <w:r>
        <w:rPr/>
        <w:t>representar,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máximo,</w:t>
      </w:r>
      <w:r>
        <w:rPr>
          <w:spacing w:val="-58"/>
        </w:rPr>
        <w:t> </w:t>
      </w:r>
      <w:r>
        <w:rPr/>
        <w:t>20%</w:t>
      </w:r>
      <w:r>
        <w:rPr>
          <w:spacing w:val="-2"/>
        </w:rPr>
        <w:t> </w:t>
      </w:r>
      <w:r>
        <w:rPr/>
        <w:t>do total de professores do Programa.</w:t>
      </w:r>
    </w:p>
    <w:p>
      <w:pPr>
        <w:pStyle w:val="BodyText"/>
        <w:spacing w:line="276" w:lineRule="auto"/>
        <w:ind w:left="102" w:right="157" w:firstLine="1439"/>
        <w:jc w:val="both"/>
      </w:pPr>
      <w:r>
        <w:rPr>
          <w:b/>
          <w:color w:val="212121"/>
        </w:rPr>
        <w:t>§</w:t>
      </w:r>
      <w:r>
        <w:rPr>
          <w:b/>
          <w:color w:val="212121"/>
          <w:spacing w:val="-11"/>
        </w:rPr>
        <w:t> </w:t>
      </w:r>
      <w:r>
        <w:rPr>
          <w:b/>
          <w:color w:val="212121"/>
        </w:rPr>
        <w:t>2°</w:t>
      </w:r>
      <w:r>
        <w:rPr>
          <w:b/>
          <w:color w:val="212121"/>
          <w:spacing w:val="-10"/>
        </w:rPr>
        <w:t> </w:t>
      </w:r>
      <w:r>
        <w:rPr>
          <w:color w:val="212121"/>
        </w:rPr>
        <w:t>Caso</w:t>
      </w:r>
      <w:r>
        <w:rPr>
          <w:color w:val="212121"/>
          <w:spacing w:val="-10"/>
        </w:rPr>
        <w:t> </w:t>
      </w:r>
      <w:r>
        <w:rPr>
          <w:color w:val="212121"/>
        </w:rPr>
        <w:t>haja</w:t>
      </w:r>
      <w:r>
        <w:rPr>
          <w:color w:val="212121"/>
          <w:spacing w:val="-12"/>
        </w:rPr>
        <w:t> </w:t>
      </w:r>
      <w:r>
        <w:rPr>
          <w:color w:val="212121"/>
        </w:rPr>
        <w:t>empate,</w:t>
      </w:r>
      <w:r>
        <w:rPr>
          <w:color w:val="212121"/>
          <w:spacing w:val="-10"/>
        </w:rPr>
        <w:t> </w:t>
      </w:r>
      <w:r>
        <w:rPr>
          <w:color w:val="212121"/>
        </w:rPr>
        <w:t>será</w:t>
      </w:r>
      <w:r>
        <w:rPr>
          <w:color w:val="212121"/>
          <w:spacing w:val="-13"/>
        </w:rPr>
        <w:t> </w:t>
      </w:r>
      <w:r>
        <w:rPr>
          <w:color w:val="212121"/>
        </w:rPr>
        <w:t>usado</w:t>
      </w:r>
      <w:r>
        <w:rPr>
          <w:color w:val="212121"/>
          <w:spacing w:val="-10"/>
        </w:rPr>
        <w:t> </w:t>
      </w:r>
      <w:r>
        <w:rPr>
          <w:color w:val="212121"/>
        </w:rPr>
        <w:t>o</w:t>
      </w:r>
      <w:r>
        <w:rPr>
          <w:color w:val="212121"/>
          <w:spacing w:val="-11"/>
        </w:rPr>
        <w:t> </w:t>
      </w:r>
      <w:r>
        <w:rPr>
          <w:color w:val="212121"/>
        </w:rPr>
        <w:t>critério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12"/>
        </w:rPr>
        <w:t> </w:t>
      </w:r>
      <w:r>
        <w:rPr>
          <w:color w:val="212121"/>
        </w:rPr>
        <w:t>produção</w:t>
      </w:r>
      <w:r>
        <w:rPr>
          <w:color w:val="212121"/>
          <w:spacing w:val="-8"/>
        </w:rPr>
        <w:t> </w:t>
      </w:r>
      <w:r>
        <w:rPr>
          <w:color w:val="212121"/>
        </w:rPr>
        <w:t>técnico-científica</w:t>
      </w:r>
      <w:r>
        <w:rPr>
          <w:color w:val="212121"/>
          <w:spacing w:val="-58"/>
        </w:rPr>
        <w:t> </w:t>
      </w:r>
      <w:r>
        <w:rPr>
          <w:color w:val="212121"/>
        </w:rPr>
        <w:t>média do último quadriênio (considerando a tabela de pontuação do Programa) para</w:t>
      </w:r>
      <w:r>
        <w:rPr>
          <w:color w:val="212121"/>
          <w:spacing w:val="1"/>
        </w:rPr>
        <w:t> </w:t>
      </w:r>
      <w:r>
        <w:rPr>
          <w:color w:val="212121"/>
        </w:rPr>
        <w:t>decidir</w:t>
      </w:r>
      <w:r>
        <w:rPr>
          <w:color w:val="212121"/>
          <w:spacing w:val="-1"/>
        </w:rPr>
        <w:t> </w:t>
      </w:r>
      <w:r>
        <w:rPr>
          <w:color w:val="212121"/>
        </w:rPr>
        <w:t>sobre</w:t>
      </w:r>
      <w:r>
        <w:rPr>
          <w:color w:val="212121"/>
          <w:spacing w:val="-1"/>
        </w:rPr>
        <w:t> </w:t>
      </w:r>
      <w:r>
        <w:rPr>
          <w:color w:val="212121"/>
        </w:rPr>
        <w:t>o descredenciamento.</w:t>
      </w:r>
    </w:p>
    <w:p>
      <w:pPr>
        <w:pStyle w:val="BodyText"/>
        <w:spacing w:line="276" w:lineRule="auto"/>
        <w:ind w:left="102" w:right="157" w:firstLine="719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4°</w:t>
      </w:r>
      <w:r>
        <w:rPr>
          <w:b/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pontuação</w:t>
      </w:r>
      <w:r>
        <w:rPr>
          <w:spacing w:val="-13"/>
        </w:rPr>
        <w:t> </w:t>
      </w:r>
      <w:r>
        <w:rPr/>
        <w:t>das</w:t>
      </w:r>
      <w:r>
        <w:rPr>
          <w:spacing w:val="-10"/>
        </w:rPr>
        <w:t> </w:t>
      </w:r>
      <w:r>
        <w:rPr/>
        <w:t>atividades</w:t>
      </w:r>
      <w:r>
        <w:rPr>
          <w:spacing w:val="-13"/>
        </w:rPr>
        <w:t> </w:t>
      </w:r>
      <w:r>
        <w:rPr/>
        <w:t>não</w:t>
      </w:r>
      <w:r>
        <w:rPr>
          <w:spacing w:val="-12"/>
        </w:rPr>
        <w:t> </w:t>
      </w:r>
      <w:r>
        <w:rPr/>
        <w:t>será</w:t>
      </w:r>
      <w:r>
        <w:rPr>
          <w:spacing w:val="-15"/>
        </w:rPr>
        <w:t> </w:t>
      </w:r>
      <w:r>
        <w:rPr/>
        <w:t>contabilizada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caso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afastamento</w:t>
      </w:r>
      <w:r>
        <w:rPr>
          <w:spacing w:val="-57"/>
        </w:rPr>
        <w:t> </w:t>
      </w:r>
      <w:r>
        <w:rPr/>
        <w:t>docente.</w:t>
      </w:r>
    </w:p>
    <w:p>
      <w:pPr>
        <w:pStyle w:val="BodyText"/>
        <w:spacing w:line="276" w:lineRule="auto"/>
        <w:ind w:left="102" w:right="156" w:firstLine="719"/>
      </w:pPr>
      <w:r>
        <w:rPr>
          <w:b/>
          <w:spacing w:val="-1"/>
        </w:rPr>
        <w:t>Art.</w:t>
      </w:r>
      <w:r>
        <w:rPr>
          <w:b/>
          <w:spacing w:val="-14"/>
        </w:rPr>
        <w:t> </w:t>
      </w:r>
      <w:r>
        <w:rPr>
          <w:b/>
          <w:spacing w:val="-1"/>
        </w:rPr>
        <w:t>5°</w:t>
      </w:r>
      <w:r>
        <w:rPr>
          <w:b/>
          <w:spacing w:val="-13"/>
        </w:rPr>
        <w:t> </w:t>
      </w:r>
      <w:r>
        <w:rPr/>
        <w:t>Para</w:t>
      </w:r>
      <w:r>
        <w:rPr>
          <w:spacing w:val="-15"/>
        </w:rPr>
        <w:t> </w:t>
      </w:r>
      <w:r>
        <w:rPr/>
        <w:t>novos</w:t>
      </w:r>
      <w:r>
        <w:rPr>
          <w:spacing w:val="-13"/>
        </w:rPr>
        <w:t> </w:t>
      </w:r>
      <w:r>
        <w:rPr/>
        <w:t>credenciamentos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Programa,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Colegiado</w:t>
      </w:r>
      <w:r>
        <w:rPr>
          <w:spacing w:val="-14"/>
        </w:rPr>
        <w:t> </w:t>
      </w:r>
      <w:r>
        <w:rPr/>
        <w:t>irá</w:t>
      </w:r>
      <w:r>
        <w:rPr>
          <w:spacing w:val="-14"/>
        </w:rPr>
        <w:t> </w:t>
      </w:r>
      <w:r>
        <w:rPr/>
        <w:t>decidir</w:t>
      </w:r>
      <w:r>
        <w:rPr>
          <w:spacing w:val="-14"/>
        </w:rPr>
        <w:t> </w:t>
      </w:r>
      <w:r>
        <w:rPr/>
        <w:t>baseado</w:t>
      </w:r>
      <w:r>
        <w:rPr>
          <w:spacing w:val="-57"/>
        </w:rPr>
        <w:t> </w:t>
      </w:r>
      <w:r>
        <w:rPr/>
        <w:t>na</w:t>
      </w:r>
      <w:r>
        <w:rPr>
          <w:spacing w:val="-2"/>
        </w:rPr>
        <w:t> </w:t>
      </w:r>
      <w:r>
        <w:rPr/>
        <w:t>produção técnico-científica</w:t>
      </w:r>
      <w:r>
        <w:rPr>
          <w:spacing w:val="-2"/>
        </w:rPr>
        <w:t> </w:t>
      </w:r>
      <w:r>
        <w:rPr/>
        <w:t>do requerente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nas</w:t>
      </w:r>
      <w:r>
        <w:rPr>
          <w:spacing w:val="2"/>
        </w:rPr>
        <w:t> </w:t>
      </w:r>
      <w:r>
        <w:rPr/>
        <w:t>necessidades do</w:t>
      </w:r>
      <w:r>
        <w:rPr>
          <w:spacing w:val="-1"/>
        </w:rPr>
        <w:t> </w:t>
      </w:r>
      <w:r>
        <w:rPr/>
        <w:t>Programa</w:t>
      </w:r>
      <w:r>
        <w:rPr>
          <w:color w:val="212121"/>
        </w:rPr>
        <w:t>.</w:t>
      </w:r>
    </w:p>
    <w:p>
      <w:pPr>
        <w:pStyle w:val="BodyText"/>
        <w:spacing w:line="275" w:lineRule="exact"/>
        <w:ind w:left="821"/>
      </w:pPr>
      <w:r>
        <w:rPr>
          <w:b/>
        </w:rPr>
        <w:t>Art.</w:t>
      </w:r>
      <w:r>
        <w:rPr>
          <w:b/>
          <w:spacing w:val="-2"/>
        </w:rPr>
        <w:t> </w:t>
      </w:r>
      <w:r>
        <w:rPr>
          <w:b/>
        </w:rPr>
        <w:t>6°</w:t>
      </w:r>
      <w:r>
        <w:rPr>
          <w:b/>
          <w:spacing w:val="-1"/>
        </w:rPr>
        <w:t> </w:t>
      </w:r>
      <w:r>
        <w:rPr/>
        <w:t>Os casos</w:t>
      </w:r>
      <w:r>
        <w:rPr>
          <w:spacing w:val="-1"/>
        </w:rPr>
        <w:t> </w:t>
      </w:r>
      <w:r>
        <w:rPr/>
        <w:t>omissos nesta</w:t>
      </w:r>
      <w:r>
        <w:rPr>
          <w:spacing w:val="-1"/>
        </w:rPr>
        <w:t> </w:t>
      </w:r>
      <w:r>
        <w:rPr/>
        <w:t>Resolução</w:t>
      </w:r>
      <w:r>
        <w:rPr>
          <w:spacing w:val="-1"/>
        </w:rPr>
        <w:t> </w:t>
      </w:r>
      <w:r>
        <w:rPr/>
        <w:t>serão resolvidos</w:t>
      </w:r>
      <w:r>
        <w:rPr>
          <w:spacing w:val="-1"/>
        </w:rPr>
        <w:t> </w:t>
      </w:r>
      <w:r>
        <w:rPr/>
        <w:t>pelo CPPG.</w:t>
      </w:r>
    </w:p>
    <w:p>
      <w:pPr>
        <w:pStyle w:val="BodyText"/>
        <w:spacing w:before="36"/>
        <w:ind w:left="821"/>
      </w:pPr>
      <w:r>
        <w:rPr>
          <w:b/>
        </w:rPr>
        <w:t>Art.</w:t>
      </w:r>
      <w:r>
        <w:rPr>
          <w:b/>
          <w:spacing w:val="-2"/>
        </w:rPr>
        <w:t> </w:t>
      </w:r>
      <w:r>
        <w:rPr>
          <w:b/>
        </w:rPr>
        <w:t>7° </w:t>
      </w:r>
      <w:r>
        <w:rPr/>
        <w:t>Esta</w:t>
      </w:r>
      <w:r>
        <w:rPr>
          <w:spacing w:val="-1"/>
        </w:rPr>
        <w:t> </w:t>
      </w:r>
      <w:r>
        <w:rPr/>
        <w:t>resolução passa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vigorar no</w:t>
      </w:r>
      <w:r>
        <w:rPr>
          <w:spacing w:val="-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semestre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</w:p>
    <w:sectPr>
      <w:pgSz w:w="11910" w:h="16840"/>
      <w:pgMar w:header="720" w:footer="0" w:top="3960" w:bottom="280" w:left="16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0224">
          <wp:simplePos x="0" y="0"/>
          <wp:positionH relativeFrom="page">
            <wp:posOffset>2183129</wp:posOffset>
          </wp:positionH>
          <wp:positionV relativeFrom="page">
            <wp:posOffset>457199</wp:posOffset>
          </wp:positionV>
          <wp:extent cx="675779" cy="76997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5779" cy="769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0736">
          <wp:simplePos x="0" y="0"/>
          <wp:positionH relativeFrom="page">
            <wp:posOffset>1148714</wp:posOffset>
          </wp:positionH>
          <wp:positionV relativeFrom="page">
            <wp:posOffset>476249</wp:posOffset>
          </wp:positionV>
          <wp:extent cx="323621" cy="73596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23621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1248">
          <wp:simplePos x="0" y="0"/>
          <wp:positionH relativeFrom="page">
            <wp:posOffset>3303904</wp:posOffset>
          </wp:positionH>
          <wp:positionV relativeFrom="page">
            <wp:posOffset>657224</wp:posOffset>
          </wp:positionV>
          <wp:extent cx="3105657" cy="374015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05657" cy="374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7.064003pt;margin-top:109.542091pt;width:401.2pt;height:90.1pt;mso-position-horizontal-relative:page;mso-position-vertical-relative:page;z-index:-15774720" type="#_x0000_t202" filled="false" stroked="false">
          <v:textbox inset="0,0,0,0">
            <w:txbxContent>
              <w:p>
                <w:pPr>
                  <w:spacing w:before="11"/>
                  <w:ind w:left="1666" w:right="1662" w:hanging="2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000009"/>
                    <w:sz w:val="22"/>
                  </w:rPr>
                  <w:t>MINISTÉRIO DA EDUCAÇÃO</w:t>
                </w:r>
                <w:r>
                  <w:rPr>
                    <w:b/>
                    <w:color w:val="000009"/>
                    <w:spacing w:val="1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UNIVERSIDADE FEDERAL DE OURO PRETO</w:t>
                </w:r>
                <w:r>
                  <w:rPr>
                    <w:b/>
                    <w:color w:val="000009"/>
                    <w:spacing w:val="-53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ESCOLA</w:t>
                </w:r>
                <w:r>
                  <w:rPr>
                    <w:b/>
                    <w:color w:val="000009"/>
                    <w:spacing w:val="-2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DE</w:t>
                </w:r>
                <w:r>
                  <w:rPr>
                    <w:b/>
                    <w:color w:val="000009"/>
                    <w:spacing w:val="-1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MINAS</w:t>
                </w:r>
              </w:p>
              <w:p>
                <w:pPr>
                  <w:spacing w:before="0"/>
                  <w:ind w:left="591" w:right="587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000009"/>
                    <w:sz w:val="22"/>
                  </w:rPr>
                  <w:t>Programa de Pós-Graduação em Instrumentação, Controle e Automação</w:t>
                </w:r>
                <w:r>
                  <w:rPr>
                    <w:b/>
                    <w:color w:val="000009"/>
                    <w:spacing w:val="-53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de</w:t>
                </w:r>
                <w:r>
                  <w:rPr>
                    <w:b/>
                    <w:color w:val="000009"/>
                    <w:spacing w:val="-1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Processos de</w:t>
                </w:r>
                <w:r>
                  <w:rPr>
                    <w:b/>
                    <w:color w:val="000009"/>
                    <w:spacing w:val="-2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Mineração</w:t>
                </w:r>
                <w:r>
                  <w:rPr>
                    <w:b/>
                    <w:color w:val="000009"/>
                    <w:spacing w:val="1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– PROFICAM</w:t>
                </w:r>
              </w:p>
              <w:p>
                <w:pPr>
                  <w:spacing w:before="0"/>
                  <w:ind w:left="3486" w:right="4" w:hanging="3467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000009"/>
                    <w:sz w:val="22"/>
                  </w:rPr>
                  <w:t>Convênio Universidade Federal de Ouro Preto/Associação Instituto Tecnológico Vale</w:t>
                </w:r>
                <w:r>
                  <w:rPr>
                    <w:b/>
                    <w:color w:val="000009"/>
                    <w:spacing w:val="-52"/>
                    <w:sz w:val="22"/>
                  </w:rPr>
                  <w:t> </w:t>
                </w:r>
                <w:r>
                  <w:rPr>
                    <w:b/>
                    <w:color w:val="000009"/>
                    <w:sz w:val="22"/>
                  </w:rPr>
                  <w:t>UFOP/ITV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dc:title>Edital Seleção 2015 1.docx</dc:title>
  <dcterms:created xsi:type="dcterms:W3CDTF">2022-03-22T20:22:15Z</dcterms:created>
  <dcterms:modified xsi:type="dcterms:W3CDTF">2022-03-22T20:22:15Z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2022-03-22T00:00:00Z</vt:filetime>
  </property>
</Properties>
</file>