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04FCAFA6">
      <w:pPr>
        <w:spacing w:beforeLines="0" w:afterLines="0"/>
        <w:ind w:firstLine="475" w:firstLineChars="250"/>
        <w:jc w:val="left"/>
        <w:rPr>
          <w:rFonts w:hint="default" w:ascii="Cascadia Mono" w:hAnsi="Cascadia Mono" w:eastAsia="Cascadia Mono"/>
          <w:color w:val="000000"/>
          <w:sz w:val="19"/>
          <w:szCs w:val="24"/>
          <w:highlight w:val="white"/>
        </w:rPr>
      </w:pPr>
      <w:bookmarkStart w:id="0" w:name="_GoBack"/>
      <w:bookmarkEnd w:id="0"/>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ArtistaId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6F9315A4">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MÉTODOS DE EXTENSÃO PARA ENDPOINTS DE ARTISTAS E MUSICAS</w:t>
      </w:r>
    </w:p>
    <w:p w14:paraId="4AE225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Observando o código da classe program do projeto API, temos muitos endpoints, que podem ser agrupados em classes diferentes utilizando métodos de extensão.</w:t>
      </w:r>
    </w:p>
    <w:p w14:paraId="313F28B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uma pasta Endpoints com duas classes: ArtistasExtensions e MusicasExtensions</w:t>
      </w:r>
    </w:p>
    <w:p w14:paraId="4FBB01F0">
      <w:pPr>
        <w:ind w:left="0" w:leftChars="0" w:firstLine="0" w:firstLineChars="0"/>
        <w:jc w:val="left"/>
        <w:rPr>
          <w:rFonts w:hint="default" w:ascii="Cascadia Mono" w:hAnsi="Cascadia Mono"/>
          <w:i w:val="0"/>
          <w:iCs w:val="0"/>
          <w:sz w:val="24"/>
          <w:szCs w:val="24"/>
          <w:lang w:val="pt-BR"/>
        </w:rPr>
      </w:pPr>
    </w:p>
    <w:p w14:paraId="47F6B3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ArtistasExtension</w:t>
      </w:r>
    </w:p>
    <w:p w14:paraId="406034A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 classe com um método de extensão se resume em:</w:t>
      </w:r>
    </w:p>
    <w:p w14:paraId="44F8A53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a classe precisa ser estática</w:t>
      </w:r>
    </w:p>
    <w:p w14:paraId="3607370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 o método de extensão, que vai guardar os trechos de código pertinentes, é um método estático cujo parâmetro é </w:t>
      </w:r>
      <w:r>
        <w:rPr>
          <w:rFonts w:hint="default" w:ascii="Cascadia Mono" w:hAnsi="Cascadia Mono"/>
          <w:i/>
          <w:iCs/>
          <w:sz w:val="24"/>
          <w:szCs w:val="24"/>
          <w:lang w:val="pt-BR"/>
        </w:rPr>
        <w:t>this WebApplication app</w:t>
      </w:r>
    </w:p>
    <w:p w14:paraId="71CE3468">
      <w:pPr>
        <w:spacing w:beforeLines="0" w:afterLines="0"/>
        <w:jc w:val="left"/>
        <w:rPr>
          <w:rFonts w:hint="default" w:ascii="Cascadia Mono" w:hAnsi="Cascadia Mono" w:eastAsia="Cascadia Mono"/>
          <w:color w:val="0000FF"/>
          <w:sz w:val="19"/>
          <w:szCs w:val="24"/>
          <w:highlight w:val="white"/>
        </w:rPr>
      </w:pPr>
    </w:p>
    <w:p w14:paraId="030774D5">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ArtistasExtensions</w:t>
      </w:r>
    </w:p>
    <w:p w14:paraId="2B957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D8F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AddEndPointsArtistas(</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68A26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67EA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//TODOS ENDPOINTS DE ARTISTAS</w:t>
      </w:r>
    </w:p>
    <w:p w14:paraId="53218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F368AF">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MusicasExtensions</w:t>
      </w:r>
    </w:p>
    <w:p w14:paraId="06B6C731">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lang w:val="pt-BR"/>
        </w:rPr>
        <w:t>Musicas</w:t>
      </w:r>
      <w:r>
        <w:rPr>
          <w:rFonts w:hint="default" w:ascii="Cascadia Mono" w:hAnsi="Cascadia Mono" w:eastAsia="Cascadia Mono"/>
          <w:color w:val="2B91AF"/>
          <w:sz w:val="19"/>
          <w:szCs w:val="24"/>
          <w:highlight w:val="white"/>
        </w:rPr>
        <w:t>Extensions</w:t>
      </w:r>
    </w:p>
    <w:p w14:paraId="1CA11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E1A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w:t>
      </w:r>
      <w:r>
        <w:rPr>
          <w:rFonts w:hint="default" w:ascii="Cascadia Mono" w:hAnsi="Cascadia Mono" w:eastAsia="Cascadia Mono"/>
          <w:color w:val="000000"/>
          <w:sz w:val="19"/>
          <w:szCs w:val="24"/>
          <w:highlight w:val="white"/>
          <w:lang w:val="pt-BR"/>
        </w:rPr>
        <w:t>Musicas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0B402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B70258">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//TODOS ENDPOINTS DE </w:t>
      </w:r>
      <w:r>
        <w:rPr>
          <w:rFonts w:hint="default" w:ascii="Cascadia Mono" w:hAnsi="Cascadia Mono" w:eastAsia="Cascadia Mono"/>
          <w:color w:val="008000"/>
          <w:sz w:val="19"/>
          <w:szCs w:val="24"/>
          <w:highlight w:val="white"/>
          <w:lang w:val="pt-BR"/>
        </w:rPr>
        <w:t>MUSICAS</w:t>
      </w:r>
    </w:p>
    <w:p w14:paraId="783D9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F252DD">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6ADE6856">
      <w:pPr>
        <w:ind w:left="0" w:leftChars="0" w:firstLine="0" w:firstLineChars="0"/>
        <w:jc w:val="left"/>
        <w:rPr>
          <w:rFonts w:hint="default" w:ascii="Cascadia Mono" w:hAnsi="Cascadia Mono"/>
          <w:i w:val="0"/>
          <w:iCs w:val="0"/>
          <w:sz w:val="24"/>
          <w:szCs w:val="24"/>
          <w:lang w:val="pt-BR"/>
        </w:rPr>
      </w:pPr>
    </w:p>
    <w:p w14:paraId="43CE907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program</w:t>
      </w:r>
    </w:p>
    <w:p w14:paraId="310A1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app.AddEndPointsArtistas();</w:t>
      </w:r>
    </w:p>
    <w:p w14:paraId="01179A4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app.AddEndPointsMusicas();</w:t>
      </w:r>
    </w:p>
    <w:p w14:paraId="0C8A5B1A">
      <w:pPr>
        <w:ind w:left="0" w:leftChars="0" w:firstLine="0" w:firstLineChars="0"/>
        <w:jc w:val="left"/>
        <w:rPr>
          <w:rFonts w:hint="default" w:ascii="Cascadia Mono" w:hAnsi="Cascadia Mono"/>
          <w:i w:val="0"/>
          <w:iCs w:val="0"/>
          <w:sz w:val="24"/>
          <w:szCs w:val="24"/>
          <w:lang w:val="pt-BR"/>
        </w:rPr>
      </w:pPr>
    </w:p>
    <w:p w14:paraId="3979606A">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USO DO SWAGGER</w:t>
      </w:r>
    </w:p>
    <w:p w14:paraId="387FE8F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projeto API com os pacotes necessários</w:t>
      </w:r>
    </w:p>
    <w:p w14:paraId="02B5238C">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Microsoft.AspNetCore.OpenApi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8.0.0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44A95F25">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700845E2">
      <w:pPr>
        <w:spacing w:beforeLines="0" w:afterLines="0"/>
        <w:jc w:val="left"/>
        <w:rPr>
          <w:rFonts w:hint="default" w:ascii="Cascadia Mono" w:hAnsi="Cascadia Mono" w:eastAsia="Cascadia Mono"/>
          <w:color w:val="0000FF"/>
          <w:sz w:val="19"/>
          <w:szCs w:val="24"/>
          <w:highlight w:val="white"/>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614E009E">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&lt;</w:t>
      </w:r>
      <w:r>
        <w:rPr>
          <w:rFonts w:hint="default" w:ascii="Cascadia Mono" w:hAnsi="Cascadia Mono" w:eastAsia="Cascadia Mono"/>
          <w:color w:val="A31515"/>
          <w:sz w:val="19"/>
          <w:szCs w:val="24"/>
          <w:highlight w:val="white"/>
        </w:rPr>
        <w:t>PackageReference</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Include</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Swashbuckle.AspNetCore.SwaggerUI</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w:t>
      </w:r>
      <w:r>
        <w:rPr>
          <w:rFonts w:hint="default" w:ascii="Cascadia Mono" w:hAnsi="Cascadia Mono" w:eastAsia="Cascadia Mono"/>
          <w:color w:val="FF0000"/>
          <w:sz w:val="19"/>
          <w:szCs w:val="24"/>
          <w:highlight w:val="white"/>
        </w:rPr>
        <w:t>Version</w:t>
      </w:r>
      <w:r>
        <w:rPr>
          <w:rFonts w:hint="default" w:ascii="Cascadia Mono" w:hAnsi="Cascadia Mono" w:eastAsia="Cascadia Mono"/>
          <w:color w:val="0000FF"/>
          <w:sz w:val="19"/>
          <w:szCs w:val="24"/>
          <w:highlight w:val="white"/>
        </w:rPr>
        <w: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6.5.0</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 xml:space="preserve"> /&gt;</w:t>
      </w:r>
    </w:p>
    <w:p w14:paraId="091F3EF8">
      <w:pPr>
        <w:ind w:left="0" w:leftChars="0" w:firstLine="0" w:firstLineChars="0"/>
        <w:jc w:val="left"/>
        <w:rPr>
          <w:rFonts w:hint="default" w:ascii="Cascadia Mono" w:hAnsi="Cascadia Mono"/>
          <w:i w:val="0"/>
          <w:iCs w:val="0"/>
          <w:sz w:val="24"/>
          <w:szCs w:val="24"/>
          <w:lang w:val="pt-BR"/>
        </w:rPr>
      </w:pPr>
    </w:p>
    <w:p w14:paraId="0374BFD8">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Configurar o Swagger no program.cs</w:t>
      </w:r>
    </w:p>
    <w:p w14:paraId="79A4EE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//SWAGGER</w:t>
      </w:r>
    </w:p>
    <w:p w14:paraId="6134D7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builder.Services.AddEndpointsApiExplorer();</w:t>
      </w:r>
    </w:p>
    <w:p w14:paraId="104329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builder.Services.AddSwaggerGen(options =&gt;</w:t>
      </w:r>
    </w:p>
    <w:p w14:paraId="2A763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5E3EA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options.SwaggerDoc(</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Microsoft.OpenApi.Models.</w:t>
      </w:r>
      <w:r>
        <w:rPr>
          <w:rFonts w:hint="default" w:ascii="Cascadia Mono" w:hAnsi="Cascadia Mono" w:eastAsia="Cascadia Mono"/>
          <w:color w:val="2B91AF"/>
          <w:sz w:val="19"/>
          <w:szCs w:val="24"/>
          <w:highlight w:val="white"/>
        </w:rPr>
        <w:t>OpenApiInfo</w:t>
      </w:r>
    </w:p>
    <w:p w14:paraId="083CBC4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B78EDD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Title = </w:t>
      </w:r>
      <w:r>
        <w:rPr>
          <w:rFonts w:hint="default" w:ascii="Cascadia Mono" w:hAnsi="Cascadia Mono" w:eastAsia="Cascadia Mono"/>
          <w:color w:val="A31515"/>
          <w:sz w:val="19"/>
          <w:szCs w:val="24"/>
          <w:highlight w:val="white"/>
        </w:rPr>
        <w:t>"ScreenSound API"</w:t>
      </w:r>
      <w:r>
        <w:rPr>
          <w:rFonts w:hint="default" w:ascii="Cascadia Mono" w:hAnsi="Cascadia Mono" w:eastAsia="Cascadia Mono"/>
          <w:color w:val="000000"/>
          <w:sz w:val="19"/>
          <w:szCs w:val="24"/>
          <w:highlight w:val="white"/>
        </w:rPr>
        <w:t>,</w:t>
      </w:r>
    </w:p>
    <w:p w14:paraId="70423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Version = </w:t>
      </w:r>
      <w:r>
        <w:rPr>
          <w:rFonts w:hint="default" w:ascii="Cascadia Mono" w:hAnsi="Cascadia Mono" w:eastAsia="Cascadia Mono"/>
          <w:color w:val="A31515"/>
          <w:sz w:val="19"/>
          <w:szCs w:val="24"/>
          <w:highlight w:val="white"/>
        </w:rPr>
        <w:t>"v1"</w:t>
      </w:r>
      <w:r>
        <w:rPr>
          <w:rFonts w:hint="default" w:ascii="Cascadia Mono" w:hAnsi="Cascadia Mono" w:eastAsia="Cascadia Mono"/>
          <w:color w:val="000000"/>
          <w:sz w:val="19"/>
          <w:szCs w:val="24"/>
          <w:highlight w:val="white"/>
        </w:rPr>
        <w:t>,</w:t>
      </w:r>
    </w:p>
    <w:p w14:paraId="47DA6F5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Description = </w:t>
      </w:r>
      <w:r>
        <w:rPr>
          <w:rFonts w:hint="default" w:ascii="Cascadia Mono" w:hAnsi="Cascadia Mono" w:eastAsia="Cascadia Mono"/>
          <w:color w:val="A31515"/>
          <w:sz w:val="19"/>
          <w:szCs w:val="24"/>
          <w:highlight w:val="white"/>
        </w:rPr>
        <w:t>"Uma API para gerenciamento de artistas e músicas"</w:t>
      </w:r>
      <w:r>
        <w:rPr>
          <w:rFonts w:hint="default" w:ascii="Cascadia Mono" w:hAnsi="Cascadia Mono" w:eastAsia="Cascadia Mono"/>
          <w:color w:val="000000"/>
          <w:sz w:val="19"/>
          <w:szCs w:val="24"/>
          <w:highlight w:val="white"/>
        </w:rPr>
        <w:t>,</w:t>
      </w:r>
    </w:p>
    <w:p w14:paraId="14436F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DD32CD5">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6D0BF91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options.SwaggerDoc("v1", new OpenApiInfo</w:t>
      </w:r>
    </w:p>
    <w:p w14:paraId="2DEC8E3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w:t>
      </w:r>
    </w:p>
    <w:p w14:paraId="3E520B13">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Version = "v1",</w:t>
      </w:r>
    </w:p>
    <w:p w14:paraId="08BB559A">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Title = "ScreenSound API",</w:t>
      </w:r>
    </w:p>
    <w:p w14:paraId="63E2E0BD">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Description = "Uma API para gerenciamento de artistas e músicas",</w:t>
      </w:r>
    </w:p>
    <w:p w14:paraId="5491D0A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 </w:t>
      </w:r>
    </w:p>
    <w:p w14:paraId="7082A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46ACDEFA">
      <w:pPr>
        <w:spacing w:beforeLines="0" w:afterLines="0"/>
        <w:jc w:val="left"/>
        <w:rPr>
          <w:rFonts w:hint="default" w:ascii="Cascadia Mono" w:hAnsi="Cascadia Mono" w:eastAsia="Cascadia Mono"/>
          <w:color w:val="000000"/>
          <w:sz w:val="19"/>
          <w:szCs w:val="24"/>
          <w:highlight w:val="white"/>
        </w:rPr>
      </w:pPr>
    </w:p>
    <w:p w14:paraId="4187B43D">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6C6C6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3C094EA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FA67C4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//USO SWAGGER</w:t>
      </w:r>
    </w:p>
    <w:p w14:paraId="0997B08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app.UseSwagger();</w:t>
      </w:r>
    </w:p>
    <w:p w14:paraId="63065BCE">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rPr>
        <w:t>app.UseSwaggerUI();</w:t>
      </w:r>
    </w:p>
    <w:p w14:paraId="3C30074D">
      <w:pPr>
        <w:ind w:left="0" w:leftChars="0" w:firstLine="0" w:firstLineChars="0"/>
        <w:jc w:val="left"/>
        <w:rPr>
          <w:rFonts w:hint="default" w:ascii="Cascadia Mono" w:hAnsi="Cascadia Mono"/>
          <w:i w:val="0"/>
          <w:iCs w:val="0"/>
          <w:sz w:val="24"/>
          <w:szCs w:val="24"/>
          <w:lang w:val="pt-BR"/>
        </w:rPr>
      </w:pPr>
    </w:p>
    <w:p w14:paraId="5C235181">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DIMINUIR EXPOSIÇÃO DA ESTRUTURA DA APLICAÇÃO - USO DE DTO com Record</w:t>
      </w:r>
    </w:p>
    <w:p w14:paraId="57F4354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diminuir, na documentação Swagger, qual é a estrutura necessária para criar um objeto Artista e cadastrá-lo na base, usaremos um objeto que vai intermediar essa operação e exibir apenas o essencial para o usuário da API.</w:t>
      </w:r>
    </w:p>
    <w:p w14:paraId="5BEBA43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(Em estudos anteriores isso foi chamado de DTO - Data Tranfer Object)</w:t>
      </w:r>
    </w:p>
    <w:p w14:paraId="72D630AC">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isso é criado um novo record ArtistaRequest, que vai guardar apenas as informações de Nome e Bio do artista</w:t>
      </w:r>
    </w:p>
    <w:p w14:paraId="39DB9AC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(Lembrando que record é uma estrutura similar a class, porém, mais leve e mais simples.)</w:t>
      </w:r>
    </w:p>
    <w:p w14:paraId="68CC2183">
      <w:pPr>
        <w:ind w:left="0" w:leftChars="0" w:firstLine="0" w:firstLineChars="0"/>
        <w:jc w:val="left"/>
        <w:rPr>
          <w:rFonts w:hint="default" w:ascii="Cascadia Mono" w:hAnsi="Cascadia Mono"/>
          <w:i w:val="0"/>
          <w:iCs w:val="0"/>
          <w:sz w:val="24"/>
          <w:szCs w:val="24"/>
          <w:lang w:val="pt-BR"/>
        </w:rPr>
      </w:pPr>
    </w:p>
    <w:p w14:paraId="5E2875C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ScreenSound.API/Requests/ArtistaRequest</w:t>
      </w:r>
    </w:p>
    <w:p w14:paraId="77C1C7CB">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record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w:t>
      </w:r>
    </w:p>
    <w:p w14:paraId="4569B2A4">
      <w:pPr>
        <w:ind w:left="0" w:leftChars="0" w:firstLine="0" w:firstLineChars="0"/>
        <w:jc w:val="left"/>
        <w:rPr>
          <w:rFonts w:hint="default" w:ascii="Cascadia Mono" w:hAnsi="Cascadia Mono"/>
          <w:i w:val="0"/>
          <w:iCs w:val="0"/>
          <w:sz w:val="24"/>
          <w:szCs w:val="24"/>
          <w:lang w:val="pt-BR"/>
        </w:rPr>
      </w:pPr>
    </w:p>
    <w:p w14:paraId="5AB731B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mapPost no endpoint de Artistas para receber um objeto ArtistaRequest e não um Artista</w:t>
      </w:r>
    </w:p>
    <w:p w14:paraId="32B0420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app</w:t>
      </w:r>
      <w:r>
        <w:rPr>
          <w:rFonts w:hint="default" w:ascii="Cascadia Mono" w:hAnsi="Cascadia Mono" w:eastAsia="Cascadia Mono"/>
          <w:color w:val="000000"/>
          <w:sz w:val="19"/>
          <w:szCs w:val="24"/>
          <w:highlight w:val="white"/>
        </w:rPr>
        <w:t>.MapPost(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5F7B35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ArtistaRequest</w:t>
      </w:r>
      <w:r>
        <w:rPr>
          <w:rFonts w:hint="default" w:ascii="Cascadia Mono" w:hAnsi="Cascadia Mono" w:eastAsia="Cascadia Mono"/>
          <w:color w:val="000000"/>
          <w:sz w:val="19"/>
          <w:szCs w:val="24"/>
          <w:highlight w:val="white"/>
        </w:rPr>
        <w:t xml:space="preserve"> artistaRequest) =&gt;</w:t>
      </w:r>
    </w:p>
    <w:p w14:paraId="16386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2B920A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(artistaRequest.nome, artistaRequest.bio);</w:t>
      </w:r>
    </w:p>
    <w:p w14:paraId="656E286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49B4C69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4EE913">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Dessa forma, o cadastro de Artistas tem um DTO para diminuir a exposição de dados, o que pode ser observado no Swagger</w:t>
      </w:r>
    </w:p>
    <w:p w14:paraId="3935EBAA">
      <w:pPr>
        <w:ind w:left="0" w:leftChars="0" w:firstLine="0" w:firstLineChars="0"/>
        <w:jc w:val="left"/>
        <w:rPr>
          <w:rFonts w:hint="default" w:ascii="Cascadia Mono" w:hAnsi="Cascadia Mono"/>
          <w:i w:val="0"/>
          <w:iCs w:val="0"/>
          <w:sz w:val="24"/>
          <w:szCs w:val="24"/>
          <w:lang w:val="pt-BR"/>
        </w:rPr>
      </w:pPr>
      <w:r>
        <w:drawing>
          <wp:inline distT="0" distB="0" distL="114300" distR="114300">
            <wp:extent cx="3796665" cy="939165"/>
            <wp:effectExtent l="0" t="0" r="13335" b="1333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9"/>
                    <a:stretch>
                      <a:fillRect/>
                    </a:stretch>
                  </pic:blipFill>
                  <pic:spPr>
                    <a:xfrm>
                      <a:off x="0" y="0"/>
                      <a:ext cx="3796665" cy="939165"/>
                    </a:xfrm>
                    <a:prstGeom prst="rect">
                      <a:avLst/>
                    </a:prstGeom>
                    <a:noFill/>
                    <a:ln>
                      <a:noFill/>
                    </a:ln>
                  </pic:spPr>
                </pic:pic>
              </a:graphicData>
            </a:graphic>
          </wp:inline>
        </w:drawing>
      </w: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p>
    <w:p w14:paraId="6673D01E">
      <w:pPr>
        <w:ind w:left="0" w:leftChars="0" w:firstLine="0" w:firstLineChars="0"/>
        <w:jc w:val="left"/>
        <w:rPr>
          <w:rFonts w:hint="default" w:ascii="Cascadia Mono" w:hAnsi="Cascadia Mono"/>
          <w:i w:val="0"/>
          <w:iCs w:val="0"/>
          <w:sz w:val="24"/>
          <w:szCs w:val="24"/>
          <w:lang w:val="pt-BR"/>
        </w:rPr>
      </w:pPr>
    </w:p>
    <w:p w14:paraId="37B8F7A1">
      <w:pPr>
        <w:ind w:left="0" w:leftChars="0" w:firstLine="0" w:firstLineChars="0"/>
        <w:jc w:val="left"/>
        <w:rPr>
          <w:rFonts w:hint="default" w:ascii="Cascadia Mono" w:hAnsi="Cascadia Mono"/>
          <w:i w:val="0"/>
          <w:iCs w:val="0"/>
          <w:sz w:val="24"/>
          <w:szCs w:val="24"/>
          <w:lang w:val="pt-BR"/>
        </w:rPr>
      </w:pPr>
    </w:p>
    <w:p w14:paraId="61595762">
      <w:pPr>
        <w:ind w:left="0" w:leftChars="0" w:firstLine="0" w:firstLineChars="0"/>
        <w:jc w:val="left"/>
        <w:rPr>
          <w:rFonts w:hint="default" w:ascii="Cascadia Mono" w:hAnsi="Cascadia Mono"/>
          <w:i w:val="0"/>
          <w:iCs w:val="0"/>
          <w:sz w:val="24"/>
          <w:szCs w:val="24"/>
          <w:lang w:val="pt-BR"/>
        </w:rPr>
      </w:pP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i w:val="0"/>
          <w:iCs w:val="0"/>
          <w:sz w:val="24"/>
          <w:szCs w:val="24"/>
          <w:lang w:val="pt-BR"/>
        </w:rPr>
      </w:pP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p>
    <w:p w14:paraId="15CD4DED">
      <w:pPr>
        <w:ind w:left="0" w:leftChars="0" w:firstLine="0" w:firstLineChars="0"/>
        <w:jc w:val="left"/>
        <w:rPr>
          <w:rFonts w:hint="default" w:ascii="Cascadia Mono" w:hAnsi="Cascadia Mono"/>
          <w:i w:val="0"/>
          <w:iCs w:val="0"/>
          <w:sz w:val="24"/>
          <w:szCs w:val="24"/>
          <w:lang w:val="pt-BR"/>
        </w:rPr>
      </w:pPr>
    </w:p>
    <w:p w14:paraId="7A3B3782">
      <w:pPr>
        <w:ind w:left="0" w:leftChars="0" w:firstLine="0" w:firstLineChars="0"/>
        <w:jc w:val="left"/>
        <w:rPr>
          <w:rFonts w:hint="default" w:ascii="Cascadia Mono" w:hAnsi="Cascadia Mono"/>
          <w:i w:val="0"/>
          <w:iCs w:val="0"/>
          <w:sz w:val="24"/>
          <w:szCs w:val="24"/>
          <w:lang w:val="pt-BR"/>
        </w:rPr>
      </w:pP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p>
    <w:p w14:paraId="0DF72505">
      <w:pPr>
        <w:ind w:left="0" w:leftChars="0" w:firstLine="0" w:firstLineChars="0"/>
        <w:jc w:val="left"/>
        <w:rPr>
          <w:rFonts w:hint="default" w:ascii="Cascadia Mono" w:hAnsi="Cascadia Mono"/>
          <w:i w:val="0"/>
          <w:iCs w:val="0"/>
          <w:sz w:val="24"/>
          <w:szCs w:val="24"/>
          <w:lang w:val="pt-BR"/>
        </w:rPr>
      </w:pP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p>
    <w:p w14:paraId="77FB5856">
      <w:pPr>
        <w:ind w:left="0" w:leftChars="0" w:firstLine="0" w:firstLineChars="0"/>
        <w:jc w:val="left"/>
        <w:rPr>
          <w:rFonts w:hint="default" w:ascii="Cascadia Mono" w:hAnsi="Cascadia Mono"/>
          <w:i w:val="0"/>
          <w:iCs w:val="0"/>
          <w:sz w:val="24"/>
          <w:szCs w:val="24"/>
          <w:lang w:val="pt-BR"/>
        </w:rPr>
      </w:pPr>
    </w:p>
    <w:p w14:paraId="7E4F9465">
      <w:pPr>
        <w:ind w:left="0" w:leftChars="0" w:firstLine="0" w:firstLineChars="0"/>
        <w:jc w:val="left"/>
        <w:rPr>
          <w:rFonts w:hint="default" w:ascii="Cascadia Mono" w:hAnsi="Cascadia Mono"/>
          <w:i w:val="0"/>
          <w:iCs w:val="0"/>
          <w:sz w:val="24"/>
          <w:szCs w:val="24"/>
          <w:lang w:val="pt-BR"/>
        </w:rPr>
      </w:pP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D49FB"/>
    <w:rsid w:val="02DA579C"/>
    <w:rsid w:val="03066B21"/>
    <w:rsid w:val="044E25FF"/>
    <w:rsid w:val="04862661"/>
    <w:rsid w:val="064424E3"/>
    <w:rsid w:val="0A3405DD"/>
    <w:rsid w:val="0BC5048B"/>
    <w:rsid w:val="11B52D2E"/>
    <w:rsid w:val="169F0AD4"/>
    <w:rsid w:val="200D15C0"/>
    <w:rsid w:val="208A2A39"/>
    <w:rsid w:val="272B37F1"/>
    <w:rsid w:val="273E4D28"/>
    <w:rsid w:val="283B1323"/>
    <w:rsid w:val="28BF3117"/>
    <w:rsid w:val="29E30CB5"/>
    <w:rsid w:val="29FC66F9"/>
    <w:rsid w:val="2EE31561"/>
    <w:rsid w:val="2FED7630"/>
    <w:rsid w:val="32153220"/>
    <w:rsid w:val="370522D0"/>
    <w:rsid w:val="396233A2"/>
    <w:rsid w:val="45934B33"/>
    <w:rsid w:val="464239D2"/>
    <w:rsid w:val="46CA4C62"/>
    <w:rsid w:val="474C71FC"/>
    <w:rsid w:val="486F530A"/>
    <w:rsid w:val="50CD151D"/>
    <w:rsid w:val="527B05AB"/>
    <w:rsid w:val="546E765D"/>
    <w:rsid w:val="54943B44"/>
    <w:rsid w:val="565F753F"/>
    <w:rsid w:val="57E45843"/>
    <w:rsid w:val="5E5E374B"/>
    <w:rsid w:val="62D16DED"/>
    <w:rsid w:val="68F51DB6"/>
    <w:rsid w:val="717060CF"/>
    <w:rsid w:val="718F0B11"/>
    <w:rsid w:val="74B576AD"/>
    <w:rsid w:val="763C14CE"/>
    <w:rsid w:val="789A684B"/>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99</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Luciano Batista</cp:lastModifiedBy>
  <dcterms:modified xsi:type="dcterms:W3CDTF">2025-08-18T23:46:15Z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1046-12.2.0.21931</vt:lpwstr>
  </property>
  <property fmtid="{D5CDD505-2E9C-101B-9397-08002B2CF9AE}" pid="3" name="ICV">
    <vt:lpwstr>7D1DD257210449F89709D525CAFD4E38_11</vt:lpwstr>
  </property>
</Properties>
</file>