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5C444A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A3B61B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8CF92A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1FA154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9E8EC1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PARA ORGANIZAR ESSA ESTRUTURA NUM PROJETO, O IDEAL É CRIAR UMA PASTA ENTIDADES, ONDE FICARÃO TODAS AS CLASSES QUE REPRESENTAM</w:t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B8B0CD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8B4065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D625DD5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A2745AE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6F9B756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E381E0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A7079AB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409C3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474093A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2F63B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AB2D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31A4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4E1C04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803F9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7B87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5D4AA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565F1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706DD6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52F663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5380833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36788C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2AADB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A7729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21D75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4DB2C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9203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928319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887B8D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BE92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9DBB9F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1E7520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3B7B41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50B2D9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609FB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025D719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CC9932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F1E78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4B435B4F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34BD4F7D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    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05505E5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E027791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3CEBE2B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1672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3E736E3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B81532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17FC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63E32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default" w:ascii="Cascadia Mono" w:hAnsi="Cascadia Mono" w:cs="Cascadia Mono" w:eastAsia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color w:val="000000"/>
          <w:sz w:val="20"/>
          <w:szCs w:val="20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  <w:r>
        <w:rPr>
          <w:rFonts w:hint="default" w:ascii="Cascadia Mono" w:hAnsi="Cascadia Mono" w:cs="Cascadia Mono"/>
          <w:sz w:val="20"/>
          <w:szCs w:val="20"/>
        </w:rP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6B85FA3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36609C5B">
      <w:pPr>
        <w:spacing w:beforeLines="0" w:afterLines="0"/>
        <w:jc w:val="left"/>
        <w:rPr>
          <w:rFonts w:hint="default" w:ascii="Cascadia Mono" w:hAnsi="Cascadia Mono" w:cs="Cascadia Mono"/>
          <w:b/>
          <w:bCs/>
          <w:sz w:val="20"/>
          <w:szCs w:val="20"/>
          <w:lang w:val="pt-BR"/>
        </w:rPr>
      </w:pPr>
      <w:r>
        <w:rPr>
          <w:rFonts w:hint="default" w:ascii="Cascadia Mono" w:hAnsi="Cascadia Mono" w:cs="Cascadia Mono"/>
          <w:b/>
          <w:bCs/>
          <w:sz w:val="20"/>
          <w:szCs w:val="20"/>
          <w:lang w:val="pt-BR"/>
        </w:rPr>
        <w:t>---USANDO CONSTRUTOR DA BASE NA DERIVADA---</w:t>
      </w:r>
    </w:p>
    <w:p w14:paraId="74A39466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</w:p>
    <w:p w14:paraId="7B2ADEDB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"Comercial 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(3,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"Lara"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12000, 0.05);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e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)c; 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(c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f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)c;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"NÃO COMPATÍVEL"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);</w:t>
      </w:r>
    </w:p>
    <w:p w14:paraId="1F3CDDFD">
      <w:pPr>
        <w:spacing w:beforeLines="0" w:afterLines="0"/>
        <w:ind w:firstLine="100" w:firstLineChars="5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 - OPERAÇÃO INSERGURA - DEVE SER USADA SOMENTE QUANDO NECESSÁRIO</w:t>
      </w:r>
    </w:p>
    <w:p w14:paraId="0A3B22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4CE4A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BCECC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SOBREPOSIÇÃO COM VIRTUAL E OVERRIDE</w:t>
      </w:r>
    </w:p>
    <w:p w14:paraId="36206815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SOBREPOR UM MÉTODO SIGNIFICA QUE, NA CLASSE DERIVADA, O MÉTODO HERDADO DA CLASSE BASE SERÁ REESCRITO, MANTENDO SEU NOME MAS MUDANDO SUA LÓGICA. PRA QUE ISSO SEJA POSSÍVEL, NA CLASSE BASE ELE PRECISA USAR A PALAVRA virtual E NA CLASSE DERIVADA override.</w:t>
      </w:r>
    </w:p>
    <w:p w14:paraId="3F83B709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virtual - INDICA QUE O MÉTODO PODE SER SOBREPOSTO NAS SUAS SUBCLASSES</w:t>
      </w:r>
    </w:p>
    <w:p w14:paraId="1EB22AB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override - INDICA QUE O MÉTODO É UMA SOBREPOSIÇÃO DO MESMO MÉTODO NA SUA CLASSE BASE</w:t>
      </w:r>
    </w:p>
    <w:p w14:paraId="1E3CDB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2F1CBD8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NA CLASSE BASE</w:t>
      </w:r>
    </w:p>
    <w:p w14:paraId="70C3FA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//SAQUE - CADA SAQUE TEM TAXA DE 5$</w:t>
      </w:r>
    </w:p>
    <w:p w14:paraId="4727C4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virtual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54214C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39DA3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ammount+5;</w:t>
      </w:r>
    </w:p>
    <w:p w14:paraId="76BBBCE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F1028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6DC7E9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12E3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SOBRESCRITO - CONTA POUPANÇA NÃO TEM DESCONTO PARA SAQUE</w:t>
      </w:r>
    </w:p>
    <w:p w14:paraId="3E8D85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22A83E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FC1C8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ammount;</w:t>
      </w: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</w:t>
      </w:r>
    </w:p>
    <w:p w14:paraId="607FC52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26542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CASO SEJA NECESSÁRIO, POR ALGUM MOTIVO, USAR NA CLASSE DERIVADA ALGUM MÉTODO DA CLASSE BASE, SÓ É PRECISO USAR A PALAVRA base</w:t>
      </w:r>
    </w:p>
    <w:p w14:paraId="6806A92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EAF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32BE771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.WithDraw(ammount);</w:t>
      </w:r>
    </w:p>
    <w:p w14:paraId="426BEAB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626DA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B4E1A3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---CONTROLADOR sealed---</w:t>
      </w:r>
    </w:p>
    <w:p w14:paraId="7E8B3B9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NAS CLASSES</w:t>
      </w:r>
    </w:p>
    <w:p w14:paraId="1D6B777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NA DEFINIÇÃO DE UMA CLASSE PARA IMPEDIR QUE ELA SEJA HERDADA</w:t>
      </w:r>
    </w:p>
    <w:p w14:paraId="6002B7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4094D4B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B459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NOS MÉTODOS</w:t>
      </w:r>
    </w:p>
    <w:p w14:paraId="01CC8C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EM MÉTODOS QUE JÁ FORAM SOBREPOSTOS PARA EVITAR QUE SEJAM SOBREPOSTOS NOVAMENTE EM SUAS SUBCLASSES</w:t>
      </w:r>
    </w:p>
    <w:p w14:paraId="2CDF10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127023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09D8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*BOA PRÁTICA: SEMPRE SELAR MÉTODOS SOBREPOSTOS - MAIS SEGURO E MAIS EFICIENTE</w:t>
      </w:r>
    </w:p>
    <w:p w14:paraId="286719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FC5F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16636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94C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9E39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3F6B3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ED0DB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POLIMORFISMO</w:t>
      </w:r>
    </w:p>
    <w:p w14:paraId="345A73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RECURSO PRA POO QUE PERMITE QUE VARIÁVEIS DE UM MESMO TIPO GENÉRICO POSSAM APONTAR PARA OBJETOS DE TIPOS ESPECÍFICOS DIFERENTES (EM TEMPO DE EXECUÇÃO).</w:t>
      </w:r>
    </w:p>
    <w:p w14:paraId="311520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6C0A7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GENÉRICO Account APONTANDO PARA DOIS TIPOS ESPECÍFICOS (BusinessAccount E SavingsAccount)</w:t>
      </w:r>
    </w:p>
    <w:p w14:paraId="01FE493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B4184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400,1200);</w:t>
      </w:r>
    </w:p>
    <w:p w14:paraId="40B426D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 0.05);</w:t>
      </w:r>
    </w:p>
    <w:p w14:paraId="12FD044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042A7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a.WithDraw(10);</w:t>
      </w:r>
    </w:p>
    <w:p w14:paraId="150D5F3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b.WithDraw(10);</w:t>
      </w:r>
    </w:p>
    <w:p w14:paraId="6E94C4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8230E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{a.Balance}</w:t>
      </w:r>
      <w:r>
        <w:rPr>
          <w:rFonts w:hint="default" w:ascii="Cascadia Mono" w:hAnsi="Cascadia Mono" w:eastAsia="Cascadia Mono" w:cs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{b.Balance}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EE38B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7E813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27830" cy="2061845"/>
            <wp:effectExtent l="9525" t="9525" r="10795" b="241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06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A6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49967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0378C1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43548C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CLASSES ABSTRATAS</w:t>
      </w:r>
    </w:p>
    <w:p w14:paraId="159A21D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NÃO PODEM SER INSTANCIADAS, APENAS SUAS SUBCLASSES</w:t>
      </w:r>
    </w:p>
    <w:p w14:paraId="4C5971D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NOTAÇÃO UML: ITÁLICO</w:t>
      </w:r>
    </w:p>
    <w:p w14:paraId="34FDFBF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MESMO SENDO ABASTRATA, AINDA É POSSÍVEL DECLARAR UMA LISTA DO TIPO DESSA CLASSE</w:t>
      </w:r>
    </w:p>
    <w:p w14:paraId="752871D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BEFC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  <w:lang w:val="pt-BR"/>
        </w:rPr>
        <w:t>Account</w:t>
      </w:r>
    </w:p>
    <w:p w14:paraId="3368ED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FCA0F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98345" cy="1654175"/>
            <wp:effectExtent l="9525" t="9525" r="1143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65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605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E1107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</w:t>
      </w:r>
      <w:r>
        <w:rPr>
          <w:rFonts w:hint="default" w:ascii="Cascadia Mono" w:hAnsi="Cascadia Mono" w:eastAsia="Cascadia Mono" w:cs="Cascadia Mono"/>
          <w:i w:val="0"/>
          <w:iCs w:val="0"/>
          <w:color w:val="000000"/>
          <w:sz w:val="19"/>
          <w:szCs w:val="24"/>
          <w:highlight w:val="white"/>
          <w:u w:val="single"/>
          <w:lang w:val="pt-BR"/>
        </w:rPr>
        <w:t>MÉTODOS ABSTRATOS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SÃO AQUELES QUE NÃO POSSUEM IMPLEMENTAÇÃO, CONSIDERANDO QUE SÃO TÃO GENÉRICOS, QUE SUA LÓGICA SÓ PODE SER IMPLEMENTADA NA SUBCLASSE ESPECÍFICA.</w:t>
      </w:r>
    </w:p>
    <w:p w14:paraId="0D3689D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 UMA CLASSE POSSUI AO MENOS UM MÉTODO ABSTRATO, A CLASSE TAMBÉM SE TORNA ABSTRATA.</w:t>
      </w:r>
    </w:p>
    <w:p w14:paraId="72A195F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Area();</w:t>
      </w:r>
    </w:p>
    <w:p w14:paraId="19BF074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//SEM IMPLEMENTAÇÃO - SEM CHAVES</w:t>
      </w:r>
    </w:p>
    <w:p w14:paraId="52937A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A7CD2F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43405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CA3A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B78D6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784F3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71AA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7B9AC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DABF4D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3EDDE3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94ADF6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450327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9AD41D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AE4A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D3A7E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F22890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---EXCEÇÕES---</w:t>
      </w:r>
    </w:p>
    <w:p w14:paraId="0A4B768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SystemException - Exceções do próprio sistema.</w:t>
      </w:r>
    </w:p>
    <w:p w14:paraId="64C5CE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ApplicationException - Para criação de exceções pelo programador na aplicação.</w:t>
      </w:r>
    </w:p>
    <w:p w14:paraId="33527B6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31285" cy="2954020"/>
            <wp:effectExtent l="9525" t="9525" r="21590" b="273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5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432B4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6E483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--TRY-CATCH--</w:t>
      </w:r>
    </w:p>
    <w:p w14:paraId="556A00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EBE0F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49F82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CÓDIGO COM POSSIBILIDADE DE ERRO</w:t>
      </w:r>
    </w:p>
    <w:p w14:paraId="12FB4F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4DB5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EXCEÇÃO 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</w:t>
      </w:r>
    </w:p>
    <w:p w14:paraId="022276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BAE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5A4E8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ACB0A4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7C1DD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--FINALLY--</w:t>
      </w:r>
    </w:p>
    <w:p w14:paraId="6E85A1E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  <w:t>Finally é um bloco opcional que poder ser incluído ao try-catch. Ele será executado independente de um catch ter sido ativado ou não. Muito usado para fechar conexão com arquivo de texto e banco de dados</w:t>
      </w:r>
    </w:p>
    <w:p w14:paraId="28158B0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FDAB0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50FC2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1943CA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5AB3EB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a / b;</w:t>
      </w:r>
    </w:p>
    <w:p w14:paraId="0318C4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.WriteLine(c);</w:t>
      </w:r>
    </w:p>
    <w:p w14:paraId="4DF352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AFB8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FormatException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//VARIÁVEL DO TIPO ERRADO</w:t>
      </w:r>
    </w:p>
    <w:p w14:paraId="7F34E7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E8E2C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CEBFB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4E30A6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DivideByZeroException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e1)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//DIVISÃO POR ZERO</w:t>
      </w:r>
    </w:p>
    <w:p w14:paraId="0B0CE8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A9AC3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{e1.Message}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E71F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33015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65BB56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//GENERIC ERROR</w:t>
      </w:r>
    </w:p>
    <w:p w14:paraId="7FF318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B4B0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D16E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34732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B67B5E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C4682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"Aparece de qualquer forma"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9A5D33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BCD14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C1C8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983955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7F9663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FE9C5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8F6A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4E0DB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39015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853727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---EXCEÇÕES PERSONALIZADAS---</w:t>
      </w:r>
    </w:p>
    <w:p w14:paraId="6D60BC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TRATAR EXCEÇÕES QUE SÃO REGRAS DE NEGÓCIOS, USA-SE CONDICIONAIS ALIADAS COM COMANDO THROW E UMA ESTRURA DE UMA CLASSE DomainException NA PASTA Execptions QUE HERDA DE ApplicationException</w:t>
      </w:r>
    </w:p>
    <w:p w14:paraId="1E160A2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DomainException - NA ANÁLISE DE SISTEMA, Domain É O ESCOPO DO NEGÓCIO</w:t>
      </w:r>
    </w:p>
    <w:p w14:paraId="546E6E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Herdar de ApplicationException - SIGNIFICA QUE OS ERROS SÃO QUEBRAS DAS REGRAS DE NEGÓCIO</w:t>
      </w:r>
    </w:p>
    <w:p w14:paraId="3FD1FE5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5C8332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CONSIDERANDO O EXEMPLO DE UM SISTEMA DE RESERVERSAS ONDE</w:t>
      </w:r>
    </w:p>
    <w:p w14:paraId="35B5A12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 A DATA DE RESERVA NÃO PODE SER NO PASSADO</w:t>
      </w:r>
    </w:p>
    <w:p w14:paraId="47C7C7B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-A DATA DE CHECKIN NÃO PODE SER DEPOIS DE CHECKOUT</w:t>
      </w:r>
    </w:p>
    <w:p w14:paraId="498A339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4E1A7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045460" cy="1054100"/>
            <wp:effectExtent l="9525" t="9525" r="12065" b="2222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05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</w:p>
    <w:p w14:paraId="25C36A73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  <w:r>
        <w:rPr>
          <w:rFonts w:hint="default" w:ascii="Cascadia Mono" w:hAnsi="Cascadia Mono" w:cs="Cascadia Mono"/>
          <w:sz w:val="18"/>
          <w:szCs w:val="18"/>
          <w:lang w:val="pt-BR"/>
        </w:rPr>
        <w:t>CLASSE DomainException com um construtor que usa o construtor da classe base (ApplicationException)</w:t>
      </w:r>
    </w:p>
    <w:p w14:paraId="3974DE3D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</w:p>
    <w:p w14:paraId="2598DEDE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69285" cy="1548765"/>
            <wp:effectExtent l="9525" t="9525" r="21590" b="2286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54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C39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NA CLASSE RESERVA, NA FUNÇÃO DE ATUALIZAR A RESERVA, QUANDO FEITA A COMPARAÇÃO DE DATAS, SE QUEBRAR A REGRA DE NEGÓCIO, É LANÇADA A EXCEÇÃO, QUE É UMA INSTÂNCIA DE DomainException RECEBENDO COMO ARGUMENTO A MENSAGEM DE ERRO.</w:t>
      </w:r>
    </w:p>
    <w:p w14:paraId="27CB51C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F94639C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21735" cy="1303655"/>
            <wp:effectExtent l="9525" t="9525" r="21590" b="2032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E3A7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TAMBÉM É FEITA A VERIFICAÇÃO DE ERRO NO CONSTRUTOR DA CLASSE. CASO AS DATAS QUEBREM AS REGRAS DE NEGÓCIO, É LANÇADA A EXCEÇÃO.</w:t>
      </w:r>
    </w:p>
    <w:p w14:paraId="13FB7A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6A2EBF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PARA QUE ESSA EXECÇÕES SEJAM LANÇADAS, NO PROGRAMA PRINCIPAL É NECESSÁRIO COLOCAR TODAS AS LINHAS QUE POSSAM GERAR ESSES ERROS DENTRO DE UM BLOCO TRY, COM O CATCH ABAIXO COM TIPO DE ERRO DomainException</w:t>
      </w:r>
    </w:p>
    <w:p w14:paraId="2F8AC1EB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9440" cy="1435100"/>
            <wp:effectExtent l="9525" t="9525" r="13335" b="222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43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A5C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1F2A12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4A8BBD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726055" cy="1301750"/>
            <wp:effectExtent l="9525" t="9525" r="26670" b="2222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30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E5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</w:p>
    <w:p w14:paraId="1F486F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-----OPERAÇÕES COM ARQUIVOS-----</w:t>
      </w:r>
    </w:p>
    <w:p w14:paraId="74A093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</w:t>
      </w:r>
    </w:p>
    <w:p w14:paraId="42BC6E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System.IO.FileInfo</w:t>
      </w:r>
    </w:p>
    <w:p w14:paraId="20EFE3BC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9FA7F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 - ESTÁTICO - NÃO PRECISA DE OBJETO INSTANCIADO - MAIS LENTO</w:t>
      </w:r>
    </w:p>
    <w:p w14:paraId="2AE0502B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FileInfo - PRECISA DE OBJETO INSTANCIADO - MAIS RÁPIDO</w:t>
      </w:r>
    </w:p>
    <w:p w14:paraId="05480C7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7520576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277620" cy="1541145"/>
            <wp:effectExtent l="9525" t="9525" r="27305" b="1143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54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0C07D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065F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BE4D7F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F0ACB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ALVO</w:t>
      </w:r>
    </w:p>
    <w:p w14:paraId="49E7C5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3FFE1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1C8357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7D9BDF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78D48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06D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fileInfo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(sourcePath);</w:t>
      </w:r>
    </w:p>
    <w:p w14:paraId="42E182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fileInfo.CopyTo(targetPath);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//GERA UM ARQUIVO NOVO A PARTIR DO ARQUIVO ORIGEM</w:t>
      </w:r>
    </w:p>
    <w:p w14:paraId="3DCE267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AB1DE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//LÊ CADA LINHA E SALVA NUMA POSIÇÃO DO VETOR</w:t>
      </w:r>
    </w:p>
    <w:p w14:paraId="6331C0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2ADD3F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337F0D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2167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363940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0C8739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26876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74451E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A03F4F5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44DF81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D871AC3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2FC7A56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---FileStrem E StremReader---</w:t>
      </w:r>
    </w:p>
    <w:p w14:paraId="0CEAE13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ARQUIVOS PARA LEITURA E ESCRITA</w:t>
      </w:r>
    </w:p>
    <w:p w14:paraId="0649052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FileStream - MODO DE ABERTURA DO ARQUIVO</w:t>
      </w:r>
    </w:p>
    <w:p w14:paraId="14D8D49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StreamReader - OPERAÇÃO NO ARQUIVO</w:t>
      </w:r>
    </w:p>
    <w:p w14:paraId="6068F41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A04760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StremReader -&gt; FileStream -&gt; ARQUIVO</w:t>
      </w:r>
    </w:p>
    <w:p w14:paraId="79D9940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209277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1361C2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2D01D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5586B6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30398989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36A437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A220D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</w:p>
    <w:p w14:paraId="441BE1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.Open);</w:t>
      </w:r>
    </w:p>
    <w:p w14:paraId="46EA26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//ASSOCIAÇÃO StreamReader com FileStream</w:t>
      </w:r>
    </w:p>
    <w:p w14:paraId="35654EF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308FED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451D11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25BE1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617B8A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07B89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805BA2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BE4ECE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092FB5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6690F8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2E7939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75418A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(fs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fs.Close();</w:t>
      </w:r>
    </w:p>
    <w:p w14:paraId="29D5CF8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4ACE1E9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ABORDAGEM ALTERNATIVA - AO INVÉS DE TER QUE INSTANCIAR UM OBJETO FILESTREAM E TAMBÉM UM STREAMREADER, FAZER SOMENTE UM STREAMREADER QUE USA A CLASSE FILE. SENDO ASSIM, INTERNAMENTE ELE CRIA UM FILESTREAM, MAS SEM PRECISAR CITÁ-LO EXPLICITAMENTE NO CÓDIGO</w:t>
      </w:r>
    </w:p>
    <w:p w14:paraId="7F9780D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62BBBB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0EC1A8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@"C:\Users\CREAS\Desktop\arquivos\file1.txt"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34284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1CA7AC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D142B1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EFE8A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63F6A9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</w:p>
    <w:p w14:paraId="4486431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6C12B5E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0CEDB6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048376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AA6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5F441B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EB5A9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B431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F98A1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6CB250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9409B8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3FC6CA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4E50ED1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32D8E5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294D0D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B8554F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9CA8FB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LER TODAS AS LINHAS DO ARQUIVO</w:t>
      </w:r>
    </w:p>
    <w:p w14:paraId="053D777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B32EFB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750B3B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375BA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69EE9F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 E PULAR PARA PRÓXIMA</w:t>
      </w:r>
    </w:p>
    <w:p w14:paraId="051DBE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1B35B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EA1CF65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638B436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2C00A6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7AA1A1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FAZER ABERTURA DO ARQUIVO COM FECHAMENTO AUTOMÁTICO</w:t>
      </w:r>
    </w:p>
    <w:p w14:paraId="413BBB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UTILIZAR PALAVRA </w:t>
      </w:r>
      <w:r>
        <w:rPr>
          <w:rFonts w:hint="default" w:ascii="Cascadia Mono" w:hAnsi="Cascadia Mono" w:cs="Cascadia Mono"/>
          <w:u w:val="single"/>
          <w:lang w:val="pt-BR"/>
        </w:rPr>
        <w:t>using</w:t>
      </w:r>
    </w:p>
    <w:p w14:paraId="5DA87F42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E860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7D6424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@"C:\Users\CREAS\Desktop\arquivos\file1.txt"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953A2D7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6F764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26CEC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.Open))</w:t>
      </w:r>
    </w:p>
    <w:p w14:paraId="7F3E0A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0AE36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(fs))</w:t>
      </w:r>
    </w:p>
    <w:p w14:paraId="678BF8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CF62F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(!sr.EndOfStream)</w:t>
      </w:r>
    </w:p>
    <w:p w14:paraId="66CDD8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4DE24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</w:p>
    <w:p w14:paraId="1CD549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504D4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3A7CC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AF954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4D4C9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071A6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066FCA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6BD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1FE62D6">
      <w:pPr>
        <w:ind w:left="0" w:leftChars="0" w:firstLine="0" w:firstLineChars="0"/>
        <w:jc w:val="left"/>
        <w:rPr>
          <w:rFonts w:hint="default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CE2B7E4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001B4CC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USANDO APENAS STREAM READER E FILE</w:t>
      </w:r>
    </w:p>
    <w:p w14:paraId="02A66AB9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2CBDFF7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43E6AF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86047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.OpenText(path))</w:t>
      </w:r>
    </w:p>
    <w:p w14:paraId="3C63362F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C99009E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0090167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16B1AE2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475F47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bookmarkStart w:id="0" w:name="_GoBack"/>
      <w:bookmarkEnd w:id="0"/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423"/>
    <w:rsid w:val="028F35CA"/>
    <w:rsid w:val="02AF6321"/>
    <w:rsid w:val="069D376A"/>
    <w:rsid w:val="0C70790C"/>
    <w:rsid w:val="14A93475"/>
    <w:rsid w:val="19D612D3"/>
    <w:rsid w:val="1D1A6232"/>
    <w:rsid w:val="1D6D566E"/>
    <w:rsid w:val="22461847"/>
    <w:rsid w:val="27B51F96"/>
    <w:rsid w:val="307D4AD3"/>
    <w:rsid w:val="32B06593"/>
    <w:rsid w:val="35F4583E"/>
    <w:rsid w:val="383677EE"/>
    <w:rsid w:val="3E761F98"/>
    <w:rsid w:val="3EC41621"/>
    <w:rsid w:val="41441021"/>
    <w:rsid w:val="4A8761A8"/>
    <w:rsid w:val="4AD87D6A"/>
    <w:rsid w:val="58D8267A"/>
    <w:rsid w:val="5F1542AB"/>
    <w:rsid w:val="6DD63502"/>
    <w:rsid w:val="778E5248"/>
    <w:rsid w:val="7829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57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2025-03-24T17:20:54Z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