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before="472.071533203125" w:line="233.23998928070068" w:lineRule="auto"/>
        <w:ind w:left="3.1200408935546875" w:right="20.47119140625" w:firstLine="15.839996337890625"/>
        <w:jc w:val="both"/>
        <w:rPr>
          <w:sz w:val="24"/>
          <w:szCs w:val="24"/>
        </w:rPr>
      </w:pPr>
      <w:r w:rsidDel="00000000" w:rsidR="00000000" w:rsidRPr="00000000">
        <w:rPr>
          <w:sz w:val="24"/>
          <w:szCs w:val="24"/>
          <w:rtl w:val="0"/>
        </w:rPr>
        <w:t xml:space="preserve">Eduardo Daniel Pereira Rossi o “Dadín”, diminutivo de “Eduardín”, ya que tenía el mismo nombre que su padre, nació el 19 de enero de 1950 en la ciudad de La Plata. Hijo de Eduardo Miguel Pereira Rossi, trabajador en Obras Sanitarias y dibujante de planos en un estudio de arquitectura, y de Haydee Biscayart, de profesión maestra. Tuvo dos hermanas llamadas Estela y Analía. Con su familia vivió en su infancia en la casa de la calle 66 entre 30 y 31, luego, a sus quince años se mudó con su familia a la calle 3 y diagonal 79 de nuestra ciudad.</w:t>
      </w:r>
    </w:p>
    <w:p w:rsidR="00000000" w:rsidDel="00000000" w:rsidP="00000000" w:rsidRDefault="00000000" w:rsidRPr="00000000" w14:paraId="00000002">
      <w:pPr>
        <w:widowControl w:val="0"/>
        <w:spacing w:before="472.071533203125" w:line="233.23998928070068" w:lineRule="auto"/>
        <w:ind w:left="3.1200408935546875" w:right="20.47119140625" w:firstLine="15.839996337890625"/>
        <w:jc w:val="both"/>
        <w:rPr>
          <w:sz w:val="24"/>
          <w:szCs w:val="24"/>
        </w:rPr>
      </w:pPr>
      <w:r w:rsidDel="00000000" w:rsidR="00000000" w:rsidRPr="00000000">
        <w:rPr>
          <w:rtl w:val="0"/>
        </w:rPr>
      </w:r>
    </w:p>
    <w:p w:rsidR="00000000" w:rsidDel="00000000" w:rsidP="00000000" w:rsidRDefault="00000000" w:rsidRPr="00000000" w14:paraId="00000003">
      <w:pPr>
        <w:widowControl w:val="0"/>
        <w:spacing w:before="6.6802978515625" w:line="233.23998928070068" w:lineRule="auto"/>
        <w:ind w:left="7.440032958984375" w:right="-5.6005859375" w:firstLine="11.520004272460938"/>
        <w:rPr>
          <w:sz w:val="24"/>
          <w:szCs w:val="24"/>
        </w:rPr>
      </w:pPr>
      <w:r w:rsidDel="00000000" w:rsidR="00000000" w:rsidRPr="00000000">
        <w:rPr>
          <w:sz w:val="24"/>
          <w:szCs w:val="24"/>
          <w:rtl w:val="0"/>
        </w:rPr>
        <w:t xml:space="preserve">“Dadín” realizó el primario en la Escuela N° 1 de la calle  8 entre 57 y 58, y el secundario en el Colegio Nacional “Rafael Hernández” de la Universidad Nacional de La Plata (UNLP).</w:t>
      </w:r>
    </w:p>
    <w:p w:rsidR="00000000" w:rsidDel="00000000" w:rsidP="00000000" w:rsidRDefault="00000000" w:rsidRPr="00000000" w14:paraId="00000004">
      <w:pPr>
        <w:widowControl w:val="0"/>
        <w:spacing w:before="6.6802978515625" w:line="233.23998928070068" w:lineRule="auto"/>
        <w:ind w:left="7.440032958984375" w:right="-5.6005859375" w:firstLine="11.520004272460938"/>
        <w:rPr>
          <w:sz w:val="24"/>
          <w:szCs w:val="24"/>
        </w:rPr>
      </w:pPr>
      <w:r w:rsidDel="00000000" w:rsidR="00000000" w:rsidRPr="00000000">
        <w:rPr>
          <w:rtl w:val="0"/>
        </w:rPr>
      </w:r>
    </w:p>
    <w:p w:rsidR="00000000" w:rsidDel="00000000" w:rsidP="00000000" w:rsidRDefault="00000000" w:rsidRPr="00000000" w14:paraId="00000005">
      <w:pPr>
        <w:widowControl w:val="0"/>
        <w:spacing w:before="6.6802978515625" w:line="233.23998928070068" w:lineRule="auto"/>
        <w:ind w:left="7.440032958984375" w:right="-5.6005859375" w:firstLine="11.520004272460938"/>
        <w:rPr>
          <w:sz w:val="24"/>
          <w:szCs w:val="24"/>
        </w:rPr>
      </w:pPr>
      <w:r w:rsidDel="00000000" w:rsidR="00000000" w:rsidRPr="00000000">
        <w:rPr>
          <w:sz w:val="24"/>
          <w:szCs w:val="24"/>
          <w:rtl w:val="0"/>
        </w:rPr>
        <w:t xml:space="preserve">Cuenta su familia que le gustaba tocar la guitarra y cantar, aunque con risas dicen que no afinaba muy bien. Lo describen como a una persona muy preocupada por lo que pasaba en su país, leía y escribía mucho, escribió poesía hasta sus últimos días. De él también se dice que era muy atento y que destacaba por su ternura, era protector de sus compañeros y muy familiero. </w:t>
      </w:r>
    </w:p>
    <w:p w:rsidR="00000000" w:rsidDel="00000000" w:rsidP="00000000" w:rsidRDefault="00000000" w:rsidRPr="00000000" w14:paraId="00000006">
      <w:pPr>
        <w:widowControl w:val="0"/>
        <w:spacing w:before="6.6802978515625" w:line="233.23998928070068" w:lineRule="auto"/>
        <w:ind w:left="7.440032958984375" w:right="-5.6005859375" w:firstLine="11.520004272460938"/>
        <w:rPr>
          <w:sz w:val="24"/>
          <w:szCs w:val="24"/>
        </w:rPr>
      </w:pPr>
      <w:r w:rsidDel="00000000" w:rsidR="00000000" w:rsidRPr="00000000">
        <w:rPr>
          <w:rtl w:val="0"/>
        </w:rPr>
      </w:r>
    </w:p>
    <w:p w:rsidR="00000000" w:rsidDel="00000000" w:rsidP="00000000" w:rsidRDefault="00000000" w:rsidRPr="00000000" w14:paraId="00000007">
      <w:pPr>
        <w:widowControl w:val="0"/>
        <w:spacing w:before="6.6802978515625" w:line="233.23998928070068" w:lineRule="auto"/>
        <w:ind w:left="7.440032958984375" w:right="-5.6005859375" w:firstLine="11.520004272460938"/>
        <w:rPr>
          <w:sz w:val="24"/>
          <w:szCs w:val="24"/>
        </w:rPr>
      </w:pPr>
      <w:r w:rsidDel="00000000" w:rsidR="00000000" w:rsidRPr="00000000">
        <w:rPr>
          <w:sz w:val="24"/>
          <w:szCs w:val="24"/>
          <w:rtl w:val="0"/>
        </w:rPr>
        <w:t xml:space="preserve">Hincha de Gimnasia por tradición familiar, tanto su padre como su madre eran fanáticos del Lobo, de hecho su padre jugó al básquet en Gimnasia en su juventud. A la par, le gustaba jugar al básquet en el Club Meridiano V°, lo hacía mientras su papá jugaba a las bochas y a las cartas con sus amigos, ambos fueron socios de dicho Club.</w:t>
      </w:r>
    </w:p>
    <w:p w:rsidR="00000000" w:rsidDel="00000000" w:rsidP="00000000" w:rsidRDefault="00000000" w:rsidRPr="00000000" w14:paraId="00000008">
      <w:pPr>
        <w:widowControl w:val="0"/>
        <w:spacing w:before="6.6802978515625" w:line="233.23998928070068" w:lineRule="auto"/>
        <w:ind w:left="7.440032958984375" w:right="-5.6005859375" w:firstLine="11.520004272460938"/>
        <w:rPr>
          <w:sz w:val="24"/>
          <w:szCs w:val="24"/>
        </w:rPr>
      </w:pPr>
      <w:r w:rsidDel="00000000" w:rsidR="00000000" w:rsidRPr="00000000">
        <w:rPr>
          <w:rtl w:val="0"/>
        </w:rPr>
      </w:r>
    </w:p>
    <w:p w:rsidR="00000000" w:rsidDel="00000000" w:rsidP="00000000" w:rsidRDefault="00000000" w:rsidRPr="00000000" w14:paraId="00000009">
      <w:pPr>
        <w:widowControl w:val="0"/>
        <w:spacing w:before="6.6802978515625" w:line="233.23998928070068" w:lineRule="auto"/>
        <w:ind w:left="7.440032958984375" w:right="-5.6005859375" w:firstLine="11.520004272460938"/>
        <w:rPr>
          <w:sz w:val="24"/>
          <w:szCs w:val="24"/>
        </w:rPr>
      </w:pPr>
      <w:r w:rsidDel="00000000" w:rsidR="00000000" w:rsidRPr="00000000">
        <w:rPr>
          <w:sz w:val="24"/>
          <w:szCs w:val="24"/>
          <w:rtl w:val="0"/>
        </w:rPr>
        <w:t xml:space="preserve">En su juventud Eduardo desarrolló su interés por la política observando las luchas del movimiento estudiantil junto a sus primos, Rafael, Marcelo y Pablo Tello de orientación anarquista. A los 18 años ingresó a la Facultad de Derecho de la UNLP a estudiar la carrera de Abogacía, pero luego la abandonó y se mudó a Capital Federal para estudiar Sociología en la Universidad de Buenos Aires (UBA). En 1970 viajó a Córdoba con la intención de conocer la  experiencia del “Cordobazo", y fue en Tucumán donde tomó contacto con las Fuerzas Armadas Revolucionarias (FAR). Posteriormente, luego de la fusión con FAR, se incorporó a la organización Montoneros. Allí prontamente participó de la campaña “Luche y  Vuelve” que pedía por la vuelta de Perón a la Argentina. </w:t>
      </w:r>
    </w:p>
    <w:p w:rsidR="00000000" w:rsidDel="00000000" w:rsidP="00000000" w:rsidRDefault="00000000" w:rsidRPr="00000000" w14:paraId="0000000A">
      <w:pPr>
        <w:widowControl w:val="0"/>
        <w:spacing w:before="6.6802978515625" w:line="233.23998928070068" w:lineRule="auto"/>
        <w:ind w:left="7.440032958984375" w:right="-5.6005859375" w:firstLine="11.520004272460938"/>
        <w:rPr>
          <w:sz w:val="24"/>
          <w:szCs w:val="24"/>
        </w:rPr>
      </w:pPr>
      <w:r w:rsidDel="00000000" w:rsidR="00000000" w:rsidRPr="00000000">
        <w:rPr>
          <w:rtl w:val="0"/>
        </w:rPr>
      </w:r>
    </w:p>
    <w:p w:rsidR="00000000" w:rsidDel="00000000" w:rsidP="00000000" w:rsidRDefault="00000000" w:rsidRPr="00000000" w14:paraId="0000000B">
      <w:pPr>
        <w:widowControl w:val="0"/>
        <w:spacing w:before="6.6802978515625" w:line="233.23998928070068" w:lineRule="auto"/>
        <w:ind w:left="7.440032958984375" w:right="-5.6005859375" w:firstLine="11.520004272460938"/>
        <w:rPr>
          <w:sz w:val="24"/>
          <w:szCs w:val="24"/>
        </w:rPr>
      </w:pPr>
      <w:r w:rsidDel="00000000" w:rsidR="00000000" w:rsidRPr="00000000">
        <w:rPr>
          <w:sz w:val="24"/>
          <w:szCs w:val="24"/>
          <w:rtl w:val="0"/>
        </w:rPr>
        <w:t xml:space="preserve">En Montoneros desarrolló su militancia en la zona oeste de la provincia de Buenos Aires, puntualmente en el barrio obrero de Merlo, donde el 1 de Mayo de 1972 participó de la movilización popular que pidió por la vuelta del ex presidente Juan Domingo Perón. Si bien hay algunos relatos que marcan que estuvo detenido hasta la asunción de Héctor Cámpora, esto no se pudo confirmar. “Carlon”, como también lo conocían, supo estar al frente de la Columna Sur de la organización y durante un tiempo cumplió el mismo rol en la Columna Norte, a su vez estuvo a cargo de las tareas de prensa. En 1977, por decisión de la organización, se fue del país con el objetivo de fortalecer la lucha en el exterior contra el régimen dictatorial, así fue que vivió un tiempo en México, Cuba, Panamá, Líbano y Francia, siempre como integrante de la conducción nacional y encargado de prensa y difusión. En México estuvo a cargo de la casa operativa de la calle Alabama 17, lugar de encuentro y organización de los militantes argentinos. En cierta ocasión estando en Cuba, se lo vió cantando a dúo con Silvio Rodríguez para entretener a los hijos de sus compañeros que permanecían en la guardería montada por la organización en aquel país. En Francia tomó contacto con su tía María Esther Biscayart, quien además de ser militante del anarquismo como sus primos, se encontraba en ese país buscando información sobre el paradero de sus tres hijos, quienes fueron desaparecidos entre 1976 y 1978. </w:t>
      </w:r>
    </w:p>
    <w:p w:rsidR="00000000" w:rsidDel="00000000" w:rsidP="00000000" w:rsidRDefault="00000000" w:rsidRPr="00000000" w14:paraId="0000000C">
      <w:pPr>
        <w:widowControl w:val="0"/>
        <w:spacing w:before="6.6802978515625" w:line="233.23998928070068" w:lineRule="auto"/>
        <w:ind w:left="7.440032958984375" w:right="-5.6005859375" w:firstLine="11.520004272460938"/>
        <w:rPr>
          <w:sz w:val="24"/>
          <w:szCs w:val="24"/>
        </w:rPr>
      </w:pPr>
      <w:r w:rsidDel="00000000" w:rsidR="00000000" w:rsidRPr="00000000">
        <w:rPr>
          <w:rtl w:val="0"/>
        </w:rPr>
      </w:r>
    </w:p>
    <w:p w:rsidR="00000000" w:rsidDel="00000000" w:rsidP="00000000" w:rsidRDefault="00000000" w:rsidRPr="00000000" w14:paraId="0000000D">
      <w:pPr>
        <w:widowControl w:val="0"/>
        <w:spacing w:before="6.6802978515625" w:line="233.23998928070068" w:lineRule="auto"/>
        <w:ind w:right="-5.6005859375"/>
        <w:rPr>
          <w:sz w:val="24"/>
          <w:szCs w:val="24"/>
        </w:rPr>
      </w:pPr>
      <w:r w:rsidDel="00000000" w:rsidR="00000000" w:rsidRPr="00000000">
        <w:rPr>
          <w:sz w:val="24"/>
          <w:szCs w:val="24"/>
          <w:rtl w:val="0"/>
        </w:rPr>
        <w:t xml:space="preserve">“Dadín” estuvo en pareja desde los 18 años con Liliana Beatriz Braguinsky, compañera de FAR y de Montoneros abocada a tareas de inteligencia, ella fue asesinada el 20 de noviembre de 1976. Tiempo después estando en México conoció a la mexicana de nombre Raquel, con quien estuvo en pareja un tiempo. Luego, en Cuba, se conoció con Estela Cereseto, con ella estuvo en pareja desde ese tiempo hasta sus últimos días, posteriormente fue presa política en la última dictadura.</w:t>
      </w:r>
    </w:p>
    <w:p w:rsidR="00000000" w:rsidDel="00000000" w:rsidP="00000000" w:rsidRDefault="00000000" w:rsidRPr="00000000" w14:paraId="0000000E">
      <w:pPr>
        <w:widowControl w:val="0"/>
        <w:spacing w:before="6.6802978515625" w:line="233.23998928070068" w:lineRule="auto"/>
        <w:ind w:left="7.440032958984375" w:right="-5.6005859375" w:firstLine="11.520004272460938"/>
        <w:rPr>
          <w:sz w:val="24"/>
          <w:szCs w:val="24"/>
        </w:rPr>
      </w:pPr>
      <w:r w:rsidDel="00000000" w:rsidR="00000000" w:rsidRPr="00000000">
        <w:rPr>
          <w:rtl w:val="0"/>
        </w:rPr>
      </w:r>
    </w:p>
    <w:p w:rsidR="00000000" w:rsidDel="00000000" w:rsidP="00000000" w:rsidRDefault="00000000" w:rsidRPr="00000000" w14:paraId="0000000F">
      <w:pPr>
        <w:widowControl w:val="0"/>
        <w:spacing w:before="6.6802978515625" w:line="233.23998928070068" w:lineRule="auto"/>
        <w:ind w:left="7.440032958984375" w:right="-5.6005859375" w:firstLine="11.520004272460938"/>
        <w:rPr>
          <w:sz w:val="24"/>
          <w:szCs w:val="24"/>
        </w:rPr>
      </w:pPr>
      <w:r w:rsidDel="00000000" w:rsidR="00000000" w:rsidRPr="00000000">
        <w:rPr>
          <w:sz w:val="24"/>
          <w:szCs w:val="24"/>
          <w:rtl w:val="0"/>
        </w:rPr>
        <w:t xml:space="preserve">En 1979 en el marco de la llamada “Contraofensiva”, reingresó al país para cumplir tareas específicas de boicot a la dictadura, su nombre en clave era “Marcelo”, en homenaje a su primo Marcelo Tello y portaba el rango de segundo comandante montonero. Estando clandestino logró ir a ver un partido de Gimnasia contra Platense, fue en el Bosque el 12 de agosto de 1979. De la misma manera se las arreglaba para verse con su madre en el taller mecánico de su tío Victor Julio Biscayart, en el barrio Meridiano V, llevaban su  auto simulando un arreglo para encontrarse.</w:t>
      </w:r>
    </w:p>
    <w:p w:rsidR="00000000" w:rsidDel="00000000" w:rsidP="00000000" w:rsidRDefault="00000000" w:rsidRPr="00000000" w14:paraId="00000010">
      <w:pPr>
        <w:widowControl w:val="0"/>
        <w:spacing w:before="6.6802978515625" w:line="233.23998928070068" w:lineRule="auto"/>
        <w:ind w:left="7.440032958984375" w:right="-5.6005859375" w:firstLine="11.520004272460938"/>
        <w:rPr>
          <w:sz w:val="24"/>
          <w:szCs w:val="24"/>
        </w:rPr>
      </w:pPr>
      <w:r w:rsidDel="00000000" w:rsidR="00000000" w:rsidRPr="00000000">
        <w:rPr>
          <w:sz w:val="24"/>
          <w:szCs w:val="24"/>
          <w:rtl w:val="0"/>
        </w:rPr>
        <w:t xml:space="preserve">En su vuelta al país participó de la creación de la corriente “Intransigencia y Movilización Peronista” (IMP), que buscaba reagrupar a la militancia de la Juventud Peronista (JP) y Montoneros; y de la aparición del diario “La Voz”.</w:t>
      </w:r>
    </w:p>
    <w:p w:rsidR="00000000" w:rsidDel="00000000" w:rsidP="00000000" w:rsidRDefault="00000000" w:rsidRPr="00000000" w14:paraId="00000011">
      <w:pPr>
        <w:widowControl w:val="0"/>
        <w:spacing w:line="233.23998928070068" w:lineRule="auto"/>
        <w:ind w:left="16.559982299804688" w:right="109.464111328125" w:firstLine="2.400054931640625"/>
        <w:rPr>
          <w:sz w:val="24"/>
          <w:szCs w:val="24"/>
        </w:rPr>
      </w:pPr>
      <w:r w:rsidDel="00000000" w:rsidR="00000000" w:rsidRPr="00000000">
        <w:rPr>
          <w:sz w:val="24"/>
          <w:szCs w:val="24"/>
          <w:rtl w:val="0"/>
        </w:rPr>
        <w:t xml:space="preserve">El 16 de diciembre de 1982 participó de la organización de las multitudinarias movilizaciones a Plaza de Mayo que exigían la caída de la dictadura con el lema “A Plaza de Mayo a echar a los cipayos” y el recordado “Luche y se van”.</w:t>
      </w:r>
    </w:p>
    <w:p w:rsidR="00000000" w:rsidDel="00000000" w:rsidP="00000000" w:rsidRDefault="00000000" w:rsidRPr="00000000" w14:paraId="00000012">
      <w:pPr>
        <w:widowControl w:val="0"/>
        <w:spacing w:line="233.23998928070068" w:lineRule="auto"/>
        <w:ind w:left="16.559982299804688" w:right="109.464111328125" w:firstLine="2.400054931640625"/>
        <w:rPr>
          <w:sz w:val="24"/>
          <w:szCs w:val="24"/>
        </w:rPr>
      </w:pPr>
      <w:r w:rsidDel="00000000" w:rsidR="00000000" w:rsidRPr="00000000">
        <w:rPr>
          <w:rtl w:val="0"/>
        </w:rPr>
      </w:r>
    </w:p>
    <w:p w:rsidR="00000000" w:rsidDel="00000000" w:rsidP="00000000" w:rsidRDefault="00000000" w:rsidRPr="00000000" w14:paraId="00000013">
      <w:pPr>
        <w:widowControl w:val="0"/>
        <w:spacing w:before="6.6796875" w:line="233.23998928070068" w:lineRule="auto"/>
        <w:ind w:left="11.520004272460938" w:right="280.2001953125" w:firstLine="7.440032958984375"/>
        <w:rPr>
          <w:sz w:val="24"/>
          <w:szCs w:val="24"/>
        </w:rPr>
      </w:pPr>
      <w:r w:rsidDel="00000000" w:rsidR="00000000" w:rsidRPr="00000000">
        <w:rPr>
          <w:sz w:val="24"/>
          <w:szCs w:val="24"/>
          <w:rtl w:val="0"/>
        </w:rPr>
        <w:t xml:space="preserve">Eduardo fue secuestrado por el Ejército el 14 de mayo de 1983 en la ciudad de Rosario, ese día se encontraba en el bar “Magnum” reunido con su compañero Osvaldo Agustín Cambiasso. Sus cuerpos aparecieron acribillados en un camino rural de la localidad de Lima, cercana a Zárate.</w:t>
      </w:r>
    </w:p>
    <w:p w:rsidR="00000000" w:rsidDel="00000000" w:rsidP="00000000" w:rsidRDefault="00000000" w:rsidRPr="00000000" w14:paraId="00000014">
      <w:pPr>
        <w:widowControl w:val="0"/>
        <w:spacing w:before="6.6796875" w:line="233.23998928070068" w:lineRule="auto"/>
        <w:ind w:left="11.520004272460938" w:right="280.2001953125" w:firstLine="7.440032958984375"/>
        <w:rPr>
          <w:sz w:val="24"/>
          <w:szCs w:val="24"/>
        </w:rPr>
      </w:pPr>
      <w:r w:rsidDel="00000000" w:rsidR="00000000" w:rsidRPr="00000000">
        <w:rPr>
          <w:sz w:val="24"/>
          <w:szCs w:val="24"/>
          <w:rtl w:val="0"/>
        </w:rPr>
        <w:t xml:space="preserve">Su caso obtuvo justicia en la causa judicial “Patti, Cambiaso-Pereira Rossi” en donde se investigaron, comprobaron y condenaron delitos de lesa humanidad en Rosario en el año 2016. Allí se pudo conocer que uno de los autores de los asesinatos fue el inspector Luis Abelardo Patti.</w:t>
      </w:r>
    </w:p>
    <w:p w:rsidR="00000000" w:rsidDel="00000000" w:rsidP="00000000" w:rsidRDefault="00000000" w:rsidRPr="00000000" w14:paraId="00000015">
      <w:pPr>
        <w:widowControl w:val="0"/>
        <w:spacing w:before="6.6796875" w:line="233.23998928070068" w:lineRule="auto"/>
        <w:ind w:left="11.520004272460938" w:right="280.2001953125" w:firstLine="7.440032958984375"/>
        <w:rPr>
          <w:sz w:val="24"/>
          <w:szCs w:val="24"/>
        </w:rPr>
      </w:pPr>
      <w:r w:rsidDel="00000000" w:rsidR="00000000" w:rsidRPr="00000000">
        <w:rPr>
          <w:rtl w:val="0"/>
        </w:rPr>
      </w:r>
    </w:p>
    <w:p w:rsidR="00000000" w:rsidDel="00000000" w:rsidP="00000000" w:rsidRDefault="00000000" w:rsidRPr="00000000" w14:paraId="00000016">
      <w:pPr>
        <w:widowControl w:val="0"/>
        <w:spacing w:before="6.6796875" w:line="233.23998928070068" w:lineRule="auto"/>
        <w:ind w:left="11.520004272460938" w:right="280.2001953125" w:firstLine="7.440032958984375"/>
        <w:rPr>
          <w:sz w:val="24"/>
          <w:szCs w:val="24"/>
        </w:rPr>
      </w:pPr>
      <w:r w:rsidDel="00000000" w:rsidR="00000000" w:rsidRPr="00000000">
        <w:rPr>
          <w:sz w:val="24"/>
          <w:szCs w:val="24"/>
          <w:rtl w:val="0"/>
        </w:rPr>
        <w:t xml:space="preserve">En 2023 el Colegio Nacional reparó su legajo como estudiante.</w:t>
      </w:r>
    </w:p>
    <w:p w:rsidR="00000000" w:rsidDel="00000000" w:rsidP="00000000" w:rsidRDefault="00000000" w:rsidRPr="00000000" w14:paraId="00000017">
      <w:pPr>
        <w:widowControl w:val="0"/>
        <w:spacing w:before="6.6796875" w:line="233.23998928070068" w:lineRule="auto"/>
        <w:ind w:left="0" w:right="280.2001953125" w:firstLine="0"/>
        <w:rPr>
          <w:b w:val="1"/>
          <w:bCs w:val="1"/>
          <w:sz w:val="24"/>
          <w:szCs w:val="24"/>
          <w:highlight w:val="cyan"/>
        </w:rPr>
      </w:pPr>
      <w:r w:rsidDel="00000000" w:rsidR="00000000" w:rsidRPr="00000000">
        <w:rPr>
          <w:rtl w:val="0"/>
        </w:rPr>
      </w:r>
    </w:p>
    <w:p w:rsidR="00000000" w:rsidDel="00000000" w:rsidP="00000000" w:rsidRDefault="00000000" w:rsidRPr="00000000" w14:paraId="00000018">
      <w:pPr>
        <w:widowControl w:val="0"/>
        <w:spacing w:before="6.6796875" w:line="233.23998928070068" w:lineRule="auto"/>
        <w:ind w:left="11.520004272460938" w:right="280.2001953125" w:firstLine="7.440032958984375"/>
        <w:rPr>
          <w:sz w:val="24"/>
          <w:szCs w:val="24"/>
        </w:rPr>
      </w:pPr>
      <w:r w:rsidDel="00000000" w:rsidR="00000000" w:rsidRPr="00000000">
        <w:rPr>
          <w:rtl w:val="0"/>
        </w:rPr>
      </w:r>
    </w:p>
    <w:p w:rsidR="00000000" w:rsidDel="00000000" w:rsidP="00000000" w:rsidRDefault="00000000" w:rsidRPr="00000000" w14:paraId="00000019">
      <w:pPr>
        <w:widowControl w:val="0"/>
        <w:spacing w:before="6.6796875" w:line="233.23998928070068" w:lineRule="auto"/>
        <w:ind w:left="11.520004272460938" w:right="280.2001953125" w:firstLine="7.440032958984375"/>
        <w:rPr>
          <w:sz w:val="24"/>
          <w:szCs w:val="24"/>
        </w:rPr>
      </w:pPr>
      <w:r w:rsidDel="00000000" w:rsidR="00000000" w:rsidRPr="00000000">
        <w:rPr>
          <w:sz w:val="24"/>
          <w:szCs w:val="24"/>
          <w:rtl w:val="0"/>
        </w:rPr>
        <w:t xml:space="preserve">Eduardo Daniel Pereira Rossi Biscayart, en Gimnasia ¡Presente, siempre!</w:t>
      </w:r>
    </w:p>
    <w:p w:rsidR="00000000" w:rsidDel="00000000" w:rsidP="00000000" w:rsidRDefault="00000000" w:rsidRPr="00000000" w14:paraId="0000001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