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b w:val="1"/>
          <w:bCs w:val="1"/>
        </w:rPr>
        <w:drawing>
          <wp:inline distB="114300" distT="114300" distL="114300" distR="114300">
            <wp:extent cx="1905000" cy="224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before="240" w:lineRule="auto"/>
        <w:rPr>
          <w:color w:val="1d1d1d"/>
        </w:rPr>
      </w:pPr>
      <w:r w:rsidDel="00000000" w:rsidR="00000000" w:rsidRPr="00000000">
        <w:rPr>
          <w:color w:val="1d1d1d"/>
          <w:rtl w:val="0"/>
        </w:rPr>
        <w:t xml:space="preserve">Patricio Blas Tierno Franco nació en la ciudad de La Plata el 7 de noviembre de 1952. Vivió en calle 13 casi esquina 50 junto a su padre Raúl, su madre Irma y su hermano Raúl. </w:t>
      </w:r>
    </w:p>
    <w:p w:rsidR="00000000" w:rsidDel="00000000" w:rsidP="00000000" w:rsidRDefault="00000000" w:rsidRPr="00000000" w14:paraId="00000006">
      <w:pPr>
        <w:spacing w:before="240" w:lineRule="auto"/>
        <w:rPr>
          <w:color w:val="1d1d1d"/>
        </w:rPr>
      </w:pPr>
      <w:r w:rsidDel="00000000" w:rsidR="00000000" w:rsidRPr="00000000">
        <w:rPr>
          <w:color w:val="1d1d1d"/>
          <w:rtl w:val="0"/>
        </w:rPr>
        <w:t xml:space="preserve">Conocido como “Pato” por sus seres queridos, realizó sus estudios primarios y secundarios en el colegio San Luis de La Plata. Posteriormente ingresó a estudiar en la Facultad de Derecho de la Universidad Nacional de La Plata (UNLP).</w:t>
      </w:r>
    </w:p>
    <w:p w:rsidR="00000000" w:rsidDel="00000000" w:rsidP="00000000" w:rsidRDefault="00000000" w:rsidRPr="00000000" w14:paraId="00000007">
      <w:pPr>
        <w:spacing w:line="276" w:lineRule="auto"/>
        <w:rPr>
          <w:color w:val="1d1d1d"/>
        </w:rPr>
      </w:pPr>
      <w:r w:rsidDel="00000000" w:rsidR="00000000" w:rsidRPr="00000000">
        <w:rPr>
          <w:rtl w:val="0"/>
        </w:rPr>
      </w:r>
    </w:p>
    <w:p w:rsidR="00000000" w:rsidDel="00000000" w:rsidP="00000000" w:rsidRDefault="00000000" w:rsidRPr="00000000" w14:paraId="00000008">
      <w:pPr>
        <w:spacing w:line="276" w:lineRule="auto"/>
        <w:rPr>
          <w:color w:val="1d1d1d"/>
        </w:rPr>
      </w:pPr>
      <w:r w:rsidDel="00000000" w:rsidR="00000000" w:rsidRPr="00000000">
        <w:rPr>
          <w:color w:val="1d1d1d"/>
          <w:rtl w:val="0"/>
        </w:rPr>
        <w:t xml:space="preserve">Patricio fue socio patrimonial de nuestro Club, ya que junto a su hermano Raúl perteneció al grupo de socios que a inicios de los años 70 colaboró económicamente en la compra del predio de Estancia Chica. Era muy fanático de Gimnasia, le gustaba mucho ir a la cancha, tanto de local como de visitante. </w:t>
      </w:r>
    </w:p>
    <w:p w:rsidR="00000000" w:rsidDel="00000000" w:rsidP="00000000" w:rsidRDefault="00000000" w:rsidRPr="00000000" w14:paraId="00000009">
      <w:pPr>
        <w:spacing w:after="240" w:before="240" w:lineRule="auto"/>
        <w:rPr>
          <w:color w:val="1d1d1d"/>
        </w:rPr>
      </w:pPr>
      <w:r w:rsidDel="00000000" w:rsidR="00000000" w:rsidRPr="00000000">
        <w:rPr>
          <w:color w:val="1d1d1d"/>
          <w:rtl w:val="0"/>
        </w:rPr>
        <w:t xml:space="preserve">Su familia lo recuerda como un lector empedernido, siempre se lo veía con un libro en la mano. No practicó mucho deporte, principalmente por su inmensidad física y por su compromiso con la militancia.</w:t>
      </w:r>
    </w:p>
    <w:p w:rsidR="00000000" w:rsidDel="00000000" w:rsidP="00000000" w:rsidRDefault="00000000" w:rsidRPr="00000000" w14:paraId="0000000A">
      <w:pPr>
        <w:spacing w:after="240" w:before="240" w:lineRule="auto"/>
        <w:rPr>
          <w:color w:val="1d1d1d"/>
        </w:rPr>
      </w:pPr>
      <w:r w:rsidDel="00000000" w:rsidR="00000000" w:rsidRPr="00000000">
        <w:rPr>
          <w:color w:val="1d1d1d"/>
          <w:rtl w:val="0"/>
        </w:rPr>
        <w:t xml:space="preserve">Militó en la Juventud Universitaria Peronista (JUP) y fue secretario general del FAEP (Frente de Agrupaciones Eva Perón) que entre sus seguidores contó con Néstor Kirchner. Más tarde trabajó como empleado de la justicia federal en La Plata. Tiempo después ingresó a militar en Montoneros. A mediados de 1975 la organización lo trasladó a la provincia de Chaco, allí se enamoró de Graciela de la Rosa, con quien se puso en pareja. </w:t>
      </w:r>
    </w:p>
    <w:p w:rsidR="00000000" w:rsidDel="00000000" w:rsidP="00000000" w:rsidRDefault="00000000" w:rsidRPr="00000000" w14:paraId="0000000B">
      <w:pPr>
        <w:spacing w:before="240" w:lineRule="auto"/>
        <w:rPr>
          <w:color w:val="1d1d1d"/>
        </w:rPr>
      </w:pPr>
      <w:r w:rsidDel="00000000" w:rsidR="00000000" w:rsidRPr="00000000">
        <w:rPr>
          <w:color w:val="1d1d1d"/>
          <w:rtl w:val="0"/>
        </w:rPr>
        <w:t xml:space="preserve">Debido a la feroz persecución política que sufrieron quienes eran militantes políticos a mano del Estado, la pareja fue secuestrada el 15 de mayo de 1976 en la ciudad de Resistencia. Su padre pudo ubicarlo después de varios meses, pero solo le indicaron que estaba detenido “por ideólogo”. Su familia siguió gestionando y solo pudo acceder a verlo una vez, cuentan que estaba muy deteriorado y flaco. En ese encuentro Patricio les confirmó que Graciela estaba embarazada.</w:t>
      </w:r>
    </w:p>
    <w:p w:rsidR="00000000" w:rsidDel="00000000" w:rsidP="00000000" w:rsidRDefault="00000000" w:rsidRPr="00000000" w14:paraId="0000000C">
      <w:pPr>
        <w:spacing w:before="240" w:lineRule="auto"/>
        <w:rPr>
          <w:color w:val="1d1d1d"/>
        </w:rPr>
      </w:pPr>
      <w:r w:rsidDel="00000000" w:rsidR="00000000" w:rsidRPr="00000000">
        <w:rPr>
          <w:color w:val="1d1d1d"/>
          <w:rtl w:val="0"/>
        </w:rPr>
        <w:t xml:space="preserve">Estando privados de su libertad, Graciela y Patricio decidieron casarse. Para eso, los padres de ambos pidieron autorización a los mandos militares, que en un principio accedieron y les fijaron una fecha para llevar adelante el compromiso. A su vez, la familia habló con el Obispo de Resistencia para celebrar el matrimonio, también accedió. Se pactó que la ceremonia sería en la alcaldía policial de Resistencia, donde los dos estaban detenidos. Pero días antes de la fecha estipulada, Graciela fue trasladada a la cárcel de Devoto, y Patricio fue llevado a la Unidad Penal N°7 de Resistencia. El matrimonio no se pudo concretar, desde ese momento la familia no pudo verlo más. </w:t>
      </w:r>
    </w:p>
    <w:p w:rsidR="00000000" w:rsidDel="00000000" w:rsidP="00000000" w:rsidRDefault="00000000" w:rsidRPr="00000000" w14:paraId="0000000D">
      <w:pPr>
        <w:spacing w:before="240" w:lineRule="auto"/>
        <w:rPr>
          <w:color w:val="1d1d1d"/>
        </w:rPr>
      </w:pPr>
      <w:r w:rsidDel="00000000" w:rsidR="00000000" w:rsidRPr="00000000">
        <w:rPr>
          <w:color w:val="1d1d1d"/>
          <w:rtl w:val="0"/>
        </w:rPr>
        <w:t xml:space="preserve">El 13 de diciembre de 1976, Patricio fue asesinado a los 24 años junto a otros 21 jóvenes, en la que posteriormente se denominó como “la masacre de Margarita Belén”, uno de los tantos fusilamientos que fueron simulados como enfrentamientos, en un supuesto traslado a la provincia de Formosa.</w:t>
      </w:r>
    </w:p>
    <w:p w:rsidR="00000000" w:rsidDel="00000000" w:rsidP="00000000" w:rsidRDefault="00000000" w:rsidRPr="00000000" w14:paraId="0000000E">
      <w:pPr>
        <w:spacing w:before="240" w:lineRule="auto"/>
        <w:rPr>
          <w:color w:val="212529"/>
          <w:highlight w:val="white"/>
        </w:rPr>
      </w:pPr>
      <w:r w:rsidDel="00000000" w:rsidR="00000000" w:rsidRPr="00000000">
        <w:rPr>
          <w:color w:val="212529"/>
          <w:highlight w:val="white"/>
          <w:rtl w:val="0"/>
        </w:rPr>
        <w:t xml:space="preserve">El hecho fue parte del juicio a las juntas militares apenas recuperada la democracia y la causa derivó en la condena como responsables a ocho militares y un policía.   </w:t>
      </w:r>
    </w:p>
    <w:p w:rsidR="00000000" w:rsidDel="00000000" w:rsidP="00000000" w:rsidRDefault="00000000" w:rsidRPr="00000000" w14:paraId="0000000F">
      <w:pPr>
        <w:spacing w:before="240" w:lineRule="auto"/>
        <w:rPr>
          <w:color w:val="1d1d1d"/>
        </w:rPr>
      </w:pPr>
      <w:r w:rsidDel="00000000" w:rsidR="00000000" w:rsidRPr="00000000">
        <w:rPr>
          <w:color w:val="212529"/>
          <w:highlight w:val="white"/>
          <w:rtl w:val="0"/>
        </w:rPr>
        <w:t xml:space="preserve">Sus</w:t>
      </w:r>
      <w:r w:rsidDel="00000000" w:rsidR="00000000" w:rsidRPr="00000000">
        <w:rPr>
          <w:color w:val="1d1d1d"/>
          <w:rtl w:val="0"/>
        </w:rPr>
        <w:t xml:space="preserve"> restos fueron trasladados a La Plata el 30 de diciembre de 1976.  </w:t>
      </w:r>
      <w:r w:rsidDel="00000000" w:rsidR="00000000" w:rsidRPr="00000000">
        <w:rPr>
          <w:rtl w:val="0"/>
        </w:rPr>
      </w:r>
    </w:p>
    <w:p w:rsidR="00000000" w:rsidDel="00000000" w:rsidP="00000000" w:rsidRDefault="00000000" w:rsidRPr="00000000" w14:paraId="00000010">
      <w:pPr>
        <w:spacing w:before="240" w:lineRule="auto"/>
        <w:rPr>
          <w:color w:val="212529"/>
          <w:highlight w:val="white"/>
        </w:rPr>
      </w:pPr>
      <w:r w:rsidDel="00000000" w:rsidR="00000000" w:rsidRPr="00000000">
        <w:rPr>
          <w:color w:val="212529"/>
          <w:highlight w:val="white"/>
          <w:rtl w:val="0"/>
        </w:rPr>
        <w:t xml:space="preserve">Su hijo Juan Pablo nació dos días después, el 1 de enero de 1977. Graciela y Juan Pablo debieron exiliarse en México y volvieron al país ya en democracia; aún así se tuvieron que mudar continuamente, primero a Resistencia, luego a Formosa, posteriormente a Corrientes.</w:t>
      </w:r>
    </w:p>
    <w:p w:rsidR="00000000" w:rsidDel="00000000" w:rsidP="00000000" w:rsidRDefault="00000000" w:rsidRPr="00000000" w14:paraId="00000011">
      <w:pPr>
        <w:spacing w:before="240" w:lineRule="auto"/>
        <w:rPr>
          <w:color w:val="1d1d1d"/>
        </w:rPr>
      </w:pPr>
      <w:r w:rsidDel="00000000" w:rsidR="00000000" w:rsidRPr="00000000">
        <w:rPr>
          <w:color w:val="1d1d1d"/>
          <w:rtl w:val="0"/>
        </w:rPr>
        <w:t xml:space="preserve">Más adelante en el tiempo, Juan Pablo reflexionaba…. “llegué a tener noción de lo linda persona que era mi viejo por el tremendo vacío que dejó en la vida de un montón de gente”.</w:t>
      </w:r>
      <w:r w:rsidDel="00000000" w:rsidR="00000000" w:rsidRPr="00000000">
        <w:rPr>
          <w:rtl w:val="0"/>
        </w:rPr>
      </w:r>
    </w:p>
    <w:p w:rsidR="00000000" w:rsidDel="00000000" w:rsidP="00000000" w:rsidRDefault="00000000" w:rsidRPr="00000000" w14:paraId="00000012">
      <w:pPr>
        <w:spacing w:before="240" w:lineRule="auto"/>
        <w:rPr>
          <w:color w:val="1d1d1d"/>
        </w:rPr>
      </w:pPr>
      <w:r w:rsidDel="00000000" w:rsidR="00000000" w:rsidRPr="00000000">
        <w:rPr>
          <w:color w:val="1d1d1d"/>
          <w:rtl w:val="0"/>
        </w:rPr>
        <w:t xml:space="preserve">Patricio Blas Tierno Franco, en Gimnasia</w:t>
      </w:r>
      <w:r w:rsidDel="00000000" w:rsidR="00000000" w:rsidRPr="00000000">
        <w:rPr>
          <w:color w:val="1d1d1d"/>
          <w:rtl w:val="0"/>
        </w:rPr>
        <w:t xml:space="preserve"> ¡Presente, siempre!</w:t>
      </w:r>
      <w:r w:rsidDel="00000000" w:rsidR="00000000" w:rsidRPr="00000000">
        <w:rPr>
          <w:rtl w:val="0"/>
        </w:rPr>
      </w:r>
    </w:p>
    <w:p w:rsidR="00000000" w:rsidDel="00000000" w:rsidP="00000000" w:rsidRDefault="00000000" w:rsidRPr="00000000" w14:paraId="00000013">
      <w:pPr>
        <w:spacing w:after="240" w:before="240" w:line="276" w:lineRule="auto"/>
        <w:rPr>
          <w:b w:val="1"/>
          <w:bCs w:val="1"/>
          <w:color w:val="1d1d1d"/>
        </w:rPr>
      </w:pPr>
      <w:r w:rsidDel="00000000" w:rsidR="00000000" w:rsidRPr="00000000">
        <w:rPr>
          <w:b w:val="1"/>
          <w:bCs w:val="1"/>
          <w:color w:val="1d1d1d"/>
          <w:rtl w:val="0"/>
        </w:rPr>
        <w:t xml:space="preserve"> </w:t>
      </w:r>
    </w:p>
    <w:p w:rsidR="00000000" w:rsidDel="00000000" w:rsidP="00000000" w:rsidRDefault="00000000" w:rsidRPr="00000000" w14:paraId="00000014">
      <w:pPr>
        <w:spacing w:line="276" w:lineRule="auto"/>
        <w:rPr>
          <w:b w:val="1"/>
          <w:bCs w:val="1"/>
          <w:color w:val="1d1d1d"/>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1A">
      <w:pPr>
        <w:spacing w:line="276" w:lineRule="auto"/>
        <w:rPr>
          <w:rFonts w:ascii="Roboto" w:cs="Roboto" w:eastAsia="Roboto" w:hAnsi="Roboto"/>
          <w:b w:val="1"/>
          <w:bCs w:val="1"/>
          <w:color w:val="212529"/>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