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571500</wp:posOffset>
                </wp:positionH>
                <wp:positionV relativeFrom="paragraph">
                  <wp:posOffset>3200400</wp:posOffset>
                </wp:positionV>
                <wp:extent cx="5486400" cy="5689600"/>
                <wp:effectExtent b="0" l="0" r="0" t="0"/>
                <wp:wrapSquare wrapText="bothSides" distB="0" distT="0" distL="0" distR="0"/>
                <wp:docPr id="11" name=""/>
                <a:graphic>
                  <a:graphicData uri="http://schemas.microsoft.com/office/word/2010/wordprocessingGroup">
                    <wpg:wgp>
                      <wpg:cNvGrpSpPr/>
                      <wpg:grpSpPr>
                        <a:xfrm>
                          <a:off x="2602800" y="935200"/>
                          <a:ext cx="5486400" cy="5689600"/>
                          <a:chOff x="2602800" y="935200"/>
                          <a:chExt cx="5486400" cy="5689600"/>
                        </a:xfrm>
                      </wpg:grpSpPr>
                      <wpg:grpSp>
                        <wpg:cNvGrpSpPr/>
                        <wpg:grpSpPr>
                          <a:xfrm>
                            <a:off x="2602800" y="935200"/>
                            <a:ext cx="5486400" cy="5689600"/>
                            <a:chOff x="2598816" y="931644"/>
                            <a:chExt cx="5494369" cy="5696712"/>
                          </a:xfrm>
                        </wpg:grpSpPr>
                        <wps:wsp>
                          <wps:cNvSpPr/>
                          <wps:cNvPr id="4" name="Shape 4"/>
                          <wps:spPr>
                            <a:xfrm>
                              <a:off x="2598816" y="931644"/>
                              <a:ext cx="5494350" cy="569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2598816" y="931644"/>
                              <a:ext cx="5494369" cy="5696712"/>
                              <a:chOff x="0" y="0"/>
                              <a:chExt cx="4329113" cy="4491038"/>
                            </a:xfrm>
                          </wpg:grpSpPr>
                          <wps:wsp>
                            <wps:cNvSpPr/>
                            <wps:cNvPr id="6" name="Shape 6"/>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1501775" y="0"/>
                                <a:ext cx="2827338" cy="2835275"/>
                              </a:xfrm>
                              <a:custGeom>
                                <a:pathLst>
                                  <a:path extrusionOk="0" h="120000" w="120000">
                                    <a:moveTo>
                                      <a:pt x="269" y="120000"/>
                                    </a:moveTo>
                                    <a:lnTo>
                                      <a:pt x="0" y="119731"/>
                                    </a:lnTo>
                                    <a:lnTo>
                                      <a:pt x="119663" y="0"/>
                                    </a:lnTo>
                                    <a:lnTo>
                                      <a:pt x="120000" y="335"/>
                                    </a:lnTo>
                                    <a:lnTo>
                                      <a:pt x="269" y="120000"/>
                                    </a:lnTo>
                                    <a:close/>
                                  </a:path>
                                </a:pathLst>
                              </a:custGeom>
                              <a:solidFill>
                                <a:srgbClr val="8296B0"/>
                              </a:solidFill>
                              <a:ln>
                                <a:noFill/>
                              </a:ln>
                            </wps:spPr>
                            <wps:bodyPr anchorCtr="0" anchor="ctr" bIns="91425" lIns="91425" rIns="91425" wrap="square" tIns="91425"/>
                          </wps:wsp>
                          <wps:wsp>
                            <wps:cNvSpPr/>
                            <wps:cNvPr id="8" name="Shape 8"/>
                            <wps:spPr>
                              <a:xfrm>
                                <a:off x="782637" y="227013"/>
                                <a:ext cx="3546475" cy="3546475"/>
                              </a:xfrm>
                              <a:custGeom>
                                <a:pathLst>
                                  <a:path extrusionOk="0" h="120000" w="120000">
                                    <a:moveTo>
                                      <a:pt x="268" y="120000"/>
                                    </a:moveTo>
                                    <a:lnTo>
                                      <a:pt x="0" y="119731"/>
                                    </a:lnTo>
                                    <a:lnTo>
                                      <a:pt x="119731" y="0"/>
                                    </a:lnTo>
                                    <a:lnTo>
                                      <a:pt x="120000" y="268"/>
                                    </a:lnTo>
                                    <a:lnTo>
                                      <a:pt x="268" y="120000"/>
                                    </a:lnTo>
                                    <a:close/>
                                  </a:path>
                                </a:pathLst>
                              </a:custGeom>
                              <a:solidFill>
                                <a:srgbClr val="8296B0"/>
                              </a:solidFill>
                              <a:ln>
                                <a:noFill/>
                              </a:ln>
                            </wps:spPr>
                            <wps:bodyPr anchorCtr="0" anchor="ctr" bIns="91425" lIns="91425" rIns="91425" wrap="square" tIns="91425"/>
                          </wps:wsp>
                          <wps:wsp>
                            <wps:cNvSpPr/>
                            <wps:cNvPr id="9" name="Shape 9"/>
                            <wps:spPr>
                              <a:xfrm>
                                <a:off x="841375" y="109538"/>
                                <a:ext cx="3487738" cy="3487738"/>
                              </a:xfrm>
                              <a:custGeom>
                                <a:pathLst>
                                  <a:path extrusionOk="0" h="120000" w="120000">
                                    <a:moveTo>
                                      <a:pt x="491" y="120000"/>
                                    </a:moveTo>
                                    <a:lnTo>
                                      <a:pt x="0" y="119781"/>
                                    </a:lnTo>
                                    <a:lnTo>
                                      <a:pt x="119508" y="0"/>
                                    </a:lnTo>
                                    <a:lnTo>
                                      <a:pt x="120000" y="546"/>
                                    </a:lnTo>
                                    <a:lnTo>
                                      <a:pt x="491" y="120000"/>
                                    </a:lnTo>
                                    <a:close/>
                                  </a:path>
                                </a:pathLst>
                              </a:custGeom>
                              <a:solidFill>
                                <a:srgbClr val="8296B0"/>
                              </a:solidFill>
                              <a:ln>
                                <a:noFill/>
                              </a:ln>
                            </wps:spPr>
                            <wps:bodyPr anchorCtr="0" anchor="ctr" bIns="91425" lIns="91425" rIns="91425" wrap="square" tIns="91425"/>
                          </wps:wsp>
                          <wps:wsp>
                            <wps:cNvSpPr/>
                            <wps:cNvPr id="10" name="Shape 10"/>
                            <wps:spPr>
                              <a:xfrm>
                                <a:off x="1216025" y="498475"/>
                                <a:ext cx="3113088" cy="3121025"/>
                              </a:xfrm>
                              <a:custGeom>
                                <a:pathLst>
                                  <a:path extrusionOk="0" h="120000" w="120000">
                                    <a:moveTo>
                                      <a:pt x="550" y="120000"/>
                                    </a:moveTo>
                                    <a:lnTo>
                                      <a:pt x="0" y="119450"/>
                                    </a:lnTo>
                                    <a:lnTo>
                                      <a:pt x="119449" y="0"/>
                                    </a:lnTo>
                                    <a:lnTo>
                                      <a:pt x="120000" y="549"/>
                                    </a:lnTo>
                                    <a:lnTo>
                                      <a:pt x="550" y="120000"/>
                                    </a:lnTo>
                                    <a:close/>
                                  </a:path>
                                </a:pathLst>
                              </a:custGeom>
                              <a:solidFill>
                                <a:srgbClr val="8296B0"/>
                              </a:solidFill>
                              <a:ln>
                                <a:noFill/>
                              </a:ln>
                            </wps:spPr>
                            <wps:bodyPr anchorCtr="0" anchor="ctr" bIns="91425" lIns="91425" rIns="91425" wrap="square" tIns="91425"/>
                          </wps:wsp>
                          <wps:wsp>
                            <wps:cNvSpPr/>
                            <wps:cNvPr id="11" name="Shape 11"/>
                            <wps:spPr>
                              <a:xfrm>
                                <a:off x="0" y="153988"/>
                                <a:ext cx="4329113" cy="4337050"/>
                              </a:xfrm>
                              <a:custGeom>
                                <a:pathLst>
                                  <a:path extrusionOk="0" h="120000" w="120000">
                                    <a:moveTo>
                                      <a:pt x="0" y="119999"/>
                                    </a:moveTo>
                                    <a:lnTo>
                                      <a:pt x="0" y="119824"/>
                                    </a:lnTo>
                                    <a:lnTo>
                                      <a:pt x="119779" y="0"/>
                                    </a:lnTo>
                                    <a:lnTo>
                                      <a:pt x="119999" y="219"/>
                                    </a:lnTo>
                                    <a:lnTo>
                                      <a:pt x="0" y="119999"/>
                                    </a:lnTo>
                                    <a:close/>
                                  </a:path>
                                </a:pathLst>
                              </a:custGeom>
                              <a:solidFill>
                                <a:srgbClr val="8296B0"/>
                              </a:solidFill>
                              <a:ln>
                                <a:noFill/>
                              </a:ln>
                            </wps:spPr>
                            <wps:bodyPr anchorCtr="0" anchor="ctr" bIns="91425" lIns="91425" rIns="91425" wrap="square" tIns="91425"/>
                          </wps:wsp>
                        </wpg:grpSp>
                      </wpg:grpSp>
                    </wpg:wgp>
                  </a:graphicData>
                </a:graphic>
              </wp:anchor>
            </w:drawing>
          </mc:Choice>
          <mc:Fallback>
            <w:drawing>
              <wp:anchor allowOverlap="1" behindDoc="0" distB="0" distT="0" distL="0" distR="0" hidden="0" layoutInCell="1" locked="0" relativeHeight="0" simplePos="0">
                <wp:simplePos x="0" y="0"/>
                <wp:positionH relativeFrom="margin">
                  <wp:posOffset>571500</wp:posOffset>
                </wp:positionH>
                <wp:positionV relativeFrom="paragraph">
                  <wp:posOffset>3200400</wp:posOffset>
                </wp:positionV>
                <wp:extent cx="5486400" cy="5689600"/>
                <wp:effectExtent b="0" l="0" r="0" t="0"/>
                <wp:wrapSquare wrapText="bothSides" distB="0" distT="0" distL="0" distR="0"/>
                <wp:docPr id="11"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5486400" cy="56896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-1079499</wp:posOffset>
                </wp:positionH>
                <wp:positionV relativeFrom="paragraph">
                  <wp:posOffset>0</wp:posOffset>
                </wp:positionV>
                <wp:extent cx="5943600" cy="381000"/>
                <wp:effectExtent b="0" l="0" r="0" t="0"/>
                <wp:wrapSquare wrapText="bothSides" distB="0" distT="0" distL="114300" distR="114300"/>
                <wp:docPr id="10" name=""/>
                <a:graphic>
                  <a:graphicData uri="http://schemas.microsoft.com/office/word/2010/wordprocessingShape">
                    <wps:wsp>
                      <wps:cNvSpPr/>
                      <wps:cNvPr id="2" name="Shape 2"/>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36"/>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36"/>
                                <w:vertAlign w:val="baseline"/>
                              </w:rPr>
                            </w:r>
                            <w:r w:rsidDel="00000000" w:rsidR="00000000" w:rsidRPr="00000000">
                              <w:rPr>
                                <w:rFonts w:ascii="Arial" w:cs="Arial" w:eastAsia="Arial" w:hAnsi="Arial"/>
                                <w:b w:val="0"/>
                                <w:i w:val="0"/>
                                <w:smallCaps w:val="0"/>
                                <w:strike w:val="0"/>
                                <w:color w:val="5b9bd5"/>
                                <w:sz w:val="36"/>
                                <w:vertAlign w:val="baseline"/>
                              </w:rPr>
                              <w:t xml:space="preserve">     </w:t>
                            </w:r>
                          </w:p>
                        </w:txbxContent>
                      </wps:txbx>
                      <wps:bodyPr anchorCtr="0" anchor="b" bIns="0" lIns="0"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-1079499</wp:posOffset>
                </wp:positionH>
                <wp:positionV relativeFrom="paragraph">
                  <wp:posOffset>0</wp:posOffset>
                </wp:positionV>
                <wp:extent cx="5943600" cy="381000"/>
                <wp:effectExtent b="0" l="0" r="0" t="0"/>
                <wp:wrapSquare wrapText="bothSides" distB="0" distT="0" distL="114300" distR="114300"/>
                <wp:docPr id="1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594360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-1079499</wp:posOffset>
                </wp:positionH>
                <wp:positionV relativeFrom="paragraph">
                  <wp:posOffset>0</wp:posOffset>
                </wp:positionV>
                <wp:extent cx="5943600" cy="1234294"/>
                <wp:effectExtent b="0" l="0" r="0" t="0"/>
                <wp:wrapNone/>
                <wp:docPr id="12" name=""/>
                <a:graphic>
                  <a:graphicData uri="http://schemas.microsoft.com/office/word/2010/wordprocessingShape">
                    <wps:wsp>
                      <wps:cNvSpPr/>
                      <wps:cNvPr id="12" name="Shape 12"/>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INFORME </w:t>
                            </w:r>
                            <w:r w:rsidDel="00000000" w:rsidR="00000000" w:rsidRPr="00000000">
                              <w:rPr>
                                <w:rFonts w:ascii="Calibri" w:cs="Calibri" w:eastAsia="Calibri" w:hAnsi="Calibri"/>
                                <w:b w:val="0"/>
                                <w:i w:val="0"/>
                                <w:smallCaps w:val="1"/>
                                <w:strike w:val="0"/>
                                <w:color w:val="8496b0"/>
                                <w:sz w:val="64"/>
                                <w:vertAlign w:val="baseline"/>
                              </w:rPr>
                              <w:t xml:space="preserve">FINAL</w:t>
                            </w:r>
                            <w:r w:rsidDel="00000000" w:rsidR="00000000" w:rsidRPr="00000000">
                              <w:rPr>
                                <w:rFonts w:ascii="Calibri" w:cs="Calibri" w:eastAsia="Calibri" w:hAnsi="Calibri"/>
                                <w:b w:val="0"/>
                                <w:i w:val="0"/>
                                <w:smallCaps w:val="1"/>
                                <w:strike w:val="0"/>
                                <w:color w:val="8496b0"/>
                                <w:sz w:val="64"/>
                                <w:vertAlign w:val="baseline"/>
                              </w:rPr>
                              <w:t xml:space="preserve"> SESIÓN </w:t>
                            </w:r>
                            <w:r w:rsidDel="00000000" w:rsidR="00000000" w:rsidRPr="00000000">
                              <w:rPr>
                                <w:rFonts w:ascii="Calibri" w:cs="Calibri" w:eastAsia="Calibri" w:hAnsi="Calibri"/>
                                <w:b w:val="0"/>
                                <w:i w:val="0"/>
                                <w:smallCaps w:val="1"/>
                                <w:strike w:val="0"/>
                                <w:color w:val="8496b0"/>
                                <w:sz w:val="64"/>
                                <w:vertAlign w:val="baseline"/>
                              </w:rPr>
                              <w:t xml:space="preserve">5</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r>
                            <w:r w:rsidDel="00000000" w:rsidR="00000000" w:rsidRPr="00000000">
                              <w:rPr>
                                <w:rFonts w:ascii="Arial" w:cs="Arial" w:eastAsia="Arial" w:hAnsi="Arial"/>
                                <w:b w:val="0"/>
                                <w:i w:val="0"/>
                                <w:smallCaps w:val="0"/>
                                <w:strike w:val="0"/>
                                <w:color w:val="5b9bd5"/>
                                <w:sz w:val="36"/>
                                <w:vertAlign w:val="baseline"/>
                              </w:rPr>
                              <w:t xml:space="preserve">CIRCUITOS ELECTRÓNICOS</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-1079499</wp:posOffset>
                </wp:positionH>
                <wp:positionV relativeFrom="paragraph">
                  <wp:posOffset>0</wp:posOffset>
                </wp:positionV>
                <wp:extent cx="5943600" cy="1234294"/>
                <wp:effectExtent b="0" l="0" r="0" t="0"/>
                <wp:wrapNone/>
                <wp:docPr id="12"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5943600" cy="1234294"/>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MEDIDAS DE SIMULACIÓN.  Caracterización de un filtro RCL</w:t>
      </w:r>
    </w:p>
    <w:p w:rsidR="00000000" w:rsidDel="00000000" w:rsidP="00000000" w:rsidRDefault="00000000" w:rsidRPr="00000000">
      <w:pPr>
        <w:numPr>
          <w:ilvl w:val="0"/>
          <w:numId w:val="2"/>
        </w:numPr>
        <w:ind w:left="719.9999999999999" w:hanging="360.00000000000006"/>
        <w:contextualSpacing w:val="1"/>
        <w:rPr>
          <w:rFonts w:ascii="Cambria" w:cs="Cambria" w:eastAsia="Cambria" w:hAnsi="Cambria"/>
          <w:b w:val="1"/>
        </w:rPr>
      </w:pPr>
      <w:r w:rsidDel="00000000" w:rsidR="00000000" w:rsidRPr="00000000">
        <w:rPr>
          <w:rFonts w:ascii="Cambria" w:cs="Cambria" w:eastAsia="Cambria" w:hAnsi="Cambria"/>
          <w:b w:val="1"/>
          <w:rtl w:val="0"/>
        </w:rPr>
        <w:t xml:space="preserve">Crear un perfil de simulación de análisis en alterna, y realizar un barrido en frecuencias desde 1Hz hasta 1MHz. Dado que la amplitud de la tensión sinusoidal es de 1V, la traza generada automáticamente por LTspice en el nodo A coincide con la función ganancia de tensión.Comparar para una serie discreta de frecuencias (por ejemplo, 10, 100, 1.000, 10.000 y 100.000Hz) los resultados mostrados para la ganancia expresada en decibelios (20log|V(A)|) y para la fase de la señal (V(A)) con los obtenidos teóricamente de la ganancia en tensión y de la diferencia de fase entre la tensión de salida y la de entrada.</w:t>
      </w:r>
    </w:p>
    <w:p w:rsidR="00000000" w:rsidDel="00000000" w:rsidP="00000000" w:rsidRDefault="00000000" w:rsidRPr="00000000">
      <w:pPr>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 qué tipo de filtro se asemeja el comportamiento en alterna observado en nuestro circuito? </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2229803" cy="1516929"/>
            <wp:effectExtent b="0" l="0" r="0" t="0"/>
            <wp:docPr descr="Captura1.PNG" id="7" name="image14.png"/>
            <a:graphic>
              <a:graphicData uri="http://schemas.openxmlformats.org/drawingml/2006/picture">
                <pic:pic>
                  <pic:nvPicPr>
                    <pic:cNvPr descr="Captura1.PNG" id="0" name="image14.png"/>
                    <pic:cNvPicPr preferRelativeResize="0"/>
                  </pic:nvPicPr>
                  <pic:blipFill>
                    <a:blip r:embed="rId9"/>
                    <a:srcRect b="0" l="0" r="0" t="0"/>
                    <a:stretch>
                      <a:fillRect/>
                    </a:stretch>
                  </pic:blipFill>
                  <pic:spPr>
                    <a:xfrm>
                      <a:off x="0" y="0"/>
                      <a:ext cx="2229803" cy="1516929"/>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1590675</wp:posOffset>
            </wp:positionV>
            <wp:extent cx="4001453" cy="1866786"/>
            <wp:effectExtent b="0" l="0" r="0" t="0"/>
            <wp:wrapSquare wrapText="bothSides" distB="114300" distT="114300" distL="114300" distR="114300"/>
            <wp:docPr descr="Captura2.PNG" id="4" name="image11.png"/>
            <a:graphic>
              <a:graphicData uri="http://schemas.openxmlformats.org/drawingml/2006/picture">
                <pic:pic>
                  <pic:nvPicPr>
                    <pic:cNvPr descr="Captura2.PNG" id="0" name="image11.png"/>
                    <pic:cNvPicPr preferRelativeResize="0"/>
                  </pic:nvPicPr>
                  <pic:blipFill>
                    <a:blip r:embed="rId10"/>
                    <a:srcRect b="0" l="0" r="0" t="0"/>
                    <a:stretch>
                      <a:fillRect/>
                    </a:stretch>
                  </pic:blipFill>
                  <pic:spPr>
                    <a:xfrm>
                      <a:off x="0" y="0"/>
                      <a:ext cx="4001453" cy="1866786"/>
                    </a:xfrm>
                    <a:prstGeom prst="rect"/>
                    <a:ln/>
                  </pic:spPr>
                </pic:pic>
              </a:graphicData>
            </a:graphic>
          </wp:anchor>
        </w:drawing>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Cálculos teóricos:</w:t>
      </w:r>
    </w:p>
    <w:p w:rsidR="00000000" w:rsidDel="00000000" w:rsidP="00000000" w:rsidRDefault="00000000" w:rsidRPr="00000000">
      <w:pPr>
        <w:contextualSpacing w:val="0"/>
        <w:rPr>
          <w:rFonts w:ascii="Cambria" w:cs="Cambria" w:eastAsia="Cambria" w:hAnsi="Cambria"/>
          <w:sz w:val="28"/>
          <w:szCs w:val="28"/>
        </w:rPr>
      </w:pPr>
      <w:r w:rsidDel="00000000" w:rsidR="00000000" w:rsidRPr="00000000">
        <w:rPr>
          <w:rFonts w:ascii="Cambria" w:cs="Cambria" w:eastAsia="Cambria" w:hAnsi="Cambria"/>
          <w:b w:val="1"/>
          <w:rtl w:val="0"/>
        </w:rPr>
        <w:tab/>
      </w:r>
      <m:oMath>
        <m:f>
          <m:fPr>
            <m:ctrlPr>
              <w:rPr>
                <w:rFonts w:ascii="Cambria" w:cs="Cambria" w:eastAsia="Cambria" w:hAnsi="Cambria"/>
                <w:sz w:val="28"/>
                <w:szCs w:val="28"/>
              </w:rPr>
            </m:ctrlPr>
          </m:fPr>
          <m:num>
            <m:r>
              <w:rPr>
                <w:rFonts w:ascii="Cambria" w:cs="Cambria" w:eastAsia="Cambria" w:hAnsi="Cambria"/>
                <w:sz w:val="28"/>
                <w:szCs w:val="28"/>
              </w:rPr>
              <m:t xml:space="preserve">Vout</m:t>
            </m:r>
          </m:num>
          <m:den>
            <m:r>
              <w:rPr>
                <w:rFonts w:ascii="Cambria" w:cs="Cambria" w:eastAsia="Cambria" w:hAnsi="Cambria"/>
                <w:sz w:val="28"/>
                <w:szCs w:val="28"/>
              </w:rPr>
              <m:t xml:space="preserve">Vin</m:t>
            </m:r>
          </m:den>
        </m:f>
      </m:oMath>
      <w:r w:rsidDel="00000000" w:rsidR="00000000" w:rsidRPr="00000000">
        <w:rPr>
          <w:rFonts w:ascii="Cambria" w:cs="Cambria" w:eastAsia="Cambria" w:hAnsi="Cambria"/>
          <w:sz w:val="28"/>
          <w:szCs w:val="28"/>
          <w:rtl w:val="0"/>
        </w:rPr>
        <w:t xml:space="preserve">= </w:t>
      </w:r>
      <m:oMath>
        <m:f>
          <m:fPr>
            <m:ctrlPr>
              <w:rPr>
                <w:rFonts w:ascii="Cambria" w:cs="Cambria" w:eastAsia="Cambria" w:hAnsi="Cambria"/>
                <w:sz w:val="28"/>
                <w:szCs w:val="28"/>
              </w:rPr>
            </m:ctrlPr>
          </m:fPr>
          <m:num>
            <m:r>
              <w:rPr>
                <w:rFonts w:ascii="Cambria" w:cs="Cambria" w:eastAsia="Cambria" w:hAnsi="Cambria"/>
                <w:sz w:val="28"/>
                <w:szCs w:val="28"/>
              </w:rPr>
              <m:t xml:space="preserve">Z</m:t>
            </m:r>
            <m:sSub>
              <m:sSubPr>
                <m:ctrlPr>
                  <w:rPr>
                    <w:rFonts w:ascii="Cambria" w:cs="Cambria" w:eastAsia="Cambria" w:hAnsi="Cambria"/>
                    <w:sz w:val="28"/>
                    <w:szCs w:val="28"/>
                  </w:rPr>
                </m:ctrlPr>
              </m:sSubPr>
              <m:e/>
              <m:sub>
                <m:r>
                  <w:rPr>
                    <w:rFonts w:ascii="Cambria" w:cs="Cambria" w:eastAsia="Cambria" w:hAnsi="Cambria"/>
                    <w:sz w:val="28"/>
                    <w:szCs w:val="28"/>
                  </w:rPr>
                  <m:t xml:space="preserve">C</m:t>
                </m:r>
              </m:sub>
            </m:sSub>
            <m:r>
              <w:rPr>
                <w:rFonts w:ascii="Cambria" w:cs="Cambria" w:eastAsia="Cambria" w:hAnsi="Cambria"/>
                <w:sz w:val="28"/>
                <w:szCs w:val="28"/>
              </w:rPr>
              <m:t xml:space="preserve">||Z</m:t>
            </m:r>
            <m:sSub>
              <m:sSubPr>
                <m:ctrlPr>
                  <w:rPr>
                    <w:rFonts w:ascii="Cambria" w:cs="Cambria" w:eastAsia="Cambria" w:hAnsi="Cambria"/>
                    <w:sz w:val="16"/>
                    <w:szCs w:val="16"/>
                  </w:rPr>
                </m:ctrlPr>
              </m:sSubPr>
              <m:e/>
              <m:sub>
                <m:r>
                  <w:rPr>
                    <w:rFonts w:ascii="Cambria" w:cs="Cambria" w:eastAsia="Cambria" w:hAnsi="Cambria"/>
                    <w:sz w:val="16"/>
                    <w:szCs w:val="16"/>
                  </w:rPr>
                  <m:t xml:space="preserve">L</m:t>
                </m:r>
              </m:sub>
            </m:sSub>
          </m:num>
          <m:den>
            <m:r>
              <w:rPr>
                <w:rFonts w:ascii="Cambria" w:cs="Cambria" w:eastAsia="Cambria" w:hAnsi="Cambria"/>
                <w:sz w:val="28"/>
                <w:szCs w:val="28"/>
              </w:rPr>
              <m:t xml:space="preserve">R1 + (Z</m:t>
            </m:r>
            <m:sSub>
              <m:sSubPr>
                <m:ctrlPr>
                  <w:rPr>
                    <w:rFonts w:ascii="Cambria" w:cs="Cambria" w:eastAsia="Cambria" w:hAnsi="Cambria"/>
                    <w:sz w:val="28"/>
                    <w:szCs w:val="28"/>
                  </w:rPr>
                </m:ctrlPr>
              </m:sSubPr>
              <m:e/>
              <m:sub>
                <m:r>
                  <w:rPr>
                    <w:rFonts w:ascii="Cambria" w:cs="Cambria" w:eastAsia="Cambria" w:hAnsi="Cambria"/>
                    <w:sz w:val="28"/>
                    <w:szCs w:val="28"/>
                  </w:rPr>
                  <m:t xml:space="preserve">C</m:t>
                </m:r>
              </m:sub>
            </m:sSub>
            <m:r>
              <w:rPr>
                <w:rFonts w:ascii="Cambria" w:cs="Cambria" w:eastAsia="Cambria" w:hAnsi="Cambria"/>
                <w:sz w:val="28"/>
                <w:szCs w:val="28"/>
              </w:rPr>
              <m:t xml:space="preserve">||Z</m:t>
            </m:r>
            <m:sSub>
              <m:sSubPr>
                <m:ctrlPr>
                  <w:rPr>
                    <w:rFonts w:ascii="Cambria" w:cs="Cambria" w:eastAsia="Cambria" w:hAnsi="Cambria"/>
                    <w:sz w:val="28"/>
                    <w:szCs w:val="28"/>
                  </w:rPr>
                </m:ctrlPr>
              </m:sSubPr>
              <m:e/>
              <m:sub>
                <m:r>
                  <w:rPr>
                    <w:rFonts w:ascii="Cambria" w:cs="Cambria" w:eastAsia="Cambria" w:hAnsi="Cambria"/>
                    <w:sz w:val="28"/>
                    <w:szCs w:val="28"/>
                  </w:rPr>
                  <m:t xml:space="preserve">L</m:t>
                </m:r>
              </m:sub>
            </m:sSub>
            <m:r>
              <w:rPr>
                <w:rFonts w:ascii="Cambria" w:cs="Cambria" w:eastAsia="Cambria" w:hAnsi="Cambria"/>
                <w:sz w:val="28"/>
                <w:szCs w:val="28"/>
              </w:rPr>
              <m:t xml:space="preserve">)</m:t>
            </m:r>
          </m:den>
        </m:f>
      </m:oMath>
      <w:r w:rsidDel="00000000" w:rsidR="00000000" w:rsidRPr="00000000">
        <w:rPr>
          <w:rFonts w:ascii="Cambria" w:cs="Cambria" w:eastAsia="Cambria" w:hAnsi="Cambria"/>
          <w:sz w:val="28"/>
          <w:szCs w:val="28"/>
          <w:rtl w:val="0"/>
        </w:rPr>
        <w:t xml:space="preserve"> = </w:t>
      </w:r>
      <m:oMath>
        <m:f>
          <m:fPr>
            <m:ctrlPr>
              <w:rPr>
                <w:rFonts w:ascii="Cambria" w:cs="Cambria" w:eastAsia="Cambria" w:hAnsi="Cambria"/>
                <w:sz w:val="28"/>
                <w:szCs w:val="28"/>
              </w:rPr>
            </m:ctrlPr>
          </m:fPr>
          <m:num>
            <m:r>
              <w:rPr>
                <w:rFonts w:ascii="Cambria" w:cs="Cambria" w:eastAsia="Cambria" w:hAnsi="Cambria"/>
                <w:sz w:val="28"/>
                <w:szCs w:val="28"/>
              </w:rPr>
              <m:t xml:space="preserve">(jwC + </m:t>
            </m:r>
            <m:f>
              <m:fPr>
                <m:ctrlPr>
                  <w:rPr>
                    <w:rFonts w:ascii="Cambria" w:cs="Cambria" w:eastAsia="Cambria" w:hAnsi="Cambria"/>
                    <w:sz w:val="28"/>
                    <w:szCs w:val="28"/>
                  </w:rPr>
                </m:ctrlPr>
              </m:fPr>
              <m:num>
                <m:r>
                  <w:rPr>
                    <w:rFonts w:ascii="Cambria" w:cs="Cambria" w:eastAsia="Cambria" w:hAnsi="Cambria"/>
                    <w:sz w:val="28"/>
                    <w:szCs w:val="28"/>
                  </w:rPr>
                  <m:t xml:space="preserve">1</m:t>
                </m:r>
              </m:num>
              <m:den>
                <m:r>
                  <w:rPr>
                    <w:rFonts w:ascii="Cambria" w:cs="Cambria" w:eastAsia="Cambria" w:hAnsi="Cambria"/>
                    <w:sz w:val="28"/>
                    <w:szCs w:val="28"/>
                  </w:rPr>
                  <m:t xml:space="preserve">jwL</m:t>
                </m:r>
              </m:den>
            </m:f>
            <m:r>
              <w:rPr>
                <w:rFonts w:ascii="Cambria" w:cs="Cambria" w:eastAsia="Cambria" w:hAnsi="Cambria"/>
                <w:sz w:val="28"/>
                <w:szCs w:val="28"/>
              </w:rPr>
              <m:t xml:space="preserve">)</m:t>
            </m:r>
            <m:sSup>
              <m:sSupPr>
                <m:ctrlPr>
                  <w:rPr>
                    <w:rFonts w:ascii="Cambria" w:cs="Cambria" w:eastAsia="Cambria" w:hAnsi="Cambria"/>
                    <w:sz w:val="28"/>
                    <w:szCs w:val="28"/>
                  </w:rPr>
                </m:ctrlPr>
              </m:sSupPr>
              <m:e>
                <m:sSup>
                  <m:sSupPr>
                    <m:ctrlPr>
                      <w:rPr>
                        <w:rFonts w:ascii="Cambria" w:cs="Cambria" w:eastAsia="Cambria" w:hAnsi="Cambria"/>
                        <w:sz w:val="28"/>
                        <w:szCs w:val="28"/>
                      </w:rPr>
                    </m:ctrlPr>
                  </m:sSupPr>
                  <m:e/>
                  <m:sup/>
                </m:sSup>
              </m:e>
              <m:sup>
                <m:r>
                  <w:rPr>
                    <w:rFonts w:ascii="Cambria" w:cs="Cambria" w:eastAsia="Cambria" w:hAnsi="Cambria"/>
                    <w:sz w:val="28"/>
                    <w:szCs w:val="28"/>
                  </w:rPr>
                  <m:t xml:space="preserve">-1</m:t>
                </m:r>
              </m:sup>
            </m:sSup>
          </m:num>
          <m:den>
            <m:r>
              <w:rPr>
                <w:rFonts w:ascii="Cambria" w:cs="Cambria" w:eastAsia="Cambria" w:hAnsi="Cambria"/>
                <w:sz w:val="28"/>
                <w:szCs w:val="28"/>
              </w:rPr>
              <m:t xml:space="preserve">R1 +  (jwC + </m:t>
            </m:r>
            <m:f>
              <m:fPr>
                <m:ctrlPr>
                  <w:rPr>
                    <w:rFonts w:ascii="Cambria" w:cs="Cambria" w:eastAsia="Cambria" w:hAnsi="Cambria"/>
                    <w:sz w:val="28"/>
                    <w:szCs w:val="28"/>
                  </w:rPr>
                </m:ctrlPr>
              </m:fPr>
              <m:num>
                <m:r>
                  <w:rPr>
                    <w:rFonts w:ascii="Cambria" w:cs="Cambria" w:eastAsia="Cambria" w:hAnsi="Cambria"/>
                    <w:sz w:val="28"/>
                    <w:szCs w:val="28"/>
                  </w:rPr>
                  <m:t xml:space="preserve">1</m:t>
                </m:r>
              </m:num>
              <m:den>
                <m:r>
                  <w:rPr>
                    <w:rFonts w:ascii="Cambria" w:cs="Cambria" w:eastAsia="Cambria" w:hAnsi="Cambria"/>
                    <w:sz w:val="28"/>
                    <w:szCs w:val="28"/>
                  </w:rPr>
                  <m:t xml:space="preserve">jwL</m:t>
                </m:r>
              </m:den>
            </m:f>
            <m:r>
              <w:rPr>
                <w:rFonts w:ascii="Cambria" w:cs="Cambria" w:eastAsia="Cambria" w:hAnsi="Cambria"/>
                <w:sz w:val="28"/>
                <w:szCs w:val="28"/>
              </w:rPr>
              <m:t xml:space="preserve">)</m:t>
            </m:r>
            <m:sSup>
              <m:sSupPr>
                <m:ctrlPr>
                  <w:rPr>
                    <w:rFonts w:ascii="Cambria" w:cs="Cambria" w:eastAsia="Cambria" w:hAnsi="Cambria"/>
                    <w:sz w:val="28"/>
                    <w:szCs w:val="28"/>
                  </w:rPr>
                </m:ctrlPr>
              </m:sSupPr>
              <m:e/>
              <m:sup>
                <m:r>
                  <w:rPr>
                    <w:rFonts w:ascii="Cambria" w:cs="Cambria" w:eastAsia="Cambria" w:hAnsi="Cambria"/>
                    <w:sz w:val="28"/>
                    <w:szCs w:val="28"/>
                  </w:rPr>
                  <m:t xml:space="preserve">-1</m:t>
                </m:r>
              </m:sup>
            </m:sSup>
          </m:den>
        </m:f>
      </m:oMath>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Simplificando la expresión anterior:</w:t>
      </w:r>
    </w:p>
    <w:p w:rsidR="00000000" w:rsidDel="00000000" w:rsidP="00000000" w:rsidRDefault="00000000" w:rsidRPr="00000000">
      <w:pPr>
        <w:contextualSpacing w:val="0"/>
        <w:rPr>
          <w:rFonts w:ascii="Cambria" w:cs="Cambria" w:eastAsia="Cambria" w:hAnsi="Cambria"/>
          <w:sz w:val="28"/>
          <w:szCs w:val="28"/>
        </w:rPr>
      </w:pPr>
      <w:r w:rsidDel="00000000" w:rsidR="00000000" w:rsidRPr="00000000">
        <w:rPr>
          <w:rFonts w:ascii="Cambria" w:cs="Cambria" w:eastAsia="Cambria" w:hAnsi="Cambria"/>
          <w:rtl w:val="0"/>
        </w:rPr>
        <w:tab/>
      </w:r>
      <m:oMath>
        <m:f>
          <m:fPr>
            <m:ctrlPr>
              <w:rPr>
                <w:rFonts w:ascii="Cambria" w:cs="Cambria" w:eastAsia="Cambria" w:hAnsi="Cambria"/>
                <w:sz w:val="28"/>
                <w:szCs w:val="28"/>
              </w:rPr>
            </m:ctrlPr>
          </m:fPr>
          <m:num>
            <m:r>
              <w:rPr>
                <w:rFonts w:ascii="Cambria" w:cs="Cambria" w:eastAsia="Cambria" w:hAnsi="Cambria"/>
                <w:sz w:val="28"/>
                <w:szCs w:val="28"/>
              </w:rPr>
              <m:t xml:space="preserve">Vout</m:t>
            </m:r>
          </m:num>
          <m:den>
            <m:r>
              <w:rPr>
                <w:rFonts w:ascii="Cambria" w:cs="Cambria" w:eastAsia="Cambria" w:hAnsi="Cambria"/>
                <w:sz w:val="28"/>
                <w:szCs w:val="28"/>
              </w:rPr>
              <m:t xml:space="preserve">Vin</m:t>
            </m:r>
          </m:den>
        </m:f>
      </m:oMath>
      <w:r w:rsidDel="00000000" w:rsidR="00000000" w:rsidRPr="00000000">
        <w:rPr>
          <w:rFonts w:ascii="Cambria" w:cs="Cambria" w:eastAsia="Cambria" w:hAnsi="Cambria"/>
          <w:sz w:val="28"/>
          <w:szCs w:val="28"/>
          <w:rtl w:val="0"/>
        </w:rPr>
        <w:t xml:space="preserve">= </w:t>
      </w:r>
      <m:oMath>
        <m:f>
          <m:fPr>
            <m:ctrlPr>
              <w:rPr>
                <w:rFonts w:ascii="Cambria" w:cs="Cambria" w:eastAsia="Cambria" w:hAnsi="Cambria"/>
                <w:sz w:val="28"/>
                <w:szCs w:val="28"/>
              </w:rPr>
            </m:ctrlPr>
          </m:fPr>
          <m:num>
            <m:r>
              <w:rPr>
                <w:rFonts w:ascii="Cambria" w:cs="Cambria" w:eastAsia="Cambria" w:hAnsi="Cambria"/>
                <w:sz w:val="28"/>
                <w:szCs w:val="28"/>
              </w:rPr>
              <m:t xml:space="preserve">1</m:t>
            </m:r>
          </m:num>
          <m:den>
            <m:r>
              <w:rPr>
                <w:rFonts w:ascii="Cambria" w:cs="Cambria" w:eastAsia="Cambria" w:hAnsi="Cambria"/>
                <w:sz w:val="28"/>
                <w:szCs w:val="28"/>
              </w:rPr>
              <m:t xml:space="preserve">1 + j (R1) (2</m:t>
            </m:r>
            <m:r>
              <w:rPr>
                <w:rFonts w:ascii="Cambria" w:cs="Cambria" w:eastAsia="Cambria" w:hAnsi="Cambria"/>
                <w:sz w:val="28"/>
                <w:szCs w:val="28"/>
              </w:rPr>
              <m:t>π</m:t>
            </m:r>
            <m:r>
              <w:rPr>
                <w:rFonts w:ascii="Cambria" w:cs="Cambria" w:eastAsia="Cambria" w:hAnsi="Cambria"/>
                <w:sz w:val="28"/>
                <w:szCs w:val="28"/>
              </w:rPr>
              <m:t xml:space="preserve">fC - </m:t>
            </m:r>
            <m:f>
              <m:fPr>
                <m:ctrlPr>
                  <w:rPr>
                    <w:rFonts w:ascii="Cambria" w:cs="Cambria" w:eastAsia="Cambria" w:hAnsi="Cambria"/>
                    <w:sz w:val="28"/>
                    <w:szCs w:val="28"/>
                  </w:rPr>
                </m:ctrlPr>
              </m:fPr>
              <m:num>
                <m:r>
                  <w:rPr>
                    <w:rFonts w:ascii="Cambria" w:cs="Cambria" w:eastAsia="Cambria" w:hAnsi="Cambria"/>
                    <w:sz w:val="28"/>
                    <w:szCs w:val="28"/>
                  </w:rPr>
                  <m:t xml:space="preserve">1</m:t>
                </m:r>
              </m:num>
              <m:den>
                <m:r>
                  <w:rPr>
                    <w:rFonts w:ascii="Cambria" w:cs="Cambria" w:eastAsia="Cambria" w:hAnsi="Cambria"/>
                    <w:sz w:val="28"/>
                    <w:szCs w:val="28"/>
                  </w:rPr>
                  <m:t xml:space="preserve">2</m:t>
                </m:r>
                <m:r>
                  <w:rPr>
                    <w:rFonts w:ascii="Cambria" w:cs="Cambria" w:eastAsia="Cambria" w:hAnsi="Cambria"/>
                    <w:sz w:val="28"/>
                    <w:szCs w:val="28"/>
                  </w:rPr>
                  <m:t>π</m:t>
                </m:r>
                <m:r>
                  <w:rPr>
                    <w:rFonts w:ascii="Cambria" w:cs="Cambria" w:eastAsia="Cambria" w:hAnsi="Cambria"/>
                    <w:sz w:val="28"/>
                    <w:szCs w:val="28"/>
                  </w:rPr>
                  <m:t xml:space="preserve">fL</m:t>
                </m:r>
              </m:den>
            </m:f>
            <m:r>
              <w:rPr>
                <w:rFonts w:ascii="Cambria" w:cs="Cambria" w:eastAsia="Cambria" w:hAnsi="Cambria"/>
                <w:sz w:val="28"/>
                <w:szCs w:val="28"/>
              </w:rPr>
              <m:t xml:space="preserve">)</m:t>
            </m:r>
          </m:den>
        </m:f>
      </m:oMath>
      <w:r w:rsidDel="00000000" w:rsidR="00000000" w:rsidRPr="00000000">
        <w:rPr>
          <w:rFonts w:ascii="Cambria" w:cs="Cambria" w:eastAsia="Cambria" w:hAnsi="Cambria"/>
          <w:sz w:val="28"/>
          <w:szCs w:val="28"/>
          <w:rtl w:val="0"/>
        </w:rPr>
        <w:t xml:space="preserve">= </w:t>
      </w:r>
      <m:oMath>
        <m:f>
          <m:fPr>
            <m:ctrlPr>
              <w:rPr>
                <w:rFonts w:ascii="Cambria" w:cs="Cambria" w:eastAsia="Cambria" w:hAnsi="Cambria"/>
                <w:sz w:val="28"/>
                <w:szCs w:val="28"/>
              </w:rPr>
            </m:ctrlPr>
          </m:fPr>
          <m:num>
            <m:r>
              <w:rPr>
                <w:rFonts w:ascii="Cambria" w:cs="Cambria" w:eastAsia="Cambria" w:hAnsi="Cambria"/>
                <w:sz w:val="28"/>
                <w:szCs w:val="28"/>
              </w:rPr>
              <m:t xml:space="preserve">1</m:t>
            </m:r>
          </m:num>
          <m:den>
            <m:r>
              <w:rPr>
                <w:rFonts w:ascii="Cambria" w:cs="Cambria" w:eastAsia="Cambria" w:hAnsi="Cambria"/>
                <w:sz w:val="28"/>
                <w:szCs w:val="28"/>
              </w:rPr>
              <m:t xml:space="preserve">1 + j2200(2 x 10</m:t>
            </m:r>
            <m:sSup>
              <m:sSupPr>
                <m:ctrlPr>
                  <w:rPr>
                    <w:rFonts w:ascii="Cambria" w:cs="Cambria" w:eastAsia="Cambria" w:hAnsi="Cambria"/>
                    <w:sz w:val="28"/>
                    <w:szCs w:val="28"/>
                  </w:rPr>
                </m:ctrlPr>
              </m:sSupPr>
              <m:e/>
              <m:sup>
                <m:r>
                  <w:rPr>
                    <w:rFonts w:ascii="Cambria" w:cs="Cambria" w:eastAsia="Cambria" w:hAnsi="Cambria"/>
                    <w:sz w:val="28"/>
                    <w:szCs w:val="28"/>
                  </w:rPr>
                  <m:t xml:space="preserve">-7</m:t>
                </m:r>
              </m:sup>
            </m:sSup>
            <m:r>
              <w:rPr>
                <w:rFonts w:ascii="Cambria" w:cs="Cambria" w:eastAsia="Cambria" w:hAnsi="Cambria"/>
                <w:sz w:val="28"/>
                <w:szCs w:val="28"/>
              </w:rPr>
              <m:t>π</m:t>
            </m:r>
            <m:r>
              <w:rPr>
                <w:rFonts w:ascii="Cambria" w:cs="Cambria" w:eastAsia="Cambria" w:hAnsi="Cambria"/>
                <w:sz w:val="28"/>
                <w:szCs w:val="28"/>
              </w:rPr>
              <m:t xml:space="preserve">f  - </m:t>
            </m:r>
            <m:f>
              <m:fPr>
                <m:ctrlPr>
                  <w:rPr>
                    <w:rFonts w:ascii="Cambria" w:cs="Cambria" w:eastAsia="Cambria" w:hAnsi="Cambria"/>
                    <w:sz w:val="28"/>
                    <w:szCs w:val="28"/>
                  </w:rPr>
                </m:ctrlPr>
              </m:fPr>
              <m:num>
                <m:r>
                  <w:rPr>
                    <w:rFonts w:ascii="Cambria" w:cs="Cambria" w:eastAsia="Cambria" w:hAnsi="Cambria"/>
                    <w:sz w:val="28"/>
                    <w:szCs w:val="28"/>
                  </w:rPr>
                  <m:t xml:space="preserve">1</m:t>
                </m:r>
              </m:num>
              <m:den>
                <m:r>
                  <w:rPr>
                    <w:rFonts w:ascii="Cambria" w:cs="Cambria" w:eastAsia="Cambria" w:hAnsi="Cambria"/>
                    <w:sz w:val="28"/>
                    <w:szCs w:val="28"/>
                  </w:rPr>
                  <m:t xml:space="preserve">0.02</m:t>
                </m:r>
                <m:r>
                  <w:rPr>
                    <w:rFonts w:ascii="Cambria" w:cs="Cambria" w:eastAsia="Cambria" w:hAnsi="Cambria"/>
                    <w:sz w:val="28"/>
                    <w:szCs w:val="28"/>
                  </w:rPr>
                  <m:t>π</m:t>
                </m:r>
                <m:r>
                  <w:rPr>
                    <w:rFonts w:ascii="Cambria" w:cs="Cambria" w:eastAsia="Cambria" w:hAnsi="Cambria"/>
                    <w:sz w:val="28"/>
                    <w:szCs w:val="28"/>
                  </w:rPr>
                  <m:t xml:space="preserve">f </m:t>
                </m:r>
              </m:den>
            </m:f>
            <m:r>
              <w:rPr>
                <w:rFonts w:ascii="Cambria" w:cs="Cambria" w:eastAsia="Cambria" w:hAnsi="Cambria"/>
                <w:sz w:val="28"/>
                <w:szCs w:val="28"/>
              </w:rPr>
              <m:t xml:space="preserve">)</m:t>
            </m:r>
          </m:den>
        </m:f>
      </m:oMath>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Obteniendo  que el módulo de la ganancia y la fase son:</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ab/>
        <w:t xml:space="preserve">|Av| =  -20log</w:t>
      </w:r>
      <m:oMath>
        <m:sSub>
          <m:sSubPr>
            <m:ctrlPr>
              <w:rPr>
                <w:rFonts w:ascii="Cambria" w:cs="Cambria" w:eastAsia="Cambria" w:hAnsi="Cambria"/>
              </w:rPr>
            </m:ctrlPr>
          </m:sSubPr>
          <m:e/>
          <m:sub>
            <m:r>
              <w:rPr>
                <w:rFonts w:ascii="Cambria" w:cs="Cambria" w:eastAsia="Cambria" w:hAnsi="Cambria"/>
              </w:rPr>
              <m:t xml:space="preserve">10</m:t>
            </m:r>
          </m:sub>
        </m:sSub>
      </m:oMath>
      <w:r w:rsidDel="00000000" w:rsidR="00000000" w:rsidRPr="00000000">
        <w:rPr>
          <w:rFonts w:ascii="Cambria" w:cs="Cambria" w:eastAsia="Cambria" w:hAnsi="Cambria"/>
          <w:rtl w:val="0"/>
        </w:rPr>
        <w:t xml:space="preserve">(</w:t>
      </w:r>
      <m:oMath>
        <m:rad>
          <m:radPr>
            <m:degHide m:val="1"/>
            <m:ctrlPr>
              <w:rPr>
                <w:rFonts w:ascii="Cambria" w:cs="Cambria" w:eastAsia="Cambria" w:hAnsi="Cambria"/>
              </w:rPr>
            </m:ctrlPr>
          </m:radPr>
          <m:e>
            <m:r>
              <w:rPr>
                <w:rFonts w:ascii="Cambria" w:cs="Cambria" w:eastAsia="Cambria" w:hAnsi="Cambria"/>
              </w:rPr>
              <m:t xml:space="preserve">1 + (2200 ( 2 x </m:t>
            </m:r>
            <m:sSup>
              <m:sSupPr>
                <m:ctrlPr>
                  <w:rPr>
                    <w:rFonts w:ascii="Cambria" w:cs="Cambria" w:eastAsia="Cambria" w:hAnsi="Cambria"/>
                  </w:rPr>
                </m:ctrlPr>
              </m:sSupPr>
              <m:e>
                <m:r>
                  <w:rPr>
                    <w:rFonts w:ascii="Cambria" w:cs="Cambria" w:eastAsia="Cambria" w:hAnsi="Cambria"/>
                  </w:rPr>
                  <m:t xml:space="preserve">10</m:t>
                </m:r>
              </m:e>
              <m:sup>
                <m:r>
                  <w:rPr>
                    <w:rFonts w:ascii="Cambria" w:cs="Cambria" w:eastAsia="Cambria" w:hAnsi="Cambria"/>
                  </w:rPr>
                  <m:t xml:space="preserve">-7</m:t>
                </m:r>
              </m:sup>
            </m:sSup>
            <m:r>
              <w:rPr>
                <w:rFonts w:ascii="Cambria" w:cs="Cambria" w:eastAsia="Cambria" w:hAnsi="Cambria"/>
              </w:rPr>
              <m:t>π</m:t>
            </m:r>
            <m:r>
              <w:rPr>
                <w:rFonts w:ascii="Cambria" w:cs="Cambria" w:eastAsia="Cambria" w:hAnsi="Cambria"/>
              </w:rPr>
              <m:t xml:space="preserve">f  - </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0.02</m:t>
                </m:r>
                <m:r>
                  <w:rPr>
                    <w:rFonts w:ascii="Cambria" w:cs="Cambria" w:eastAsia="Cambria" w:hAnsi="Cambria"/>
                  </w:rPr>
                  <m:t>π</m:t>
                </m:r>
                <m:r>
                  <w:rPr>
                    <w:rFonts w:ascii="Cambria" w:cs="Cambria" w:eastAsia="Cambria" w:hAnsi="Cambria"/>
                  </w:rPr>
                  <m:t xml:space="preserve">f</m:t>
                </m:r>
              </m:den>
            </m:f>
            <m:r>
              <w:rPr>
                <w:rFonts w:ascii="Cambria" w:cs="Cambria" w:eastAsia="Cambria" w:hAnsi="Cambria"/>
              </w:rPr>
              <m:t xml:space="preserve">))</m:t>
            </m:r>
            <m:sSup>
              <m:sSupPr>
                <m:ctrlPr>
                  <w:rPr>
                    <w:rFonts w:ascii="Cambria" w:cs="Cambria" w:eastAsia="Cambria" w:hAnsi="Cambria"/>
                  </w:rPr>
                </m:ctrlPr>
              </m:sSupPr>
              <m:e/>
              <m:sup>
                <m:r>
                  <w:rPr>
                    <w:rFonts w:ascii="Cambria" w:cs="Cambria" w:eastAsia="Cambria" w:hAnsi="Cambria"/>
                  </w:rPr>
                  <m:t xml:space="preserve">2</m:t>
                </m:r>
              </m:sup>
            </m:sSup>
          </m:e>
        </m:rad>
      </m:oMath>
      <w:r w:rsidDel="00000000" w:rsidR="00000000" w:rsidRPr="00000000">
        <w:rPr>
          <w:rFonts w:ascii="Cambria" w:cs="Cambria" w:eastAsia="Cambria" w:hAnsi="Cambria"/>
          <w:rtl w:val="0"/>
        </w:rPr>
        <w:t xml:space="preserve"> )dB;</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rtl w:val="0"/>
        </w:rPr>
        <w:tab/>
      </w:r>
      <m:oMath>
        <m:r>
          <m:t>φ</m:t>
        </m:r>
        <m:r>
          <w:rPr>
            <w:rFonts w:ascii="Cambria" w:cs="Cambria" w:eastAsia="Cambria" w:hAnsi="Cambria"/>
          </w:rPr>
          <m:t xml:space="preserve">(Av) </m:t>
        </m:r>
      </m:oMath>
      <w:r w:rsidDel="00000000" w:rsidR="00000000" w:rsidRPr="00000000">
        <w:rPr>
          <w:rFonts w:ascii="Cambria" w:cs="Cambria" w:eastAsia="Cambria" w:hAnsi="Cambria"/>
          <w:rtl w:val="0"/>
        </w:rPr>
        <w:t xml:space="preserve">=  -arctan (2200 (2 x </w:t>
      </w:r>
      <m:oMath>
        <m:sSup>
          <m:sSupPr>
            <m:ctrlPr>
              <w:rPr>
                <w:rFonts w:ascii="Cambria" w:cs="Cambria" w:eastAsia="Cambria" w:hAnsi="Cambria"/>
              </w:rPr>
            </m:ctrlPr>
          </m:sSupPr>
          <m:e>
            <m:r>
              <w:rPr>
                <w:rFonts w:ascii="Cambria" w:cs="Cambria" w:eastAsia="Cambria" w:hAnsi="Cambria"/>
              </w:rPr>
              <m:t xml:space="preserve">10</m:t>
            </m:r>
          </m:e>
          <m:sup>
            <m:r>
              <w:rPr>
                <w:rFonts w:ascii="Cambria" w:cs="Cambria" w:eastAsia="Cambria" w:hAnsi="Cambria"/>
              </w:rPr>
              <m:t xml:space="preserve">-7</m:t>
            </m:r>
          </m:sup>
        </m:sSup>
        <m:r>
          <w:rPr>
            <w:rFonts w:ascii="Cambria" w:cs="Cambria" w:eastAsia="Cambria" w:hAnsi="Cambria"/>
          </w:rPr>
          <m:t>π</m:t>
        </m:r>
        <m:r>
          <w:rPr>
            <w:rFonts w:ascii="Cambria" w:cs="Cambria" w:eastAsia="Cambria" w:hAnsi="Cambria"/>
          </w:rPr>
          <m:t xml:space="preserve">f  - </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0.02</m:t>
            </m:r>
            <m:r>
              <w:rPr>
                <w:rFonts w:ascii="Cambria" w:cs="Cambria" w:eastAsia="Cambria" w:hAnsi="Cambria"/>
              </w:rPr>
              <m:t>π</m:t>
            </m:r>
            <m:r>
              <w:rPr>
                <w:rFonts w:ascii="Cambria" w:cs="Cambria" w:eastAsia="Cambria" w:hAnsi="Cambria"/>
              </w:rPr>
              <m:t xml:space="preserve">f</m:t>
            </m:r>
          </m:den>
        </m:f>
      </m:oMath>
      <w:r w:rsidDel="00000000" w:rsidR="00000000" w:rsidRPr="00000000">
        <w:rPr>
          <w:rFonts w:ascii="Cambria" w:cs="Cambria" w:eastAsia="Cambria" w:hAnsi="Cambria"/>
          <w:rtl w:val="0"/>
        </w:rPr>
        <w:t xml:space="preserve">)) rad</w:t>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m:oMath/>
      <w:r w:rsidDel="00000000" w:rsidR="00000000" w:rsidRPr="00000000">
        <w:rPr>
          <w:rFonts w:ascii="Cambria" w:cs="Cambria" w:eastAsia="Cambria" w:hAnsi="Cambria"/>
          <w:b w:val="1"/>
          <w:rtl w:val="0"/>
        </w:rPr>
        <w:t xml:space="preserve">Valores experimentales:</w:t>
      </w:r>
    </w:p>
    <w:tbl>
      <w:tblPr>
        <w:tblStyle w:val="Table1"/>
        <w:tblW w:w="6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190"/>
        <w:gridCol w:w="2190"/>
        <w:tblGridChange w:id="0">
          <w:tblGrid>
            <w:gridCol w:w="2115"/>
            <w:gridCol w:w="2190"/>
            <w:gridCol w:w="219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Frecuencia(Hz)</w:t>
            </w:r>
          </w:p>
        </w:tc>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Va(dB)</w:t>
            </w:r>
          </w:p>
        </w:tc>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Fase(⁰)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-90.881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89.436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-70.885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89.676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-50.862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89.837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-30.548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88.288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-20.317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-84.466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-42.735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-89.584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-62.810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-89.960</w:t>
            </w:r>
          </w:p>
        </w:tc>
      </w:tr>
    </w:tbl>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Valores teóricos:</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ab/>
      </w:r>
      <m:oMath>
        <m:r>
          <w:rPr>
            <w:rFonts w:ascii="Cambria" w:cs="Cambria" w:eastAsia="Cambria" w:hAnsi="Cambria"/>
          </w:rPr>
          <m:t xml:space="preserve">f = 1Hz </m:t>
        </m:r>
      </m:oMath>
      <w:r w:rsidDel="00000000" w:rsidR="00000000" w:rsidRPr="00000000">
        <w:rPr>
          <w:rFonts w:ascii="Cambria" w:cs="Cambria" w:eastAsia="Cambria" w:hAnsi="Cambria"/>
          <w:rtl w:val="0"/>
        </w:rPr>
        <w:t xml:space="preserve">⇒ |Av| = --90.885; </w:t>
        <w:tab/>
      </w:r>
      <m:oMath>
        <m:r>
          <m:t>φ</m:t>
        </m:r>
        <m:r>
          <w:rPr>
            <w:rFonts w:ascii="Cambria" w:cs="Cambria" w:eastAsia="Cambria" w:hAnsi="Cambria"/>
          </w:rPr>
          <m:t xml:space="preserve">(Av) = </m:t>
        </m:r>
      </m:oMath>
      <w:r w:rsidDel="00000000" w:rsidR="00000000" w:rsidRPr="00000000">
        <w:rPr>
          <w:rFonts w:ascii="Cambria" w:cs="Cambria" w:eastAsia="Cambria" w:hAnsi="Cambria"/>
          <w:rtl w:val="0"/>
        </w:rPr>
        <w:t xml:space="preserve">1.688 rad   </w:t>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b w:val="1"/>
          <w:rtl w:val="0"/>
        </w:rPr>
        <w:t xml:space="preserve"> </w:t>
        <w:tab/>
      </w:r>
      <m:oMath>
        <m:r>
          <w:rPr>
            <w:rFonts w:ascii="Cambria" w:cs="Cambria" w:eastAsia="Cambria" w:hAnsi="Cambria"/>
          </w:rPr>
          <m:t xml:space="preserve">f = 10Hz </m:t>
        </m:r>
      </m:oMath>
      <w:r w:rsidDel="00000000" w:rsidR="00000000" w:rsidRPr="00000000">
        <w:rPr>
          <w:rFonts w:ascii="Cambria" w:cs="Cambria" w:eastAsia="Cambria" w:hAnsi="Cambria"/>
          <w:rtl w:val="0"/>
        </w:rPr>
        <w:t xml:space="preserve">⇒ |Av| = -70.884; </w:t>
        <w:tab/>
      </w:r>
      <m:oMath>
        <m:r>
          <m:t>φ</m:t>
        </m:r>
        <m:r>
          <w:rPr>
            <w:rFonts w:ascii="Cambria" w:cs="Cambria" w:eastAsia="Cambria" w:hAnsi="Cambria"/>
          </w:rPr>
          <m:t xml:space="preserve">(Av) = </m:t>
        </m:r>
      </m:oMath>
      <w:r w:rsidDel="00000000" w:rsidR="00000000" w:rsidRPr="00000000">
        <w:rPr>
          <w:rFonts w:ascii="Cambria" w:cs="Cambria" w:eastAsia="Cambria" w:hAnsi="Cambria"/>
          <w:rtl w:val="0"/>
        </w:rPr>
        <w:t xml:space="preserve">1.571 rad</w:t>
      </w:r>
    </w:p>
    <w:p w:rsidR="00000000" w:rsidDel="00000000" w:rsidP="00000000" w:rsidRDefault="00000000" w:rsidRPr="00000000">
      <w:pPr>
        <w:ind w:firstLine="720"/>
        <w:contextualSpacing w:val="0"/>
        <w:rPr>
          <w:rFonts w:ascii="Cambria" w:cs="Cambria" w:eastAsia="Cambria" w:hAnsi="Cambria"/>
        </w:rPr>
      </w:pPr>
      <m:oMath>
        <m:r>
          <w:rPr>
            <w:rFonts w:ascii="Cambria" w:cs="Cambria" w:eastAsia="Cambria" w:hAnsi="Cambria"/>
          </w:rPr>
          <m:t xml:space="preserve">f = 100Hz </m:t>
        </m:r>
      </m:oMath>
      <w:r w:rsidDel="00000000" w:rsidR="00000000" w:rsidRPr="00000000">
        <w:rPr>
          <w:rFonts w:ascii="Cambria" w:cs="Cambria" w:eastAsia="Cambria" w:hAnsi="Cambria"/>
          <w:rtl w:val="0"/>
        </w:rPr>
        <w:t xml:space="preserve">⇒ |Av| = -50.881;     </w:t>
      </w:r>
      <m:oMath>
        <m:r>
          <m:t>φ</m:t>
        </m:r>
        <m:r>
          <w:rPr>
            <w:rFonts w:ascii="Cambria" w:cs="Cambria" w:eastAsia="Cambria" w:hAnsi="Cambria"/>
          </w:rPr>
          <m:t xml:space="preserve">(Av) = </m:t>
        </m:r>
      </m:oMath>
      <w:r w:rsidDel="00000000" w:rsidR="00000000" w:rsidRPr="00000000">
        <w:rPr>
          <w:rFonts w:ascii="Cambria" w:cs="Cambria" w:eastAsia="Cambria" w:hAnsi="Cambria"/>
          <w:rtl w:val="0"/>
        </w:rPr>
        <w:t xml:space="preserve">1.568 rad</w:t>
      </w:r>
    </w:p>
    <w:p w:rsidR="00000000" w:rsidDel="00000000" w:rsidP="00000000" w:rsidRDefault="00000000" w:rsidRPr="00000000">
      <w:pPr>
        <w:ind w:firstLine="720"/>
        <w:contextualSpacing w:val="0"/>
        <w:rPr>
          <w:rFonts w:ascii="Cambria" w:cs="Cambria" w:eastAsia="Cambria" w:hAnsi="Cambria"/>
        </w:rPr>
      </w:pPr>
      <m:oMath>
        <m:r>
          <w:rPr>
            <w:rFonts w:ascii="Cambria" w:cs="Cambria" w:eastAsia="Cambria" w:hAnsi="Cambria"/>
          </w:rPr>
          <m:t xml:space="preserve">f = 1.000Hz </m:t>
        </m:r>
      </m:oMath>
      <w:r w:rsidDel="00000000" w:rsidR="00000000" w:rsidRPr="00000000">
        <w:rPr>
          <w:rFonts w:ascii="Cambria" w:cs="Cambria" w:eastAsia="Cambria" w:hAnsi="Cambria"/>
          <w:rtl w:val="0"/>
        </w:rPr>
        <w:t xml:space="preserve">⇒ |Av| = -30.539;     </w:t>
      </w:r>
      <m:oMath>
        <m:r>
          <m:t>φ</m:t>
        </m:r>
        <m:r>
          <w:rPr>
            <w:rFonts w:ascii="Cambria" w:cs="Cambria" w:eastAsia="Cambria" w:hAnsi="Cambria"/>
          </w:rPr>
          <m:t xml:space="preserve">(Av) = </m:t>
        </m:r>
      </m:oMath>
      <w:r w:rsidDel="00000000" w:rsidR="00000000" w:rsidRPr="00000000">
        <w:rPr>
          <w:rFonts w:ascii="Cambria" w:cs="Cambria" w:eastAsia="Cambria" w:hAnsi="Cambria"/>
          <w:rtl w:val="0"/>
        </w:rPr>
        <w:t xml:space="preserve">1.541 rad</w:t>
      </w:r>
    </w:p>
    <w:p w:rsidR="00000000" w:rsidDel="00000000" w:rsidP="00000000" w:rsidRDefault="00000000" w:rsidRPr="00000000">
      <w:pPr>
        <w:ind w:firstLine="720"/>
        <w:contextualSpacing w:val="0"/>
        <w:rPr>
          <w:rFonts w:ascii="Cambria" w:cs="Cambria" w:eastAsia="Cambria" w:hAnsi="Cambria"/>
        </w:rPr>
      </w:pPr>
      <m:oMath>
        <m:r>
          <w:rPr>
            <w:rFonts w:ascii="Cambria" w:cs="Cambria" w:eastAsia="Cambria" w:hAnsi="Cambria"/>
          </w:rPr>
          <m:t xml:space="preserve">f = 10.000Hz </m:t>
        </m:r>
      </m:oMath>
      <w:r w:rsidDel="00000000" w:rsidR="00000000" w:rsidRPr="00000000">
        <w:rPr>
          <w:rFonts w:ascii="Cambria" w:cs="Cambria" w:eastAsia="Cambria" w:hAnsi="Cambria"/>
          <w:rtl w:val="0"/>
        </w:rPr>
        <w:t xml:space="preserve">⇒ |Av| = -20.316;     </w:t>
      </w:r>
      <m:oMath>
        <m:r>
          <m:t>φ</m:t>
        </m:r>
        <m:r>
          <w:rPr>
            <w:rFonts w:ascii="Cambria" w:cs="Cambria" w:eastAsia="Cambria" w:hAnsi="Cambria"/>
          </w:rPr>
          <m:t xml:space="preserve">(Av) = </m:t>
        </m:r>
      </m:oMath>
      <w:r w:rsidDel="00000000" w:rsidR="00000000" w:rsidRPr="00000000">
        <w:rPr>
          <w:rFonts w:ascii="Cambria" w:cs="Cambria" w:eastAsia="Cambria" w:hAnsi="Cambria"/>
          <w:rtl w:val="0"/>
        </w:rPr>
        <w:t xml:space="preserve">-1.474 rad</w:t>
      </w:r>
    </w:p>
    <w:p w:rsidR="00000000" w:rsidDel="00000000" w:rsidP="00000000" w:rsidRDefault="00000000" w:rsidRPr="00000000">
      <w:pPr>
        <w:ind w:firstLine="720"/>
        <w:contextualSpacing w:val="0"/>
        <w:rPr>
          <w:rFonts w:ascii="Cambria" w:cs="Cambria" w:eastAsia="Cambria" w:hAnsi="Cambria"/>
        </w:rPr>
      </w:pPr>
      <m:oMath>
        <m:r>
          <w:rPr>
            <w:rFonts w:ascii="Cambria" w:cs="Cambria" w:eastAsia="Cambria" w:hAnsi="Cambria"/>
          </w:rPr>
          <m:t xml:space="preserve">f = 100.000Hz </m:t>
        </m:r>
      </m:oMath>
      <w:r w:rsidDel="00000000" w:rsidR="00000000" w:rsidRPr="00000000">
        <w:rPr>
          <w:rFonts w:ascii="Cambria" w:cs="Cambria" w:eastAsia="Cambria" w:hAnsi="Cambria"/>
          <w:rtl w:val="0"/>
        </w:rPr>
        <w:t xml:space="preserve">⇒ |Av| = -42.79;     </w:t>
      </w:r>
      <m:oMath>
        <m:r>
          <m:t>φ</m:t>
        </m:r>
        <m:r>
          <w:rPr>
            <w:rFonts w:ascii="Cambria" w:cs="Cambria" w:eastAsia="Cambria" w:hAnsi="Cambria"/>
          </w:rPr>
          <m:t xml:space="preserve">(Av) = </m:t>
        </m:r>
      </m:oMath>
      <w:r w:rsidDel="00000000" w:rsidR="00000000" w:rsidRPr="00000000">
        <w:rPr>
          <w:rFonts w:ascii="Cambria" w:cs="Cambria" w:eastAsia="Cambria" w:hAnsi="Cambria"/>
          <w:rtl w:val="0"/>
        </w:rPr>
        <w:t xml:space="preserve">-1.564 rad</w:t>
      </w:r>
    </w:p>
    <w:p w:rsidR="00000000" w:rsidDel="00000000" w:rsidP="00000000" w:rsidRDefault="00000000" w:rsidRPr="00000000">
      <w:pPr>
        <w:ind w:firstLine="720"/>
        <w:contextualSpacing w:val="0"/>
        <w:rPr>
          <w:rFonts w:ascii="Cambria" w:cs="Cambria" w:eastAsia="Cambria" w:hAnsi="Cambria"/>
        </w:rPr>
      </w:pPr>
      <m:oMath>
        <m:r>
          <w:rPr>
            <w:rFonts w:ascii="Cambria" w:cs="Cambria" w:eastAsia="Cambria" w:hAnsi="Cambria"/>
          </w:rPr>
          <m:t xml:space="preserve">f = 1MHz </m:t>
        </m:r>
      </m:oMath>
      <w:r w:rsidDel="00000000" w:rsidR="00000000" w:rsidRPr="00000000">
        <w:rPr>
          <w:rFonts w:ascii="Cambria" w:cs="Cambria" w:eastAsia="Cambria" w:hAnsi="Cambria"/>
          <w:rtl w:val="0"/>
        </w:rPr>
        <w:t xml:space="preserve">⇒ |Av| = -62.812;     </w:t>
      </w:r>
      <m:oMath>
        <m:r>
          <m:t>φ</m:t>
        </m:r>
        <m:r>
          <w:rPr>
            <w:rFonts w:ascii="Cambria" w:cs="Cambria" w:eastAsia="Cambria" w:hAnsi="Cambria"/>
          </w:rPr>
          <m:t xml:space="preserve">(Av) = </m:t>
        </m:r>
      </m:oMath>
      <w:r w:rsidDel="00000000" w:rsidR="00000000" w:rsidRPr="00000000">
        <w:rPr>
          <w:rFonts w:ascii="Cambria" w:cs="Cambria" w:eastAsia="Cambria" w:hAnsi="Cambria"/>
          <w:rtl w:val="0"/>
        </w:rPr>
        <w:t xml:space="preserve">-1.57 rad</w:t>
      </w:r>
    </w:p>
    <w:p w:rsidR="00000000" w:rsidDel="00000000" w:rsidP="00000000" w:rsidRDefault="00000000" w:rsidRPr="00000000">
      <w:pPr>
        <w:ind w:firstLine="72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714.0000000000002" w:hanging="285.00000000000006"/>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w:t>
        <w:tab/>
        <w:t xml:space="preserve">Dado que en el montaje experimental utilizaremos elementos reales, y no ideales, deberemos tener en cuenta el efecto de las desviaciones en su comportamiento para predecir su influencia en la respuesta del circuito. En concreto, junto con las tolerancias de los valores nominales de los componentes pasivos, uno de los efectos más evidentes será el de la resistencia que presenta la bobina al paso de una corriente continua, y que en nuestro caso puede tomar un valor máximo de unos 40 (en serie).</w:t>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pPr>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Para estudiar el efecto de la resistencia de la bobina en nuestro filtro experimental, modificad el esquema anterior. La resistencia R2 se ha conectado en serie con la inductancia ideal L1 para modelizar su comportamiento real.</w:t>
      </w:r>
    </w:p>
    <w:p w:rsidR="00000000" w:rsidDel="00000000" w:rsidP="00000000" w:rsidRDefault="00000000" w:rsidRPr="00000000">
      <w:pPr>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Repetir la simulación anterior (apartado a) y comparar los resultados obtenidos en cada caso.</w:t>
      </w:r>
    </w:p>
    <w:p w:rsidR="00000000" w:rsidDel="00000000" w:rsidP="00000000" w:rsidRDefault="00000000" w:rsidRPr="00000000">
      <w:pPr>
        <w:ind w:left="72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2915603" cy="1600200"/>
            <wp:effectExtent b="0" l="0" r="0" t="0"/>
            <wp:docPr descr="Captura3.PNG" id="1" name="image8.png"/>
            <a:graphic>
              <a:graphicData uri="http://schemas.openxmlformats.org/drawingml/2006/picture">
                <pic:pic>
                  <pic:nvPicPr>
                    <pic:cNvPr descr="Captura3.PNG" id="0" name="image8.png"/>
                    <pic:cNvPicPr preferRelativeResize="0"/>
                  </pic:nvPicPr>
                  <pic:blipFill>
                    <a:blip r:embed="rId11"/>
                    <a:srcRect b="0" l="0" r="0" t="0"/>
                    <a:stretch>
                      <a:fillRect/>
                    </a:stretch>
                  </pic:blipFill>
                  <pic:spPr>
                    <a:xfrm>
                      <a:off x="0" y="0"/>
                      <a:ext cx="2915603" cy="1600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3972878" cy="2123072"/>
            <wp:effectExtent b="0" l="0" r="0" t="0"/>
            <wp:docPr descr="Captura4.PNG" id="9" name="image18.png"/>
            <a:graphic>
              <a:graphicData uri="http://schemas.openxmlformats.org/drawingml/2006/picture">
                <pic:pic>
                  <pic:nvPicPr>
                    <pic:cNvPr descr="Captura4.PNG" id="0" name="image18.png"/>
                    <pic:cNvPicPr preferRelativeResize="0"/>
                  </pic:nvPicPr>
                  <pic:blipFill>
                    <a:blip r:embed="rId12"/>
                    <a:srcRect b="0" l="0" r="0" t="0"/>
                    <a:stretch>
                      <a:fillRect/>
                    </a:stretch>
                  </pic:blipFill>
                  <pic:spPr>
                    <a:xfrm>
                      <a:off x="0" y="0"/>
                      <a:ext cx="3972878" cy="21230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tbl>
      <w:tblPr>
        <w:tblStyle w:val="Table2"/>
        <w:tblW w:w="6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190"/>
        <w:gridCol w:w="2190"/>
        <w:tblGridChange w:id="0">
          <w:tblGrid>
            <w:gridCol w:w="2115"/>
            <w:gridCol w:w="2190"/>
            <w:gridCol w:w="219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Frecuencia(Hz)</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Va(dB)</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Fase(⁰)</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-29.633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-15.408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-29.051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-14.840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-25.400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-17.296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-29.241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-9.576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-20.343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-83.269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-42.789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-89.584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-62.812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-89.971</w:t>
            </w:r>
          </w:p>
        </w:tc>
      </w:tr>
    </w:tbl>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¿Por qué se observa en la curva de la ganancia un plateau a unos -35dB en la región de bajas frecuencias, y no en la de altas?</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Pistas: 20·log(40/2240) = -34,96dB. Reflexionad sobre los comportamientos de las impedancias del circuito a muy bajas y muy altas frecuencias.</w:t>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Aunque visto a rasgos generales el resultado es el mismo que en el apartado A, hay una diferencia importante, sobre todo cuando las frecuencias son pequeñas. Para valores de f muy pequeños, la ganancia no decrece indefinidamente sino que se estabiliza en un valor entorno a  -35dB (se produce plateau, es decir, una zona llana en la gráfica).  Esto ocurre porque sin R1, a bajas frecuencias, la rama de la bobina actúa como un cable y la del condensador como un circuito abierto: así, la ganancia es 0 (-​∞dB). Añadiendo R1 en serie con la bobina conseguimos que, si f tiende a 0, la impedancia en esa rama no sea 0 sino que tienda a 40 Ω. La ganancia en este caso se estabiliza en -35dB porque el circuito actúa como un divisor de tensión (la impedancia capacitiva tiende a infinito(cortocircuito), por tanto su rama es despreciable), la ganancia es 40/2240 y, en decibelios, 20·log(40/2240) = -34,96dB.</w:t>
      </w:r>
    </w:p>
    <w:p w:rsidR="00000000" w:rsidDel="00000000" w:rsidP="00000000" w:rsidRDefault="00000000" w:rsidRPr="00000000">
      <w:pPr>
        <w:ind w:left="0" w:firstLine="0"/>
        <w:contextualSpacing w:val="0"/>
        <w:rPr>
          <w:rFonts w:ascii="Cambria" w:cs="Cambria" w:eastAsia="Cambria" w:hAnsi="Cambria"/>
          <w:b w:val="1"/>
          <w:u w:val="single"/>
        </w:rPr>
      </w:pPr>
      <w:r w:rsidDel="00000000" w:rsidR="00000000" w:rsidRPr="00000000">
        <w:rPr>
          <w:rFonts w:ascii="Cambria" w:cs="Cambria" w:eastAsia="Cambria" w:hAnsi="Cambria"/>
          <w:rtl w:val="0"/>
        </w:rPr>
        <w:t xml:space="preserve">    </w:t>
        <w:tab/>
      </w: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MONTAJE:</w:t>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Tras haber montado el circuito con las condiciones que se nos dice en el enunciado, vamos a rellenar la tabla de valores que se nos pide en el ejercicio.</w:t>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tl w:val="0"/>
        </w:rPr>
        <w:tab/>
        <w:t xml:space="preserve">Vamos a recordar de cara a rellenar la tabla que  </w:t>
      </w:r>
      <m:oMath>
        <m:r>
          <m:t>Φ</m:t>
        </m:r>
        <m:r>
          <w:rPr>
            <w:rFonts w:ascii="Cambria" w:cs="Cambria" w:eastAsia="Cambria" w:hAnsi="Cambria"/>
          </w:rPr>
          <m:t xml:space="preserve">(º)=(360º * </m:t>
        </m:r>
        <m:r>
          <w:rPr>
            <w:rFonts w:ascii="Cambria" w:cs="Cambria" w:eastAsia="Cambria" w:hAnsi="Cambria"/>
          </w:rPr>
          <m:t>δ</m:t>
        </m:r>
        <m:r>
          <w:rPr>
            <w:rFonts w:ascii="Cambria" w:cs="Cambria" w:eastAsia="Cambria" w:hAnsi="Cambria"/>
          </w:rPr>
          <m:t xml:space="preserve">t(s)) / T(s)</m:t>
        </m:r>
      </m:oMath>
      <w:r w:rsidDel="00000000" w:rsidR="00000000" w:rsidRPr="00000000">
        <w:rPr>
          <w:rFonts w:ascii="Cambria" w:cs="Cambria" w:eastAsia="Cambria" w:hAnsi="Cambria"/>
          <w:rtl w:val="0"/>
        </w:rPr>
        <w:t xml:space="preserve">, siendo T el periodo (T=1/f), por tanto </w:t>
      </w:r>
      <m:oMath>
        <m:r>
          <m:t>Φ</m:t>
        </m:r>
        <m:r>
          <w:rPr>
            <w:rFonts w:ascii="Cambria" w:cs="Cambria" w:eastAsia="Cambria" w:hAnsi="Cambria"/>
          </w:rPr>
          <m:t xml:space="preserve">(º)=360* </m:t>
        </m:r>
        <m:r>
          <w:rPr>
            <w:rFonts w:ascii="Cambria" w:cs="Cambria" w:eastAsia="Cambria" w:hAnsi="Cambria"/>
          </w:rPr>
          <m:t>δ</m:t>
        </m:r>
        <m:r>
          <w:rPr>
            <w:rFonts w:ascii="Cambria" w:cs="Cambria" w:eastAsia="Cambria" w:hAnsi="Cambria"/>
          </w:rPr>
          <m:t xml:space="preserve">t  * f</m:t>
        </m:r>
      </m:oMath>
      <w:r w:rsidDel="00000000" w:rsidR="00000000" w:rsidRPr="00000000">
        <w:rPr>
          <w:rtl w:val="0"/>
        </w:rPr>
      </w:r>
    </w:p>
    <w:p w:rsidR="00000000" w:rsidDel="00000000" w:rsidP="00000000" w:rsidRDefault="00000000" w:rsidRPr="00000000">
      <w:pPr>
        <w:ind w:left="0" w:firstLine="0"/>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868228" cy="2610126"/>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868228" cy="261012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ind w:left="-30"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Cabe destacar que al calcular </w:t>
      </w:r>
      <m:oMath>
        <m:r>
          <m:t>Φ</m:t>
        </m:r>
        <m:r>
          <w:rPr>
            <w:rFonts w:ascii="Cambria" w:cs="Cambria" w:eastAsia="Cambria" w:hAnsi="Cambria"/>
          </w:rPr>
          <m:t xml:space="preserve">(º)</m:t>
        </m:r>
      </m:oMath>
      <w:r w:rsidDel="00000000" w:rsidR="00000000" w:rsidRPr="00000000">
        <w:rPr>
          <w:rFonts w:ascii="Cambria" w:cs="Cambria" w:eastAsia="Cambria" w:hAnsi="Cambria"/>
          <w:rtl w:val="0"/>
        </w:rPr>
        <w:t xml:space="preserve"> con la fórmula, sólo nos salían resultados positivos, para ser fieles al gráfico de la simulación, a partir de 5kHz hemos tomado una</w:t>
      </w:r>
      <m:oMath>
        <m:r>
          <w:rPr>
            <w:rFonts w:ascii="Cambria" w:cs="Cambria" w:eastAsia="Cambria" w:hAnsi="Cambria"/>
          </w:rPr>
          <m:t xml:space="preserve"> </m:t>
        </m:r>
        <m:r>
          <w:rPr>
            <w:rFonts w:ascii="Cambria" w:cs="Cambria" w:eastAsia="Cambria" w:hAnsi="Cambria"/>
          </w:rPr>
          <m:t>δ</m:t>
        </m:r>
        <m:r>
          <w:rPr>
            <w:rFonts w:ascii="Cambria" w:cs="Cambria" w:eastAsia="Cambria" w:hAnsi="Cambria"/>
          </w:rPr>
          <m:t xml:space="preserve">t</m:t>
        </m:r>
      </m:oMath>
      <w:r w:rsidDel="00000000" w:rsidR="00000000" w:rsidRPr="00000000">
        <w:rPr>
          <w:rFonts w:ascii="Cambria" w:cs="Cambria" w:eastAsia="Cambria" w:hAnsi="Cambria"/>
          <w:rtl w:val="0"/>
        </w:rPr>
        <w:t xml:space="preserve"> negativa. </w:t>
      </w:r>
    </w:p>
    <w:p w:rsidR="00000000" w:rsidDel="00000000" w:rsidP="00000000" w:rsidRDefault="00000000" w:rsidRPr="00000000">
      <w:pPr>
        <w:spacing w:after="0" w:line="276" w:lineRule="auto"/>
        <w:ind w:left="-30" w:firstLine="72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1"/>
        </w:numPr>
        <w:spacing w:after="0" w:line="276" w:lineRule="auto"/>
        <w:ind w:left="720" w:hanging="360"/>
        <w:contextualSpacing w:val="1"/>
        <w:jc w:val="both"/>
        <w:rPr>
          <w:rFonts w:ascii="Cambria" w:cs="Cambria" w:eastAsia="Cambria" w:hAnsi="Cambria"/>
          <w:b w:val="1"/>
        </w:rPr>
      </w:pPr>
      <w:r w:rsidDel="00000000" w:rsidR="00000000" w:rsidRPr="00000000">
        <w:rPr>
          <w:rFonts w:ascii="Cambria" w:cs="Cambria" w:eastAsia="Cambria" w:hAnsi="Cambria"/>
          <w:b w:val="1"/>
          <w:rtl w:val="0"/>
        </w:rPr>
        <w:t xml:space="preserve">Representación de la ganancia de tensión de |Av|(dB) en función de la frecuencia:</w:t>
      </w:r>
    </w:p>
    <w:p w:rsidR="00000000" w:rsidDel="00000000" w:rsidP="00000000" w:rsidRDefault="00000000" w:rsidRPr="00000000">
      <w:pPr>
        <w:spacing w:after="0" w:line="276" w:lineRule="auto"/>
        <w:ind w:left="-30" w:firstLine="720"/>
        <w:contextualSpacing w:val="0"/>
        <w:jc w:val="both"/>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4411028" cy="2276475"/>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411028" cy="22764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ind w:left="-30" w:firstLine="720"/>
        <w:contextualSpacing w:val="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066971" cy="1895793"/>
            <wp:effectExtent b="0" l="0" r="0" t="0"/>
            <wp:docPr descr="Gráfico" id="8" name="image16.png"/>
            <a:graphic>
              <a:graphicData uri="http://schemas.openxmlformats.org/drawingml/2006/picture">
                <pic:pic>
                  <pic:nvPicPr>
                    <pic:cNvPr descr="Gráfico" id="0" name="image16.png"/>
                    <pic:cNvPicPr preferRelativeResize="0"/>
                  </pic:nvPicPr>
                  <pic:blipFill>
                    <a:blip r:embed="rId15"/>
                    <a:srcRect b="0" l="0" r="0" t="0"/>
                    <a:stretch>
                      <a:fillRect/>
                    </a:stretch>
                  </pic:blipFill>
                  <pic:spPr>
                    <a:xfrm>
                      <a:off x="0" y="0"/>
                      <a:ext cx="3066971" cy="189579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ind w:left="-30" w:firstLine="0"/>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pPr>
        <w:spacing w:after="0" w:line="276" w:lineRule="auto"/>
        <w:ind w:left="690" w:firstLine="30"/>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Representación del desfase en función de la frecuencia:</w:t>
      </w:r>
    </w:p>
    <w:p w:rsidR="00000000" w:rsidDel="00000000" w:rsidP="00000000" w:rsidRDefault="00000000" w:rsidRPr="00000000">
      <w:pPr>
        <w:spacing w:after="0" w:line="276" w:lineRule="auto"/>
        <w:ind w:left="-30" w:firstLine="0"/>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pPr>
        <w:spacing w:after="0" w:line="276" w:lineRule="auto"/>
        <w:ind w:left="690" w:firstLine="30"/>
        <w:contextualSpacing w:val="0"/>
        <w:jc w:val="both"/>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3010853" cy="1861104"/>
            <wp:effectExtent b="0" l="0" r="0" t="0"/>
            <wp:docPr descr="Gráfico" id="2" name="image9.png"/>
            <a:graphic>
              <a:graphicData uri="http://schemas.openxmlformats.org/drawingml/2006/picture">
                <pic:pic>
                  <pic:nvPicPr>
                    <pic:cNvPr descr="Gráfico" id="0" name="image9.png"/>
                    <pic:cNvPicPr preferRelativeResize="0"/>
                  </pic:nvPicPr>
                  <pic:blipFill>
                    <a:blip r:embed="rId16"/>
                    <a:srcRect b="0" l="0" r="0" t="0"/>
                    <a:stretch>
                      <a:fillRect/>
                    </a:stretch>
                  </pic:blipFill>
                  <pic:spPr>
                    <a:xfrm>
                      <a:off x="0" y="0"/>
                      <a:ext cx="3010853" cy="186110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ind w:left="0" w:firstLine="0"/>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pPr>
        <w:spacing w:after="0" w:line="276" w:lineRule="auto"/>
        <w:ind w:left="0" w:firstLine="0"/>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2. Comprobar que el circuito se comporta como un filtro paso banda, señalando:</w:t>
      </w:r>
    </w:p>
    <w:p w:rsidR="00000000" w:rsidDel="00000000" w:rsidP="00000000" w:rsidRDefault="00000000" w:rsidRPr="00000000">
      <w:pPr>
        <w:spacing w:after="0" w:line="276" w:lineRule="auto"/>
        <w:ind w:left="0" w:firstLine="0"/>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a) La frecuencia natural del filtro, f 0 ;</w:t>
      </w:r>
    </w:p>
    <w:p w:rsidR="00000000" w:rsidDel="00000000" w:rsidP="00000000" w:rsidRDefault="00000000" w:rsidRPr="00000000">
      <w:pPr>
        <w:spacing w:after="0" w:line="276" w:lineRule="auto"/>
        <w:ind w:left="0" w:firstLine="0"/>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b) El módulo de la ganancia máxima, |A v,máx |, a la frecuencia f 0 ;</w:t>
      </w:r>
    </w:p>
    <w:p w:rsidR="00000000" w:rsidDel="00000000" w:rsidP="00000000" w:rsidRDefault="00000000" w:rsidRPr="00000000">
      <w:pPr>
        <w:spacing w:after="0" w:line="276" w:lineRule="auto"/>
        <w:ind w:left="0" w:firstLine="0"/>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c) Las frecuencias de corte, inferior y superior, y el ancho de banda del filtro;</w:t>
      </w:r>
    </w:p>
    <w:p w:rsidR="00000000" w:rsidDel="00000000" w:rsidP="00000000" w:rsidRDefault="00000000" w:rsidRPr="00000000">
      <w:pPr>
        <w:spacing w:after="0" w:line="276" w:lineRule="auto"/>
        <w:ind w:left="0" w:firstLine="0"/>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pPr>
        <w:spacing w:after="0" w:line="276" w:lineRule="auto"/>
        <w:ind w:left="-30"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Podemos observar que se trata de </w:t>
      </w:r>
      <w:r w:rsidDel="00000000" w:rsidR="00000000" w:rsidRPr="00000000">
        <w:rPr>
          <w:rFonts w:ascii="Cambria" w:cs="Cambria" w:eastAsia="Cambria" w:hAnsi="Cambria"/>
          <w:u w:val="single"/>
          <w:rtl w:val="0"/>
        </w:rPr>
        <w:t xml:space="preserve">un filtro paso banda</w:t>
      </w:r>
      <w:r w:rsidDel="00000000" w:rsidR="00000000" w:rsidRPr="00000000">
        <w:rPr>
          <w:rFonts w:ascii="Cambria" w:cs="Cambria" w:eastAsia="Cambria" w:hAnsi="Cambria"/>
          <w:rtl w:val="0"/>
        </w:rPr>
        <w:t xml:space="preserve">, ya que, como se aprecia en la gráfica, entre los valores intermedios (4kHz-6kHz) la ganancia tiende a 0 dB, y cuanto más se aleja por ambos lados menos corriente deja pasar, por lo que a frecuencias pequeñas o muy grandes no deja pasar corriente.</w:t>
      </w:r>
    </w:p>
    <w:p w:rsidR="00000000" w:rsidDel="00000000" w:rsidP="00000000" w:rsidRDefault="00000000" w:rsidRPr="00000000">
      <w:pPr>
        <w:spacing w:after="0" w:line="276" w:lineRule="auto"/>
        <w:ind w:left="-30" w:firstLine="72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Cambria" w:cs="Cambria" w:eastAsia="Cambria" w:hAnsi="Cambria"/>
          <w:u w:val="single"/>
        </w:rPr>
      </w:pPr>
      <w:r w:rsidDel="00000000" w:rsidR="00000000" w:rsidRPr="00000000">
        <w:rPr>
          <w:rFonts w:ascii="Cambria" w:cs="Cambria" w:eastAsia="Cambria" w:hAnsi="Cambria"/>
          <w:rtl w:val="0"/>
        </w:rPr>
        <w:t xml:space="preserve">a)Podemos ver por el gráfico de la ganancia que la frecuencia natural (f</w:t>
      </w:r>
      <w:r w:rsidDel="00000000" w:rsidR="00000000" w:rsidRPr="00000000">
        <w:rPr>
          <w:rFonts w:ascii="Cambria" w:cs="Cambria" w:eastAsia="Cambria" w:hAnsi="Cambria"/>
          <w:vertAlign w:val="subscript"/>
          <w:rtl w:val="0"/>
        </w:rPr>
        <w:t xml:space="preserve">0</w:t>
      </w:r>
      <w:r w:rsidDel="00000000" w:rsidR="00000000" w:rsidRPr="00000000">
        <w:rPr>
          <w:rFonts w:ascii="Cambria" w:cs="Cambria" w:eastAsia="Cambria" w:hAnsi="Cambria"/>
          <w:rtl w:val="0"/>
        </w:rPr>
        <w:t xml:space="preserve">), para la cual la ganancia es máxima, está </w:t>
      </w:r>
      <w:r w:rsidDel="00000000" w:rsidR="00000000" w:rsidRPr="00000000">
        <w:rPr>
          <w:rFonts w:ascii="Cambria" w:cs="Cambria" w:eastAsia="Cambria" w:hAnsi="Cambria"/>
          <w:u w:val="single"/>
          <w:rtl w:val="0"/>
        </w:rPr>
        <w:t xml:space="preserve">próxima a 5kHz.</w:t>
      </w:r>
    </w:p>
    <w:p w:rsidR="00000000" w:rsidDel="00000000" w:rsidP="00000000" w:rsidRDefault="00000000" w:rsidRPr="00000000">
      <w:pPr>
        <w:spacing w:after="0" w:line="276" w:lineRule="auto"/>
        <w:contextualSpacing w:val="0"/>
        <w:jc w:val="both"/>
        <w:rPr>
          <w:rFonts w:ascii="Cambria" w:cs="Cambria" w:eastAsia="Cambria" w:hAnsi="Cambria"/>
          <w:u w:val="single"/>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Primero vamos a calcular la frecuencia central del filtro: fo=(fL1*fL2)^(½)</w:t>
      </w:r>
    </w:p>
    <w:p w:rsidR="00000000" w:rsidDel="00000000" w:rsidP="00000000" w:rsidRDefault="00000000" w:rsidRPr="00000000">
      <w:pPr>
        <w:spacing w:after="0"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Sabemos que:</w:t>
      </w:r>
    </w:p>
    <w:p w:rsidR="00000000" w:rsidDel="00000000" w:rsidP="00000000" w:rsidRDefault="00000000" w:rsidRPr="00000000">
      <w:pPr>
        <w:spacing w:after="0" w:line="24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La frecuencia de corte inferior f</w:t>
      </w:r>
      <w:r w:rsidDel="00000000" w:rsidR="00000000" w:rsidRPr="00000000">
        <w:rPr>
          <w:rFonts w:ascii="Cambria" w:cs="Cambria" w:eastAsia="Cambria" w:hAnsi="Cambria"/>
          <w:vertAlign w:val="subscript"/>
          <w:rtl w:val="0"/>
        </w:rPr>
        <w:t xml:space="preserve">i  </w:t>
      </w:r>
      <w:r w:rsidDel="00000000" w:rsidR="00000000" w:rsidRPr="00000000">
        <w:rPr>
          <w:rFonts w:ascii="Cambria" w:cs="Cambria" w:eastAsia="Cambria" w:hAnsi="Cambria"/>
          <w:rtl w:val="0"/>
        </w:rPr>
        <w:t xml:space="preserve">= -1/(4πRC)+(1/(2π)*((1/(2RC))</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+1/(LC))</w:t>
      </w:r>
      <w:r w:rsidDel="00000000" w:rsidR="00000000" w:rsidRPr="00000000">
        <w:rPr>
          <w:rFonts w:ascii="Cambria" w:cs="Cambria" w:eastAsia="Cambria" w:hAnsi="Cambria"/>
          <w:vertAlign w:val="superscript"/>
          <w:rtl w:val="0"/>
        </w:rPr>
        <w:t xml:space="preserve">½</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La frecuencia de corte superior  f</w:t>
      </w:r>
      <w:r w:rsidDel="00000000" w:rsidR="00000000" w:rsidRPr="00000000">
        <w:rPr>
          <w:rFonts w:ascii="Cambria" w:cs="Cambria" w:eastAsia="Cambria" w:hAnsi="Cambria"/>
          <w:vertAlign w:val="subscript"/>
          <w:rtl w:val="0"/>
        </w:rPr>
        <w:t xml:space="preserve">s  </w:t>
      </w:r>
      <w:r w:rsidDel="00000000" w:rsidR="00000000" w:rsidRPr="00000000">
        <w:rPr>
          <w:rFonts w:ascii="Cambria" w:cs="Cambria" w:eastAsia="Cambria" w:hAnsi="Cambria"/>
          <w:rtl w:val="0"/>
        </w:rPr>
        <w:t xml:space="preserve">= 1/(4πRC)+(1/(2π))*((1/(2RC))</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+1/(LC))</w:t>
      </w:r>
      <w:r w:rsidDel="00000000" w:rsidR="00000000" w:rsidRPr="00000000">
        <w:rPr>
          <w:rFonts w:ascii="Cambria" w:cs="Cambria" w:eastAsia="Cambria" w:hAnsi="Cambria"/>
          <w:vertAlign w:val="superscript"/>
          <w:rtl w:val="0"/>
        </w:rPr>
        <w:t xml:space="preserve">½</w:t>
      </w:r>
      <w:r w:rsidDel="00000000" w:rsidR="00000000" w:rsidRPr="00000000">
        <w:rPr>
          <w:rtl w:val="0"/>
        </w:rPr>
      </w:r>
    </w:p>
    <w:p w:rsidR="00000000" w:rsidDel="00000000" w:rsidP="00000000" w:rsidRDefault="00000000" w:rsidRPr="00000000">
      <w:pPr>
        <w:spacing w:after="0" w:line="276" w:lineRule="auto"/>
        <w:ind w:left="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76" w:lineRule="auto"/>
        <w:ind w:left="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Tomando los valores de R=2,200 Ω, C = 100nF y L=10mH, nos queda como resultado:</w:t>
      </w:r>
    </w:p>
    <w:p w:rsidR="00000000" w:rsidDel="00000000" w:rsidP="00000000" w:rsidRDefault="00000000" w:rsidRPr="00000000">
      <w:pPr>
        <w:spacing w:after="0" w:line="276" w:lineRule="auto"/>
        <w:ind w:left="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76" w:lineRule="auto"/>
        <w:ind w:left="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f</w:t>
      </w:r>
      <w:r w:rsidDel="00000000" w:rsidR="00000000" w:rsidRPr="00000000">
        <w:rPr>
          <w:rFonts w:ascii="Cambria" w:cs="Cambria" w:eastAsia="Cambria" w:hAnsi="Cambria"/>
          <w:vertAlign w:val="subscript"/>
          <w:rtl w:val="0"/>
        </w:rPr>
        <w:t xml:space="preserve">i</w:t>
      </w:r>
      <w:r w:rsidDel="00000000" w:rsidR="00000000" w:rsidRPr="00000000">
        <w:rPr>
          <w:rFonts w:ascii="Cambria" w:cs="Cambria" w:eastAsia="Cambria" w:hAnsi="Cambria"/>
          <w:rtl w:val="0"/>
        </w:rPr>
        <w:t xml:space="preserve">= (-1/(4 *π*2200*100 *10</w:t>
      </w:r>
      <w:r w:rsidDel="00000000" w:rsidR="00000000" w:rsidRPr="00000000">
        <w:rPr>
          <w:rFonts w:ascii="Cambria" w:cs="Cambria" w:eastAsia="Cambria" w:hAnsi="Cambria"/>
          <w:vertAlign w:val="superscript"/>
          <w:rtl w:val="0"/>
        </w:rPr>
        <w:t xml:space="preserve">-9</w:t>
      </w:r>
      <w:r w:rsidDel="00000000" w:rsidR="00000000" w:rsidRPr="00000000">
        <w:rPr>
          <w:rFonts w:ascii="Cambria" w:cs="Cambria" w:eastAsia="Cambria" w:hAnsi="Cambria"/>
          <w:rtl w:val="0"/>
        </w:rPr>
        <w:t xml:space="preserve">))+(1/(2π))*((1/(2*2200*100 * 10</w:t>
      </w:r>
      <w:r w:rsidDel="00000000" w:rsidR="00000000" w:rsidRPr="00000000">
        <w:rPr>
          <w:rFonts w:ascii="Cambria" w:cs="Cambria" w:eastAsia="Cambria" w:hAnsi="Cambria"/>
          <w:vertAlign w:val="superscript"/>
          <w:rtl w:val="0"/>
        </w:rPr>
        <w:t xml:space="preserve">-9</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+1/(10*10</w:t>
      </w:r>
      <w:r w:rsidDel="00000000" w:rsidR="00000000" w:rsidRPr="00000000">
        <w:rPr>
          <w:rFonts w:ascii="Cambria" w:cs="Cambria" w:eastAsia="Cambria" w:hAnsi="Cambria"/>
          <w:vertAlign w:val="superscript"/>
          <w:rtl w:val="0"/>
        </w:rPr>
        <w:t xml:space="preserve">-3</w:t>
      </w:r>
      <w:r w:rsidDel="00000000" w:rsidR="00000000" w:rsidRPr="00000000">
        <w:rPr>
          <w:rFonts w:ascii="Cambria" w:cs="Cambria" w:eastAsia="Cambria" w:hAnsi="Cambria"/>
          <w:rtl w:val="0"/>
        </w:rPr>
        <w:t xml:space="preserve">*100*10</w:t>
      </w:r>
      <w:r w:rsidDel="00000000" w:rsidR="00000000" w:rsidRPr="00000000">
        <w:rPr>
          <w:rFonts w:ascii="Cambria" w:cs="Cambria" w:eastAsia="Cambria" w:hAnsi="Cambria"/>
          <w:vertAlign w:val="superscript"/>
          <w:rtl w:val="0"/>
        </w:rPr>
        <w:t xml:space="preserve">-9</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superscript"/>
          <w:rtl w:val="0"/>
        </w:rPr>
        <w:t xml:space="preserve">½  </w:t>
      </w:r>
      <w:r w:rsidDel="00000000" w:rsidR="00000000" w:rsidRPr="00000000">
        <w:rPr>
          <w:rtl w:val="0"/>
        </w:rPr>
      </w:r>
    </w:p>
    <w:p w:rsidR="00000000" w:rsidDel="00000000" w:rsidP="00000000" w:rsidRDefault="00000000" w:rsidRPr="00000000">
      <w:pPr>
        <w:spacing w:after="0" w:line="276" w:lineRule="auto"/>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f</w:t>
      </w:r>
      <w:r w:rsidDel="00000000" w:rsidR="00000000" w:rsidRPr="00000000">
        <w:rPr>
          <w:rFonts w:ascii="Cambria" w:cs="Cambria" w:eastAsia="Cambria" w:hAnsi="Cambria"/>
          <w:b w:val="1"/>
          <w:vertAlign w:val="subscript"/>
          <w:rtl w:val="0"/>
        </w:rPr>
        <w:t xml:space="preserve">i  </w:t>
      </w:r>
      <w:r w:rsidDel="00000000" w:rsidR="00000000" w:rsidRPr="00000000">
        <w:rPr>
          <w:rFonts w:ascii="Cambria" w:cs="Cambria" w:eastAsia="Cambria" w:hAnsi="Cambria"/>
          <w:b w:val="1"/>
          <w:rtl w:val="0"/>
        </w:rPr>
        <w:t xml:space="preserve">= 4684,187 Hz</w:t>
      </w:r>
    </w:p>
    <w:p w:rsidR="00000000" w:rsidDel="00000000" w:rsidP="00000000" w:rsidRDefault="00000000" w:rsidRPr="00000000">
      <w:pPr>
        <w:spacing w:after="0"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f</w:t>
      </w:r>
      <w:r w:rsidDel="00000000" w:rsidR="00000000" w:rsidRPr="00000000">
        <w:rPr>
          <w:rFonts w:ascii="Cambria" w:cs="Cambria" w:eastAsia="Cambria" w:hAnsi="Cambria"/>
          <w:vertAlign w:val="subscript"/>
          <w:rtl w:val="0"/>
        </w:rPr>
        <w:t xml:space="preserve">s  </w:t>
      </w:r>
      <w:r w:rsidDel="00000000" w:rsidR="00000000" w:rsidRPr="00000000">
        <w:rPr>
          <w:rFonts w:ascii="Cambria" w:cs="Cambria" w:eastAsia="Cambria" w:hAnsi="Cambria"/>
          <w:rtl w:val="0"/>
        </w:rPr>
        <w:t xml:space="preserve">= (1/(4 *π*2200*100 *10</w:t>
      </w:r>
      <w:r w:rsidDel="00000000" w:rsidR="00000000" w:rsidRPr="00000000">
        <w:rPr>
          <w:rFonts w:ascii="Cambria" w:cs="Cambria" w:eastAsia="Cambria" w:hAnsi="Cambria"/>
          <w:vertAlign w:val="superscript"/>
          <w:rtl w:val="0"/>
        </w:rPr>
        <w:t xml:space="preserve">-9</w:t>
      </w:r>
      <w:r w:rsidDel="00000000" w:rsidR="00000000" w:rsidRPr="00000000">
        <w:rPr>
          <w:rFonts w:ascii="Cambria" w:cs="Cambria" w:eastAsia="Cambria" w:hAnsi="Cambria"/>
          <w:rtl w:val="0"/>
        </w:rPr>
        <w:t xml:space="preserve">))+(1/(2π))*((1/(2*2200*100 * 10</w:t>
      </w:r>
      <w:r w:rsidDel="00000000" w:rsidR="00000000" w:rsidRPr="00000000">
        <w:rPr>
          <w:rFonts w:ascii="Cambria" w:cs="Cambria" w:eastAsia="Cambria" w:hAnsi="Cambria"/>
          <w:vertAlign w:val="superscript"/>
          <w:rtl w:val="0"/>
        </w:rPr>
        <w:t xml:space="preserve">-9</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+1/(10*10</w:t>
      </w:r>
      <w:r w:rsidDel="00000000" w:rsidR="00000000" w:rsidRPr="00000000">
        <w:rPr>
          <w:rFonts w:ascii="Cambria" w:cs="Cambria" w:eastAsia="Cambria" w:hAnsi="Cambria"/>
          <w:vertAlign w:val="superscript"/>
          <w:rtl w:val="0"/>
        </w:rPr>
        <w:t xml:space="preserve">-3</w:t>
      </w:r>
      <w:r w:rsidDel="00000000" w:rsidR="00000000" w:rsidRPr="00000000">
        <w:rPr>
          <w:rFonts w:ascii="Cambria" w:cs="Cambria" w:eastAsia="Cambria" w:hAnsi="Cambria"/>
          <w:rtl w:val="0"/>
        </w:rPr>
        <w:t xml:space="preserve">*100*10</w:t>
      </w:r>
      <w:r w:rsidDel="00000000" w:rsidR="00000000" w:rsidRPr="00000000">
        <w:rPr>
          <w:rFonts w:ascii="Cambria" w:cs="Cambria" w:eastAsia="Cambria" w:hAnsi="Cambria"/>
          <w:vertAlign w:val="superscript"/>
          <w:rtl w:val="0"/>
        </w:rPr>
        <w:t xml:space="preserve">-9</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superscript"/>
          <w:rtl w:val="0"/>
        </w:rPr>
        <w:t xml:space="preserve">½  </w:t>
      </w:r>
      <w:r w:rsidDel="00000000" w:rsidR="00000000" w:rsidRPr="00000000">
        <w:rPr>
          <w:rtl w:val="0"/>
        </w:rPr>
      </w:r>
    </w:p>
    <w:p w:rsidR="00000000" w:rsidDel="00000000" w:rsidP="00000000" w:rsidRDefault="00000000" w:rsidRPr="00000000">
      <w:pPr>
        <w:spacing w:after="0" w:line="276" w:lineRule="auto"/>
        <w:ind w:left="0" w:firstLine="0"/>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f</w:t>
      </w:r>
      <w:r w:rsidDel="00000000" w:rsidR="00000000" w:rsidRPr="00000000">
        <w:rPr>
          <w:rFonts w:ascii="Cambria" w:cs="Cambria" w:eastAsia="Cambria" w:hAnsi="Cambria"/>
          <w:b w:val="1"/>
          <w:vertAlign w:val="subscript"/>
          <w:rtl w:val="0"/>
        </w:rPr>
        <w:t xml:space="preserve">s  </w:t>
      </w:r>
      <w:r w:rsidDel="00000000" w:rsidR="00000000" w:rsidRPr="00000000">
        <w:rPr>
          <w:rFonts w:ascii="Cambria" w:cs="Cambria" w:eastAsia="Cambria" w:hAnsi="Cambria"/>
          <w:b w:val="1"/>
          <w:rtl w:val="0"/>
        </w:rPr>
        <w:t xml:space="preserve">= 5407,618 Hz</w:t>
      </w:r>
    </w:p>
    <w:p w:rsidR="00000000" w:rsidDel="00000000" w:rsidP="00000000" w:rsidRDefault="00000000" w:rsidRPr="00000000">
      <w:pPr>
        <w:spacing w:after="0" w:line="276" w:lineRule="auto"/>
        <w:ind w:left="0" w:firstLine="0"/>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pPr>
        <w:spacing w:after="0" w:line="276"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Podemos comprobar que las frecuencias obtenidas se encuentran en el intervalo que establecimos en la parte experimental.</w:t>
      </w:r>
    </w:p>
    <w:p w:rsidR="00000000" w:rsidDel="00000000" w:rsidP="00000000" w:rsidRDefault="00000000" w:rsidRPr="00000000">
      <w:pPr>
        <w:spacing w:after="0" w:line="276"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Por tanto, la frecuencia natural, resultaría:</w:t>
      </w:r>
    </w:p>
    <w:p w:rsidR="00000000" w:rsidDel="00000000" w:rsidP="00000000" w:rsidRDefault="00000000" w:rsidRPr="00000000">
      <w:pPr>
        <w:spacing w:after="0" w:line="276" w:lineRule="auto"/>
        <w:ind w:left="720" w:firstLine="720"/>
        <w:contextualSpacing w:val="0"/>
        <w:jc w:val="both"/>
        <w:rPr>
          <w:rFonts w:ascii="Cambria" w:cs="Cambria" w:eastAsia="Cambria" w:hAnsi="Cambria"/>
          <w:b w:val="1"/>
        </w:rPr>
      </w:pPr>
      <w:r w:rsidDel="00000000" w:rsidR="00000000" w:rsidRPr="00000000">
        <w:rPr>
          <w:rFonts w:ascii="Cambria" w:cs="Cambria" w:eastAsia="Cambria" w:hAnsi="Cambria"/>
          <w:rtl w:val="0"/>
        </w:rPr>
        <w:t xml:space="preserve"> f</w:t>
      </w:r>
      <w:r w:rsidDel="00000000" w:rsidR="00000000" w:rsidRPr="00000000">
        <w:rPr>
          <w:rFonts w:ascii="Cambria" w:cs="Cambria" w:eastAsia="Cambria" w:hAnsi="Cambria"/>
          <w:vertAlign w:val="subscript"/>
          <w:rtl w:val="0"/>
        </w:rPr>
        <w:t xml:space="preserve">0 </w:t>
      </w:r>
      <w:r w:rsidDel="00000000" w:rsidR="00000000" w:rsidRPr="00000000">
        <w:rPr>
          <w:rFonts w:ascii="Cambria" w:cs="Cambria" w:eastAsia="Cambria" w:hAnsi="Cambria"/>
          <w:rtl w:val="0"/>
        </w:rPr>
        <w:t xml:space="preserve">= (4684,187*5407,618)</w:t>
      </w:r>
      <w:r w:rsidDel="00000000" w:rsidR="00000000" w:rsidRPr="00000000">
        <w:rPr>
          <w:rFonts w:ascii="Cambria" w:cs="Cambria" w:eastAsia="Cambria" w:hAnsi="Cambria"/>
          <w:vertAlign w:val="superscript"/>
          <w:rtl w:val="0"/>
        </w:rPr>
        <w:t xml:space="preserve">1/2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 5032,921 Hz</w:t>
      </w:r>
    </w:p>
    <w:p w:rsidR="00000000" w:rsidDel="00000000" w:rsidP="00000000" w:rsidRDefault="00000000" w:rsidRPr="00000000">
      <w:pPr>
        <w:spacing w:after="0" w:line="276" w:lineRule="auto"/>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 tal y como dijimos en nuestro resultado experimental (alrededor de 5kHz).</w:t>
      </w:r>
    </w:p>
    <w:p w:rsidR="00000000" w:rsidDel="00000000" w:rsidP="00000000" w:rsidRDefault="00000000" w:rsidRPr="00000000">
      <w:pPr>
        <w:spacing w:after="0" w:line="276" w:lineRule="auto"/>
        <w:ind w:left="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76" w:lineRule="auto"/>
        <w:ind w:left="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b)A continuación calcularemos el módulo de la ganancia máxima, |Av,máx|, a la frecuencia f0, sabiendo que la ganancia es</w:t>
      </w:r>
    </w:p>
    <w:p w:rsidR="00000000" w:rsidDel="00000000" w:rsidP="00000000" w:rsidRDefault="00000000" w:rsidRPr="00000000">
      <w:pPr>
        <w:spacing w:after="0" w:line="276" w:lineRule="auto"/>
        <w:ind w:left="2160" w:firstLine="720"/>
        <w:contextualSpacing w:val="0"/>
        <w:jc w:val="both"/>
        <w:rPr>
          <w:rFonts w:ascii="Cambria" w:cs="Cambria" w:eastAsia="Cambria" w:hAnsi="Cambria"/>
          <w:vertAlign w:val="superscript"/>
        </w:rPr>
      </w:pPr>
      <w:r w:rsidDel="00000000" w:rsidR="00000000" w:rsidRPr="00000000">
        <w:rPr>
          <w:rFonts w:ascii="Cambria" w:cs="Cambria" w:eastAsia="Cambria" w:hAnsi="Cambria"/>
          <w:rtl w:val="0"/>
        </w:rPr>
        <w:t xml:space="preserve">|Av,máx| = 1/(1+R</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*(2πCf-1/(2πLf))</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superscript"/>
          <w:rtl w:val="0"/>
        </w:rPr>
        <w:t xml:space="preserve">½</w:t>
      </w:r>
    </w:p>
    <w:p w:rsidR="00000000" w:rsidDel="00000000" w:rsidP="00000000" w:rsidRDefault="00000000" w:rsidRPr="00000000">
      <w:pPr>
        <w:spacing w:after="0" w:line="276" w:lineRule="auto"/>
        <w:ind w:left="2160" w:firstLine="720"/>
        <w:contextualSpacing w:val="0"/>
        <w:jc w:val="both"/>
        <w:rPr>
          <w:rFonts w:ascii="Cambria" w:cs="Cambria" w:eastAsia="Cambria" w:hAnsi="Cambria"/>
          <w:vertAlign w:val="superscript"/>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Cambria" w:cs="Cambria" w:eastAsia="Cambria" w:hAnsi="Cambria"/>
          <w:b w:val="1"/>
        </w:rPr>
      </w:pPr>
      <w:r w:rsidDel="00000000" w:rsidR="00000000" w:rsidRPr="00000000">
        <w:rPr>
          <w:rFonts w:ascii="Cambria" w:cs="Cambria" w:eastAsia="Cambria" w:hAnsi="Cambria"/>
          <w:rtl w:val="0"/>
        </w:rPr>
        <w:t xml:space="preserve">|Av,máx| = 1/(1+2200*(2π*10</w:t>
      </w:r>
      <w:r w:rsidDel="00000000" w:rsidR="00000000" w:rsidRPr="00000000">
        <w:rPr>
          <w:rFonts w:ascii="Cambria" w:cs="Cambria" w:eastAsia="Cambria" w:hAnsi="Cambria"/>
          <w:vertAlign w:val="superscript"/>
          <w:rtl w:val="0"/>
        </w:rPr>
        <w:t xml:space="preserve">-7</w:t>
      </w:r>
      <w:r w:rsidDel="00000000" w:rsidR="00000000" w:rsidRPr="00000000">
        <w:rPr>
          <w:rFonts w:ascii="Cambria" w:cs="Cambria" w:eastAsia="Cambria" w:hAnsi="Cambria"/>
          <w:rtl w:val="0"/>
        </w:rPr>
        <w:t xml:space="preserve">*5032.921-1/(2π*10</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*5032.921))</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superscript"/>
          <w:rtl w:val="0"/>
        </w:rPr>
        <w:t xml:space="preserve">½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1 </w:t>
      </w:r>
    </w:p>
    <w:p w:rsidR="00000000" w:rsidDel="00000000" w:rsidP="00000000" w:rsidRDefault="00000000" w:rsidRPr="00000000">
      <w:pPr>
        <w:spacing w:after="0" w:line="276" w:lineRule="auto"/>
        <w:contextualSpacing w:val="0"/>
        <w:jc w:val="both"/>
        <w:rPr>
          <w:rFonts w:ascii="Cambria" w:cs="Cambria" w:eastAsia="Cambria" w:hAnsi="Cambria"/>
          <w:u w:val="single"/>
        </w:rPr>
      </w:pPr>
      <w:r w:rsidDel="00000000" w:rsidR="00000000" w:rsidRPr="00000000">
        <w:rPr>
          <w:rtl w:val="0"/>
        </w:rPr>
      </w:r>
    </w:p>
    <w:p w:rsidR="00000000" w:rsidDel="00000000" w:rsidP="00000000" w:rsidRDefault="00000000" w:rsidRPr="00000000">
      <w:pPr>
        <w:spacing w:after="0" w:line="276" w:lineRule="auto"/>
        <w:contextualSpacing w:val="0"/>
        <w:jc w:val="both"/>
        <w:rPr>
          <w:rFonts w:ascii="Cambria" w:cs="Cambria" w:eastAsia="Cambria" w:hAnsi="Cambria"/>
        </w:rPr>
      </w:pPr>
      <w:r w:rsidDel="00000000" w:rsidR="00000000" w:rsidRPr="00000000">
        <w:rPr>
          <w:rFonts w:ascii="Cambria" w:cs="Cambria" w:eastAsia="Cambria" w:hAnsi="Cambria"/>
          <w:u w:val="single"/>
          <w:rtl w:val="0"/>
        </w:rPr>
        <w:tab/>
      </w:r>
      <w:r w:rsidDel="00000000" w:rsidR="00000000" w:rsidRPr="00000000">
        <w:rPr>
          <w:rFonts w:ascii="Cambria" w:cs="Cambria" w:eastAsia="Cambria" w:hAnsi="Cambria"/>
          <w:rtl w:val="0"/>
        </w:rPr>
        <w:t xml:space="preserve">El resultado es distinto al calculado experimentalmente, ya que en estos cálculos teóricos no estamos teniendo en cuenta la resistencia interna de la bobina. </w:t>
      </w:r>
    </w:p>
    <w:p w:rsidR="00000000" w:rsidDel="00000000" w:rsidP="00000000" w:rsidRDefault="00000000" w:rsidRPr="00000000">
      <w:pPr>
        <w:spacing w:after="0" w:line="276" w:lineRule="auto"/>
        <w:ind w:left="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76" w:lineRule="auto"/>
        <w:ind w:left="0" w:firstLine="0"/>
        <w:contextualSpacing w:val="0"/>
        <w:jc w:val="both"/>
        <w:rPr>
          <w:rFonts w:ascii="Arial" w:cs="Arial" w:eastAsia="Arial" w:hAnsi="Arial"/>
        </w:rPr>
      </w:pPr>
      <w:r w:rsidDel="00000000" w:rsidR="00000000" w:rsidRPr="00000000">
        <w:rPr>
          <w:rFonts w:ascii="Cambria" w:cs="Cambria" w:eastAsia="Cambria" w:hAnsi="Cambria"/>
          <w:rtl w:val="0"/>
        </w:rPr>
        <w:t xml:space="preserve">c)</w:t>
      </w:r>
      <w:r w:rsidDel="00000000" w:rsidR="00000000" w:rsidRPr="00000000">
        <w:rPr>
          <w:rFonts w:ascii="Arial" w:cs="Arial" w:eastAsia="Arial" w:hAnsi="Arial"/>
          <w:rtl w:val="0"/>
        </w:rPr>
        <w:t xml:space="preserve">El ancho de banda del filtro, que lo calculamos:</w:t>
      </w:r>
    </w:p>
    <w:p w:rsidR="00000000" w:rsidDel="00000000" w:rsidP="00000000" w:rsidRDefault="00000000" w:rsidRPr="00000000">
      <w:pPr>
        <w:spacing w:after="0" w:line="276" w:lineRule="auto"/>
        <w:ind w:firstLine="720"/>
        <w:contextualSpacing w:val="0"/>
        <w:jc w:val="both"/>
        <w:rPr>
          <w:rFonts w:ascii="Arial" w:cs="Arial" w:eastAsia="Arial" w:hAnsi="Arial"/>
          <w:b w:val="1"/>
        </w:rPr>
      </w:pPr>
      <w:r w:rsidDel="00000000" w:rsidR="00000000" w:rsidRPr="00000000">
        <w:rPr>
          <w:rFonts w:ascii="Arial" w:cs="Arial" w:eastAsia="Arial" w:hAnsi="Arial"/>
          <w:rtl w:val="0"/>
        </w:rPr>
        <w:t xml:space="preserve"> </w:t>
      </w:r>
      <m:oMath>
        <m:r>
          <m:t>Δ</m:t>
        </m:r>
      </m:oMath>
      <w:r w:rsidDel="00000000" w:rsidR="00000000" w:rsidRPr="00000000">
        <w:rPr>
          <w:rFonts w:ascii="Arial" w:cs="Arial" w:eastAsia="Arial" w:hAnsi="Arial"/>
          <w:rtl w:val="0"/>
        </w:rPr>
        <w:t xml:space="preserve">f = f</w:t>
      </w:r>
      <w:r w:rsidDel="00000000" w:rsidR="00000000" w:rsidRPr="00000000">
        <w:rPr>
          <w:rFonts w:ascii="Arial" w:cs="Arial" w:eastAsia="Arial" w:hAnsi="Arial"/>
          <w:vertAlign w:val="subscript"/>
          <w:rtl w:val="0"/>
        </w:rPr>
        <w:t xml:space="preserve">s</w:t>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i </w:t>
      </w:r>
      <w:r w:rsidDel="00000000" w:rsidR="00000000" w:rsidRPr="00000000">
        <w:rPr>
          <w:rFonts w:ascii="Arial" w:cs="Arial" w:eastAsia="Arial" w:hAnsi="Arial"/>
          <w:rtl w:val="0"/>
        </w:rPr>
        <w:t xml:space="preserve">= </w:t>
      </w:r>
      <w:r w:rsidDel="00000000" w:rsidR="00000000" w:rsidRPr="00000000">
        <w:rPr>
          <w:rFonts w:ascii="Cambria" w:cs="Cambria" w:eastAsia="Cambria" w:hAnsi="Cambria"/>
          <w:rtl w:val="0"/>
        </w:rPr>
        <w:t xml:space="preserve">5407,618</w:t>
      </w:r>
      <w:r w:rsidDel="00000000" w:rsidR="00000000" w:rsidRPr="00000000">
        <w:rPr>
          <w:rFonts w:ascii="Arial" w:cs="Arial" w:eastAsia="Arial" w:hAnsi="Arial"/>
          <w:rtl w:val="0"/>
        </w:rPr>
        <w:t xml:space="preserve"> - </w:t>
      </w:r>
      <w:r w:rsidDel="00000000" w:rsidR="00000000" w:rsidRPr="00000000">
        <w:rPr>
          <w:rFonts w:ascii="Cambria" w:cs="Cambria" w:eastAsia="Cambria" w:hAnsi="Cambria"/>
          <w:rtl w:val="0"/>
        </w:rPr>
        <w:t xml:space="preserve">4684,187</w:t>
      </w:r>
      <w:r w:rsidDel="00000000" w:rsidR="00000000" w:rsidRPr="00000000">
        <w:rPr>
          <w:rFonts w:ascii="Arial" w:cs="Arial" w:eastAsia="Arial" w:hAnsi="Arial"/>
          <w:rtl w:val="0"/>
        </w:rPr>
        <w:t xml:space="preserve"> = </w:t>
      </w:r>
      <w:r w:rsidDel="00000000" w:rsidR="00000000" w:rsidRPr="00000000">
        <w:rPr>
          <w:rFonts w:ascii="Arial" w:cs="Arial" w:eastAsia="Arial" w:hAnsi="Arial"/>
          <w:b w:val="1"/>
          <w:rtl w:val="0"/>
        </w:rPr>
        <w:t xml:space="preserve">723,436 Hz</w:t>
      </w:r>
      <w:r w:rsidDel="00000000" w:rsidR="00000000" w:rsidRPr="00000000">
        <w:rPr>
          <w:rFonts w:ascii="Arial" w:cs="Arial" w:eastAsia="Arial" w:hAnsi="Arial"/>
          <w:b w:val="1"/>
          <w:u w:val="single"/>
          <w:rtl w:val="0"/>
        </w:rPr>
        <w:t xml:space="preserve"> </w:t>
      </w:r>
      <w:r w:rsidDel="00000000" w:rsidR="00000000" w:rsidRPr="00000000">
        <w:rPr>
          <w:rtl w:val="0"/>
        </w:rPr>
      </w:r>
    </w:p>
    <w:p w:rsidR="00000000" w:rsidDel="00000000" w:rsidP="00000000" w:rsidRDefault="00000000" w:rsidRPr="00000000">
      <w:pPr>
        <w:spacing w:after="0" w:line="276" w:lineRule="auto"/>
        <w:ind w:firstLine="720"/>
        <w:contextualSpacing w:val="0"/>
        <w:jc w:val="both"/>
        <w:rPr>
          <w:rFonts w:ascii="Arial" w:cs="Arial" w:eastAsia="Arial" w:hAnsi="Arial"/>
          <w:b w:val="1"/>
        </w:rPr>
      </w:pPr>
      <w:r w:rsidDel="00000000" w:rsidR="00000000" w:rsidRPr="00000000">
        <w:rPr>
          <w:rFonts w:ascii="Arial" w:cs="Arial" w:eastAsia="Arial" w:hAnsi="Arial"/>
          <w:rtl w:val="0"/>
        </w:rPr>
        <w:tab/>
        <w:t xml:space="preserve">En este caso, como en la experimentación calculamos el ancho banda tomando el posible valor máximo según nuestros intervalos de la frecuencia de corte, el resultado teórico ha terminado siendo mucho menor que el 2kHz que establecimos.</w:t>
      </w:r>
      <w:r w:rsidDel="00000000" w:rsidR="00000000" w:rsidRPr="00000000">
        <w:rPr>
          <w:rtl w:val="0"/>
        </w:rPr>
      </w:r>
    </w:p>
    <w:p w:rsidR="00000000" w:rsidDel="00000000" w:rsidP="00000000" w:rsidRDefault="00000000" w:rsidRPr="00000000">
      <w:pPr>
        <w:spacing w:after="0" w:line="276" w:lineRule="auto"/>
        <w:ind w:left="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76" w:lineRule="auto"/>
        <w:ind w:left="0" w:firstLine="0"/>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Desarrollo en serie de Fourier de señales alternas:</w:t>
      </w:r>
    </w:p>
    <w:p w:rsidR="00000000" w:rsidDel="00000000" w:rsidP="00000000" w:rsidRDefault="00000000" w:rsidRPr="00000000">
      <w:pPr>
        <w:spacing w:after="0" w:line="276" w:lineRule="auto"/>
        <w:ind w:left="0" w:firstLine="0"/>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pPr>
        <w:spacing w:after="0" w:line="276" w:lineRule="auto"/>
        <w:ind w:left="0" w:firstLine="0"/>
        <w:contextualSpacing w:val="0"/>
        <w:rPr>
          <w:rFonts w:ascii="Cambria" w:cs="Cambria" w:eastAsia="Cambria" w:hAnsi="Cambria"/>
          <w:b w:val="1"/>
          <w:u w:val="single"/>
        </w:rPr>
      </w:pPr>
      <w:r w:rsidDel="00000000" w:rsidR="00000000" w:rsidRPr="00000000">
        <w:rPr>
          <w:rFonts w:ascii="Cambria" w:cs="Cambria" w:eastAsia="Cambria" w:hAnsi="Cambria"/>
          <w:b w:val="1"/>
          <w:u w:val="single"/>
        </w:rPr>
        <w:drawing>
          <wp:inline distB="114300" distT="114300" distL="114300" distR="114300">
            <wp:extent cx="3835079" cy="2029142"/>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835079" cy="202914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Dada esa frecuencia (5032,921 Hz), ya podemos saber la amplitud del armónico fundamental ya que podemos sacar la |Av| de la tabla anterior. Así podemos rellenar la tabla anterior.</w:t>
      </w:r>
    </w:p>
    <w:p w:rsidR="00000000" w:rsidDel="00000000" w:rsidP="00000000" w:rsidRDefault="00000000" w:rsidRPr="00000000">
      <w:pPr>
        <w:spacing w:after="0" w:line="276" w:lineRule="auto"/>
        <w:ind w:firstLine="720"/>
        <w:contextualSpacing w:val="0"/>
        <w:rPr>
          <w:rFonts w:ascii="Cambria" w:cs="Cambria" w:eastAsia="Cambria" w:hAnsi="Cambria"/>
        </w:rPr>
      </w:pPr>
      <w:r w:rsidDel="00000000" w:rsidR="00000000" w:rsidRPr="00000000">
        <w:rPr>
          <w:rFonts w:ascii="Cambria" w:cs="Cambria" w:eastAsia="Cambria" w:hAnsi="Cambria"/>
          <w:rtl w:val="0"/>
        </w:rPr>
        <w:t xml:space="preserve">A partir del orden 13, se estabiliza y el potencial ya no varía.</w:t>
      </w:r>
    </w:p>
    <w:p w:rsidR="00000000" w:rsidDel="00000000" w:rsidP="00000000" w:rsidRDefault="00000000" w:rsidRPr="00000000">
      <w:pPr>
        <w:spacing w:after="0"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ab/>
        <w:t xml:space="preserve">Como podemos apreciar, existe una gran diferencia entre los valores de la tercera columna y los de la cuarta. En el primer caso, la frecuencia es muy parecida, pero a medida que aumentamos el orden del armónico los valores medidos se alejan cada vez más de los teóricos. Esto se debe a una acumulación de errores sistemáticos sumados al propio funcionamiento del filtro. En primer lugar, como se vio en la simulación, para frecuencias bajas la ganancia del filtro se mantiene estable a -35 dB y, por tanto, no decrece continuamente. Lo mismo ocurre con nuestros datos medidos, sin embargo, estos convergen a un valor considerablemente mayor que el visto en la simulación. Esta variación se debe a que el valor real del voltaje se confunde con el ruido del sistema en frecuencias tan pequeñas, por ello, los últimos valores estarían midiendo la tensión generada por el ruido. Todas estas son las causas de que los valores medidos difieran de los esperados.</w:t>
      </w:r>
    </w:p>
    <w:p w:rsidR="00000000" w:rsidDel="00000000" w:rsidP="00000000" w:rsidRDefault="00000000" w:rsidRPr="00000000">
      <w:pPr>
        <w:spacing w:after="0" w:line="276" w:lineRule="auto"/>
        <w:ind w:firstLine="72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76" w:lineRule="auto"/>
        <w:ind w:left="-30" w:firstLine="0"/>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Conclusiones:</w:t>
      </w:r>
    </w:p>
    <w:p w:rsidR="00000000" w:rsidDel="00000000" w:rsidP="00000000" w:rsidRDefault="00000000" w:rsidRPr="00000000">
      <w:pPr>
        <w:numPr>
          <w:ilvl w:val="0"/>
          <w:numId w:val="3"/>
        </w:numPr>
        <w:spacing w:after="0" w:line="276" w:lineRule="auto"/>
        <w:ind w:left="720" w:hanging="360"/>
        <w:jc w:val="both"/>
        <w:rPr>
          <w:rFonts w:ascii="Arial" w:cs="Arial" w:eastAsia="Arial" w:hAnsi="Arial"/>
        </w:rPr>
      </w:pPr>
      <w:r w:rsidDel="00000000" w:rsidR="00000000" w:rsidRPr="00000000">
        <w:rPr>
          <w:rFonts w:ascii="Cambria" w:cs="Cambria" w:eastAsia="Cambria" w:hAnsi="Cambria"/>
          <w:rtl w:val="0"/>
        </w:rPr>
        <w:t xml:space="preserve">El circuito funciona como</w:t>
      </w:r>
      <w:r w:rsidDel="00000000" w:rsidR="00000000" w:rsidRPr="00000000">
        <w:rPr>
          <w:rFonts w:ascii="Cambria" w:cs="Cambria" w:eastAsia="Cambria" w:hAnsi="Cambria"/>
          <w:b w:val="1"/>
          <w:rtl w:val="0"/>
        </w:rPr>
        <w:t xml:space="preserve"> un filtro paso banda</w:t>
      </w:r>
      <w:r w:rsidDel="00000000" w:rsidR="00000000" w:rsidRPr="00000000">
        <w:rPr>
          <w:rFonts w:ascii="Cambria" w:cs="Cambria" w:eastAsia="Cambria" w:hAnsi="Cambria"/>
          <w:rtl w:val="0"/>
        </w:rPr>
        <w:t xml:space="preserve">, ya que entre los valores intermedios la ganancia tiende a 0 dB, esto lo hemos podido observar tanto en la simulación y  gráficas, como en los cálculos teóricos realizados.</w:t>
      </w:r>
    </w:p>
    <w:p w:rsidR="00000000" w:rsidDel="00000000" w:rsidP="00000000" w:rsidRDefault="00000000" w:rsidRPr="00000000">
      <w:pPr>
        <w:numPr>
          <w:ilvl w:val="0"/>
          <w:numId w:val="3"/>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Los resultados teóricos de, f</w:t>
      </w:r>
      <w:r w:rsidDel="00000000" w:rsidR="00000000" w:rsidRPr="00000000">
        <w:rPr>
          <w:rFonts w:ascii="Cambria" w:cs="Cambria" w:eastAsia="Cambria" w:hAnsi="Cambria"/>
          <w:vertAlign w:val="subscript"/>
          <w:rtl w:val="0"/>
        </w:rPr>
        <w:t xml:space="preserve">0 </w:t>
      </w:r>
      <w:r w:rsidDel="00000000" w:rsidR="00000000" w:rsidRPr="00000000">
        <w:rPr>
          <w:rFonts w:ascii="Cambria" w:cs="Cambria" w:eastAsia="Cambria" w:hAnsi="Cambria"/>
          <w:rtl w:val="0"/>
        </w:rPr>
        <w:t xml:space="preserve">= 5032,921 Hz,  f</w:t>
      </w:r>
      <w:r w:rsidDel="00000000" w:rsidR="00000000" w:rsidRPr="00000000">
        <w:rPr>
          <w:rFonts w:ascii="Cambria" w:cs="Cambria" w:eastAsia="Cambria" w:hAnsi="Cambria"/>
          <w:vertAlign w:val="subscript"/>
          <w:rtl w:val="0"/>
        </w:rPr>
        <w:t xml:space="preserve">i</w:t>
      </w:r>
      <w:r w:rsidDel="00000000" w:rsidR="00000000" w:rsidRPr="00000000">
        <w:rPr>
          <w:rFonts w:ascii="Cambria" w:cs="Cambria" w:eastAsia="Cambria" w:hAnsi="Cambria"/>
          <w:rtl w:val="0"/>
        </w:rPr>
        <w:t xml:space="preserve"> = 4684,187 Hz, f</w:t>
      </w:r>
      <w:r w:rsidDel="00000000" w:rsidR="00000000" w:rsidRPr="00000000">
        <w:rPr>
          <w:rFonts w:ascii="Cambria" w:cs="Cambria" w:eastAsia="Cambria" w:hAnsi="Cambria"/>
          <w:vertAlign w:val="subscript"/>
          <w:rtl w:val="0"/>
        </w:rPr>
        <w:t xml:space="preserve">s </w:t>
      </w:r>
      <w:r w:rsidDel="00000000" w:rsidR="00000000" w:rsidRPr="00000000">
        <w:rPr>
          <w:rFonts w:ascii="Cambria" w:cs="Cambria" w:eastAsia="Cambria" w:hAnsi="Cambria"/>
          <w:rtl w:val="0"/>
        </w:rPr>
        <w:t xml:space="preserve">= 5407,618</w:t>
      </w:r>
      <w:r w:rsidDel="00000000" w:rsidR="00000000" w:rsidRPr="00000000">
        <w:rPr>
          <w:rFonts w:ascii="Cambria" w:cs="Cambria" w:eastAsia="Cambria" w:hAnsi="Cambria"/>
          <w:u w:val="single"/>
          <w:rtl w:val="0"/>
        </w:rPr>
        <w:t xml:space="preserve"> </w:t>
      </w:r>
      <w:r w:rsidDel="00000000" w:rsidR="00000000" w:rsidRPr="00000000">
        <w:rPr>
          <w:rFonts w:ascii="Cambria" w:cs="Cambria" w:eastAsia="Cambria" w:hAnsi="Cambria"/>
          <w:rtl w:val="0"/>
        </w:rPr>
        <w:t xml:space="preserve">Hz</w:t>
      </w:r>
      <w:r w:rsidDel="00000000" w:rsidR="00000000" w:rsidRPr="00000000">
        <w:rPr>
          <w:rFonts w:ascii="Cambria" w:cs="Cambria" w:eastAsia="Cambria" w:hAnsi="Cambria"/>
          <w:u w:val="single"/>
          <w:rtl w:val="0"/>
        </w:rPr>
        <w:t xml:space="preserve">,</w:t>
      </w:r>
      <w:r w:rsidDel="00000000" w:rsidR="00000000" w:rsidRPr="00000000">
        <w:rPr>
          <w:rFonts w:ascii="Cambria" w:cs="Cambria" w:eastAsia="Cambria" w:hAnsi="Cambria"/>
          <w:rtl w:val="0"/>
        </w:rPr>
        <w:t xml:space="preserve"> hemos comprobado que coinciden con los obtenidos en la simulación, aún habiendo utilizado los datos del primer circuito sin contar con la resistencia interna de la bobina, aunque en algunos resultados sí varían los resultados como en la |Av,máx|.</w:t>
      </w:r>
    </w:p>
    <w:p w:rsidR="00000000" w:rsidDel="00000000" w:rsidP="00000000" w:rsidRDefault="00000000" w:rsidRPr="00000000">
      <w:pPr>
        <w:numPr>
          <w:ilvl w:val="0"/>
          <w:numId w:val="3"/>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 El ancho de banda del filtro calculado usando estos datos es </w:t>
      </w:r>
      <m:oMath>
        <m:r>
          <m:t>Δ</m:t>
        </m:r>
      </m:oMath>
      <w:r w:rsidDel="00000000" w:rsidR="00000000" w:rsidRPr="00000000">
        <w:rPr>
          <w:rFonts w:ascii="Cambria" w:cs="Cambria" w:eastAsia="Cambria" w:hAnsi="Cambria"/>
          <w:rtl w:val="0"/>
        </w:rPr>
        <w:t xml:space="preserve">f = </w:t>
      </w:r>
      <w:r w:rsidDel="00000000" w:rsidR="00000000" w:rsidRPr="00000000">
        <w:rPr>
          <w:rFonts w:ascii="Arial" w:cs="Arial" w:eastAsia="Arial" w:hAnsi="Arial"/>
          <w:rtl w:val="0"/>
        </w:rPr>
        <w:t xml:space="preserve">723,436 Hz.</w:t>
      </w:r>
      <w:r w:rsidDel="00000000" w:rsidR="00000000" w:rsidRPr="00000000">
        <w:rPr>
          <w:rtl w:val="0"/>
        </w:rPr>
      </w:r>
    </w:p>
    <w:p w:rsidR="00000000" w:rsidDel="00000000" w:rsidP="00000000" w:rsidRDefault="00000000" w:rsidRPr="00000000">
      <w:pPr>
        <w:numPr>
          <w:ilvl w:val="0"/>
          <w:numId w:val="3"/>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Por último hemos obtenido la frecuencia central del filtro mediante la simulación obteniendo con ella la amplitud del armónico fundamental y viendo que en orden 13  se estabiliza. Observamos que los resultados de |VAB,k| y [4/</w:t>
      </w:r>
      <m:oMath>
        <m:r>
          <m:t>π</m:t>
        </m:r>
        <m:r>
          <w:rPr>
            <w:rFonts w:ascii="Cambria" w:cs="Cambria" w:eastAsia="Cambria" w:hAnsi="Cambria"/>
          </w:rPr>
          <m:t xml:space="preserve">k</m:t>
        </m:r>
      </m:oMath>
      <w:r w:rsidDel="00000000" w:rsidR="00000000" w:rsidRPr="00000000">
        <w:rPr>
          <w:rFonts w:ascii="Cambria" w:cs="Cambria" w:eastAsia="Cambria" w:hAnsi="Cambria"/>
          <w:rtl w:val="0"/>
        </w:rPr>
        <w:t xml:space="preserve">]*|Av,max| únicamente coinciden en la frecuencia natural, a medida que aumentamos el orden la diferencia se hace más notoria, por la no idealidad de nuestro filtro, y esto lo podemos observar también en la curva de ganancia de plateau.</w:t>
      </w:r>
      <w:r w:rsidDel="00000000" w:rsidR="00000000" w:rsidRPr="00000000">
        <w:rPr>
          <w:rtl w:val="0"/>
        </w:rPr>
      </w:r>
    </w:p>
    <w:sectPr>
      <w:footerReference r:id="rId18" w:type="default"/>
      <w:footerReference r:id="rId19" w:type="first"/>
      <w:pgSz w:h="16838" w:w="11906"/>
      <w:pgMar w:bottom="1417" w:top="1417" w:left="1701" w:right="1701" w:head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Lucía Colmenarejo Pérez</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Jesús Daniel Franco López</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42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G.1202 P.08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aquí]</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42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2.png"/><Relationship Id="rId18" Type="http://schemas.openxmlformats.org/officeDocument/2006/relationships/footer" Target="footer1.xml"/><Relationship Id="rId7" Type="http://schemas.openxmlformats.org/officeDocument/2006/relationships/image" Target="media/image20.png"/><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