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BE7" w:rsidRDefault="00EA4186">
      <w:pPr>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-342899</wp:posOffset>
                </wp:positionV>
                <wp:extent cx="5888037" cy="920750"/>
                <wp:effectExtent l="0" t="0" r="0" b="0"/>
                <wp:wrapNone/>
                <wp:docPr id="3" name="Rectangle 3"/>
                <wp:cNvGraphicFramePr/>
                <a:graphic xmlns:a="http://schemas.openxmlformats.org/drawingml/2006/main">
                  <a:graphicData uri="http://schemas.microsoft.com/office/word/2010/wordprocessingShape">
                    <wps:wsp>
                      <wps:cNvSpPr/>
                      <wps:spPr>
                        <a:xfrm>
                          <a:off x="2433732" y="3351375"/>
                          <a:ext cx="5824537" cy="857250"/>
                        </a:xfrm>
                        <a:prstGeom prst="rect">
                          <a:avLst/>
                        </a:prstGeom>
                        <a:solidFill>
                          <a:schemeClr val="lt1"/>
                        </a:solidFill>
                        <a:ln w="63500" cap="flat" cmpd="thickThin">
                          <a:solidFill>
                            <a:srgbClr val="000000"/>
                          </a:solidFill>
                          <a:prstDash val="solid"/>
                          <a:round/>
                          <a:headEnd type="none" w="sm" len="sm"/>
                          <a:tailEnd type="none" w="sm" len="sm"/>
                        </a:ln>
                      </wps:spPr>
                      <wps:txbx>
                        <w:txbxContent>
                          <w:p w:rsidR="00293BE7" w:rsidRDefault="00293BE7">
                            <w:pPr>
                              <w:spacing w:line="240" w:lineRule="auto"/>
                              <w:ind w:firstLine="708"/>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pt;margin-top:-27pt;width:463.6pt;height:7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" fillcolor="white [3201]" strokeweight="5pt">
                <v:stroke startarrowwidth="narrow" startarrowlength="short" endarrowwidth="narrow" endarrowlength="short" linestyle="thickThin" joinstyle="round"/>
                <v:textbox inset="2.53958mm,1.2694mm,2.53958mm,1.2694mm">
                  <w:txbxContent>
                    <w:p w:rsidR="00293BE7" w:rsidRDefault="00293BE7">
                      <w:pPr>
                        <w:spacing w:line="240" w:lineRule="auto"/>
                        <w:ind w:firstLine="708"/>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952500</wp:posOffset>
                </wp:positionH>
                <wp:positionV relativeFrom="paragraph">
                  <wp:posOffset>-304799</wp:posOffset>
                </wp:positionV>
                <wp:extent cx="3848100" cy="890587"/>
                <wp:effectExtent l="0" t="0" r="0" b="0"/>
                <wp:wrapNone/>
                <wp:docPr id="4" name="Rectangle 4"/>
                <wp:cNvGraphicFramePr/>
                <a:graphic xmlns:a="http://schemas.openxmlformats.org/drawingml/2006/main">
                  <a:graphicData uri="http://schemas.microsoft.com/office/word/2010/wordprocessingShape">
                    <wps:wsp>
                      <wps:cNvSpPr/>
                      <wps:spPr>
                        <a:xfrm>
                          <a:off x="3426713" y="3339469"/>
                          <a:ext cx="3838575" cy="881062"/>
                        </a:xfrm>
                        <a:prstGeom prst="rect">
                          <a:avLst/>
                        </a:prstGeom>
                        <a:noFill/>
                        <a:ln>
                          <a:noFill/>
                        </a:ln>
                      </wps:spPr>
                      <wps:txbx>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75pt;margin-top:-24pt;width:303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" filled="f" stroked="f">
                <v:textbox inset="2.53958mm,1.2694mm,2.53958mm,1.2694mm">
                  <w:txbxContent>
                    <w:p w:rsidR="00293BE7" w:rsidRDefault="00EA4186">
                      <w:pPr>
                        <w:spacing w:line="240" w:lineRule="auto"/>
                        <w:ind w:firstLine="708"/>
                        <w:jc w:val="center"/>
                        <w:textDirection w:val="btLr"/>
                      </w:pPr>
                      <w:r>
                        <w:rPr>
                          <w:b/>
                          <w:color w:val="000000"/>
                        </w:rPr>
                        <w:t>Rapport explicatif du projet de programmation</w:t>
                      </w:r>
                    </w:p>
                    <w:p w:rsidR="00293BE7" w:rsidRDefault="00EA4186">
                      <w:pPr>
                        <w:spacing w:line="240" w:lineRule="auto"/>
                        <w:ind w:firstLine="708"/>
                        <w:jc w:val="center"/>
                        <w:textDirection w:val="btLr"/>
                      </w:pPr>
                      <w:r>
                        <w:rPr>
                          <w:color w:val="000000"/>
                        </w:rPr>
                        <w:t xml:space="preserve">Groupe 15 : Lucie Geulin et Marion </w:t>
                      </w:r>
                      <w:proofErr w:type="spellStart"/>
                      <w:r>
                        <w:rPr>
                          <w:color w:val="000000"/>
                        </w:rPr>
                        <w:t>Auriel</w:t>
                      </w:r>
                      <w:proofErr w:type="spellEnd"/>
                    </w:p>
                    <w:p w:rsidR="00293BE7" w:rsidRDefault="00EA4186">
                      <w:pPr>
                        <w:spacing w:line="240" w:lineRule="auto"/>
                        <w:ind w:firstLine="708"/>
                        <w:jc w:val="center"/>
                        <w:textDirection w:val="btLr"/>
                      </w:pPr>
                      <w:r>
                        <w:rPr>
                          <w:color w:val="000000"/>
                        </w:rPr>
                        <w:t>Sujet 2</w:t>
                      </w:r>
                    </w:p>
                    <w:p w:rsidR="00293BE7" w:rsidRDefault="00293BE7">
                      <w:pPr>
                        <w:spacing w:line="240" w:lineRule="auto"/>
                        <w:ind w:firstLine="708"/>
                        <w:jc w:val="center"/>
                        <w:textDirection w:val="btLr"/>
                      </w:pPr>
                    </w:p>
                    <w:p w:rsidR="00293BE7" w:rsidRDefault="00293BE7">
                      <w:pPr>
                        <w:spacing w:line="258" w:lineRule="auto"/>
                        <w:textDirection w:val="btLr"/>
                      </w:pPr>
                    </w:p>
                  </w:txbxContent>
                </v:textbox>
              </v:rect>
            </w:pict>
          </mc:Fallback>
        </mc:AlternateContent>
      </w:r>
    </w:p>
    <w:p w:rsidR="00293BE7" w:rsidRDefault="00293BE7">
      <w:pPr>
        <w:jc w:val="both"/>
      </w:pPr>
    </w:p>
    <w:p w:rsidR="00293BE7" w:rsidRDefault="00293BE7">
      <w:pPr>
        <w:jc w:val="both"/>
      </w:pPr>
    </w:p>
    <w:p w:rsidR="00293BE7" w:rsidRDefault="00EA4186">
      <w:pPr>
        <w:numPr>
          <w:ilvl w:val="0"/>
          <w:numId w:val="1"/>
        </w:numPr>
        <w:pBdr>
          <w:top w:val="nil"/>
          <w:left w:val="nil"/>
          <w:bottom w:val="nil"/>
          <w:right w:val="nil"/>
          <w:between w:val="nil"/>
        </w:pBdr>
        <w:jc w:val="both"/>
        <w:rPr>
          <w:color w:val="0070C0"/>
        </w:rPr>
      </w:pPr>
      <w:r>
        <w:rPr>
          <w:b/>
          <w:color w:val="0070C0"/>
          <w:u w:val="single"/>
        </w:rPr>
        <w:t>Introduction</w:t>
      </w:r>
      <w:r>
        <w:rPr>
          <w:color w:val="0070C0"/>
        </w:rPr>
        <w:t> :</w:t>
      </w:r>
    </w:p>
    <w:p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rsidR="00293BE7" w:rsidRDefault="00EA4186">
      <w:pPr>
        <w:numPr>
          <w:ilvl w:val="0"/>
          <w:numId w:val="1"/>
        </w:numPr>
        <w:pBdr>
          <w:top w:val="nil"/>
          <w:left w:val="nil"/>
          <w:bottom w:val="nil"/>
          <w:right w:val="nil"/>
          <w:between w:val="nil"/>
        </w:pBdr>
        <w:jc w:val="both"/>
        <w:rPr>
          <w:b/>
          <w:color w:val="0070C0"/>
          <w:u w:val="single"/>
        </w:rPr>
      </w:pPr>
      <w:r>
        <w:rPr>
          <w:b/>
          <w:color w:val="0070C0"/>
          <w:u w:val="single"/>
        </w:rPr>
        <w:t>Démarche :</w:t>
      </w:r>
    </w:p>
    <w:p w:rsidR="00293BE7" w:rsidRDefault="00EA4186">
      <w:pPr>
        <w:ind w:firstLine="708"/>
        <w:jc w:val="both"/>
      </w:pPr>
      <w:r>
        <w:t xml:space="preserve">Afin de répondre à cette problématique, nous avons tout d’abord cherché à importer le document CSV sur Python puis nous avons récupéré les données de ce fichier dans une liste de </w:t>
      </w:r>
      <w:r w:rsidR="00906403">
        <w:t>listes</w:t>
      </w:r>
      <w:r w:rsidR="00906403">
        <w:rPr>
          <w:color w:val="FF0000"/>
        </w:rPr>
        <w:t xml:space="preserve"> (</w:t>
      </w:r>
      <w:r>
        <w:rPr>
          <w:color w:val="FF0000"/>
        </w:rPr>
        <w:t xml:space="preserve">1). </w:t>
      </w:r>
    </w:p>
    <w:p w:rsidR="00293BE7" w:rsidRDefault="00EA4186">
      <w:pPr>
        <w:jc w:val="both"/>
      </w:pPr>
      <w:r>
        <w:tab/>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rsidR="00293BE7" w:rsidRDefault="00EA4186">
      <w:pPr>
        <w:jc w:val="both"/>
      </w:pPr>
      <w:r>
        <w:tab/>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rsidR="00293BE7" w:rsidRDefault="00EA4186">
      <w:pPr>
        <w:jc w:val="both"/>
      </w:pPr>
      <w:r>
        <w:tab/>
        <w:t xml:space="preserve">Ensuite, nous avons programmé toutes les fonctions demandées par le sujet. </w:t>
      </w:r>
      <w:r>
        <w:rPr>
          <w:color w:val="FF0000"/>
        </w:rPr>
        <w:t>(4)</w:t>
      </w:r>
    </w:p>
    <w:p w:rsidR="00293BE7" w:rsidRDefault="00EA4186">
      <w:pPr>
        <w:jc w:val="both"/>
      </w:pPr>
      <w:r>
        <w:tab/>
        <w:t>Puis, nous avons tracé les cour</w:t>
      </w:r>
      <w:r w:rsidR="00906403">
        <w:t>bes, représentant chaque donnée</w:t>
      </w:r>
      <w:r>
        <w:t xml:space="preserve"> en fonction du temps pour un seul </w:t>
      </w:r>
      <w:r w:rsidR="00906403">
        <w:t>capteur.</w:t>
      </w:r>
      <w:r w:rsidR="00906403">
        <w:rPr>
          <w:color w:val="FF0000"/>
        </w:rPr>
        <w:t xml:space="preserve"> (</w:t>
      </w:r>
      <w:r>
        <w:rPr>
          <w:color w:val="FF0000"/>
        </w:rPr>
        <w:t>5)</w:t>
      </w:r>
    </w:p>
    <w:p w:rsidR="00293BE7" w:rsidRDefault="00EA4186">
      <w:pPr>
        <w:jc w:val="both"/>
      </w:pPr>
      <w:r>
        <w:tab/>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rsidR="00293BE7" w:rsidRDefault="00EA4186">
      <w:pPr>
        <w:jc w:val="both"/>
        <w:rPr>
          <w:color w:val="FF0000"/>
        </w:rPr>
      </w:pPr>
      <w:r>
        <w:tab/>
        <w:t xml:space="preserve">Enfin, nous avons programmé une fonction capable d’afficher si deux capteurs étaient similaires par rapport aux fonctions demandées par le </w:t>
      </w:r>
      <w:r w:rsidR="00906403">
        <w:t>sujet (</w:t>
      </w:r>
      <w:r>
        <w:t xml:space="preserve">médiane, variance, </w:t>
      </w:r>
      <w:r w:rsidR="00906403">
        <w:t>moyenne, …)</w:t>
      </w:r>
      <w:r w:rsidR="00906403">
        <w:rPr>
          <w:color w:val="FF0000"/>
        </w:rPr>
        <w:t xml:space="preserve"> (</w:t>
      </w:r>
      <w:r>
        <w:rPr>
          <w:color w:val="FF0000"/>
        </w:rPr>
        <w:t>7)</w:t>
      </w:r>
    </w:p>
    <w:p w:rsidR="00293BE7" w:rsidRDefault="00EA4186">
      <w:pPr>
        <w:jc w:val="both"/>
      </w:pPr>
      <w:r>
        <w:rPr>
          <w:color w:val="FF0000"/>
        </w:rPr>
        <w:tab/>
      </w:r>
      <w:r>
        <w:t xml:space="preserve">Finalement, nous avons cherché à déterminer l’occupation des bureaux. </w:t>
      </w:r>
      <w:r>
        <w:rPr>
          <w:color w:val="FF0000"/>
        </w:rPr>
        <w:t>(8)</w:t>
      </w:r>
    </w:p>
    <w:p w:rsidR="00293BE7" w:rsidRDefault="00EA4186">
      <w:pPr>
        <w:numPr>
          <w:ilvl w:val="0"/>
          <w:numId w:val="1"/>
        </w:numPr>
        <w:pBdr>
          <w:top w:val="nil"/>
          <w:left w:val="nil"/>
          <w:bottom w:val="nil"/>
          <w:right w:val="nil"/>
          <w:between w:val="nil"/>
        </w:pBdr>
        <w:spacing w:after="0"/>
        <w:jc w:val="both"/>
        <w:rPr>
          <w:b/>
          <w:color w:val="0070C0"/>
          <w:u w:val="single"/>
        </w:rPr>
      </w:pPr>
      <w:r>
        <w:rPr>
          <w:b/>
          <w:color w:val="0070C0"/>
          <w:u w:val="single"/>
        </w:rPr>
        <w:t>Programme :</w:t>
      </w:r>
    </w:p>
    <w:p w:rsidR="00293BE7" w:rsidRDefault="00293BE7">
      <w:pPr>
        <w:pBdr>
          <w:top w:val="nil"/>
          <w:left w:val="nil"/>
          <w:bottom w:val="nil"/>
          <w:right w:val="nil"/>
          <w:between w:val="nil"/>
        </w:pBdr>
        <w:spacing w:after="0"/>
        <w:ind w:left="1428"/>
        <w:jc w:val="both"/>
        <w:rPr>
          <w:b/>
          <w:color w:val="000000"/>
          <w:u w:val="single"/>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Récupération des données contenues dans le fichier .csv.</w:t>
      </w:r>
    </w:p>
    <w:p w:rsidR="00293BE7" w:rsidRDefault="00EA4186">
      <w:pPr>
        <w:pBdr>
          <w:top w:val="nil"/>
          <w:left w:val="nil"/>
          <w:bottom w:val="nil"/>
          <w:right w:val="nil"/>
          <w:between w:val="nil"/>
        </w:pBdr>
        <w:spacing w:after="0"/>
        <w:ind w:left="720"/>
        <w:jc w:val="both"/>
        <w:rPr>
          <w:color w:val="000000"/>
        </w:rPr>
      </w:pPr>
      <w:r>
        <w:rPr>
          <w:color w:val="000000"/>
        </w:rPr>
        <w:t>La première difficulté rencontrée a été de récupérer les données contenues dans le fichier csv. Pour cela, nous avons d’abord transformer le fichier .csv en un dossier .</w:t>
      </w:r>
      <w:proofErr w:type="spellStart"/>
      <w:r>
        <w:rPr>
          <w:color w:val="000000"/>
        </w:rPr>
        <w:t>txt</w:t>
      </w:r>
      <w:proofErr w:type="spellEnd"/>
      <w:r>
        <w:rPr>
          <w:color w:val="000000"/>
        </w:rPr>
        <w:t xml:space="preserve"> directement en enregistrant ce dernier sur notre ordinateur. Nous avons fait ce choix car nous étions plus à l’aise avec ce type de fichier.</w:t>
      </w:r>
    </w:p>
    <w:p w:rsidR="00293BE7" w:rsidRDefault="00EA4186">
      <w:pPr>
        <w:pBdr>
          <w:top w:val="nil"/>
          <w:left w:val="nil"/>
          <w:bottom w:val="nil"/>
          <w:right w:val="nil"/>
          <w:between w:val="nil"/>
        </w:pBdr>
        <w:spacing w:after="0"/>
        <w:ind w:left="720"/>
        <w:jc w:val="both"/>
        <w:rPr>
          <w:color w:val="000000"/>
        </w:rPr>
      </w:pPr>
      <w:r>
        <w:rPr>
          <w:color w:val="000000"/>
        </w:rPr>
        <w:t>Nous avons donc créé une liste pour chaque ligne. Après avoir observé comment le fichier .</w:t>
      </w:r>
      <w:proofErr w:type="spellStart"/>
      <w:r>
        <w:rPr>
          <w:color w:val="000000"/>
        </w:rPr>
        <w:t>txt</w:t>
      </w:r>
      <w:proofErr w:type="spellEnd"/>
      <w:r>
        <w:rPr>
          <w:color w:val="000000"/>
        </w:rPr>
        <w:t xml:space="preserve"> était formé, on s’est aperçu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des données par capteurs.</w:t>
      </w:r>
    </w:p>
    <w:p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jc w:val="both"/>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Séparation par caractéristiques des données de chaque capteur.</w:t>
      </w:r>
    </w:p>
    <w:p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rsidR="00293BE7" w:rsidRDefault="00293BE7">
      <w:pPr>
        <w:pBdr>
          <w:top w:val="nil"/>
          <w:left w:val="nil"/>
          <w:bottom w:val="nil"/>
          <w:right w:val="nil"/>
          <w:between w:val="nil"/>
        </w:pBdr>
        <w:spacing w:after="0"/>
        <w:ind w:left="720"/>
        <w:jc w:val="both"/>
        <w:rPr>
          <w:color w:val="000000"/>
        </w:rPr>
      </w:pPr>
    </w:p>
    <w:p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rsidR="00293BE7" w:rsidRDefault="00293BE7">
      <w:pPr>
        <w:pBdr>
          <w:top w:val="nil"/>
          <w:left w:val="nil"/>
          <w:bottom w:val="nil"/>
          <w:right w:val="nil"/>
          <w:between w:val="nil"/>
        </w:pBdr>
        <w:ind w:left="720"/>
        <w:jc w:val="both"/>
        <w:rPr>
          <w:b/>
          <w:color w:val="000000"/>
        </w:rPr>
      </w:pPr>
    </w:p>
    <w:p w:rsidR="00293BE7" w:rsidRDefault="00EA4186">
      <w:pPr>
        <w:jc w:val="both"/>
      </w:pPr>
      <w:r>
        <w:t xml:space="preserve"> </w:t>
      </w:r>
    </w:p>
    <w:p w:rsidR="00293BE7" w:rsidRDefault="00EA4186">
      <w:pPr>
        <w:numPr>
          <w:ilvl w:val="0"/>
          <w:numId w:val="2"/>
        </w:numPr>
        <w:pBdr>
          <w:top w:val="nil"/>
          <w:left w:val="nil"/>
          <w:bottom w:val="nil"/>
          <w:right w:val="nil"/>
          <w:between w:val="nil"/>
        </w:pBdr>
        <w:spacing w:after="0"/>
        <w:jc w:val="both"/>
        <w:rPr>
          <w:b/>
          <w:color w:val="000000"/>
        </w:rPr>
      </w:pPr>
      <w:r>
        <w:rPr>
          <w:b/>
          <w:color w:val="000000"/>
        </w:rPr>
        <w:t xml:space="preserve">Programmation des différentes fonctions demandées. </w:t>
      </w:r>
      <w:r>
        <w:rPr>
          <w:b/>
          <w:color w:val="000000"/>
        </w:rPr>
        <w:tab/>
      </w: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Valeurs statistiques</w:t>
      </w:r>
    </w:p>
    <w:p w:rsidR="00293BE7" w:rsidRDefault="00EA4186">
      <w:pPr>
        <w:pBdr>
          <w:top w:val="nil"/>
          <w:left w:val="nil"/>
          <w:bottom w:val="nil"/>
          <w:right w:val="nil"/>
          <w:between w:val="nil"/>
        </w:pBdr>
        <w:spacing w:after="0"/>
        <w:ind w:left="1428"/>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rsidR="00293BE7" w:rsidRDefault="00EA4186">
      <w:pPr>
        <w:pBdr>
          <w:top w:val="nil"/>
          <w:left w:val="nil"/>
          <w:bottom w:val="nil"/>
          <w:right w:val="nil"/>
          <w:between w:val="nil"/>
        </w:pBdr>
        <w:spacing w:after="0"/>
        <w:ind w:left="1428"/>
        <w:jc w:val="both"/>
        <w:rPr>
          <w:color w:val="000000"/>
        </w:rPr>
      </w:pPr>
      <w:r>
        <w:rPr>
          <w:color w:val="000000"/>
        </w:rPr>
        <w:t>Nous avons ensuite écrit des programmes renvoyant chacun une courbe ou un point légendé(e) correspondant à la valeur statistique associée.</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 xml:space="preserve">Indice </w:t>
      </w:r>
      <w:proofErr w:type="spellStart"/>
      <w:r>
        <w:rPr>
          <w:b/>
          <w:color w:val="000000"/>
          <w:u w:val="single"/>
        </w:rPr>
        <w:t>humidex</w:t>
      </w:r>
      <w:proofErr w:type="spellEnd"/>
    </w:p>
    <w:p w:rsidR="00293BE7" w:rsidRDefault="00EA4186">
      <w:pPr>
        <w:jc w:val="center"/>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rsidR="00293BE7" w:rsidRDefault="00293BE7">
      <w:pPr>
        <w:pBdr>
          <w:top w:val="nil"/>
          <w:left w:val="nil"/>
          <w:bottom w:val="nil"/>
          <w:right w:val="nil"/>
          <w:between w:val="nil"/>
        </w:pBdr>
        <w:spacing w:after="0"/>
        <w:ind w:left="1428"/>
        <w:jc w:val="both"/>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rFonts w:ascii="Cambria Math" w:hAnsi="Cambria Math"/>
            <w:color w:val="000000"/>
          </w:rPr>
          <m:t xml:space="preserve"> φ </m:t>
        </m:r>
      </m:oMath>
      <w:r>
        <w:rPr>
          <w:color w:val="000000"/>
        </w:rPr>
        <w:t xml:space="preserve">  où </w:t>
      </w:r>
      <m:oMath>
        <m:r>
          <w:rPr>
            <w:rFonts w:ascii="Cambria Math" w:hAnsi="Cambria Math"/>
          </w:rPr>
          <m:t>φ</m:t>
        </m:r>
      </m:oMath>
      <w:r>
        <w:rPr>
          <w:color w:val="000000"/>
        </w:rPr>
        <w:t xml:space="preserve"> correspond à l’humidité relative, T à la température, a=17,27 et b=237,7.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transcrit ses formules sur Python pour accéder à l’indice </w:t>
      </w:r>
      <w:proofErr w:type="spellStart"/>
      <w:r>
        <w:rPr>
          <w:color w:val="000000"/>
        </w:rPr>
        <w:t>humidex</w:t>
      </w:r>
      <w:proofErr w:type="spellEnd"/>
      <w:r>
        <w:rPr>
          <w:color w:val="000000"/>
        </w:rPr>
        <w:t xml:space="preserve"> d’un couple humidité relative/température. </w:t>
      </w:r>
    </w:p>
    <w:p w:rsidR="00293BE7" w:rsidRDefault="00293BE7">
      <w:pPr>
        <w:pBdr>
          <w:top w:val="nil"/>
          <w:left w:val="nil"/>
          <w:bottom w:val="nil"/>
          <w:right w:val="nil"/>
          <w:between w:val="nil"/>
        </w:pBdr>
        <w:spacing w:after="0"/>
        <w:ind w:left="1428"/>
        <w:jc w:val="both"/>
        <w:rPr>
          <w:color w:val="000000"/>
        </w:rPr>
      </w:pPr>
    </w:p>
    <w:p w:rsidR="00293BE7" w:rsidRDefault="00EA4186">
      <w:pPr>
        <w:numPr>
          <w:ilvl w:val="0"/>
          <w:numId w:val="1"/>
        </w:numPr>
        <w:pBdr>
          <w:top w:val="nil"/>
          <w:left w:val="nil"/>
          <w:bottom w:val="nil"/>
          <w:right w:val="nil"/>
          <w:between w:val="nil"/>
        </w:pBdr>
        <w:spacing w:after="0"/>
        <w:jc w:val="both"/>
        <w:rPr>
          <w:b/>
          <w:color w:val="000000"/>
          <w:u w:val="single"/>
        </w:rPr>
      </w:pPr>
      <w:r>
        <w:rPr>
          <w:b/>
          <w:color w:val="000000"/>
          <w:u w:val="single"/>
        </w:rPr>
        <w:t>Coefficient de corrélation</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trouvé que l’indice de corrélation pouvait être calculé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 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rsidR="00293BE7" w:rsidRDefault="00293BE7">
      <w:pPr>
        <w:pBdr>
          <w:top w:val="nil"/>
          <w:left w:val="nil"/>
          <w:bottom w:val="nil"/>
          <w:right w:val="nil"/>
          <w:between w:val="nil"/>
        </w:pBdr>
        <w:spacing w:after="0"/>
        <w:ind w:left="1428"/>
        <w:rPr>
          <w:color w:val="000000"/>
        </w:rPr>
      </w:pPr>
    </w:p>
    <w:p w:rsidR="00293BE7" w:rsidRDefault="00293BE7">
      <w:pPr>
        <w:pBdr>
          <w:top w:val="nil"/>
          <w:left w:val="nil"/>
          <w:bottom w:val="nil"/>
          <w:right w:val="nil"/>
          <w:between w:val="nil"/>
        </w:pBdr>
        <w:spacing w:after="0"/>
        <w:ind w:left="1428"/>
        <w:rPr>
          <w:color w:val="000000"/>
        </w:rPr>
      </w:pPr>
    </w:p>
    <w:p w:rsidR="00293BE7" w:rsidRDefault="00EA4186">
      <w:pPr>
        <w:pBdr>
          <w:top w:val="nil"/>
          <w:left w:val="nil"/>
          <w:bottom w:val="nil"/>
          <w:right w:val="nil"/>
          <w:between w:val="nil"/>
        </w:pBdr>
        <w:spacing w:after="0"/>
        <w:ind w:left="1428"/>
        <w:jc w:val="both"/>
        <w:rPr>
          <w:color w:val="000000"/>
        </w:rPr>
      </w:pPr>
      <w:r>
        <w:rPr>
          <w:color w:val="000000"/>
        </w:rPr>
        <w:t xml:space="preserve">Cette dernière se calcule de la façon suivante : </w:t>
      </w:r>
    </w:p>
    <w:p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rsidR="00293BE7" w:rsidRDefault="00EA4186">
      <w:pPr>
        <w:pBdr>
          <w:top w:val="nil"/>
          <w:left w:val="nil"/>
          <w:bottom w:val="nil"/>
          <w:right w:val="nil"/>
          <w:between w:val="nil"/>
        </w:pBdr>
        <w:spacing w:after="0"/>
        <w:ind w:left="1428"/>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rsidR="00293BE7" w:rsidRDefault="00EA4186">
      <w:pPr>
        <w:pBdr>
          <w:top w:val="nil"/>
          <w:left w:val="nil"/>
          <w:bottom w:val="nil"/>
          <w:right w:val="nil"/>
          <w:between w:val="nil"/>
        </w:pBdr>
        <w:spacing w:after="0"/>
        <w:ind w:left="1428"/>
        <w:jc w:val="both"/>
        <w:rPr>
          <w:color w:val="000000"/>
        </w:rPr>
      </w:pPr>
      <w:r>
        <w:rPr>
          <w:color w:val="000000"/>
        </w:rPr>
        <w:t xml:space="preserve">Nous avons donc encore une fois écrit ces formules sur Python afin d’accéder au coefficient de corrélation de deux listes. </w:t>
      </w: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Tracé des courbes en fonctions du temps.</w:t>
      </w:r>
    </w:p>
    <w:p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 à intervalle de temps régulier. (Toutes les 15 minutes). Nous avons donc au départ choisit de ne pas nous soucier des temps. Nous prendrions en abscisse une liste contenant le nombre de mesures réalisées.</w:t>
      </w:r>
    </w:p>
    <w:p w:rsidR="00293BE7" w:rsidRDefault="00EA4186">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 réalisées au même instant.</w:t>
      </w:r>
    </w:p>
    <w:p w:rsidR="00293BE7" w:rsidRDefault="00EA4186">
      <w:pPr>
        <w:pBdr>
          <w:top w:val="nil"/>
          <w:left w:val="nil"/>
          <w:bottom w:val="nil"/>
          <w:right w:val="nil"/>
          <w:between w:val="nil"/>
        </w:pBdr>
        <w:spacing w:after="0"/>
        <w:ind w:left="720"/>
        <w:jc w:val="both"/>
        <w:rPr>
          <w:color w:val="000000"/>
        </w:rPr>
      </w:pPr>
      <w:r>
        <w:rPr>
          <w:color w:val="000000"/>
        </w:rPr>
        <w:t>Nous avons donc décidé de convertir chaque date en seconde. La référence prise serait 0 pour la première date à 0h00. Les mesures étant réalisées entre le 11 septembre 2020 et le 25 septembre 2020, (mesures réalisées durant un même mois), il a été ajouté 24h converties en secondes, pour chaque nouvelle journée passée par rapport à la référence (le 11 septembre).</w:t>
      </w:r>
    </w:p>
    <w:p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rsidR="00293BE7" w:rsidRDefault="00293BE7">
      <w:pPr>
        <w:pBdr>
          <w:top w:val="nil"/>
          <w:left w:val="nil"/>
          <w:bottom w:val="nil"/>
          <w:right w:val="nil"/>
          <w:between w:val="nil"/>
        </w:pBdr>
        <w:spacing w:after="0"/>
        <w:ind w:left="720"/>
        <w:jc w:val="both"/>
        <w:rPr>
          <w:color w:val="000000"/>
        </w:rPr>
      </w:pPr>
    </w:p>
    <w:p w:rsidR="00293BE7" w:rsidRDefault="00293BE7">
      <w:pPr>
        <w:pBdr>
          <w:top w:val="nil"/>
          <w:left w:val="nil"/>
          <w:bottom w:val="nil"/>
          <w:right w:val="nil"/>
          <w:between w:val="nil"/>
        </w:pBdr>
        <w:spacing w:after="0"/>
        <w:ind w:left="720"/>
        <w:rPr>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Option : Intervalle de temps spécifiques.</w:t>
      </w:r>
    </w:p>
    <w:p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rsidR="00293BE7" w:rsidRDefault="00EA4186">
      <w:pPr>
        <w:pBdr>
          <w:top w:val="nil"/>
          <w:left w:val="nil"/>
          <w:bottom w:val="nil"/>
          <w:right w:val="nil"/>
          <w:between w:val="nil"/>
        </w:pBdr>
        <w:spacing w:after="0"/>
        <w:ind w:left="720"/>
        <w:jc w:val="both"/>
        <w:rPr>
          <w:color w:val="000000"/>
        </w:rPr>
      </w:pPr>
      <w:r>
        <w:rPr>
          <w:color w:val="000000"/>
        </w:rPr>
        <w:t>Ensuite, nous avons converti ces dates en secondes, en débutant le matin de la date demandée à 0h00, jusqu’à la date de fin à 23h59et 59 secondes. En</w:t>
      </w:r>
      <w:r w:rsidR="00C66AEB">
        <w:rPr>
          <w:color w:val="000000"/>
        </w:rPr>
        <w:t>suite, il a fallu restreindre la</w:t>
      </w:r>
      <w:bookmarkStart w:id="0" w:name="_GoBack"/>
      <w:bookmarkEnd w:id="0"/>
      <w:r>
        <w:rPr>
          <w:color w:val="000000"/>
        </w:rPr>
        <w:t xml:space="preserve"> liste des temps aux dates spécifiées. Pour cela, nous avons créé une nouvelle liste des temps, ne comprenant que les temps, compris entre les valeurs demandées précédemment, en utilisant un outil de comparaison.</w:t>
      </w:r>
    </w:p>
    <w:p w:rsidR="00293BE7" w:rsidRDefault="00EA4186">
      <w:pPr>
        <w:pBdr>
          <w:top w:val="nil"/>
          <w:left w:val="nil"/>
          <w:bottom w:val="nil"/>
          <w:right w:val="nil"/>
          <w:between w:val="nil"/>
        </w:pBdr>
        <w:spacing w:after="0"/>
        <w:ind w:left="720"/>
        <w:jc w:val="both"/>
        <w:rPr>
          <w:color w:val="000000"/>
        </w:rPr>
      </w:pPr>
      <w:r>
        <w:rPr>
          <w:color w:val="000000"/>
        </w:rPr>
        <w:t xml:space="preserve">Ensuite, afin d’obtenir la liste des caractéristiques en adéquations avec les nouveaux temps, nous avons récupéré les indices des temps de début et de fin de la première liste des temps. Ensuite, en utilisant le </w:t>
      </w:r>
      <w:proofErr w:type="spellStart"/>
      <w:r>
        <w:rPr>
          <w:color w:val="000000"/>
        </w:rPr>
        <w:t>slicing</w:t>
      </w:r>
      <w:proofErr w:type="spellEnd"/>
      <w:r>
        <w:rPr>
          <w:color w:val="000000"/>
        </w:rPr>
        <w:t>, nous avons récupéré seulement les caractéristiques comprises entre les dates demandées.</w:t>
      </w:r>
    </w:p>
    <w:p w:rsidR="00293BE7" w:rsidRDefault="00293BE7">
      <w:pPr>
        <w:pBdr>
          <w:top w:val="nil"/>
          <w:left w:val="nil"/>
          <w:bottom w:val="nil"/>
          <w:right w:val="nil"/>
          <w:between w:val="nil"/>
        </w:pBdr>
        <w:spacing w:after="0"/>
        <w:ind w:left="720"/>
        <w:jc w:val="both"/>
        <w:rPr>
          <w:b/>
          <w:color w:val="000000"/>
        </w:rPr>
      </w:pPr>
    </w:p>
    <w:p w:rsidR="00293BE7" w:rsidRDefault="00EA4186">
      <w:pPr>
        <w:numPr>
          <w:ilvl w:val="0"/>
          <w:numId w:val="2"/>
        </w:numPr>
        <w:pBdr>
          <w:top w:val="nil"/>
          <w:left w:val="nil"/>
          <w:bottom w:val="nil"/>
          <w:right w:val="nil"/>
          <w:between w:val="nil"/>
        </w:pBdr>
        <w:spacing w:after="0"/>
        <w:jc w:val="both"/>
        <w:rPr>
          <w:b/>
          <w:color w:val="000000"/>
        </w:rPr>
      </w:pPr>
      <w:r>
        <w:rPr>
          <w:b/>
          <w:color w:val="000000"/>
        </w:rPr>
        <w:t>Affichage des similarités.</w:t>
      </w:r>
    </w:p>
    <w:p w:rsidR="00293BE7" w:rsidRDefault="00EA4186">
      <w:pPr>
        <w:pBdr>
          <w:top w:val="nil"/>
          <w:left w:val="nil"/>
          <w:bottom w:val="nil"/>
          <w:right w:val="nil"/>
          <w:between w:val="nil"/>
        </w:pBdr>
        <w:spacing w:after="0"/>
        <w:ind w:left="720"/>
        <w:jc w:val="both"/>
        <w:rPr>
          <w:color w:val="000000"/>
        </w:rPr>
      </w:pPr>
      <w:r>
        <w:rPr>
          <w:color w:val="000000"/>
        </w:rPr>
        <w:t xml:space="preserve">Le but de cette partie était que le programme indique visuellement les similarités. Ce programme compare les similarités à 95% de deux capteurs vis-à-vis de la moyenne, la médiane, l’écart-type, la variance, le coefficient de corrélation ou encore l’indice </w:t>
      </w:r>
      <w:proofErr w:type="spellStart"/>
      <w:r>
        <w:rPr>
          <w:color w:val="000000"/>
        </w:rPr>
        <w:t>humidex</w:t>
      </w:r>
      <w:proofErr w:type="spellEnd"/>
      <w:r>
        <w:rPr>
          <w:color w:val="000000"/>
        </w:rPr>
        <w:t>.</w:t>
      </w:r>
    </w:p>
    <w:p w:rsidR="00293BE7" w:rsidRDefault="00EA4186">
      <w:pPr>
        <w:pBdr>
          <w:top w:val="nil"/>
          <w:left w:val="nil"/>
          <w:bottom w:val="nil"/>
          <w:right w:val="nil"/>
          <w:between w:val="nil"/>
        </w:pBdr>
        <w:spacing w:after="0"/>
        <w:ind w:left="720"/>
        <w:jc w:val="both"/>
        <w:rPr>
          <w:color w:val="000000"/>
        </w:rPr>
      </w:pPr>
      <w:r>
        <w:rPr>
          <w:color w:val="000000"/>
        </w:rPr>
        <w:t xml:space="preserve">Nous avons utilisé la </w:t>
      </w:r>
      <w:proofErr w:type="gramStart"/>
      <w:r>
        <w:rPr>
          <w:color w:val="000000"/>
        </w:rPr>
        <w:t>méthode .format</w:t>
      </w:r>
      <w:proofErr w:type="gramEnd"/>
      <w:r>
        <w:rPr>
          <w:color w:val="000000"/>
        </w:rPr>
        <w:t xml:space="preserve"> afin d’afficher les différentes similarités. </w:t>
      </w:r>
    </w:p>
    <w:p w:rsidR="00293BE7" w:rsidRDefault="00293BE7">
      <w:pPr>
        <w:pBdr>
          <w:top w:val="nil"/>
          <w:left w:val="nil"/>
          <w:bottom w:val="nil"/>
          <w:right w:val="nil"/>
          <w:between w:val="nil"/>
        </w:pBdr>
        <w:spacing w:after="0"/>
        <w:ind w:left="720"/>
        <w:jc w:val="both"/>
        <w:rPr>
          <w:color w:val="000000"/>
        </w:rPr>
      </w:pPr>
    </w:p>
    <w:p w:rsidR="00293BE7" w:rsidRDefault="00031C05">
      <w:pPr>
        <w:numPr>
          <w:ilvl w:val="0"/>
          <w:numId w:val="2"/>
        </w:numPr>
        <w:pBdr>
          <w:top w:val="nil"/>
          <w:left w:val="nil"/>
          <w:bottom w:val="nil"/>
          <w:right w:val="nil"/>
          <w:between w:val="nil"/>
        </w:pBdr>
        <w:spacing w:after="0"/>
        <w:jc w:val="both"/>
        <w:rPr>
          <w:b/>
          <w:color w:val="000000"/>
        </w:rPr>
      </w:pPr>
      <w:r>
        <w:rPr>
          <w:b/>
          <w:color w:val="000000"/>
        </w:rPr>
        <w:t xml:space="preserve">Bonus : </w:t>
      </w:r>
      <w:r w:rsidR="00EA4186">
        <w:rPr>
          <w:b/>
          <w:color w:val="000000"/>
        </w:rPr>
        <w:t>Programme de détermination de l’occupation des bureaux.</w:t>
      </w:r>
    </w:p>
    <w:p w:rsidR="005A51F5" w:rsidRDefault="005A51F5">
      <w:pPr>
        <w:pBdr>
          <w:top w:val="nil"/>
          <w:left w:val="nil"/>
          <w:bottom w:val="nil"/>
          <w:right w:val="nil"/>
          <w:between w:val="nil"/>
        </w:pBdr>
        <w:spacing w:after="0"/>
        <w:ind w:left="720"/>
        <w:jc w:val="both"/>
        <w:rPr>
          <w:color w:val="000000"/>
        </w:rPr>
      </w:pPr>
      <w:r>
        <w:rPr>
          <w:color w:val="000000"/>
        </w:rPr>
        <w:lastRenderedPageBreak/>
        <w:t xml:space="preserve">Nous avons séparé ce programme en deux parties. En effet, afin d’avoir les moments où les bureaux sont occupés, nous avions besoin de connaître les jours correspondant aux week-ends, et de connaître les horaires des bureaux. </w:t>
      </w:r>
    </w:p>
    <w:p w:rsidR="005A51F5" w:rsidRDefault="005A51F5">
      <w:pPr>
        <w:pBdr>
          <w:top w:val="nil"/>
          <w:left w:val="nil"/>
          <w:bottom w:val="nil"/>
          <w:right w:val="nil"/>
          <w:between w:val="nil"/>
        </w:pBdr>
        <w:spacing w:after="0"/>
        <w:ind w:left="720"/>
        <w:jc w:val="both"/>
        <w:rPr>
          <w:color w:val="000000"/>
        </w:rPr>
      </w:pPr>
    </w:p>
    <w:p w:rsidR="005A51F5" w:rsidRPr="005A51F5" w:rsidRDefault="005A51F5" w:rsidP="005A51F5">
      <w:pPr>
        <w:pStyle w:val="Paragraphedeliste"/>
        <w:numPr>
          <w:ilvl w:val="0"/>
          <w:numId w:val="3"/>
        </w:numPr>
        <w:pBdr>
          <w:top w:val="nil"/>
          <w:left w:val="nil"/>
          <w:bottom w:val="nil"/>
          <w:right w:val="nil"/>
          <w:between w:val="nil"/>
        </w:pBdr>
        <w:spacing w:after="0"/>
        <w:jc w:val="both"/>
        <w:rPr>
          <w:b/>
          <w:color w:val="000000"/>
        </w:rPr>
      </w:pPr>
      <w:r w:rsidRPr="005A51F5">
        <w:rPr>
          <w:b/>
          <w:color w:val="000000"/>
        </w:rPr>
        <w:t>Horaires d’occupation des bureaux</w:t>
      </w:r>
    </w:p>
    <w:p w:rsidR="00293BE7" w:rsidRDefault="005A51F5" w:rsidP="005A51F5">
      <w:pPr>
        <w:pBdr>
          <w:top w:val="nil"/>
          <w:left w:val="nil"/>
          <w:bottom w:val="nil"/>
          <w:right w:val="nil"/>
          <w:between w:val="nil"/>
        </w:pBdr>
        <w:spacing w:after="0"/>
        <w:ind w:left="720" w:firstLine="36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rsidR="005A51F5" w:rsidRDefault="005A51F5" w:rsidP="005A51F5">
      <w:pPr>
        <w:pBdr>
          <w:top w:val="nil"/>
          <w:left w:val="nil"/>
          <w:bottom w:val="nil"/>
          <w:right w:val="nil"/>
          <w:between w:val="nil"/>
        </w:pBdr>
        <w:spacing w:after="0"/>
        <w:ind w:left="720"/>
        <w:jc w:val="both"/>
        <w:rPr>
          <w:color w:val="000000"/>
          <w:sz w:val="16"/>
          <w:szCs w:val="16"/>
        </w:rPr>
      </w:pPr>
    </w:p>
    <w:p w:rsidR="00293BE7" w:rsidRDefault="00EA4186" w:rsidP="005A51F5">
      <w:pPr>
        <w:pBdr>
          <w:top w:val="nil"/>
          <w:left w:val="nil"/>
          <w:bottom w:val="nil"/>
          <w:right w:val="nil"/>
          <w:between w:val="nil"/>
        </w:pBdr>
        <w:spacing w:after="0"/>
        <w:ind w:left="720"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afin qu’il renvoie seulement l’heure de début et de fin d’occupation des bureaux chaque journée. </w:t>
      </w:r>
    </w:p>
    <w:p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rsidR="00031C05" w:rsidRPr="00031C05" w:rsidRDefault="00031C05" w:rsidP="00031C05">
      <w:pPr>
        <w:pStyle w:val="Paragraphedeliste"/>
        <w:numPr>
          <w:ilvl w:val="0"/>
          <w:numId w:val="3"/>
        </w:numPr>
        <w:pBdr>
          <w:top w:val="nil"/>
          <w:left w:val="nil"/>
          <w:bottom w:val="nil"/>
          <w:right w:val="nil"/>
          <w:between w:val="nil"/>
        </w:pBdr>
        <w:jc w:val="both"/>
        <w:rPr>
          <w:b/>
          <w:color w:val="000000"/>
        </w:rPr>
      </w:pPr>
      <w:r w:rsidRPr="00031C05">
        <w:rPr>
          <w:b/>
          <w:color w:val="000000"/>
        </w:rPr>
        <w:t>Détermination des jours de la semaine</w:t>
      </w:r>
    </w:p>
    <w:p w:rsidR="0068519F" w:rsidRDefault="00031C05" w:rsidP="00CC2478">
      <w:pPr>
        <w:pBdr>
          <w:top w:val="nil"/>
          <w:left w:val="nil"/>
          <w:bottom w:val="nil"/>
          <w:right w:val="nil"/>
          <w:between w:val="nil"/>
        </w:pBdr>
        <w:ind w:left="720" w:firstLine="348"/>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rsidR="00CC2478" w:rsidRPr="00031C05"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rsidR="005A51F5" w:rsidRPr="005A51F5" w:rsidRDefault="005A51F5" w:rsidP="005A51F5">
      <w:pPr>
        <w:pBdr>
          <w:top w:val="nil"/>
          <w:left w:val="nil"/>
          <w:bottom w:val="nil"/>
          <w:right w:val="nil"/>
          <w:between w:val="nil"/>
        </w:pBdr>
        <w:jc w:val="both"/>
        <w:rPr>
          <w:color w:val="000000"/>
        </w:rPr>
      </w:pPr>
    </w:p>
    <w:p w:rsidR="00293BE7" w:rsidRDefault="00293BE7"/>
    <w:p w:rsidR="00293BE7" w:rsidRDefault="00293BE7"/>
    <w:p w:rsidR="00293BE7" w:rsidRDefault="00EA4186">
      <w:pPr>
        <w:numPr>
          <w:ilvl w:val="0"/>
          <w:numId w:val="1"/>
        </w:numPr>
        <w:pBdr>
          <w:top w:val="nil"/>
          <w:left w:val="nil"/>
          <w:bottom w:val="nil"/>
          <w:right w:val="nil"/>
          <w:between w:val="nil"/>
        </w:pBdr>
        <w:rPr>
          <w:b/>
          <w:color w:val="0070C0"/>
          <w:u w:val="single"/>
        </w:rPr>
      </w:pPr>
      <w:r>
        <w:rPr>
          <w:b/>
          <w:color w:val="0070C0"/>
          <w:u w:val="single"/>
        </w:rPr>
        <w:lastRenderedPageBreak/>
        <w:t>Conclusion :</w:t>
      </w:r>
    </w:p>
    <w:sectPr w:rsidR="00293BE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7A3"/>
    <w:multiLevelType w:val="hybridMultilevel"/>
    <w:tmpl w:val="7FBCEB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0544B8"/>
    <w:multiLevelType w:val="multilevel"/>
    <w:tmpl w:val="33C20F8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73DA5198"/>
    <w:multiLevelType w:val="multilevel"/>
    <w:tmpl w:val="EC2030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31C05"/>
    <w:rsid w:val="00293BE7"/>
    <w:rsid w:val="003241B6"/>
    <w:rsid w:val="005A51F5"/>
    <w:rsid w:val="005D17CE"/>
    <w:rsid w:val="0068519F"/>
    <w:rsid w:val="00906403"/>
    <w:rsid w:val="00C66AEB"/>
    <w:rsid w:val="00CC2478"/>
    <w:rsid w:val="00EA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650B"/>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1683</Words>
  <Characters>9260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9</cp:revision>
  <dcterms:created xsi:type="dcterms:W3CDTF">2020-10-31T09:55:00Z</dcterms:created>
  <dcterms:modified xsi:type="dcterms:W3CDTF">2020-11-16T14:04:00Z</dcterms:modified>
</cp:coreProperties>
</file>