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d9932b597e7d7db6fe6758cdb2ab3cdb53c7d7d"/>
    <w:p>
      <w:pPr>
        <w:pStyle w:val="Heading1"/>
      </w:pPr>
      <w:r>
        <w:t xml:space="preserve">Analyzing Legal Language Using Corpus Analysis</w:t>
      </w:r>
    </w:p>
    <w:bookmarkStart w:id="21" w:name="selecting-terms-of-interest"/>
    <w:p>
      <w:pPr>
        <w:pStyle w:val="Heading2"/>
      </w:pPr>
      <w:r>
        <w:t xml:space="preserve">Selecting Terms of Interest</w:t>
      </w:r>
    </w:p>
    <w:p>
      <w:pPr>
        <w:pStyle w:val="FirstParagraph"/>
      </w:pPr>
      <w:r>
        <w:t xml:space="preserve">The data for this study comprises two distinct corpora: a corpus with legal documents and a corpus with comments from Reddit, the world’s largest online-forum. The legal corpus (LC) contains court opinions from Court of Appeals for the 1st to 11th regional circuit (without DC and the federal court), based on open data provided by the</w:t>
      </w:r>
      <w:r>
        <w:t xml:space="preserve"> </w:t>
      </w:r>
      <w:r>
        <w:t xml:space="preserve">[@FreeLawProject2020]</w:t>
      </w:r>
      <w:r>
        <w:t xml:space="preserve">.</w:t>
      </w:r>
      <w:r>
        <w:rPr>
          <w:rStyle w:val="FootnoteReference"/>
        </w:rPr>
        <w:footnoteReference w:id="20"/>
      </w:r>
      <w:r>
        <w:t xml:space="preserve"> </w:t>
      </w:r>
      <w:r>
        <w:t xml:space="preserve">For the Reddit corpus (RC), we gathered data using the API for the Pushshift Reddit Data Set provided by</w:t>
      </w:r>
      <w:r>
        <w:t xml:space="preserve"> </w:t>
      </w:r>
      <w:r>
        <w:t xml:space="preserve">[@Baumgartner2020]</w:t>
      </w:r>
      <w:r>
        <w:t xml:space="preserve">.</w:t>
      </w:r>
    </w:p>
    <w:p>
      <w:pPr>
        <w:pStyle w:val="BodyText"/>
      </w:pPr>
      <w:r>
        <w:t xml:space="preserve">In our case, the corpus generation is an iterative process. We start off with a list of target adjectives we specified without information about the corpora, solely based on the literature. This initial list contains adjectives in two categories, namely descriptive concepts and concepts which have a high potential to count as thick concepts. Among the thick concepts, we created sub-groups which differ in what non-descriptive information might be conveyed. First, there are ethical thick concepts whose non-descriptive content is ethical in nature. Examples were selected based on the vast literature on thick ethical concepts that are of special interest in the legal domain, as offences in the criminal law are not merely legal offences, but transgress moral norms too. Second, the legal system operates within a set of epistemic norms – norms of what we should believe and may conclude from a given set of premises. We therefore created a group of thick epistemic concepts which is inspired by the philosophical literature. Finally, it is plausible to believe that some thick concepts are used exclusively or predominantly in the legal context, such as the term</w:t>
      </w:r>
      <w:r>
        <w:t xml:space="preserve"> </w:t>
      </w:r>
      <w:r>
        <w:t xml:space="preserve">“</w:t>
      </w:r>
      <w:r>
        <w:t xml:space="preserve">legal</w:t>
      </w:r>
      <w:r>
        <w:t xml:space="preserve">”</w:t>
      </w:r>
      <w:r>
        <w:t xml:space="preserve"> </w:t>
      </w:r>
      <w:r>
        <w:t xml:space="preserve">itself.</w:t>
      </w:r>
    </w:p>
    <w:p>
      <w:pPr>
        <w:pStyle w:val="BodyText"/>
      </w:pPr>
      <w:r>
        <w:t xml:space="preserve">However, it turns out that some of these adjectives are rarely used in the legal context of the Court of Appeals, such as</w:t>
      </w:r>
      <w:r>
        <w:t xml:space="preserve"> </w:t>
      </w:r>
      <w:r>
        <w:rPr>
          <w:iCs/>
          <w:i/>
        </w:rPr>
        <w:t xml:space="preserve">brutal</w:t>
      </w:r>
      <w:r>
        <w:t xml:space="preserve"> </w:t>
      </w:r>
      <w:r>
        <w:t xml:space="preserve">or</w:t>
      </w:r>
      <w:r>
        <w:t xml:space="preserve"> </w:t>
      </w:r>
      <w:r>
        <w:rPr>
          <w:iCs/>
          <w:i/>
        </w:rPr>
        <w:t xml:space="preserve">cruel</w:t>
      </w:r>
      <w:r>
        <w:t xml:space="preserve">. Others may occur frequently, yet are most often part of legal phrases, which indicate a different semantic embedding, as is the case with</w:t>
      </w:r>
      <w:r>
        <w:t xml:space="preserve"> </w:t>
      </w:r>
      <w:r>
        <w:rPr>
          <w:iCs/>
          <w:i/>
        </w:rPr>
        <w:t xml:space="preserve">constitutional</w:t>
      </w:r>
      <w:r>
        <w:t xml:space="preserve"> </w:t>
      </w:r>
      <w:r>
        <w:t xml:space="preserve">or</w:t>
      </w:r>
      <w:r>
        <w:t xml:space="preserve"> </w:t>
      </w:r>
      <w:r>
        <w:rPr>
          <w:iCs/>
          <w:i/>
        </w:rPr>
        <w:t xml:space="preserve">unconstitutional</w:t>
      </w:r>
      <w:r>
        <w:t xml:space="preserve">. In order to avoid selection bias and exclude adjectives with predominantly phrasal use, we inductively select a second battery of adjectives that is used complementary to the first. This inductive approach is based on an analysis of part of speech (PoS)-sequences in the legal corpus. PoS-tagging is an unsupervised method to annotate the syntactic structure of text data. For each of LC’s subcorpora (1st to 11th court circuits), we first draw a random sample of 2000 documents which are subsequently PoS-tagged using UDPipe</w:t>
      </w:r>
      <w:r>
        <w:t xml:space="preserve"> </w:t>
      </w:r>
      <w:r>
        <w:t xml:space="preserve">[@Straka2017; @Straka2020]</w:t>
      </w:r>
      <w:r>
        <w:t xml:space="preserve">. Based on these PoS-tags, we isolate all syntactic structures of the form</w:t>
      </w:r>
      <w:r>
        <w:t xml:space="preserve"> </w:t>
      </w:r>
      <m:oMath>
        <m:r>
          <m:rPr>
            <m:sty m:val="p"/>
          </m:rPr>
          <m:t>(</m:t>
        </m:r>
        <m:r>
          <m:t>M</m:t>
        </m:r>
        <m:r>
          <m:rPr>
            <m:sty m:val="p"/>
          </m:rPr>
          <m:t>)</m:t>
        </m:r>
        <m:r>
          <m:rPr>
            <m:sty m:val="p"/>
          </m:rPr>
          <m:t>*</m:t>
        </m:r>
        <m:r>
          <m:t>A</m:t>
        </m:r>
        <m:r>
          <m:rPr>
            <m:sty m:val="p"/>
          </m:rPr>
          <m:t>(</m:t>
        </m:r>
        <m:r>
          <m:rPr>
            <m:sty m:val="p"/>
          </m:rPr>
          <m:t>,</m:t>
        </m:r>
        <m:r>
          <m:rPr>
            <m:sty m:val="p"/>
          </m:rPr>
          <m:t>)</m:t>
        </m:r>
        <m:r>
          <m:rPr>
            <m:sty m:val="p"/>
          </m:rPr>
          <m:t>*</m:t>
        </m:r>
        <m:r>
          <m:t>C</m:t>
        </m:r>
        <m:r>
          <m:rPr>
            <m:sty m:val="p"/>
          </m:rPr>
          <m:t>(</m:t>
        </m:r>
        <m:r>
          <m:t>M</m:t>
        </m:r>
        <m:r>
          <m:rPr>
            <m:sty m:val="p"/>
          </m:rPr>
          <m:t>)</m:t>
        </m:r>
        <m:r>
          <m:rPr>
            <m:sty m:val="p"/>
          </m:rPr>
          <m:t>*</m:t>
        </m:r>
        <m:r>
          <m:t>A</m:t>
        </m:r>
      </m:oMath>
      <w:r>
        <w:t xml:space="preserve"> </w:t>
      </w:r>
      <w:r>
        <w:t xml:space="preserve">(M = modifier, A = adjective, C = conjunction, (...) = optional part). Finally, all adjectives are ranked according to frequency as well lexical diversity in regards to the conjoined adjectives. We use Yule’s</w:t>
      </w:r>
      <w:r>
        <w:t xml:space="preserve"> </w:t>
      </w:r>
      <w:r>
        <w:rPr>
          <w:iCs/>
          <w:i/>
        </w:rPr>
        <w:t xml:space="preserve">K</w:t>
      </w:r>
      <w:r>
        <w:t xml:space="preserve"> </w:t>
      </w:r>
      <w:r>
        <w:t xml:space="preserve">[@Yule1944; @Tweedie1998]</w:t>
      </w:r>
      <w:r>
        <w:t xml:space="preserve"> </w:t>
      </w:r>
      <w:r>
        <w:t xml:space="preserve">as a measure for lexical diversity.</w:t>
      </w:r>
      <w:r>
        <w:t xml:space="preserve"> </w:t>
      </w:r>
      <w:r>
        <w:t xml:space="preserve">Based on this ranking, we manually select adjectives that match our concept classes and retrieve documents containing suitable target structures both from LC and via the Pushshift API.</w:t>
      </w:r>
      <w:r>
        <w:t xml:space="preserve"> </w:t>
      </w:r>
      <w:r>
        <w:t xml:space="preserve">The final list of 24 adjectives is shown in Table</w:t>
      </w:r>
      <w:r>
        <w:t xml:space="preserve"> </w:t>
      </w:r>
      <w:hyperlink w:anchor="tab:ADJlist">
        <w:r>
          <w:rPr>
            <w:rStyle w:val="Hyperlink"/>
          </w:rPr>
          <w:t xml:space="preserve">[tab:ADJlist]</w:t>
        </w:r>
      </w:hyperlink>
      <w:r>
        <w:t xml:space="preserve"> </w:t>
      </w:r>
      <w:r>
        <w:t xml:space="preserve">below.</w:t>
      </w:r>
    </w:p>
    <w:bookmarkEnd w:id="21"/>
    <w:bookmarkStart w:id="26" w:name="the-data"/>
    <w:p>
      <w:pPr>
        <w:pStyle w:val="Heading2"/>
      </w:pPr>
      <w:r>
        <w:t xml:space="preserve">The Data</w:t>
      </w:r>
    </w:p>
    <w:p>
      <w:pPr>
        <w:pStyle w:val="FirstParagraph"/>
      </w:pPr>
      <w:r>
        <w:t xml:space="preserve">The full LC contains 49’199 adjective conjunctions, whereas RC has 69’211 entries. Both corpora are cleaned, PoS-tagged, lemmatized and the conjoined adjectives are annotated with sentiment values from the SentiWords dictionary based on SENTIWORDNET</w:t>
      </w:r>
      <w:r>
        <w:t xml:space="preserve"> </w:t>
      </w:r>
      <w:r>
        <w:t xml:space="preserve">[@Esuli2006; @Baccianella2010; @Guerini2013; @Gatti2016]</w:t>
      </w:r>
      <w:r>
        <w:t xml:space="preserve">. In the following we present the summary statistics for the key variables in each corpus: the sentiment values of conjoined adjectives on a</w:t>
      </w:r>
      <w:r>
        <w:t xml:space="preserve"> </w:t>
      </w:r>
      <m:oMath>
        <m:r>
          <m:rPr>
            <m:sty m:val="p"/>
          </m:rPr>
          <m:t>(</m:t>
        </m:r>
        <m:r>
          <m:rPr>
            <m:sty m:val="p"/>
          </m:rPr>
          <m:t>−</m:t>
        </m:r>
        <m:r>
          <m:t>1</m:t>
        </m:r>
        <m:r>
          <m:rPr>
            <m:sty m:val="p"/>
          </m:rPr>
          <m:t>,</m:t>
        </m:r>
        <m:r>
          <m:t>1</m:t>
        </m:r>
        <m:r>
          <m:rPr>
            <m:sty m:val="p"/>
          </m:rPr>
          <m:t>]</m:t>
        </m:r>
      </m:oMath>
      <w:r>
        <w:t xml:space="preserve"> </w:t>
      </w:r>
      <w:r>
        <w:t xml:space="preserve">interval-scale, the sentiment polarity of the target adjective (pos/neg/neutral), and the concept classes of the target adjectives (Descriptive/Epistemic/Legal/TC). Table</w:t>
      </w:r>
      <w:r>
        <w:t xml:space="preserve"> </w:t>
      </w:r>
      <w:hyperlink w:anchor="tab:LCstats">
        <w:r>
          <w:rPr>
            <w:rStyle w:val="Hyperlink"/>
          </w:rPr>
          <w:t xml:space="preserve">1</w:t>
        </w:r>
      </w:hyperlink>
      <w:r>
        <w:t xml:space="preserve"> </w:t>
      </w:r>
      <w:r>
        <w:t xml:space="preserve">shows the measures of sentiment dispersion and lexical diversity by class and polarity for LC. Table</w:t>
      </w:r>
      <w:r>
        <w:t xml:space="preserve"> </w:t>
      </w:r>
      <w:hyperlink w:anchor="tab:RCstats">
        <w:r>
          <w:rPr>
            <w:rStyle w:val="Hyperlink"/>
          </w:rPr>
          <w:t xml:space="preserve">2</w:t>
        </w:r>
      </w:hyperlink>
      <w:r>
        <w:t xml:space="preserve"> </w:t>
      </w:r>
      <w:r>
        <w:t xml:space="preserve">contains the same for RC.</w:t>
      </w:r>
    </w:p>
    <w:p>
      <w:pPr>
        <w:pStyle w:val="BodyText"/>
      </w:pPr>
      <w:r>
        <w:t xml:space="preserve">The sentiment dispersion in Table</w:t>
      </w:r>
      <w:r>
        <w:t xml:space="preserve"> </w:t>
      </w:r>
      <w:hyperlink w:anchor="tab:LCstats">
        <w:r>
          <w:rPr>
            <w:rStyle w:val="Hyperlink"/>
          </w:rPr>
          <w:t xml:space="preserve">1</w:t>
        </w:r>
      </w:hyperlink>
      <w:r>
        <w:t xml:space="preserve"> </w:t>
      </w:r>
      <w:r>
        <w:t xml:space="preserve">indicates more extreme sentiment values for negative target adjectives overall. According to Yule’s</w:t>
      </w:r>
      <w:r>
        <w:t xml:space="preserve"> </w:t>
      </w:r>
      <w:r>
        <w:rPr>
          <w:iCs/>
          <w:i/>
        </w:rPr>
        <w:t xml:space="preserve">K</w:t>
      </w:r>
      <w:r>
        <w:t xml:space="preserve">, their conjuncts are also more lexically diverse than the ones of the positive target adjectives. The average observed sentiment is consistent with our assumption that AND-conjunctions pair adjectives of the same polarity. Descriptive concepts have a very neutral average (0.05), which is also consistent with our expectations. However, there seems to be an overlap between the sentiment distribution of descriptive concepts with that of several other concept classes.</w:t>
      </w:r>
    </w:p>
    <w:bookmarkStart w:id="22" w:name="tab:LCstats"/>
    <w:p>
      <w:pPr>
        <w:pStyle w:val="TableCaption"/>
      </w:pPr>
      <w:r>
        <w:t xml:space="preserve">Summary Statistics LC</w:t>
      </w:r>
    </w:p>
    <w:tbl>
      <w:tblPr>
        <w:tblStyle w:val="Table"/>
        <w:tblW w:type="pct" w:w="0.0"/>
        <w:tblLook w:firstRow="0" w:lastRow="0" w:firstColumn="0" w:lastColumn="0" w:noHBand="0" w:noVBand="0"/>
        <w:tblCaption w:val="Summary Statistics LC"/>
      </w:tblPr>
      <w:tblGrid/>
      <w:tr>
        <w:tc>
          <w:p/>
        </w:tc>
        <w:tc>
          <w:p/>
        </w:tc>
        <w:tc>
          <w:p>
            <w:pPr>
              <w:pStyle w:val="Compact"/>
              <w:jc w:val="right"/>
            </w:pPr>
            <w:r>
              <w:t xml:space="preserve">Sentiment Quantiles</w:t>
            </w:r>
          </w:p>
        </w:tc>
        <w:tc>
          <w:p/>
        </w:tc>
        <w:tc>
          <w:p/>
        </w:tc>
        <w:tc>
          <w:p/>
        </w:tc>
        <w:tc>
          <w:p>
            <w:pPr>
              <w:pStyle w:val="Compact"/>
              <w:jc w:val="right"/>
            </w:pPr>
            <w:r>
              <w:t xml:space="preserve">Lex. Diversity</w:t>
            </w:r>
          </w:p>
        </w:tc>
        <w:tc>
          <w:p/>
        </w:tc>
        <w:tc>
          <w:p/>
        </w:tc>
        <w:tc>
          <w:p/>
        </w:tc>
      </w:tr>
      <w:tr>
        <w:tc>
          <w:p>
            <w:pPr>
              <w:pStyle w:val="Compact"/>
              <w:jc w:val="right"/>
            </w:pPr>
            <w:r>
              <w:t xml:space="preserve">Class</w:t>
            </w:r>
          </w:p>
        </w:tc>
        <w:tc>
          <w:p>
            <w:pPr>
              <w:pStyle w:val="Compact"/>
              <w:jc w:val="left"/>
            </w:pPr>
            <w:r>
              <w:t xml:space="preserve">Polarity</w:t>
            </w:r>
          </w:p>
        </w:tc>
        <w:tc>
          <w:p>
            <w:pPr>
              <w:pStyle w:val="Compact"/>
              <w:jc w:val="right"/>
            </w:pPr>
            <w:r>
              <w:t xml:space="preserve">25%</w:t>
            </w:r>
          </w:p>
        </w:tc>
        <w:tc>
          <w:p>
            <w:pPr>
              <w:pStyle w:val="Compact"/>
              <w:jc w:val="right"/>
            </w:pPr>
            <w:r>
              <w:t xml:space="preserve">50%</w:t>
            </w:r>
          </w:p>
        </w:tc>
        <w:tc>
          <w:p>
            <w:pPr>
              <w:pStyle w:val="Compact"/>
              <w:jc w:val="right"/>
            </w:pPr>
            <w:r>
              <w:t xml:space="preserve">75%</w:t>
            </w:r>
          </w:p>
        </w:tc>
        <w:tc>
          <w:p>
            <w:pPr>
              <w:pStyle w:val="Compact"/>
              <w:jc w:val="right"/>
            </w:pPr>
            <w:r>
              <w:t xml:space="preserve">Avg.</w:t>
            </w:r>
          </w:p>
        </w:tc>
        <w:tc>
          <w:p>
            <w:pPr>
              <w:pStyle w:val="Compact"/>
              <w:jc w:val="right"/>
            </w:pPr>
            <w:r>
              <w:t xml:space="preserve">TTR</w:t>
            </w:r>
          </w:p>
        </w:tc>
        <w:tc>
          <w:p>
            <w:pPr>
              <w:pStyle w:val="Compact"/>
              <w:jc w:val="right"/>
            </w:pPr>
            <w:r>
              <w:t xml:space="preserve">CTTR</w:t>
            </w:r>
          </w:p>
        </w:tc>
        <w:tc>
          <w:p>
            <w:pPr>
              <w:pStyle w:val="Compact"/>
              <w:jc w:val="right"/>
            </w:pPr>
            <w:r>
              <w:t xml:space="preserve">K</w:t>
            </w:r>
          </w:p>
        </w:tc>
        <w:tc>
          <w:p/>
        </w:tc>
      </w:tr>
      <w:tr>
        <w:tc>
          <w:p>
            <w:pPr>
              <w:pStyle w:val="Compact"/>
              <w:jc w:val="right"/>
            </w:pPr>
            <w:r>
              <w:t xml:space="preserve">Descriptive</w:t>
            </w:r>
          </w:p>
        </w:tc>
        <w:tc>
          <w:p>
            <w:pPr>
              <w:pStyle w:val="Compact"/>
              <w:jc w:val="left"/>
            </w:pPr>
            <w:r>
              <w:t xml:space="preserve">neutral</w:t>
            </w:r>
          </w:p>
        </w:tc>
        <w:tc>
          <w:p>
            <w:pPr>
              <w:pStyle w:val="Compact"/>
              <w:jc w:val="right"/>
            </w:pPr>
            <w:r>
              <w:t xml:space="preserve">-0.08</w:t>
            </w:r>
          </w:p>
        </w:tc>
        <w:tc>
          <w:p>
            <w:pPr>
              <w:pStyle w:val="Compact"/>
              <w:jc w:val="right"/>
            </w:pPr>
            <w:r>
              <w:t xml:space="preserve">0.03</w:t>
            </w:r>
          </w:p>
        </w:tc>
        <w:tc>
          <w:p>
            <w:pPr>
              <w:pStyle w:val="Compact"/>
              <w:jc w:val="right"/>
            </w:pPr>
            <w:r>
              <w:t xml:space="preserve">0.23</w:t>
            </w:r>
          </w:p>
        </w:tc>
        <w:tc>
          <w:p>
            <w:pPr>
              <w:pStyle w:val="Compact"/>
              <w:jc w:val="right"/>
            </w:pPr>
            <w:r>
              <w:t xml:space="preserve">0.05</w:t>
            </w:r>
          </w:p>
        </w:tc>
        <w:tc>
          <w:p>
            <w:pPr>
              <w:pStyle w:val="Compact"/>
              <w:jc w:val="right"/>
            </w:pPr>
            <w:r>
              <w:t xml:space="preserve">0.11</w:t>
            </w:r>
          </w:p>
        </w:tc>
        <w:tc>
          <w:p>
            <w:pPr>
              <w:pStyle w:val="Compact"/>
              <w:jc w:val="right"/>
            </w:pPr>
            <w:r>
              <w:t xml:space="preserve">6.98</w:t>
            </w:r>
          </w:p>
        </w:tc>
        <w:tc>
          <w:p>
            <w:pPr>
              <w:pStyle w:val="Compact"/>
              <w:jc w:val="right"/>
            </w:pPr>
            <w:r>
              <w:t xml:space="preserve">102.40</w:t>
            </w:r>
          </w:p>
        </w:tc>
        <w:tc>
          <w:p/>
        </w:tc>
      </w:tr>
      <w:tr>
        <w:tc>
          <w:p>
            <w:pPr>
              <w:pStyle w:val="Compact"/>
              <w:jc w:val="right"/>
            </w:pPr>
            <w:r>
              <w:t xml:space="preserve">Epistemic</w:t>
            </w:r>
          </w:p>
        </w:tc>
        <w:tc>
          <w:p>
            <w:pPr>
              <w:pStyle w:val="Compact"/>
              <w:jc w:val="left"/>
            </w:pPr>
            <w:r>
              <w:t xml:space="preserve">negative</w:t>
            </w:r>
          </w:p>
        </w:tc>
        <w:tc>
          <w:p>
            <w:pPr>
              <w:pStyle w:val="Compact"/>
              <w:jc w:val="right"/>
            </w:pPr>
            <w:r>
              <w:t xml:space="preserve">-0.44</w:t>
            </w:r>
          </w:p>
        </w:tc>
        <w:tc>
          <w:p>
            <w:pPr>
              <w:pStyle w:val="Compact"/>
              <w:jc w:val="right"/>
            </w:pPr>
            <w:r>
              <w:t xml:space="preserve">-0.33</w:t>
            </w:r>
          </w:p>
        </w:tc>
        <w:tc>
          <w:p>
            <w:pPr>
              <w:pStyle w:val="Compact"/>
              <w:jc w:val="right"/>
            </w:pPr>
            <w:r>
              <w:t xml:space="preserve">-0.10</w:t>
            </w:r>
          </w:p>
        </w:tc>
        <w:tc>
          <w:p>
            <w:pPr>
              <w:pStyle w:val="Compact"/>
              <w:jc w:val="right"/>
            </w:pPr>
            <w:r>
              <w:t xml:space="preserve">-0.26</w:t>
            </w:r>
          </w:p>
        </w:tc>
        <w:tc>
          <w:p>
            <w:pPr>
              <w:pStyle w:val="Compact"/>
              <w:jc w:val="right"/>
            </w:pPr>
            <w:r>
              <w:t xml:space="preserve">0.16</w:t>
            </w:r>
          </w:p>
        </w:tc>
        <w:tc>
          <w:p>
            <w:pPr>
              <w:pStyle w:val="Compact"/>
              <w:jc w:val="right"/>
            </w:pPr>
            <w:r>
              <w:t xml:space="preserve">6.09</w:t>
            </w:r>
          </w:p>
        </w:tc>
        <w:tc>
          <w:p>
            <w:pPr>
              <w:pStyle w:val="Compact"/>
              <w:jc w:val="right"/>
            </w:pPr>
            <w:r>
              <w:t xml:space="preserve">124.78</w:t>
            </w:r>
          </w:p>
        </w:tc>
        <w:tc>
          <w:p/>
        </w:tc>
      </w:tr>
      <w:tr>
        <w:tc>
          <w:p>
            <w:pPr>
              <w:pStyle w:val="Compact"/>
              <w:jc w:val="right"/>
            </w:pPr>
            <w:r>
              <w:t xml:space="preserve">Epistemic</w:t>
            </w:r>
          </w:p>
        </w:tc>
        <w:tc>
          <w:p>
            <w:pPr>
              <w:pStyle w:val="Compact"/>
              <w:jc w:val="left"/>
            </w:pPr>
            <w:r>
              <w:t xml:space="preserve">positive</w:t>
            </w:r>
          </w:p>
        </w:tc>
        <w:tc>
          <w:p>
            <w:pPr>
              <w:pStyle w:val="Compact"/>
              <w:jc w:val="right"/>
            </w:pPr>
            <w:r>
              <w:t xml:space="preserve">0.04</w:t>
            </w:r>
          </w:p>
        </w:tc>
        <w:tc>
          <w:p>
            <w:pPr>
              <w:pStyle w:val="Compact"/>
              <w:jc w:val="right"/>
            </w:pPr>
            <w:r>
              <w:t xml:space="preserve">0.14</w:t>
            </w:r>
          </w:p>
        </w:tc>
        <w:tc>
          <w:p>
            <w:pPr>
              <w:pStyle w:val="Compact"/>
              <w:jc w:val="right"/>
            </w:pPr>
            <w:r>
              <w:t xml:space="preserve">0.30</w:t>
            </w:r>
          </w:p>
        </w:tc>
        <w:tc>
          <w:p>
            <w:pPr>
              <w:pStyle w:val="Compact"/>
              <w:jc w:val="right"/>
            </w:pPr>
            <w:r>
              <w:t xml:space="preserve">0.17</w:t>
            </w:r>
          </w:p>
        </w:tc>
        <w:tc>
          <w:p>
            <w:pPr>
              <w:pStyle w:val="Compact"/>
              <w:jc w:val="right"/>
            </w:pPr>
            <w:r>
              <w:t xml:space="preserve">0.05</w:t>
            </w:r>
          </w:p>
        </w:tc>
        <w:tc>
          <w:p>
            <w:pPr>
              <w:pStyle w:val="Compact"/>
              <w:jc w:val="right"/>
            </w:pPr>
            <w:r>
              <w:t xml:space="preserve">3.68</w:t>
            </w:r>
          </w:p>
        </w:tc>
        <w:tc>
          <w:p>
            <w:pPr>
              <w:pStyle w:val="Compact"/>
              <w:jc w:val="right"/>
            </w:pPr>
            <w:r>
              <w:t xml:space="preserve">342.11</w:t>
            </w:r>
          </w:p>
        </w:tc>
        <w:tc>
          <w:p/>
        </w:tc>
      </w:tr>
      <w:tr>
        <w:tc>
          <w:p>
            <w:pPr>
              <w:pStyle w:val="Compact"/>
              <w:jc w:val="right"/>
            </w:pPr>
            <w:r>
              <w:t xml:space="preserve">Legal</w:t>
            </w:r>
          </w:p>
        </w:tc>
        <w:tc>
          <w:p>
            <w:pPr>
              <w:pStyle w:val="Compact"/>
              <w:jc w:val="left"/>
            </w:pPr>
            <w:r>
              <w:t xml:space="preserve">negative</w:t>
            </w:r>
          </w:p>
        </w:tc>
        <w:tc>
          <w:p>
            <w:pPr>
              <w:pStyle w:val="Compact"/>
              <w:jc w:val="right"/>
            </w:pPr>
            <w:r>
              <w:t xml:space="preserve">-0.40</w:t>
            </w:r>
          </w:p>
        </w:tc>
        <w:tc>
          <w:p>
            <w:pPr>
              <w:pStyle w:val="Compact"/>
              <w:jc w:val="right"/>
            </w:pPr>
            <w:r>
              <w:t xml:space="preserve">-0.29</w:t>
            </w:r>
          </w:p>
        </w:tc>
        <w:tc>
          <w:p>
            <w:pPr>
              <w:pStyle w:val="Compact"/>
              <w:jc w:val="right"/>
            </w:pPr>
            <w:r>
              <w:t xml:space="preserve">0.00</w:t>
            </w:r>
          </w:p>
        </w:tc>
        <w:tc>
          <w:p>
            <w:pPr>
              <w:pStyle w:val="Compact"/>
              <w:jc w:val="right"/>
            </w:pPr>
            <w:r>
              <w:t xml:space="preserve">-0.19</w:t>
            </w:r>
          </w:p>
        </w:tc>
        <w:tc>
          <w:p>
            <w:pPr>
              <w:pStyle w:val="Compact"/>
              <w:jc w:val="right"/>
            </w:pPr>
            <w:r>
              <w:t xml:space="preserve">0.13</w:t>
            </w:r>
          </w:p>
        </w:tc>
        <w:tc>
          <w:p>
            <w:pPr>
              <w:pStyle w:val="Compact"/>
              <w:jc w:val="right"/>
            </w:pPr>
            <w:r>
              <w:t xml:space="preserve">4.69</w:t>
            </w:r>
          </w:p>
        </w:tc>
        <w:tc>
          <w:p>
            <w:pPr>
              <w:pStyle w:val="Compact"/>
              <w:jc w:val="right"/>
            </w:pPr>
            <w:r>
              <w:t xml:space="preserve">249.80</w:t>
            </w:r>
          </w:p>
        </w:tc>
        <w:tc>
          <w:p/>
        </w:tc>
      </w:tr>
      <w:tr>
        <w:tc>
          <w:p>
            <w:pPr>
              <w:pStyle w:val="Compact"/>
              <w:jc w:val="right"/>
            </w:pPr>
            <w:r>
              <w:t xml:space="preserve">Legal</w:t>
            </w:r>
          </w:p>
        </w:tc>
        <w:tc>
          <w:p>
            <w:pPr>
              <w:pStyle w:val="Compact"/>
              <w:jc w:val="left"/>
            </w:pPr>
            <w:r>
              <w:t xml:space="preserve">positive</w:t>
            </w:r>
          </w:p>
        </w:tc>
        <w:tc>
          <w:p>
            <w:pPr>
              <w:pStyle w:val="Compact"/>
              <w:jc w:val="right"/>
            </w:pPr>
            <w:r>
              <w:t xml:space="preserve">0.07</w:t>
            </w:r>
          </w:p>
        </w:tc>
        <w:tc>
          <w:p>
            <w:pPr>
              <w:pStyle w:val="Compact"/>
              <w:jc w:val="right"/>
            </w:pPr>
            <w:r>
              <w:t xml:space="preserve">0.22</w:t>
            </w:r>
          </w:p>
        </w:tc>
        <w:tc>
          <w:p>
            <w:pPr>
              <w:pStyle w:val="Compact"/>
              <w:jc w:val="right"/>
            </w:pPr>
            <w:r>
              <w:t xml:space="preserve">0.22</w:t>
            </w:r>
          </w:p>
        </w:tc>
        <w:tc>
          <w:p>
            <w:pPr>
              <w:pStyle w:val="Compact"/>
              <w:jc w:val="right"/>
            </w:pPr>
            <w:r>
              <w:t xml:space="preserve">0.17</w:t>
            </w:r>
          </w:p>
        </w:tc>
        <w:tc>
          <w:p>
            <w:pPr>
              <w:pStyle w:val="Compact"/>
              <w:jc w:val="right"/>
            </w:pPr>
            <w:r>
              <w:t xml:space="preserve">0.04</w:t>
            </w:r>
          </w:p>
        </w:tc>
        <w:tc>
          <w:p>
            <w:pPr>
              <w:pStyle w:val="Compact"/>
              <w:jc w:val="right"/>
            </w:pPr>
            <w:r>
              <w:t xml:space="preserve">2.93</w:t>
            </w:r>
          </w:p>
        </w:tc>
        <w:tc>
          <w:p>
            <w:pPr>
              <w:pStyle w:val="Compact"/>
              <w:jc w:val="right"/>
            </w:pPr>
            <w:r>
              <w:t xml:space="preserve">1530.47</w:t>
            </w:r>
          </w:p>
        </w:tc>
        <w:tc>
          <w:p/>
        </w:tc>
      </w:tr>
      <w:tr>
        <w:tc>
          <w:p>
            <w:pPr>
              <w:pStyle w:val="Compact"/>
              <w:jc w:val="right"/>
            </w:pPr>
            <w:r>
              <w:t xml:space="preserve">TC</w:t>
            </w:r>
          </w:p>
        </w:tc>
        <w:tc>
          <w:p>
            <w:pPr>
              <w:pStyle w:val="Compact"/>
              <w:jc w:val="left"/>
            </w:pPr>
            <w:r>
              <w:t xml:space="preserve">negative</w:t>
            </w:r>
          </w:p>
        </w:tc>
        <w:tc>
          <w:p>
            <w:pPr>
              <w:pStyle w:val="Compact"/>
              <w:jc w:val="right"/>
            </w:pPr>
            <w:r>
              <w:t xml:space="preserve">-0.44</w:t>
            </w:r>
          </w:p>
        </w:tc>
        <w:tc>
          <w:p>
            <w:pPr>
              <w:pStyle w:val="Compact"/>
              <w:jc w:val="right"/>
            </w:pPr>
            <w:r>
              <w:t xml:space="preserve">-0.35</w:t>
            </w:r>
          </w:p>
        </w:tc>
        <w:tc>
          <w:p>
            <w:pPr>
              <w:pStyle w:val="Compact"/>
              <w:jc w:val="right"/>
            </w:pPr>
            <w:r>
              <w:t xml:space="preserve">-0.20</w:t>
            </w:r>
          </w:p>
        </w:tc>
        <w:tc>
          <w:p>
            <w:pPr>
              <w:pStyle w:val="Compact"/>
              <w:jc w:val="right"/>
            </w:pPr>
            <w:r>
              <w:t xml:space="preserve">-0.30</w:t>
            </w:r>
          </w:p>
        </w:tc>
        <w:tc>
          <w:p>
            <w:pPr>
              <w:pStyle w:val="Compact"/>
              <w:jc w:val="right"/>
            </w:pPr>
            <w:r>
              <w:t xml:space="preserve">0.11</w:t>
            </w:r>
          </w:p>
        </w:tc>
        <w:tc>
          <w:p>
            <w:pPr>
              <w:pStyle w:val="Compact"/>
              <w:jc w:val="right"/>
            </w:pPr>
            <w:r>
              <w:t xml:space="preserve">4.81</w:t>
            </w:r>
          </w:p>
        </w:tc>
        <w:tc>
          <w:p>
            <w:pPr>
              <w:pStyle w:val="Compact"/>
              <w:jc w:val="right"/>
            </w:pPr>
            <w:r>
              <w:t xml:space="preserve">507.77</w:t>
            </w:r>
          </w:p>
        </w:tc>
        <w:tc>
          <w:p/>
        </w:tc>
      </w:tr>
      <w:tr>
        <w:tc>
          <w:p>
            <w:pPr>
              <w:pStyle w:val="Compact"/>
              <w:jc w:val="right"/>
            </w:pPr>
            <w:r>
              <w:t xml:space="preserve">TC</w:t>
            </w:r>
          </w:p>
        </w:tc>
        <w:tc>
          <w:p>
            <w:pPr>
              <w:pStyle w:val="Compact"/>
              <w:jc w:val="left"/>
            </w:pPr>
            <w:r>
              <w:t xml:space="preserve">positive</w:t>
            </w:r>
          </w:p>
        </w:tc>
        <w:tc>
          <w:p>
            <w:pPr>
              <w:pStyle w:val="Compact"/>
              <w:jc w:val="right"/>
            </w:pPr>
            <w:r>
              <w:t xml:space="preserve">0.06</w:t>
            </w:r>
          </w:p>
        </w:tc>
        <w:tc>
          <w:p>
            <w:pPr>
              <w:pStyle w:val="Compact"/>
              <w:jc w:val="right"/>
            </w:pPr>
            <w:r>
              <w:t xml:space="preserve">0.16</w:t>
            </w:r>
          </w:p>
        </w:tc>
        <w:tc>
          <w:p>
            <w:pPr>
              <w:pStyle w:val="Compact"/>
              <w:jc w:val="right"/>
            </w:pPr>
            <w:r>
              <w:t xml:space="preserve">0.33</w:t>
            </w:r>
          </w:p>
        </w:tc>
        <w:tc>
          <w:p>
            <w:pPr>
              <w:pStyle w:val="Compact"/>
              <w:jc w:val="right"/>
            </w:pPr>
            <w:r>
              <w:t xml:space="preserve">0.21</w:t>
            </w:r>
          </w:p>
        </w:tc>
        <w:tc>
          <w:p>
            <w:pPr>
              <w:pStyle w:val="Compact"/>
              <w:jc w:val="right"/>
            </w:pPr>
            <w:r>
              <w:t xml:space="preserve">0.06</w:t>
            </w:r>
          </w:p>
        </w:tc>
        <w:tc>
          <w:p>
            <w:pPr>
              <w:pStyle w:val="Compact"/>
              <w:jc w:val="right"/>
            </w:pPr>
            <w:r>
              <w:t xml:space="preserve">3.55</w:t>
            </w:r>
          </w:p>
        </w:tc>
        <w:tc>
          <w:p>
            <w:pPr>
              <w:pStyle w:val="Compact"/>
              <w:jc w:val="right"/>
            </w:pPr>
            <w:r>
              <w:t xml:space="preserve">640.33</w:t>
            </w:r>
          </w:p>
        </w:tc>
        <w:tc>
          <w:p/>
        </w:tc>
      </w:tr>
    </w:tbl>
    <w:bookmarkEnd w:id="22"/>
    <w:p>
      <w:pPr>
        <w:pStyle w:val="BodyText"/>
      </w:pPr>
      <w:r>
        <w:t xml:space="preserve">Table</w:t>
      </w:r>
      <w:r>
        <w:t xml:space="preserve"> </w:t>
      </w:r>
      <w:hyperlink w:anchor="tab:RCstats">
        <w:r>
          <w:rPr>
            <w:rStyle w:val="Hyperlink"/>
          </w:rPr>
          <w:t xml:space="preserve">2</w:t>
        </w:r>
      </w:hyperlink>
      <w:r>
        <w:t xml:space="preserve"> </w:t>
      </w:r>
      <w:r>
        <w:t xml:space="preserve">indicates a far more polar sentiment dispersion in RC compared to LC, which is reflected by the more polar averages. Lexical diversity is a lot higher in RC than LC, which was to be expected, due to the more codified nature of legal language use. The difference in lexical diversity between the corpora is most acute for legal concepts and TC, but less so for epistemic concepts.</w:t>
      </w:r>
    </w:p>
    <w:bookmarkStart w:id="23" w:name="tab:RCstats"/>
    <w:p>
      <w:pPr>
        <w:pStyle w:val="TableCaption"/>
      </w:pPr>
      <w:r>
        <w:t xml:space="preserve">Summary Statistics RC</w:t>
      </w:r>
    </w:p>
    <w:tbl>
      <w:tblPr>
        <w:tblStyle w:val="Table"/>
        <w:tblW w:type="pct" w:w="0.0"/>
        <w:tblLook w:firstRow="0" w:lastRow="0" w:firstColumn="0" w:lastColumn="0" w:noHBand="0" w:noVBand="0"/>
        <w:tblCaption w:val="Summary Statistics RC"/>
      </w:tblPr>
      <w:tblGrid/>
      <w:tr>
        <w:tc>
          <w:p/>
        </w:tc>
        <w:tc>
          <w:p/>
        </w:tc>
        <w:tc>
          <w:p>
            <w:pPr>
              <w:pStyle w:val="Compact"/>
              <w:jc w:val="right"/>
            </w:pPr>
            <w:r>
              <w:t xml:space="preserve">Sentiment Quantiles</w:t>
            </w:r>
          </w:p>
        </w:tc>
        <w:tc>
          <w:p/>
        </w:tc>
        <w:tc>
          <w:p/>
        </w:tc>
        <w:tc>
          <w:p/>
        </w:tc>
        <w:tc>
          <w:p>
            <w:pPr>
              <w:pStyle w:val="Compact"/>
              <w:jc w:val="right"/>
            </w:pPr>
            <w:r>
              <w:t xml:space="preserve">Lex. Diversity</w:t>
            </w:r>
          </w:p>
        </w:tc>
        <w:tc>
          <w:p/>
        </w:tc>
        <w:tc>
          <w:p/>
        </w:tc>
        <w:tc>
          <w:p/>
        </w:tc>
      </w:tr>
      <w:tr>
        <w:tc>
          <w:p>
            <w:pPr>
              <w:pStyle w:val="Compact"/>
              <w:jc w:val="right"/>
            </w:pPr>
            <w:r>
              <w:t xml:space="preserve">Class</w:t>
            </w:r>
          </w:p>
        </w:tc>
        <w:tc>
          <w:p>
            <w:pPr>
              <w:pStyle w:val="Compact"/>
              <w:jc w:val="left"/>
            </w:pPr>
            <w:r>
              <w:t xml:space="preserve">Polarity</w:t>
            </w:r>
          </w:p>
        </w:tc>
        <w:tc>
          <w:p>
            <w:pPr>
              <w:pStyle w:val="Compact"/>
              <w:jc w:val="right"/>
            </w:pPr>
            <w:r>
              <w:t xml:space="preserve">25%</w:t>
            </w:r>
          </w:p>
        </w:tc>
        <w:tc>
          <w:p>
            <w:pPr>
              <w:pStyle w:val="Compact"/>
              <w:jc w:val="right"/>
            </w:pPr>
            <w:r>
              <w:t xml:space="preserve">50%</w:t>
            </w:r>
          </w:p>
        </w:tc>
        <w:tc>
          <w:p>
            <w:pPr>
              <w:pStyle w:val="Compact"/>
              <w:jc w:val="right"/>
            </w:pPr>
            <w:r>
              <w:t xml:space="preserve">75%</w:t>
            </w:r>
          </w:p>
        </w:tc>
        <w:tc>
          <w:p>
            <w:pPr>
              <w:pStyle w:val="Compact"/>
              <w:jc w:val="right"/>
            </w:pPr>
            <w:r>
              <w:t xml:space="preserve">Avg.</w:t>
            </w:r>
          </w:p>
        </w:tc>
        <w:tc>
          <w:p>
            <w:pPr>
              <w:pStyle w:val="Compact"/>
              <w:jc w:val="right"/>
            </w:pPr>
            <w:r>
              <w:t xml:space="preserve">TTR</w:t>
            </w:r>
          </w:p>
        </w:tc>
        <w:tc>
          <w:p>
            <w:pPr>
              <w:pStyle w:val="Compact"/>
              <w:jc w:val="right"/>
            </w:pPr>
            <w:r>
              <w:t xml:space="preserve">CTTR</w:t>
            </w:r>
          </w:p>
        </w:tc>
        <w:tc>
          <w:p>
            <w:pPr>
              <w:pStyle w:val="Compact"/>
              <w:jc w:val="right"/>
            </w:pPr>
            <w:r>
              <w:t xml:space="preserve">K</w:t>
            </w:r>
          </w:p>
        </w:tc>
        <w:tc>
          <w:p/>
        </w:tc>
      </w:tr>
      <w:tr>
        <w:tc>
          <w:p>
            <w:pPr>
              <w:pStyle w:val="Compact"/>
              <w:jc w:val="right"/>
            </w:pPr>
            <w:r>
              <w:t xml:space="preserve">Epistemic</w:t>
            </w:r>
          </w:p>
        </w:tc>
        <w:tc>
          <w:p>
            <w:pPr>
              <w:pStyle w:val="Compact"/>
              <w:jc w:val="left"/>
            </w:pPr>
            <w:r>
              <w:t xml:space="preserve">negative</w:t>
            </w:r>
          </w:p>
        </w:tc>
        <w:tc>
          <w:p>
            <w:pPr>
              <w:pStyle w:val="Compact"/>
              <w:jc w:val="right"/>
            </w:pPr>
            <w:r>
              <w:t xml:space="preserve">-0.52</w:t>
            </w:r>
          </w:p>
        </w:tc>
        <w:tc>
          <w:p>
            <w:pPr>
              <w:pStyle w:val="Compact"/>
              <w:jc w:val="right"/>
            </w:pPr>
            <w:r>
              <w:t xml:space="preserve">-0.42</w:t>
            </w:r>
          </w:p>
        </w:tc>
        <w:tc>
          <w:p>
            <w:pPr>
              <w:pStyle w:val="Compact"/>
              <w:jc w:val="right"/>
            </w:pPr>
            <w:r>
              <w:t xml:space="preserve">-0.18</w:t>
            </w:r>
          </w:p>
        </w:tc>
        <w:tc>
          <w:p>
            <w:pPr>
              <w:pStyle w:val="Compact"/>
              <w:jc w:val="right"/>
            </w:pPr>
            <w:r>
              <w:t xml:space="preserve">-0.34</w:t>
            </w:r>
          </w:p>
        </w:tc>
        <w:tc>
          <w:p>
            <w:pPr>
              <w:pStyle w:val="Compact"/>
              <w:jc w:val="right"/>
            </w:pPr>
            <w:r>
              <w:t xml:space="preserve">0.10</w:t>
            </w:r>
          </w:p>
        </w:tc>
        <w:tc>
          <w:p>
            <w:pPr>
              <w:pStyle w:val="Compact"/>
              <w:jc w:val="right"/>
            </w:pPr>
            <w:r>
              <w:t xml:space="preserve">7.65</w:t>
            </w:r>
          </w:p>
        </w:tc>
        <w:tc>
          <w:p>
            <w:pPr>
              <w:pStyle w:val="Compact"/>
              <w:jc w:val="right"/>
            </w:pPr>
            <w:r>
              <w:t xml:space="preserve">73.19</w:t>
            </w:r>
          </w:p>
        </w:tc>
        <w:tc>
          <w:p/>
        </w:tc>
      </w:tr>
      <w:tr>
        <w:tc>
          <w:p>
            <w:pPr>
              <w:pStyle w:val="Compact"/>
              <w:jc w:val="right"/>
            </w:pPr>
            <w:r>
              <w:t xml:space="preserve">Epistemic</w:t>
            </w:r>
          </w:p>
        </w:tc>
        <w:tc>
          <w:p>
            <w:pPr>
              <w:pStyle w:val="Compact"/>
              <w:jc w:val="left"/>
            </w:pPr>
            <w:r>
              <w:t xml:space="preserve">positive</w:t>
            </w:r>
          </w:p>
        </w:tc>
        <w:tc>
          <w:p>
            <w:pPr>
              <w:pStyle w:val="Compact"/>
              <w:jc w:val="right"/>
            </w:pPr>
            <w:r>
              <w:t xml:space="preserve">0.16</w:t>
            </w:r>
          </w:p>
        </w:tc>
        <w:tc>
          <w:p>
            <w:pPr>
              <w:pStyle w:val="Compact"/>
              <w:jc w:val="right"/>
            </w:pPr>
            <w:r>
              <w:t xml:space="preserve">0.29</w:t>
            </w:r>
          </w:p>
        </w:tc>
        <w:tc>
          <w:p>
            <w:pPr>
              <w:pStyle w:val="Compact"/>
              <w:jc w:val="right"/>
            </w:pPr>
            <w:r>
              <w:t xml:space="preserve">0.50</w:t>
            </w:r>
          </w:p>
        </w:tc>
        <w:tc>
          <w:p>
            <w:pPr>
              <w:pStyle w:val="Compact"/>
              <w:jc w:val="right"/>
            </w:pPr>
            <w:r>
              <w:t xml:space="preserve">0.30</w:t>
            </w:r>
          </w:p>
        </w:tc>
        <w:tc>
          <w:p>
            <w:pPr>
              <w:pStyle w:val="Compact"/>
              <w:jc w:val="right"/>
            </w:pPr>
            <w:r>
              <w:t xml:space="preserve">0.08</w:t>
            </w:r>
          </w:p>
        </w:tc>
        <w:tc>
          <w:p>
            <w:pPr>
              <w:pStyle w:val="Compact"/>
              <w:jc w:val="right"/>
            </w:pPr>
            <w:r>
              <w:t xml:space="preserve">7.26</w:t>
            </w:r>
          </w:p>
        </w:tc>
        <w:tc>
          <w:p>
            <w:pPr>
              <w:pStyle w:val="Compact"/>
              <w:jc w:val="right"/>
            </w:pPr>
            <w:r>
              <w:t xml:space="preserve">94.69</w:t>
            </w:r>
          </w:p>
        </w:tc>
        <w:tc>
          <w:p/>
        </w:tc>
      </w:tr>
      <w:tr>
        <w:tc>
          <w:p>
            <w:pPr>
              <w:pStyle w:val="Compact"/>
              <w:jc w:val="right"/>
            </w:pPr>
            <w:r>
              <w:t xml:space="preserve">Legal</w:t>
            </w:r>
          </w:p>
        </w:tc>
        <w:tc>
          <w:p>
            <w:pPr>
              <w:pStyle w:val="Compact"/>
              <w:jc w:val="left"/>
            </w:pPr>
            <w:r>
              <w:t xml:space="preserve">negative</w:t>
            </w:r>
          </w:p>
        </w:tc>
        <w:tc>
          <w:p>
            <w:pPr>
              <w:pStyle w:val="Compact"/>
              <w:jc w:val="right"/>
            </w:pPr>
            <w:r>
              <w:t xml:space="preserve">-0.55</w:t>
            </w:r>
          </w:p>
        </w:tc>
        <w:tc>
          <w:p>
            <w:pPr>
              <w:pStyle w:val="Compact"/>
              <w:jc w:val="right"/>
            </w:pPr>
            <w:r>
              <w:t xml:space="preserve">-0.44</w:t>
            </w:r>
          </w:p>
        </w:tc>
        <w:tc>
          <w:p>
            <w:pPr>
              <w:pStyle w:val="Compact"/>
              <w:jc w:val="right"/>
            </w:pPr>
            <w:r>
              <w:t xml:space="preserve">-0.24</w:t>
            </w:r>
          </w:p>
        </w:tc>
        <w:tc>
          <w:p>
            <w:pPr>
              <w:pStyle w:val="Compact"/>
              <w:jc w:val="right"/>
            </w:pPr>
            <w:r>
              <w:t xml:space="preserve">-0.38</w:t>
            </w:r>
          </w:p>
        </w:tc>
        <w:tc>
          <w:p>
            <w:pPr>
              <w:pStyle w:val="Compact"/>
              <w:jc w:val="right"/>
            </w:pPr>
            <w:r>
              <w:t xml:space="preserve">0.13</w:t>
            </w:r>
          </w:p>
        </w:tc>
        <w:tc>
          <w:p>
            <w:pPr>
              <w:pStyle w:val="Compact"/>
              <w:jc w:val="right"/>
            </w:pPr>
            <w:r>
              <w:t xml:space="preserve">6.65</w:t>
            </w:r>
          </w:p>
        </w:tc>
        <w:tc>
          <w:p>
            <w:pPr>
              <w:pStyle w:val="Compact"/>
              <w:jc w:val="right"/>
            </w:pPr>
            <w:r>
              <w:t xml:space="preserve">198.62</w:t>
            </w:r>
          </w:p>
        </w:tc>
        <w:tc>
          <w:p/>
        </w:tc>
      </w:tr>
      <w:tr>
        <w:tc>
          <w:p>
            <w:pPr>
              <w:pStyle w:val="Compact"/>
              <w:jc w:val="right"/>
            </w:pPr>
            <w:r>
              <w:t xml:space="preserve">Legal</w:t>
            </w:r>
          </w:p>
        </w:tc>
        <w:tc>
          <w:p>
            <w:pPr>
              <w:pStyle w:val="Compact"/>
              <w:jc w:val="left"/>
            </w:pPr>
            <w:r>
              <w:t xml:space="preserve">positive</w:t>
            </w:r>
          </w:p>
        </w:tc>
        <w:tc>
          <w:p>
            <w:pPr>
              <w:pStyle w:val="Compact"/>
              <w:jc w:val="right"/>
            </w:pPr>
            <w:r>
              <w:t xml:space="preserve">0.00</w:t>
            </w:r>
          </w:p>
        </w:tc>
        <w:tc>
          <w:p>
            <w:pPr>
              <w:pStyle w:val="Compact"/>
              <w:jc w:val="right"/>
            </w:pPr>
            <w:r>
              <w:t xml:space="preserve">0.22</w:t>
            </w:r>
          </w:p>
        </w:tc>
        <w:tc>
          <w:p>
            <w:pPr>
              <w:pStyle w:val="Compact"/>
              <w:jc w:val="right"/>
            </w:pPr>
            <w:r>
              <w:t xml:space="preserve">0.45</w:t>
            </w:r>
          </w:p>
        </w:tc>
        <w:tc>
          <w:p>
            <w:pPr>
              <w:pStyle w:val="Compact"/>
              <w:jc w:val="right"/>
            </w:pPr>
            <w:r>
              <w:t xml:space="preserve">0.21</w:t>
            </w:r>
          </w:p>
        </w:tc>
        <w:tc>
          <w:p>
            <w:pPr>
              <w:pStyle w:val="Compact"/>
              <w:jc w:val="right"/>
            </w:pPr>
            <w:r>
              <w:t xml:space="preserve">0.09</w:t>
            </w:r>
          </w:p>
        </w:tc>
        <w:tc>
          <w:p>
            <w:pPr>
              <w:pStyle w:val="Compact"/>
              <w:jc w:val="right"/>
            </w:pPr>
            <w:r>
              <w:t xml:space="preserve">6.43</w:t>
            </w:r>
          </w:p>
        </w:tc>
        <w:tc>
          <w:p>
            <w:pPr>
              <w:pStyle w:val="Compact"/>
              <w:jc w:val="right"/>
            </w:pPr>
            <w:r>
              <w:t xml:space="preserve">132.81</w:t>
            </w:r>
          </w:p>
        </w:tc>
        <w:tc>
          <w:p/>
        </w:tc>
      </w:tr>
      <w:tr>
        <w:tc>
          <w:p>
            <w:pPr>
              <w:pStyle w:val="Compact"/>
              <w:jc w:val="right"/>
            </w:pPr>
            <w:r>
              <w:t xml:space="preserve">TC</w:t>
            </w:r>
          </w:p>
        </w:tc>
        <w:tc>
          <w:p>
            <w:pPr>
              <w:pStyle w:val="Compact"/>
              <w:jc w:val="left"/>
            </w:pPr>
            <w:r>
              <w:t xml:space="preserve">negative</w:t>
            </w:r>
          </w:p>
        </w:tc>
        <w:tc>
          <w:p>
            <w:pPr>
              <w:pStyle w:val="Compact"/>
              <w:jc w:val="right"/>
            </w:pPr>
            <w:r>
              <w:t xml:space="preserve">-0.55</w:t>
            </w:r>
          </w:p>
        </w:tc>
        <w:tc>
          <w:p>
            <w:pPr>
              <w:pStyle w:val="Compact"/>
              <w:jc w:val="right"/>
            </w:pPr>
            <w:r>
              <w:t xml:space="preserve">-0.45</w:t>
            </w:r>
          </w:p>
        </w:tc>
        <w:tc>
          <w:p>
            <w:pPr>
              <w:pStyle w:val="Compact"/>
              <w:jc w:val="right"/>
            </w:pPr>
            <w:r>
              <w:t xml:space="preserve">-0.29</w:t>
            </w:r>
          </w:p>
        </w:tc>
        <w:tc>
          <w:p>
            <w:pPr>
              <w:pStyle w:val="Compact"/>
              <w:jc w:val="right"/>
            </w:pPr>
            <w:r>
              <w:t xml:space="preserve">-0.39</w:t>
            </w:r>
          </w:p>
        </w:tc>
        <w:tc>
          <w:p>
            <w:pPr>
              <w:pStyle w:val="Compact"/>
              <w:jc w:val="right"/>
            </w:pPr>
            <w:r>
              <w:t xml:space="preserve">0.09</w:t>
            </w:r>
          </w:p>
        </w:tc>
        <w:tc>
          <w:p>
            <w:pPr>
              <w:pStyle w:val="Compact"/>
              <w:jc w:val="right"/>
            </w:pPr>
            <w:r>
              <w:t xml:space="preserve">6.93</w:t>
            </w:r>
          </w:p>
        </w:tc>
        <w:tc>
          <w:p>
            <w:pPr>
              <w:pStyle w:val="Compact"/>
              <w:jc w:val="right"/>
            </w:pPr>
            <w:r>
              <w:t xml:space="preserve">80.10</w:t>
            </w:r>
          </w:p>
        </w:tc>
        <w:tc>
          <w:p/>
        </w:tc>
      </w:tr>
      <w:tr>
        <w:tc>
          <w:p>
            <w:pPr>
              <w:pStyle w:val="Compact"/>
              <w:jc w:val="right"/>
            </w:pPr>
            <w:r>
              <w:t xml:space="preserve">TC</w:t>
            </w:r>
          </w:p>
        </w:tc>
        <w:tc>
          <w:p>
            <w:pPr>
              <w:pStyle w:val="Compact"/>
              <w:jc w:val="left"/>
            </w:pPr>
            <w:r>
              <w:t xml:space="preserve">positive</w:t>
            </w:r>
          </w:p>
        </w:tc>
        <w:tc>
          <w:p>
            <w:pPr>
              <w:pStyle w:val="Compact"/>
              <w:jc w:val="right"/>
            </w:pPr>
            <w:r>
              <w:t xml:space="preserve">0.16</w:t>
            </w:r>
          </w:p>
        </w:tc>
        <w:tc>
          <w:p>
            <w:pPr>
              <w:pStyle w:val="Compact"/>
              <w:jc w:val="right"/>
            </w:pPr>
            <w:r>
              <w:t xml:space="preserve">0.32</w:t>
            </w:r>
          </w:p>
        </w:tc>
        <w:tc>
          <w:p>
            <w:pPr>
              <w:pStyle w:val="Compact"/>
              <w:jc w:val="right"/>
            </w:pPr>
            <w:r>
              <w:t xml:space="preserve">0.52</w:t>
            </w:r>
          </w:p>
        </w:tc>
        <w:tc>
          <w:p>
            <w:pPr>
              <w:pStyle w:val="Compact"/>
              <w:jc w:val="right"/>
            </w:pPr>
            <w:r>
              <w:t xml:space="preserve">0.31</w:t>
            </w:r>
          </w:p>
        </w:tc>
        <w:tc>
          <w:p>
            <w:pPr>
              <w:pStyle w:val="Compact"/>
              <w:jc w:val="right"/>
            </w:pPr>
            <w:r>
              <w:t xml:space="preserve">0.09</w:t>
            </w:r>
          </w:p>
        </w:tc>
        <w:tc>
          <w:p>
            <w:pPr>
              <w:pStyle w:val="Compact"/>
              <w:jc w:val="right"/>
            </w:pPr>
            <w:r>
              <w:t xml:space="preserve">7.06</w:t>
            </w:r>
          </w:p>
        </w:tc>
        <w:tc>
          <w:p>
            <w:pPr>
              <w:pStyle w:val="Compact"/>
              <w:jc w:val="right"/>
            </w:pPr>
            <w:r>
              <w:t xml:space="preserve">125.27</w:t>
            </w:r>
          </w:p>
        </w:tc>
        <w:tc>
          <w:p/>
        </w:tc>
      </w:tr>
    </w:tbl>
    <w:bookmarkEnd w:id="23"/>
    <w:p>
      <w:pPr>
        <w:pStyle w:val="BodyText"/>
      </w:pPr>
      <w:r>
        <w:t xml:space="preserve">The sentiment dispersion on the level of the target adjectives shared by LC and RC is shown in Figure</w:t>
      </w:r>
      <w:r>
        <w:t xml:space="preserve"> </w:t>
      </w:r>
      <w:hyperlink w:anchor="fig:SDta">
        <w:r>
          <w:rPr>
            <w:rStyle w:val="Hyperlink"/>
          </w:rPr>
          <w:t xml:space="preserve">1</w:t>
        </w:r>
      </w:hyperlink>
      <w:r>
        <w:t xml:space="preserve">. As we can see, the polarity of the target adjective is a good indicator for the polarity of the conjoined adjective, and vice versa. With the exception of</w:t>
      </w:r>
      <w:r>
        <w:t xml:space="preserve"> </w:t>
      </w:r>
      <w:r>
        <w:rPr>
          <w:iCs/>
          <w:i/>
        </w:rPr>
        <w:t xml:space="preserve">lawful</w:t>
      </w:r>
      <w:r>
        <w:t xml:space="preserve"> </w:t>
      </w:r>
      <w:r>
        <w:t xml:space="preserve">and</w:t>
      </w:r>
      <w:r>
        <w:t xml:space="preserve"> </w:t>
      </w:r>
      <w:r>
        <w:rPr>
          <w:iCs/>
          <w:i/>
        </w:rPr>
        <w:t xml:space="preserve">unlawful</w:t>
      </w:r>
      <w:r>
        <w:t xml:space="preserve">, the sentiment spread is mostly limited to either the positive or the negative region of the scale and does not include the midpoint. The differences between the corpora we noted above are also present on the level of the target adjectives: LC has lower averages (i.e. dots) than BC across the board, with the exception of</w:t>
      </w:r>
      <w:r>
        <w:t xml:space="preserve"> </w:t>
      </w:r>
      <w:r>
        <w:rPr>
          <w:iCs/>
          <w:i/>
        </w:rPr>
        <w:t xml:space="preserve">dishonest</w:t>
      </w:r>
      <w:r>
        <w:t xml:space="preserve"> </w:t>
      </w:r>
      <w:r>
        <w:t xml:space="preserve">and</w:t>
      </w:r>
      <w:r>
        <w:t xml:space="preserve"> </w:t>
      </w:r>
      <w:r>
        <w:rPr>
          <w:iCs/>
          <w:i/>
        </w:rPr>
        <w:t xml:space="preserve">improper</w:t>
      </w:r>
      <w:r>
        <w:t xml:space="preserve">.</w:t>
      </w:r>
    </w:p>
    <w:p>
      <w:pPr>
        <w:pStyle w:val="CaptionedFigure"/>
      </w:pPr>
      <w:bookmarkStart w:id="25" w:name="fig:SDta"/>
      <w:r>
        <w:drawing>
          <wp:inline>
            <wp:extent cx="3657600" cy="2743200"/>
            <wp:effectExtent b="0" l="0" r="0" t="0"/>
            <wp:docPr descr="Figure 1: Sentiment Dispersion by Target Adjective" title="" id="1" name="Picture"/>
            <a:graphic>
              <a:graphicData uri="http://schemas.openxmlformats.org/drawingml/2006/picture">
                <pic:pic>
                  <pic:nvPicPr>
                    <pic:cNvPr descr="/Users/lucienbaumgartner/legal_tc/output/03-results/plots/lc_descriptive_adj-distr.pdf" id="0" name="Picture"/>
                    <pic:cNvPicPr>
                      <a:picLocks noChangeArrowheads="1" noChangeAspect="1"/>
                    </pic:cNvPicPr>
                  </pic:nvPicPr>
                  <pic:blipFill>
                    <a:blip r:embed="rId24"/>
                    <a:stretch>
                      <a:fillRect/>
                    </a:stretch>
                  </pic:blipFill>
                  <pic:spPr bwMode="auto">
                    <a:xfrm>
                      <a:off x="0" y="0"/>
                      <a:ext cx="3657600" cy="2743200"/>
                    </a:xfrm>
                    <a:prstGeom prst="rect">
                      <a:avLst/>
                    </a:prstGeom>
                    <a:noFill/>
                    <a:ln w="9525">
                      <a:noFill/>
                      <a:headEnd/>
                      <a:tailEnd/>
                    </a:ln>
                  </pic:spPr>
                </pic:pic>
              </a:graphicData>
            </a:graphic>
          </wp:inline>
        </w:drawing>
      </w:r>
      <w:bookmarkEnd w:id="25"/>
    </w:p>
    <w:p>
      <w:pPr>
        <w:pStyle w:val="ImageCaption"/>
      </w:pPr>
      <w:r>
        <w:t xml:space="preserve">Figure 1: Sentiment Dispersion by Target Adjective</w:t>
      </w:r>
    </w:p>
    <w:bookmarkEnd w:id="26"/>
    <w:bookmarkStart w:id="27" w:name="study-1"/>
    <w:p>
      <w:pPr>
        <w:pStyle w:val="Heading2"/>
      </w:pPr>
      <w:r>
        <w:t xml:space="preserve">Study 1</w:t>
      </w:r>
    </w:p>
    <w:bookmarkEnd w:id="27"/>
    <w:bookmarkStart w:id="32" w:name="proceeding"/>
    <w:p>
      <w:pPr>
        <w:pStyle w:val="Heading2"/>
      </w:pPr>
      <w:r>
        <w:t xml:space="preserve">Proceeding</w:t>
      </w:r>
    </w:p>
    <w:p>
      <w:pPr>
        <w:pStyle w:val="FirstParagraph"/>
      </w:pPr>
      <w:r>
        <w:t xml:space="preserve">In the first study, we assess the average context effects for both corpora.</w:t>
      </w:r>
      <w:r>
        <w:t xml:space="preserve"> </w:t>
      </w:r>
      <w:r>
        <w:t xml:space="preserve">First, we are interested in whether there is a difference in the intensity of evaluative language between the corpora. In this first step, we do not look at the polarity of the the evaluation (pos/neg). Hence, we use the</w:t>
      </w:r>
      <w:r>
        <w:t xml:space="preserve"> </w:t>
      </w:r>
      <w:r>
        <w:rPr>
          <w:iCs/>
          <w:i/>
        </w:rPr>
        <w:t xml:space="preserve">absolute</w:t>
      </w:r>
      <w:r>
        <w:t xml:space="preserve"> </w:t>
      </w:r>
      <w:r>
        <w:t xml:space="preserve">sentiment values of the conjoined adjectives as an indicator for sentiment intensity of the target adjectives, rather than using the initial scale (i.e.</w:t>
      </w:r>
      <w:r>
        <w:t xml:space="preserve"> </w:t>
      </w:r>
      <m:oMath>
        <m:r>
          <m:rPr>
            <m:sty m:val="p"/>
          </m:rPr>
          <m:t>(</m:t>
        </m:r>
        <m:r>
          <m:rPr>
            <m:sty m:val="p"/>
          </m:rPr>
          <m:t>−</m:t>
        </m:r>
        <m:r>
          <m:t>1</m:t>
        </m:r>
        <m:r>
          <m:rPr>
            <m:sty m:val="p"/>
          </m:rPr>
          <m:t>,</m:t>
        </m:r>
        <m:r>
          <m:t>1</m:t>
        </m:r>
        <m:r>
          <m:rPr>
            <m:sty m:val="p"/>
          </m:rPr>
          <m:t>]</m:t>
        </m:r>
      </m:oMath>
      <w:r>
        <w:t xml:space="preserve">). The basis for this analysis is a linear model with the absolute conjoined sentiment values as dependent and the corpus-dummy (LC/RC) as independent variable. Based on this model, we compute the estimated marginal means (EMMs) for the corpora. This gives us an overall estimate of differences in sentiment intensity between the corpora (LC/RC), irrespective of sentiment polarity (pos/neg).</w:t>
      </w:r>
    </w:p>
    <w:p>
      <w:pPr>
        <w:pStyle w:val="BodyText"/>
      </w:pPr>
      <w:r>
        <w:t xml:space="preserve">The second model further discriminate between positive and negative target adjectives. Thus the second model uses the non-transformed sentiment values as dependent variable, instead of absolute sentiment values used in the first model. Moreover, we add the polarity-discriminator (pos/neg) to the model as part of an interaction term with the corpus-dummy (LC/RC). This allows us to perform pairwise contrasts between the EMMs of the conjoined sentiment values for each corpus by target polarity.</w:t>
      </w:r>
    </w:p>
    <w:p>
      <w:pPr>
        <w:pStyle w:val="BodyText"/>
      </w:pPr>
      <w:r>
        <w:t xml:space="preserve">The third and final model estimates the differences between corpora (LC/RC) for each concept class (Epistemic/Legal/TC). Because we are mostly interested in differences in terms of intensity, the model once again uses absolute conjoined sentiment values. As estimator we use an interaction term between the corpus dummy and the concept class factor.</w:t>
      </w:r>
    </w:p>
    <w:bookmarkStart w:id="31" w:name="results"/>
    <w:p>
      <w:pPr>
        <w:pStyle w:val="Heading3"/>
      </w:pPr>
      <w:r>
        <w:t xml:space="preserve">Results</w:t>
      </w:r>
    </w:p>
    <w:p>
      <w:pPr>
        <w:pStyle w:val="FirstParagraph"/>
      </w:pPr>
      <w:r>
        <w:t xml:space="preserve">Table</w:t>
      </w:r>
      <w:r>
        <w:t xml:space="preserve"> </w:t>
      </w:r>
      <w:hyperlink w:anchor="tab:s1m1">
        <w:r>
          <w:rPr>
            <w:rStyle w:val="Hyperlink"/>
          </w:rPr>
          <w:t xml:space="preserve">3</w:t>
        </w:r>
      </w:hyperlink>
      <w:r>
        <w:t xml:space="preserve"> </w:t>
      </w:r>
      <w:r>
        <w:t xml:space="preserve">presents the EMMs based on the first model of study 1. The EMM for RC is</w:t>
      </w:r>
      <w:r>
        <w:t xml:space="preserve"> </w:t>
      </w:r>
      <m:oMath>
        <m:r>
          <m:t>0.3622</m:t>
        </m:r>
      </m:oMath>
      <w:r>
        <w:t xml:space="preserve">, the one for LC is</w:t>
      </w:r>
      <w:r>
        <w:t xml:space="preserve"> </w:t>
      </w:r>
      <m:oMath>
        <m:r>
          <m:t>0.2360</m:t>
        </m:r>
      </m:oMath>
      <w:r>
        <w:t xml:space="preserve">, on the absolute sentiment scale. Since the 95%-confidence levels (CLs) do not overlap, the conjunctions have significantly different absolute sentiment distributions in the two corpora. According to the linear model, LC has an average context-effect of</w:t>
      </w:r>
      <w:r>
        <w:t xml:space="preserve"> </w:t>
      </w:r>
      <m:oMath>
        <m:r>
          <m:t>β</m:t>
        </m:r>
        <m:r>
          <m:rPr>
            <m:sty m:val="p"/>
          </m:rPr>
          <m:t>=</m:t>
        </m:r>
        <m:r>
          <m:rPr>
            <m:sty m:val="p"/>
          </m:rPr>
          <m:t>−</m:t>
        </m:r>
        <m:r>
          <m:t>0.1262</m:t>
        </m:r>
      </m:oMath>
      <w:r>
        <w:t xml:space="preserve"> </w:t>
      </w:r>
      <w:r>
        <w:t xml:space="preserve">compared to RC,</w:t>
      </w:r>
      <w:r>
        <w:t xml:space="preserve"> </w:t>
      </w:r>
      <m:oMath>
        <m:r>
          <m:t>t</m:t>
        </m:r>
        <m:r>
          <m:rPr>
            <m:nor/>
            <m:sty m:val="p"/>
          </m:rPr>
          <m:t>-value:</m:t>
        </m:r>
        <m:r>
          <m:rPr>
            <m:sty m:val="p"/>
          </m:rPr>
          <m:t>−</m:t>
        </m:r>
        <m:r>
          <m:t>99.63</m:t>
        </m:r>
      </m:oMath>
      <w:r>
        <w:t xml:space="preserve">,</w:t>
      </w:r>
      <w:r>
        <w:t xml:space="preserve"> </w:t>
      </w:r>
      <m:oMath>
        <m:r>
          <m:t>P</m:t>
        </m:r>
        <m:r>
          <m:t>r</m:t>
        </m:r>
        <m:r>
          <m:rPr>
            <m:sty m:val="p"/>
          </m:rPr>
          <m:t>(</m:t>
        </m:r>
        <m:r>
          <m:rPr>
            <m:sty m:val="p"/>
          </m:rPr>
          <m:t>&gt;</m:t>
        </m:r>
        <m:r>
          <m:rPr>
            <m:sty m:val="p"/>
          </m:rPr>
          <m:t>|</m:t>
        </m:r>
        <m:r>
          <m:t>t</m:t>
        </m:r>
        <m:r>
          <m:rPr>
            <m:sty m:val="p"/>
          </m:rPr>
          <m:t>|</m:t>
        </m:r>
        <m:r>
          <m:rPr>
            <m:sty m:val="p"/>
          </m:rPr>
          <m:t>)</m:t>
        </m:r>
        <m:r>
          <m:rPr>
            <m:sty m:val="p"/>
          </m:rPr>
          <m:t>=</m:t>
        </m:r>
        <m:r>
          <m:rPr>
            <m:sty m:val="p"/>
          </m:rPr>
          <m:t>&lt;</m:t>
        </m:r>
        <m:r>
          <m:t>2</m:t>
        </m:r>
        <m:sSup>
          <m:e>
            <m:r>
              <m:t>e</m:t>
            </m:r>
          </m:e>
          <m:sup>
            <m:r>
              <m:rPr>
                <m:sty m:val="p"/>
              </m:rPr>
              <m:t>−</m:t>
            </m:r>
            <m:r>
              <m:t>16</m:t>
            </m:r>
          </m:sup>
        </m:sSup>
      </m:oMath>
      <w:r>
        <w:t xml:space="preserve">, all other things equal. Hence, the sentiment values of the conjoined adjectives are indeed less intense for LC than for RC.</w:t>
      </w:r>
    </w:p>
    <w:bookmarkStart w:id="28" w:name="tab:s1m1"/>
    <w:p>
      <w:pPr>
        <w:pStyle w:val="TableCaption"/>
      </w:pPr>
      <w:r>
        <w:t xml:space="preserve">Absolute Estimated Mean Sentiment Difference Between Corpora</w:t>
      </w:r>
    </w:p>
    <w:tbl>
      <w:tblPr>
        <w:tblStyle w:val="Table"/>
        <w:tblW w:type="pct" w:w="0.0"/>
        <w:tblLook w:firstRow="1" w:lastRow="0" w:firstColumn="0" w:lastColumn="0" w:noHBand="0" w:noVBand="0"/>
        <w:tblCaption w:val="Absolute Estimated Mean Sentiment Difference Between Corpora"/>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right"/>
            </w:pPr>
            <w:r>
              <w:t xml:space="preserve">Est.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RC</w:t>
            </w:r>
          </w:p>
        </w:tc>
        <w:tc>
          <w:p>
            <w:pPr>
              <w:pStyle w:val="Compact"/>
              <w:jc w:val="right"/>
            </w:pPr>
            <w:r>
              <w:t xml:space="preserve">0.3622</w:t>
            </w:r>
          </w:p>
        </w:tc>
        <w:tc>
          <w:p>
            <w:pPr>
              <w:pStyle w:val="Compact"/>
              <w:jc w:val="right"/>
            </w:pPr>
            <w:r>
              <w:t xml:space="preserve">0.0008</w:t>
            </w:r>
          </w:p>
        </w:tc>
        <w:tc>
          <w:p>
            <w:pPr>
              <w:pStyle w:val="Compact"/>
              <w:jc w:val="right"/>
            </w:pPr>
            <w:r>
              <w:t xml:space="preserve">109920</w:t>
            </w:r>
          </w:p>
        </w:tc>
        <w:tc>
          <w:p>
            <w:pPr>
              <w:pStyle w:val="Compact"/>
              <w:jc w:val="right"/>
            </w:pPr>
            <w:r>
              <w:t xml:space="preserve">0.3607</w:t>
            </w:r>
          </w:p>
        </w:tc>
        <w:tc>
          <w:p>
            <w:pPr>
              <w:pStyle w:val="Compact"/>
              <w:jc w:val="right"/>
            </w:pPr>
            <w:r>
              <w:t xml:space="preserve">0.3637</w:t>
            </w:r>
          </w:p>
        </w:tc>
      </w:tr>
      <w:tr>
        <w:tc>
          <w:p>
            <w:pPr>
              <w:pStyle w:val="Compact"/>
              <w:jc w:val="left"/>
            </w:pPr>
            <w:r>
              <w:t xml:space="preserve">LC</w:t>
            </w:r>
          </w:p>
        </w:tc>
        <w:tc>
          <w:p>
            <w:pPr>
              <w:pStyle w:val="Compact"/>
              <w:jc w:val="right"/>
            </w:pPr>
            <w:r>
              <w:t xml:space="preserve">0.2360</w:t>
            </w:r>
          </w:p>
        </w:tc>
        <w:tc>
          <w:p>
            <w:pPr>
              <w:pStyle w:val="Compact"/>
              <w:jc w:val="right"/>
            </w:pPr>
            <w:r>
              <w:t xml:space="preserve">0.0010</w:t>
            </w:r>
          </w:p>
        </w:tc>
        <w:tc>
          <w:p>
            <w:pPr>
              <w:pStyle w:val="Compact"/>
              <w:jc w:val="right"/>
            </w:pPr>
            <w:r>
              <w:t xml:space="preserve">109920</w:t>
            </w:r>
          </w:p>
        </w:tc>
        <w:tc>
          <w:p>
            <w:pPr>
              <w:pStyle w:val="Compact"/>
              <w:jc w:val="right"/>
            </w:pPr>
            <w:r>
              <w:t xml:space="preserve">0.2341</w:t>
            </w:r>
          </w:p>
        </w:tc>
        <w:tc>
          <w:p>
            <w:pPr>
              <w:pStyle w:val="Compact"/>
              <w:jc w:val="right"/>
            </w:pPr>
            <w:r>
              <w:t xml:space="preserve">0.2380</w:t>
            </w:r>
          </w:p>
        </w:tc>
      </w:tr>
      <w:tr>
        <w:tc>
          <w:p>
            <w:pPr>
              <w:pStyle w:val="Compact"/>
              <w:jc w:val="left"/>
            </w:pPr>
            <w:r>
              <w:t xml:space="preserve">Results are given on the absolute scale. Confidence level used: 0.95</w:t>
            </w:r>
          </w:p>
        </w:tc>
        <w:tc>
          <w:p/>
        </w:tc>
        <w:tc>
          <w:p/>
        </w:tc>
        <w:tc>
          <w:p/>
        </w:tc>
        <w:tc>
          <w:p/>
        </w:tc>
        <w:tc>
          <w:p/>
        </w:tc>
      </w:tr>
    </w:tbl>
    <w:bookmarkEnd w:id="28"/>
    <w:p>
      <w:pPr>
        <w:pStyle w:val="BodyText"/>
      </w:pPr>
      <w:r>
        <w:t xml:space="preserve">The second model shows similar results, which means that the differences between the corpora persist when we take polarity into account. The effect of positive polarity compared to negative polarity is</w:t>
      </w:r>
      <w:r>
        <w:t xml:space="preserve"> </w:t>
      </w:r>
      <m:oMath>
        <m:sSub>
          <m:e>
            <m:r>
              <m:t>β</m:t>
            </m:r>
          </m:e>
          <m:sub>
            <m:r>
              <m:t>1</m:t>
            </m:r>
          </m:sub>
        </m:sSub>
        <m:r>
          <m:rPr>
            <m:sty m:val="p"/>
          </m:rPr>
          <m:t>=</m:t>
        </m:r>
        <m:r>
          <m:t>0.6456</m:t>
        </m:r>
      </m:oMath>
      <w:r>
        <w:t xml:space="preserve">,</w:t>
      </w:r>
      <w:r>
        <w:t xml:space="preserve"> </w:t>
      </w:r>
      <m:oMath>
        <m:r>
          <m:t>t</m:t>
        </m:r>
        <m:r>
          <m:rPr>
            <m:nor/>
            <m:sty m:val="p"/>
          </m:rPr>
          <m:t>-value:</m:t>
        </m:r>
        <m:r>
          <m:t> </m:t>
        </m:r>
        <m:r>
          <m:t>324.43</m:t>
        </m:r>
      </m:oMath>
      <w:r>
        <w:t xml:space="preserve">, whereas the effect of LC compared to RC drops slightly to</w:t>
      </w:r>
      <w:r>
        <w:t xml:space="preserve"> </w:t>
      </w:r>
      <m:oMath>
        <m:sSub>
          <m:e>
            <m:r>
              <m:t>β</m:t>
            </m:r>
          </m:e>
          <m:sub>
            <m:r>
              <m:t>2</m:t>
            </m:r>
          </m:sub>
        </m:sSub>
        <m:r>
          <m:rPr>
            <m:sty m:val="p"/>
          </m:rPr>
          <m:t>=</m:t>
        </m:r>
        <m:r>
          <m:t>0.1085</m:t>
        </m:r>
      </m:oMath>
      <w:r>
        <w:t xml:space="preserve">,</w:t>
      </w:r>
      <w:r>
        <w:t xml:space="preserve"> </w:t>
      </w:r>
      <m:oMath>
        <m:r>
          <m:t>t</m:t>
        </m:r>
        <m:r>
          <m:rPr>
            <m:nor/>
            <m:sty m:val="p"/>
          </m:rPr>
          <m:t>-value:</m:t>
        </m:r>
        <m:r>
          <m:t> </m:t>
        </m:r>
        <m:r>
          <m:t>35.31</m:t>
        </m:r>
      </m:oMath>
      <w:r>
        <w:t xml:space="preserve"> </w:t>
      </w:r>
      <w:r>
        <w:t xml:space="preserve">(note that the sign change is due to the different scale). The interaction of positive polarity and LC compared to the intercept has an effect of</w:t>
      </w:r>
      <w:r>
        <w:t xml:space="preserve"> </w:t>
      </w:r>
      <m:oMath>
        <m:sSub>
          <m:e>
            <m:r>
              <m:t>β</m:t>
            </m:r>
          </m:e>
          <m:sub>
            <m:r>
              <m:t>3</m:t>
            </m:r>
          </m:sub>
        </m:sSub>
        <m:r>
          <m:rPr>
            <m:sty m:val="p"/>
          </m:rPr>
          <m:t>=</m:t>
        </m:r>
        <m:r>
          <m:rPr>
            <m:sty m:val="p"/>
          </m:rPr>
          <m:t>−</m:t>
        </m:r>
        <m:r>
          <m:t>0.2130</m:t>
        </m:r>
      </m:oMath>
      <w:r>
        <w:t xml:space="preserve">,</w:t>
      </w:r>
      <w:r>
        <w:t xml:space="preserve"> </w:t>
      </w:r>
      <m:oMath>
        <m:r>
          <m:t>t</m:t>
        </m:r>
        <m:r>
          <m:rPr>
            <m:nor/>
            <m:sty m:val="p"/>
          </m:rPr>
          <m:t>-value:</m:t>
        </m:r>
        <m:r>
          <m:rPr>
            <m:sty m:val="p"/>
          </m:rPr>
          <m:t>−</m:t>
        </m:r>
        <m:r>
          <m:t>58.68</m:t>
        </m:r>
      </m:oMath>
      <w:r>
        <w:t xml:space="preserve">. All effects are highly significant on a 0.05 alpha-level (</w:t>
      </w:r>
      <m:oMath>
        <m:r>
          <m:t>P</m:t>
        </m:r>
        <m:r>
          <m:t>r</m:t>
        </m:r>
        <m:r>
          <m:rPr>
            <m:sty m:val="p"/>
          </m:rPr>
          <m:t>(</m:t>
        </m:r>
        <m:r>
          <m:rPr>
            <m:sty m:val="p"/>
          </m:rPr>
          <m:t>&gt;</m:t>
        </m:r>
        <m:r>
          <m:rPr>
            <m:sty m:val="p"/>
          </m:rPr>
          <m:t>|</m:t>
        </m:r>
        <m:r>
          <m:t>t</m:t>
        </m:r>
        <m:r>
          <m:rPr>
            <m:sty m:val="p"/>
          </m:rPr>
          <m:t>|</m:t>
        </m:r>
        <m:r>
          <m:rPr>
            <m:sty m:val="p"/>
          </m:rPr>
          <m:t>)</m:t>
        </m:r>
        <m:r>
          <m:rPr>
            <m:sty m:val="p"/>
          </m:rPr>
          <m:t>=</m:t>
        </m:r>
        <m:r>
          <m:rPr>
            <m:sty m:val="p"/>
          </m:rPr>
          <m:t>&lt;</m:t>
        </m:r>
        <m:r>
          <m:t>2</m:t>
        </m:r>
        <m:sSup>
          <m:e>
            <m:r>
              <m:t>e</m:t>
            </m:r>
          </m:e>
          <m:sup>
            <m:r>
              <m:rPr>
                <m:sty m:val="p"/>
              </m:rPr>
              <m:t>−</m:t>
            </m:r>
            <m:r>
              <m:t>16</m:t>
            </m:r>
          </m:sup>
        </m:sSup>
      </m:oMath>
      <w:r>
        <w:t xml:space="preserve">). Table</w:t>
      </w:r>
      <w:r>
        <w:t xml:space="preserve"> </w:t>
      </w:r>
      <w:hyperlink w:anchor="tab:s1m2">
        <w:r>
          <w:rPr>
            <w:rStyle w:val="Hyperlink"/>
          </w:rPr>
          <w:t xml:space="preserve">4</w:t>
        </w:r>
      </w:hyperlink>
      <w:r>
        <w:t xml:space="preserve"> </w:t>
      </w:r>
      <w:r>
        <w:t xml:space="preserve">contains the EMMs by sentiment polarity for this model. The pairwise contrasts are all significant, which supports that LC has more neutral values than RC on both sides of the sentiment scale.</w:t>
      </w:r>
    </w:p>
    <w:bookmarkStart w:id="29" w:name="tab:s1m2"/>
    <w:p>
      <w:pPr>
        <w:pStyle w:val="TableCaption"/>
      </w:pPr>
      <w:r>
        <w:t xml:space="preserve">Estimated Mean Difference Between Corpora by Target Polarity</w:t>
      </w:r>
    </w:p>
    <w:tbl>
      <w:tblPr>
        <w:tblStyle w:val="Table"/>
        <w:tblW w:type="pct" w:w="0.0"/>
        <w:tblLook w:firstRow="1" w:lastRow="0" w:firstColumn="0" w:lastColumn="0" w:noHBand="0" w:noVBand="0"/>
        <w:tblCaption w:val="Estimated Mean Difference Between Corpora by Target Polarity"/>
      </w:tblPr>
      <w:tblGrid/>
      <w:tr>
        <w:trPr>
          <w:cnfStyle w:firstRow="1"/>
        </w:trPr>
        <w:tc>
          <w:tcPr>
            <w:tcBorders>
              <w:bottom w:val="single"/>
            </w:tcBorders>
            <w:vAlign w:val="bottom"/>
          </w:tcPr>
          <w:p>
            <w:pPr>
              <w:pStyle w:val="Compact"/>
              <w:jc w:val="left"/>
            </w:pPr>
            <w:r>
              <w:t xml:space="preserve">Corpus</w:t>
            </w:r>
          </w:p>
        </w:tc>
        <w:tc>
          <w:tcPr>
            <w:tcBorders>
              <w:bottom w:val="single"/>
            </w:tcBorders>
            <w:vAlign w:val="bottom"/>
          </w:tcPr>
          <w:p>
            <w:pPr>
              <w:pStyle w:val="Compact"/>
              <w:jc w:val="right"/>
            </w:pPr>
            <w:r>
              <w:t xml:space="preserve">Est.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Polarity = negative</w:t>
            </w:r>
          </w:p>
        </w:tc>
        <w:tc>
          <w:p/>
        </w:tc>
        <w:tc>
          <w:p/>
        </w:tc>
        <w:tc>
          <w:p/>
        </w:tc>
        <w:tc>
          <w:p/>
        </w:tc>
        <w:tc>
          <w:p/>
        </w:tc>
      </w:tr>
      <w:tr>
        <w:tc>
          <w:p>
            <w:pPr>
              <w:pStyle w:val="Compact"/>
              <w:jc w:val="left"/>
            </w:pPr>
            <w:r>
              <w:t xml:space="preserve">RC</w:t>
            </w:r>
          </w:p>
        </w:tc>
        <w:tc>
          <w:p>
            <w:pPr>
              <w:pStyle w:val="Compact"/>
              <w:jc w:val="right"/>
            </w:pPr>
            <w:r>
              <w:t xml:space="preserve">-0.3659</w:t>
            </w:r>
          </w:p>
        </w:tc>
        <w:tc>
          <w:p>
            <w:pPr>
              <w:pStyle w:val="Compact"/>
              <w:jc w:val="right"/>
            </w:pPr>
            <w:r>
              <w:t xml:space="preserve">0.0015</w:t>
            </w:r>
          </w:p>
        </w:tc>
        <w:tc>
          <w:p>
            <w:pPr>
              <w:pStyle w:val="Compact"/>
              <w:jc w:val="right"/>
            </w:pPr>
            <w:r>
              <w:t xml:space="preserve">109918</w:t>
            </w:r>
          </w:p>
        </w:tc>
        <w:tc>
          <w:p>
            <w:pPr>
              <w:pStyle w:val="Compact"/>
              <w:jc w:val="right"/>
            </w:pPr>
            <w:r>
              <w:t xml:space="preserve">-0.3689</w:t>
            </w:r>
          </w:p>
        </w:tc>
        <w:tc>
          <w:p>
            <w:pPr>
              <w:pStyle w:val="Compact"/>
              <w:jc w:val="right"/>
            </w:pPr>
            <w:r>
              <w:t xml:space="preserve">-0.3629</w:t>
            </w:r>
          </w:p>
        </w:tc>
      </w:tr>
      <w:tr>
        <w:tc>
          <w:p>
            <w:pPr>
              <w:pStyle w:val="Compact"/>
              <w:jc w:val="left"/>
            </w:pPr>
            <w:r>
              <w:t xml:space="preserve">LC</w:t>
            </w:r>
          </w:p>
        </w:tc>
        <w:tc>
          <w:p>
            <w:pPr>
              <w:pStyle w:val="Compact"/>
              <w:jc w:val="right"/>
            </w:pPr>
            <w:r>
              <w:t xml:space="preserve">-0.2574</w:t>
            </w:r>
          </w:p>
        </w:tc>
        <w:tc>
          <w:p>
            <w:pPr>
              <w:pStyle w:val="Compact"/>
              <w:jc w:val="right"/>
            </w:pPr>
            <w:r>
              <w:t xml:space="preserve">0.0027</w:t>
            </w:r>
          </w:p>
        </w:tc>
        <w:tc>
          <w:p>
            <w:pPr>
              <w:pStyle w:val="Compact"/>
              <w:jc w:val="right"/>
            </w:pPr>
            <w:r>
              <w:t xml:space="preserve">109918</w:t>
            </w:r>
          </w:p>
        </w:tc>
        <w:tc>
          <w:p>
            <w:pPr>
              <w:pStyle w:val="Compact"/>
              <w:jc w:val="right"/>
            </w:pPr>
            <w:r>
              <w:t xml:space="preserve">-0.2627</w:t>
            </w:r>
          </w:p>
        </w:tc>
        <w:tc>
          <w:p>
            <w:pPr>
              <w:pStyle w:val="Compact"/>
              <w:jc w:val="right"/>
            </w:pPr>
            <w:r>
              <w:t xml:space="preserve">-0.2522</w:t>
            </w:r>
          </w:p>
        </w:tc>
      </w:tr>
      <w:tr>
        <w:tc>
          <w:p/>
        </w:tc>
        <w:tc>
          <w:p/>
        </w:tc>
        <w:tc>
          <w:p/>
        </w:tc>
        <w:tc>
          <w:p/>
        </w:tc>
        <w:tc>
          <w:p/>
        </w:tc>
        <w:tc>
          <w:p/>
        </w:tc>
      </w:tr>
      <w:tr>
        <w:tc>
          <w:p>
            <w:pPr>
              <w:pStyle w:val="Compact"/>
              <w:jc w:val="left"/>
            </w:pPr>
            <w:r>
              <w:t xml:space="preserve">RC</w:t>
            </w:r>
          </w:p>
        </w:tc>
        <w:tc>
          <w:p>
            <w:pPr>
              <w:pStyle w:val="Compact"/>
              <w:jc w:val="right"/>
            </w:pPr>
            <w:r>
              <w:t xml:space="preserve">0.2797</w:t>
            </w:r>
          </w:p>
        </w:tc>
        <w:tc>
          <w:p>
            <w:pPr>
              <w:pStyle w:val="Compact"/>
              <w:jc w:val="right"/>
            </w:pPr>
            <w:r>
              <w:t xml:space="preserve">0.0013</w:t>
            </w:r>
          </w:p>
        </w:tc>
        <w:tc>
          <w:p>
            <w:pPr>
              <w:pStyle w:val="Compact"/>
              <w:jc w:val="right"/>
            </w:pPr>
            <w:r>
              <w:t xml:space="preserve">109918</w:t>
            </w:r>
          </w:p>
        </w:tc>
        <w:tc>
          <w:p>
            <w:pPr>
              <w:pStyle w:val="Compact"/>
              <w:jc w:val="right"/>
            </w:pPr>
            <w:r>
              <w:t xml:space="preserve">0.2772</w:t>
            </w:r>
          </w:p>
        </w:tc>
        <w:tc>
          <w:p>
            <w:pPr>
              <w:pStyle w:val="Compact"/>
              <w:jc w:val="right"/>
            </w:pPr>
            <w:r>
              <w:t xml:space="preserve">0.2822</w:t>
            </w:r>
          </w:p>
        </w:tc>
      </w:tr>
      <w:tr>
        <w:tc>
          <w:p>
            <w:pPr>
              <w:pStyle w:val="Compact"/>
              <w:jc w:val="left"/>
            </w:pPr>
            <w:r>
              <w:t xml:space="preserve">LC</w:t>
            </w:r>
          </w:p>
        </w:tc>
        <w:tc>
          <w:p>
            <w:pPr>
              <w:pStyle w:val="Compact"/>
              <w:jc w:val="right"/>
            </w:pPr>
            <w:r>
              <w:t xml:space="preserve">0.1752</w:t>
            </w:r>
          </w:p>
        </w:tc>
        <w:tc>
          <w:p>
            <w:pPr>
              <w:pStyle w:val="Compact"/>
              <w:jc w:val="right"/>
            </w:pPr>
            <w:r>
              <w:t xml:space="preserve">0.0015</w:t>
            </w:r>
          </w:p>
        </w:tc>
        <w:tc>
          <w:p>
            <w:pPr>
              <w:pStyle w:val="Compact"/>
              <w:jc w:val="right"/>
            </w:pPr>
            <w:r>
              <w:t xml:space="preserve">109918</w:t>
            </w:r>
          </w:p>
        </w:tc>
        <w:tc>
          <w:p>
            <w:pPr>
              <w:pStyle w:val="Compact"/>
              <w:jc w:val="right"/>
            </w:pPr>
            <w:r>
              <w:t xml:space="preserve">0.1723</w:t>
            </w:r>
          </w:p>
        </w:tc>
        <w:tc>
          <w:p>
            <w:pPr>
              <w:pStyle w:val="Compact"/>
              <w:jc w:val="right"/>
            </w:pPr>
            <w:r>
              <w:t xml:space="preserve">0.1780</w:t>
            </w:r>
          </w:p>
        </w:tc>
      </w:tr>
      <w:tr>
        <w:tc>
          <w:p>
            <w:pPr>
              <w:pStyle w:val="Compact"/>
              <w:jc w:val="left"/>
            </w:pPr>
            <w:r>
              <w:t xml:space="preserve">Confidence level used: 0.95</w:t>
            </w:r>
          </w:p>
        </w:tc>
        <w:tc>
          <w:p/>
        </w:tc>
        <w:tc>
          <w:p/>
        </w:tc>
        <w:tc>
          <w:p/>
        </w:tc>
        <w:tc>
          <w:p/>
        </w:tc>
        <w:tc>
          <w:p/>
        </w:tc>
      </w:tr>
    </w:tbl>
    <w:bookmarkEnd w:id="29"/>
    <w:p>
      <w:pPr>
        <w:pStyle w:val="BodyText"/>
      </w:pPr>
      <w:r>
        <w:t xml:space="preserve">Table</w:t>
      </w:r>
      <w:r>
        <w:t xml:space="preserve"> </w:t>
      </w:r>
      <w:hyperlink w:anchor="tab:s1m3">
        <w:r>
          <w:rPr>
            <w:rStyle w:val="Hyperlink"/>
          </w:rPr>
          <w:t xml:space="preserve">5</w:t>
        </w:r>
      </w:hyperlink>
      <w:r>
        <w:t xml:space="preserve"> </w:t>
      </w:r>
      <w:r>
        <w:t xml:space="preserve">shows the contrasts between the absolute estimates for each concept class and corpus, on the absolute scale. The differences indicate higher estimated values for RC compared to LC across the board, which is consistent with the findings of the previous models. All contrasts are significant on a 0.05 alpha-level. This shows that the differences between legal and everyday use of concepts are robust across concept classes. Interestingly, legal concepts show the smallest difference in EMMs of all concept classes. The effect sizes for all estimators can be found in Table</w:t>
      </w:r>
      <w:r>
        <w:t xml:space="preserve"> </w:t>
      </w:r>
      <w:hyperlink w:anchor="tab:s1m3lm">
        <w:r>
          <w:rPr>
            <w:rStyle w:val="Hyperlink"/>
          </w:rPr>
          <w:t xml:space="preserve">9</w:t>
        </w:r>
      </w:hyperlink>
      <w:r>
        <w:t xml:space="preserve"> </w:t>
      </w:r>
      <w:r>
        <w:t xml:space="preserve">in the .</w:t>
      </w:r>
    </w:p>
    <w:bookmarkStart w:id="30" w:name="tab:s1m3"/>
    <w:p>
      <w:pPr>
        <w:pStyle w:val="TableCaption"/>
      </w:pPr>
      <w:r>
        <w:t xml:space="preserve">Planned Absolute Contrasts by Concept Class</w:t>
      </w:r>
    </w:p>
    <w:tbl>
      <w:tblPr>
        <w:tblStyle w:val="Table"/>
        <w:tblW w:type="pct" w:w="0.0"/>
        <w:tblLook w:firstRow="1" w:lastRow="0" w:firstColumn="0" w:lastColumn="0" w:noHBand="0" w:noVBand="0"/>
        <w:tblCaption w:val="Planned Absolute Contrasts by Concept Class"/>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m:oMath>
              <m:r>
                <m:t>t</m:t>
              </m:r>
            </m:oMath>
            <w:r>
              <w:t xml:space="preserve">-ratio</w:t>
            </w:r>
          </w:p>
        </w:tc>
        <w:tc>
          <w:tcPr>
            <w:tcBorders>
              <w:bottom w:val="single"/>
            </w:tcBorders>
            <w:vAlign w:val="bottom"/>
          </w:tcPr>
          <w:p>
            <w:pPr>
              <w:pStyle w:val="Compact"/>
              <w:jc w:val="left"/>
            </w:pPr>
            <m:oMath>
              <m:r>
                <m:t>p</m:t>
              </m:r>
            </m:oMath>
            <w:r>
              <w:t xml:space="preserve">-value</w:t>
            </w:r>
          </w:p>
        </w:tc>
      </w:tr>
      <w:tr>
        <w:tc>
          <w:p>
            <w:pPr>
              <w:pStyle w:val="Compact"/>
              <w:jc w:val="left"/>
            </w:pPr>
            <w:r>
              <w:t xml:space="preserve">Class = Epistemic</w:t>
            </w:r>
          </w:p>
        </w:tc>
        <w:tc>
          <w:p/>
        </w:tc>
        <w:tc>
          <w:p/>
        </w:tc>
        <w:tc>
          <w:p/>
        </w:tc>
        <w:tc>
          <w:p/>
        </w:tc>
        <w:tc>
          <w:p/>
        </w:tc>
      </w:tr>
      <w:tr>
        <w:tc>
          <w:p>
            <w:pPr>
              <w:pStyle w:val="Compact"/>
              <w:jc w:val="left"/>
            </w:pPr>
            <w:r>
              <w:t xml:space="preserve">RC - LC</w:t>
            </w:r>
          </w:p>
        </w:tc>
        <w:tc>
          <w:p>
            <w:pPr>
              <w:pStyle w:val="Compact"/>
              <w:jc w:val="right"/>
            </w:pPr>
            <w:r>
              <w:t xml:space="preserve">0.1426</w:t>
            </w:r>
          </w:p>
        </w:tc>
        <w:tc>
          <w:p>
            <w:pPr>
              <w:pStyle w:val="Compact"/>
              <w:jc w:val="right"/>
            </w:pPr>
            <w:r>
              <w:t xml:space="preserve">0.0020</w:t>
            </w:r>
          </w:p>
        </w:tc>
        <w:tc>
          <w:p>
            <w:pPr>
              <w:pStyle w:val="Compact"/>
              <w:jc w:val="right"/>
            </w:pPr>
            <w:r>
              <w:t xml:space="preserve">109916</w:t>
            </w:r>
          </w:p>
        </w:tc>
        <w:tc>
          <w:p>
            <w:pPr>
              <w:pStyle w:val="Compact"/>
              <w:jc w:val="right"/>
            </w:pPr>
            <w:r>
              <w:t xml:space="preserve">71.640</w:t>
            </w:r>
          </w:p>
        </w:tc>
        <w:tc>
          <w:p>
            <w:pPr>
              <w:pStyle w:val="Compact"/>
              <w:jc w:val="left"/>
            </w:pPr>
            <m:oMath>
              <m:r>
                <m:rPr>
                  <m:sty m:val="p"/>
                </m:rPr>
                <m:t>&lt;</m:t>
              </m:r>
            </m:oMath>
            <w:r>
              <w:t xml:space="preserve">.0001</w:t>
            </w:r>
          </w:p>
        </w:tc>
      </w:tr>
      <w:tr>
        <w:tc>
          <w:p/>
        </w:tc>
        <w:tc>
          <w:p/>
        </w:tc>
        <w:tc>
          <w:p/>
        </w:tc>
        <w:tc>
          <w:p/>
        </w:tc>
        <w:tc>
          <w:p/>
        </w:tc>
        <w:tc>
          <w:p/>
        </w:tc>
      </w:tr>
      <w:tr>
        <w:tc>
          <w:p>
            <w:pPr>
              <w:pStyle w:val="Compact"/>
              <w:jc w:val="left"/>
            </w:pPr>
            <w:r>
              <w:t xml:space="preserve">RC - LC</w:t>
            </w:r>
          </w:p>
        </w:tc>
        <w:tc>
          <w:p>
            <w:pPr>
              <w:pStyle w:val="Compact"/>
              <w:jc w:val="right"/>
            </w:pPr>
            <w:r>
              <w:t xml:space="preserve">0.0985</w:t>
            </w:r>
          </w:p>
        </w:tc>
        <w:tc>
          <w:p>
            <w:pPr>
              <w:pStyle w:val="Compact"/>
              <w:jc w:val="right"/>
            </w:pPr>
            <w:r>
              <w:t xml:space="preserve">0.0023</w:t>
            </w:r>
          </w:p>
        </w:tc>
        <w:tc>
          <w:p>
            <w:pPr>
              <w:pStyle w:val="Compact"/>
              <w:jc w:val="right"/>
            </w:pPr>
            <w:r>
              <w:t xml:space="preserve">109916</w:t>
            </w:r>
          </w:p>
        </w:tc>
        <w:tc>
          <w:p>
            <w:pPr>
              <w:pStyle w:val="Compact"/>
              <w:jc w:val="right"/>
            </w:pPr>
            <w:r>
              <w:t xml:space="preserve">42.669</w:t>
            </w:r>
          </w:p>
        </w:tc>
        <w:tc>
          <w:p>
            <w:pPr>
              <w:pStyle w:val="Compact"/>
              <w:jc w:val="left"/>
            </w:pPr>
            <m:oMath>
              <m:r>
                <m:rPr>
                  <m:sty m:val="p"/>
                </m:rPr>
                <m:t>&lt;</m:t>
              </m:r>
            </m:oMath>
            <w:r>
              <w:t xml:space="preserve">.0001</w:t>
            </w:r>
          </w:p>
        </w:tc>
      </w:tr>
      <w:tr>
        <w:tc>
          <w:p/>
        </w:tc>
        <w:tc>
          <w:p/>
        </w:tc>
        <w:tc>
          <w:p/>
        </w:tc>
        <w:tc>
          <w:p/>
        </w:tc>
        <w:tc>
          <w:p/>
        </w:tc>
        <w:tc>
          <w:p/>
        </w:tc>
      </w:tr>
      <w:tr>
        <w:tc>
          <w:p>
            <w:pPr>
              <w:pStyle w:val="Compact"/>
              <w:jc w:val="left"/>
            </w:pPr>
            <w:r>
              <w:t xml:space="preserve">RC - LC</w:t>
            </w:r>
          </w:p>
        </w:tc>
        <w:tc>
          <w:p>
            <w:pPr>
              <w:pStyle w:val="Compact"/>
              <w:jc w:val="right"/>
            </w:pPr>
            <w:r>
              <w:t xml:space="preserve">0.1153</w:t>
            </w:r>
          </w:p>
        </w:tc>
        <w:tc>
          <w:p>
            <w:pPr>
              <w:pStyle w:val="Compact"/>
              <w:jc w:val="right"/>
            </w:pPr>
            <w:r>
              <w:t xml:space="preserve">0.0024</w:t>
            </w:r>
          </w:p>
        </w:tc>
        <w:tc>
          <w:p>
            <w:pPr>
              <w:pStyle w:val="Compact"/>
              <w:jc w:val="right"/>
            </w:pPr>
            <w:r>
              <w:t xml:space="preserve">109916</w:t>
            </w:r>
          </w:p>
        </w:tc>
        <w:tc>
          <w:p>
            <w:pPr>
              <w:pStyle w:val="Compact"/>
              <w:jc w:val="right"/>
            </w:pPr>
            <w:r>
              <w:t xml:space="preserve">48.231</w:t>
            </w:r>
          </w:p>
        </w:tc>
        <w:tc>
          <w:p>
            <w:pPr>
              <w:pStyle w:val="Compact"/>
              <w:jc w:val="left"/>
            </w:pPr>
            <m:oMath>
              <m:r>
                <m:rPr>
                  <m:sty m:val="p"/>
                </m:rPr>
                <m:t>&lt;</m:t>
              </m:r>
            </m:oMath>
            <w:r>
              <w:t xml:space="preserve">.0001</w:t>
            </w:r>
          </w:p>
        </w:tc>
      </w:tr>
      <w:tr>
        <w:tc>
          <w:p>
            <w:pPr>
              <w:pStyle w:val="Compact"/>
              <w:jc w:val="left"/>
            </w:pPr>
            <w:r>
              <w:t xml:space="preserve">Note: contrasts are still on the abs scale</w:t>
            </w:r>
          </w:p>
        </w:tc>
        <w:tc>
          <w:p/>
        </w:tc>
        <w:tc>
          <w:p/>
        </w:tc>
        <w:tc>
          <w:p/>
        </w:tc>
        <w:tc>
          <w:p/>
        </w:tc>
        <w:tc>
          <w:p/>
        </w:tc>
      </w:tr>
    </w:tbl>
    <w:bookmarkEnd w:id="30"/>
    <w:p>
      <w:pPr>
        <w:pStyle w:val="TableCaption"/>
      </w:pPr>
      <w:r>
        <w:t xml:space="preserve">Planned Absolute Contrasts by Corpus</w:t>
      </w:r>
    </w:p>
    <w:tbl>
      <w:tblPr>
        <w:tblStyle w:val="Table"/>
        <w:tblW w:type="pct" w:w="0.0"/>
        <w:tblLook w:firstRow="1" w:lastRow="0" w:firstColumn="0" w:lastColumn="0" w:noHBand="0" w:noVBand="0"/>
        <w:tblCaption w:val="Planned Absolute Contrasts by Corpus"/>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m:oMath>
              <m:r>
                <m:t>t</m:t>
              </m:r>
            </m:oMath>
            <w:r>
              <w:t xml:space="preserve">-ratio</w:t>
            </w:r>
          </w:p>
        </w:tc>
        <w:tc>
          <w:tcPr>
            <w:tcBorders>
              <w:bottom w:val="single"/>
            </w:tcBorders>
            <w:vAlign w:val="bottom"/>
          </w:tcPr>
          <w:p>
            <w:pPr>
              <w:pStyle w:val="Compact"/>
              <w:jc w:val="left"/>
            </w:pPr>
            <m:oMath>
              <m:r>
                <m:t>p</m:t>
              </m:r>
            </m:oMath>
            <w:r>
              <w:t xml:space="preserve">-value</w:t>
            </w:r>
          </w:p>
        </w:tc>
      </w:tr>
      <w:tr>
        <w:tc>
          <w:p>
            <w:pPr>
              <w:pStyle w:val="Compact"/>
              <w:jc w:val="left"/>
            </w:pPr>
            <w:r>
              <w:t xml:space="preserve">Corpus = RC</w:t>
            </w:r>
          </w:p>
        </w:tc>
        <w:tc>
          <w:p/>
        </w:tc>
        <w:tc>
          <w:p/>
        </w:tc>
        <w:tc>
          <w:p/>
        </w:tc>
        <w:tc>
          <w:p/>
        </w:tc>
        <w:tc>
          <w:p/>
        </w:tc>
      </w:tr>
      <w:tr>
        <w:tc>
          <w:p>
            <w:pPr>
              <w:pStyle w:val="Compact"/>
              <w:jc w:val="left"/>
            </w:pPr>
            <w:r>
              <w:t xml:space="preserve">Epistemic - Legal</w:t>
            </w:r>
          </w:p>
        </w:tc>
        <w:tc>
          <w:p>
            <w:pPr>
              <w:pStyle w:val="Compact"/>
              <w:jc w:val="right"/>
            </w:pPr>
            <w:r>
              <w:t xml:space="preserve">0.0314</w:t>
            </w:r>
          </w:p>
        </w:tc>
        <w:tc>
          <w:p>
            <w:pPr>
              <w:pStyle w:val="Compact"/>
              <w:jc w:val="right"/>
            </w:pPr>
            <w:r>
              <w:t xml:space="preserve">0.0020</w:t>
            </w:r>
          </w:p>
        </w:tc>
        <w:tc>
          <w:p>
            <w:pPr>
              <w:pStyle w:val="Compact"/>
              <w:jc w:val="right"/>
            </w:pPr>
            <w:r>
              <w:t xml:space="preserve">109916</w:t>
            </w:r>
          </w:p>
        </w:tc>
        <w:tc>
          <w:p>
            <w:pPr>
              <w:pStyle w:val="Compact"/>
              <w:jc w:val="right"/>
            </w:pPr>
            <w:r>
              <w:t xml:space="preserve">15.798</w:t>
            </w:r>
          </w:p>
        </w:tc>
        <w:tc>
          <w:p>
            <w:pPr>
              <w:pStyle w:val="Compact"/>
              <w:jc w:val="left"/>
            </w:pPr>
            <m:oMath>
              <m:r>
                <m:rPr>
                  <m:sty m:val="p"/>
                </m:rPr>
                <m:t>&lt;</m:t>
              </m:r>
            </m:oMath>
            <w:r>
              <w:t xml:space="preserve">.0001</w:t>
            </w:r>
          </w:p>
        </w:tc>
      </w:tr>
      <w:tr>
        <w:tc>
          <w:p>
            <w:pPr>
              <w:pStyle w:val="Compact"/>
              <w:jc w:val="left"/>
            </w:pPr>
            <w:r>
              <w:t xml:space="preserve">Epistemic - TC</w:t>
            </w:r>
          </w:p>
        </w:tc>
        <w:tc>
          <w:p>
            <w:pPr>
              <w:pStyle w:val="Compact"/>
              <w:jc w:val="right"/>
            </w:pPr>
            <w:r>
              <w:t xml:space="preserve">-0.0261</w:t>
            </w:r>
          </w:p>
        </w:tc>
        <w:tc>
          <w:p>
            <w:pPr>
              <w:pStyle w:val="Compact"/>
              <w:jc w:val="right"/>
            </w:pPr>
            <w:r>
              <w:t xml:space="preserve">0.0018</w:t>
            </w:r>
          </w:p>
        </w:tc>
        <w:tc>
          <w:p>
            <w:pPr>
              <w:pStyle w:val="Compact"/>
              <w:jc w:val="right"/>
            </w:pPr>
            <w:r>
              <w:t xml:space="preserve">109916</w:t>
            </w:r>
          </w:p>
        </w:tc>
        <w:tc>
          <w:p>
            <w:pPr>
              <w:pStyle w:val="Compact"/>
              <w:jc w:val="right"/>
            </w:pPr>
            <w:r>
              <w:t xml:space="preserve">-14.854</w:t>
            </w:r>
          </w:p>
        </w:tc>
        <w:tc>
          <w:p>
            <w:pPr>
              <w:pStyle w:val="Compact"/>
              <w:jc w:val="left"/>
            </w:pPr>
            <m:oMath>
              <m:r>
                <m:rPr>
                  <m:sty m:val="p"/>
                </m:rPr>
                <m:t>&lt;</m:t>
              </m:r>
            </m:oMath>
            <w:r>
              <w:t xml:space="preserve">.0001</w:t>
            </w:r>
          </w:p>
        </w:tc>
      </w:tr>
      <w:tr>
        <w:tc>
          <w:p>
            <w:pPr>
              <w:pStyle w:val="Compact"/>
              <w:jc w:val="left"/>
            </w:pPr>
            <w:r>
              <w:t xml:space="preserve">Legal - TC</w:t>
            </w:r>
          </w:p>
        </w:tc>
        <w:tc>
          <w:p>
            <w:pPr>
              <w:pStyle w:val="Compact"/>
              <w:jc w:val="right"/>
            </w:pPr>
            <w:r>
              <w:t xml:space="preserve">-0.0575</w:t>
            </w:r>
          </w:p>
        </w:tc>
        <w:tc>
          <w:p>
            <w:pPr>
              <w:pStyle w:val="Compact"/>
              <w:jc w:val="right"/>
            </w:pPr>
            <w:r>
              <w:t xml:space="preserve">0.0021</w:t>
            </w:r>
          </w:p>
        </w:tc>
        <w:tc>
          <w:p>
            <w:pPr>
              <w:pStyle w:val="Compact"/>
              <w:jc w:val="right"/>
            </w:pPr>
            <w:r>
              <w:t xml:space="preserve">109916</w:t>
            </w:r>
          </w:p>
        </w:tc>
        <w:tc>
          <w:p>
            <w:pPr>
              <w:pStyle w:val="Compact"/>
              <w:jc w:val="right"/>
            </w:pPr>
            <w:r>
              <w:t xml:space="preserve">-27.550</w:t>
            </w:r>
          </w:p>
        </w:tc>
        <w:tc>
          <w:p>
            <w:pPr>
              <w:pStyle w:val="Compact"/>
              <w:jc w:val="left"/>
            </w:pPr>
            <m:oMath>
              <m:r>
                <m:rPr>
                  <m:sty m:val="p"/>
                </m:rPr>
                <m:t>&lt;</m:t>
              </m:r>
            </m:oMath>
            <w:r>
              <w:t xml:space="preserve">.0001</w:t>
            </w:r>
          </w:p>
        </w:tc>
      </w:tr>
      <w:tr>
        <w:tc>
          <w:p>
            <w:pPr>
              <w:pStyle w:val="Compact"/>
              <w:jc w:val="left"/>
            </w:pPr>
            <w:r>
              <w:t xml:space="preserve">Corpus = LC</w:t>
            </w:r>
          </w:p>
        </w:tc>
        <w:tc>
          <w:p/>
        </w:tc>
        <w:tc>
          <w:p/>
        </w:tc>
        <w:tc>
          <w:p/>
        </w:tc>
        <w:tc>
          <w:p/>
        </w:tc>
        <w:tc>
          <w:p/>
        </w:tc>
      </w:tr>
      <w:tr>
        <w:tc>
          <w:p>
            <w:pPr>
              <w:pStyle w:val="Compact"/>
              <w:jc w:val="left"/>
            </w:pPr>
            <w:r>
              <w:t xml:space="preserve">Epistemic - Legal</w:t>
            </w:r>
          </w:p>
        </w:tc>
        <w:tc>
          <w:p>
            <w:pPr>
              <w:pStyle w:val="Compact"/>
              <w:jc w:val="right"/>
            </w:pPr>
            <w:r>
              <w:t xml:space="preserve">-0.0128</w:t>
            </w:r>
          </w:p>
        </w:tc>
        <w:tc>
          <w:p>
            <w:pPr>
              <w:pStyle w:val="Compact"/>
              <w:jc w:val="right"/>
            </w:pPr>
            <w:r>
              <w:t xml:space="preserve">0.0023</w:t>
            </w:r>
          </w:p>
        </w:tc>
        <w:tc>
          <w:p>
            <w:pPr>
              <w:pStyle w:val="Compact"/>
              <w:jc w:val="right"/>
            </w:pPr>
            <w:r>
              <w:t xml:space="preserve">109916</w:t>
            </w:r>
          </w:p>
        </w:tc>
        <w:tc>
          <w:p>
            <w:pPr>
              <w:pStyle w:val="Compact"/>
              <w:jc w:val="right"/>
            </w:pPr>
            <w:r>
              <w:t xml:space="preserve">-5.530</w:t>
            </w:r>
          </w:p>
        </w:tc>
        <w:tc>
          <w:p>
            <w:pPr>
              <w:pStyle w:val="Compact"/>
              <w:jc w:val="left"/>
            </w:pPr>
            <m:oMath>
              <m:r>
                <m:rPr>
                  <m:sty m:val="p"/>
                </m:rPr>
                <m:t>&lt;</m:t>
              </m:r>
            </m:oMath>
            <w:r>
              <w:t xml:space="preserve">.0001</w:t>
            </w:r>
          </w:p>
        </w:tc>
      </w:tr>
      <w:tr>
        <w:tc>
          <w:p>
            <w:pPr>
              <w:pStyle w:val="Compact"/>
              <w:jc w:val="left"/>
            </w:pPr>
            <w:r>
              <w:t xml:space="preserve">Epistemic - TC</w:t>
            </w:r>
          </w:p>
        </w:tc>
        <w:tc>
          <w:p>
            <w:pPr>
              <w:pStyle w:val="Compact"/>
              <w:jc w:val="right"/>
            </w:pPr>
            <w:r>
              <w:t xml:space="preserve">-0.0534</w:t>
            </w:r>
          </w:p>
        </w:tc>
        <w:tc>
          <w:p>
            <w:pPr>
              <w:pStyle w:val="Compact"/>
              <w:jc w:val="right"/>
            </w:pPr>
            <w:r>
              <w:t xml:space="preserve">0.0026</w:t>
            </w:r>
          </w:p>
        </w:tc>
        <w:tc>
          <w:p>
            <w:pPr>
              <w:pStyle w:val="Compact"/>
              <w:jc w:val="right"/>
            </w:pPr>
            <w:r>
              <w:t xml:space="preserve">109916</w:t>
            </w:r>
          </w:p>
        </w:tc>
        <w:tc>
          <w:p>
            <w:pPr>
              <w:pStyle w:val="Compact"/>
              <w:jc w:val="right"/>
            </w:pPr>
            <w:r>
              <w:t xml:space="preserve">-20.791</w:t>
            </w:r>
          </w:p>
        </w:tc>
        <w:tc>
          <w:p>
            <w:pPr>
              <w:pStyle w:val="Compact"/>
              <w:jc w:val="left"/>
            </w:pPr>
            <m:oMath>
              <m:r>
                <m:rPr>
                  <m:sty m:val="p"/>
                </m:rPr>
                <m:t>&lt;</m:t>
              </m:r>
            </m:oMath>
            <w:r>
              <w:t xml:space="preserve">.0001</w:t>
            </w:r>
          </w:p>
        </w:tc>
      </w:tr>
      <w:tr>
        <w:tc>
          <w:p>
            <w:pPr>
              <w:pStyle w:val="Compact"/>
              <w:jc w:val="left"/>
            </w:pPr>
            <w:r>
              <w:t xml:space="preserve">Legal - TC</w:t>
            </w:r>
          </w:p>
        </w:tc>
        <w:tc>
          <w:p>
            <w:pPr>
              <w:pStyle w:val="Compact"/>
              <w:jc w:val="right"/>
            </w:pPr>
            <w:r>
              <w:t xml:space="preserve">-0.0406</w:t>
            </w:r>
          </w:p>
        </w:tc>
        <w:tc>
          <w:p>
            <w:pPr>
              <w:pStyle w:val="Compact"/>
              <w:jc w:val="right"/>
            </w:pPr>
            <w:r>
              <w:t xml:space="preserve">0.0026</w:t>
            </w:r>
          </w:p>
        </w:tc>
        <w:tc>
          <w:p>
            <w:pPr>
              <w:pStyle w:val="Compact"/>
              <w:jc w:val="right"/>
            </w:pPr>
            <w:r>
              <w:t xml:space="preserve">109916</w:t>
            </w:r>
          </w:p>
        </w:tc>
        <w:tc>
          <w:p>
            <w:pPr>
              <w:pStyle w:val="Compact"/>
              <w:jc w:val="right"/>
            </w:pPr>
            <w:r>
              <w:t xml:space="preserve">-15.699</w:t>
            </w:r>
          </w:p>
        </w:tc>
        <w:tc>
          <w:p>
            <w:pPr>
              <w:pStyle w:val="Compact"/>
              <w:jc w:val="left"/>
            </w:pPr>
            <m:oMath>
              <m:r>
                <m:rPr>
                  <m:sty m:val="p"/>
                </m:rPr>
                <m:t>&lt;</m:t>
              </m:r>
            </m:oMath>
            <w:r>
              <w:t xml:space="preserve">.0001</w:t>
            </w:r>
          </w:p>
        </w:tc>
      </w:tr>
      <w:tr>
        <w:tc>
          <w:p>
            <w:pPr>
              <w:pStyle w:val="Compact"/>
              <w:jc w:val="left"/>
            </w:pPr>
            <w:r>
              <w:t xml:space="preserve">Note: contrasts are still on the absolute scale. Confidence level used: 0.95</w:t>
            </w:r>
          </w:p>
        </w:tc>
        <w:tc>
          <w:p/>
        </w:tc>
        <w:tc>
          <w:p/>
        </w:tc>
        <w:tc>
          <w:p/>
        </w:tc>
        <w:tc>
          <w:p/>
        </w:tc>
        <w:tc>
          <w:p/>
        </w:tc>
      </w:tr>
      <w:tr>
        <w:tc>
          <w:p>
            <w:pPr>
              <w:pStyle w:val="Compact"/>
              <w:jc w:val="left"/>
            </w:pPr>
            <w:r>
              <w:t xml:space="preserve">P value adjustment: tukey method for comparing a family of 3 estimates</w:t>
            </w:r>
          </w:p>
        </w:tc>
        <w:tc>
          <w:p/>
        </w:tc>
        <w:tc>
          <w:p/>
        </w:tc>
        <w:tc>
          <w:p/>
        </w:tc>
        <w:tc>
          <w:p/>
        </w:tc>
        <w:tc>
          <w:p/>
        </w:tc>
      </w:tr>
    </w:tbl>
    <w:bookmarkEnd w:id="31"/>
    <w:bookmarkEnd w:id="32"/>
    <w:bookmarkStart w:id="33" w:name="study-2"/>
    <w:p>
      <w:pPr>
        <w:pStyle w:val="Heading2"/>
      </w:pPr>
      <w:r>
        <w:t xml:space="preserve">Study 2</w:t>
      </w:r>
    </w:p>
    <w:bookmarkEnd w:id="33"/>
    <w:bookmarkStart w:id="38" w:name="proceeding-1"/>
    <w:p>
      <w:pPr>
        <w:pStyle w:val="Heading2"/>
      </w:pPr>
      <w:r>
        <w:t xml:space="preserve">Proceeding</w:t>
      </w:r>
    </w:p>
    <w:p>
      <w:pPr>
        <w:pStyle w:val="FirstParagraph"/>
      </w:pPr>
      <w:r>
        <w:t xml:space="preserve">In the second study, we focus on LC only. In order to be able to compare the results of the evaluative concepts classes to a baseline, we added corpus entries for the following descriptive target adjectives:</w:t>
      </w:r>
      <w:r>
        <w:t xml:space="preserve"> </w:t>
      </w:r>
      <w:r>
        <w:rPr>
          <w:iCs/>
          <w:i/>
        </w:rPr>
        <w:t xml:space="preserve">active</w:t>
      </w:r>
      <w:r>
        <w:t xml:space="preserve">,</w:t>
      </w:r>
      <w:r>
        <w:t xml:space="preserve"> </w:t>
      </w:r>
      <w:r>
        <w:rPr>
          <w:iCs/>
          <w:i/>
        </w:rPr>
        <w:t xml:space="preserve">ambiguous</w:t>
      </w:r>
      <w:r>
        <w:t xml:space="preserve">,</w:t>
      </w:r>
      <w:r>
        <w:t xml:space="preserve"> </w:t>
      </w:r>
      <w:r>
        <w:rPr>
          <w:iCs/>
          <w:i/>
        </w:rPr>
        <w:t xml:space="preserve">complex</w:t>
      </w:r>
      <w:r>
        <w:t xml:space="preserve">,</w:t>
      </w:r>
      <w:r>
        <w:t xml:space="preserve"> </w:t>
      </w:r>
      <w:r>
        <w:rPr>
          <w:iCs/>
          <w:i/>
        </w:rPr>
        <w:t xml:space="preserve">explicit</w:t>
      </w:r>
      <w:r>
        <w:t xml:space="preserve">,</w:t>
      </w:r>
      <w:r>
        <w:t xml:space="preserve"> </w:t>
      </w:r>
      <w:r>
        <w:rPr>
          <w:iCs/>
          <w:i/>
        </w:rPr>
        <w:t xml:space="preserve">limited</w:t>
      </w:r>
      <w:r>
        <w:t xml:space="preserve">, and</w:t>
      </w:r>
      <w:r>
        <w:t xml:space="preserve"> </w:t>
      </w:r>
      <w:r>
        <w:rPr>
          <w:iCs/>
          <w:i/>
        </w:rPr>
        <w:t xml:space="preserve">practical</w:t>
      </w:r>
      <w:r>
        <w:t xml:space="preserve">. Instead of comparing context effects (Study 1), we want to inquire whether the concept classes (Descriptive/Epistemic/Legal/TC) can be distinguished from each other within the legal context. The linear model includes the absolute conjoined sentiment as dependent variable and the concept classes as independent variable, followed by pairwise contrasts between the EMMs for the concept classes. This will allow us to asses differences in sentiment intensity between the concept classes.</w:t>
      </w:r>
      <w:r>
        <w:t xml:space="preserve"> </w:t>
      </w:r>
      <w:r>
        <w:t xml:space="preserve">We cannot perform planned contrasts by target polarity, because the descriptive concepts only have a neutral polarity, which leads to empty interaction levels and contrasts.</w:t>
      </w:r>
    </w:p>
    <w:bookmarkStart w:id="37" w:name="results-1"/>
    <w:p>
      <w:pPr>
        <w:pStyle w:val="Heading3"/>
      </w:pPr>
      <w:r>
        <w:t xml:space="preserve">Results</w:t>
      </w:r>
    </w:p>
    <w:p>
      <w:pPr>
        <w:pStyle w:val="FirstParagraph"/>
      </w:pPr>
      <w:r>
        <w:t xml:space="preserve">Table</w:t>
      </w:r>
      <w:r>
        <w:t xml:space="preserve"> </w:t>
      </w:r>
      <w:hyperlink w:anchor="tab:s2m1">
        <w:r>
          <w:rPr>
            <w:rStyle w:val="Hyperlink"/>
          </w:rPr>
          <w:t xml:space="preserve">7</w:t>
        </w:r>
      </w:hyperlink>
      <w:r>
        <w:t xml:space="preserve"> </w:t>
      </w:r>
      <w:r>
        <w:t xml:space="preserve">presents the pairwise absolute contrasts between the concept classes in LC. As we can see, all concept classes have significantly different sentiment intensities (on a 0.05 alpha-level), which indicates, that a there is no need to further discriminate by polarity in order to distinguish the classes from each other. The smallest differences are between epistemic and legal concepts (</w:t>
      </w:r>
      <m:oMath>
        <m:r>
          <m:t>Δ</m:t>
        </m:r>
        <m:acc>
          <m:accPr>
            <m:chr m:val="‾"/>
          </m:accPr>
          <m:e>
            <m:r>
              <m:t>y</m:t>
            </m:r>
          </m:e>
        </m:acc>
        <m:r>
          <m:rPr>
            <m:sty m:val="p"/>
          </m:rPr>
          <m:t>=</m:t>
        </m:r>
        <m:r>
          <m:rPr>
            <m:sty m:val="p"/>
          </m:rPr>
          <m:t>−</m:t>
        </m:r>
        <m:r>
          <m:t>0.0128</m:t>
        </m:r>
      </m:oMath>
      <w:r>
        <w:t xml:space="preserve">), descriptive and epistemic concepts (</w:t>
      </w:r>
      <m:oMath>
        <m:r>
          <m:t>Δ</m:t>
        </m:r>
        <m:acc>
          <m:accPr>
            <m:chr m:val="‾"/>
          </m:accPr>
          <m:e>
            <m:r>
              <m:t>y</m:t>
            </m:r>
          </m:e>
        </m:acc>
        <m:r>
          <m:rPr>
            <m:sty m:val="p"/>
          </m:rPr>
          <m:t>=</m:t>
        </m:r>
        <m:r>
          <m:rPr>
            <m:sty m:val="p"/>
          </m:rPr>
          <m:t>−</m:t>
        </m:r>
        <m:r>
          <m:t>0.0140</m:t>
        </m:r>
      </m:oMath>
      <w:r>
        <w:t xml:space="preserve">), as well as descriptive and legal concepts (</w:t>
      </w:r>
      <m:oMath>
        <m:r>
          <m:t>Δ</m:t>
        </m:r>
        <m:acc>
          <m:accPr>
            <m:chr m:val="‾"/>
          </m:accPr>
          <m:e>
            <m:r>
              <m:t>y</m:t>
            </m:r>
          </m:e>
        </m:acc>
        <m:r>
          <m:rPr>
            <m:sty m:val="p"/>
          </m:rPr>
          <m:t>=</m:t>
        </m:r>
        <m:r>
          <m:rPr>
            <m:sty m:val="p"/>
          </m:rPr>
          <m:t>−</m:t>
        </m:r>
        <m:r>
          <m:t>0.0268</m:t>
        </m:r>
      </m:oMath>
      <w:r>
        <w:t xml:space="preserve">). The contrasts involving TC, on the other hand, have a much wider spread, indicating that TC is a more distinct concept class.</w:t>
      </w:r>
    </w:p>
    <w:bookmarkStart w:id="34" w:name="tab:s2m1"/>
    <w:p>
      <w:pPr>
        <w:pStyle w:val="TableCaption"/>
      </w:pPr>
      <w:r>
        <w:t xml:space="preserve">Pairwise Contrasts between EMMs of the Concept Classes within LC</w:t>
      </w:r>
    </w:p>
    <w:tbl>
      <w:tblPr>
        <w:tblStyle w:val="Table"/>
        <w:tblW w:type="pct" w:w="0.0"/>
        <w:tblLook w:firstRow="1" w:lastRow="0" w:firstColumn="0" w:lastColumn="0" w:noHBand="0" w:noVBand="0"/>
        <w:tblCaption w:val="Pairwise Contrasts between EMMs of the Concept Classes within LC"/>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m:oMath>
              <m:r>
                <m:t>t</m:t>
              </m:r>
            </m:oMath>
            <w:r>
              <w:t xml:space="preserve">-ratio</w:t>
            </w:r>
          </w:p>
        </w:tc>
        <w:tc>
          <w:tcPr>
            <w:tcBorders>
              <w:bottom w:val="single"/>
            </w:tcBorders>
            <w:vAlign w:val="bottom"/>
          </w:tcPr>
          <w:p>
            <w:pPr>
              <w:pStyle w:val="Compact"/>
              <w:jc w:val="left"/>
            </w:pPr>
            <m:oMath>
              <m:r>
                <m:t>p</m:t>
              </m:r>
            </m:oMath>
            <w:r>
              <w:t xml:space="preserve">-value</w:t>
            </w:r>
          </w:p>
        </w:tc>
      </w:tr>
      <w:tr>
        <w:tc>
          <w:p>
            <w:pPr>
              <w:pStyle w:val="Compact"/>
              <w:jc w:val="left"/>
            </w:pPr>
            <w:r>
              <w:t xml:space="preserve">Desc. - Epistemic</w:t>
            </w:r>
          </w:p>
        </w:tc>
        <w:tc>
          <w:p>
            <w:pPr>
              <w:pStyle w:val="Compact"/>
              <w:jc w:val="right"/>
            </w:pPr>
            <w:r>
              <w:t xml:space="preserve">-0.0140</w:t>
            </w:r>
          </w:p>
        </w:tc>
        <w:tc>
          <w:p>
            <w:pPr>
              <w:pStyle w:val="Compact"/>
              <w:jc w:val="right"/>
            </w:pPr>
            <w:r>
              <w:t xml:space="preserve">0.0024</w:t>
            </w:r>
          </w:p>
        </w:tc>
        <w:tc>
          <w:p>
            <w:pPr>
              <w:pStyle w:val="Compact"/>
              <w:jc w:val="right"/>
            </w:pPr>
            <w:r>
              <w:t xml:space="preserve">49195</w:t>
            </w:r>
          </w:p>
        </w:tc>
        <w:tc>
          <w:p>
            <w:pPr>
              <w:pStyle w:val="Compact"/>
              <w:jc w:val="right"/>
            </w:pPr>
            <w:r>
              <w:t xml:space="preserve">-5.873</w:t>
            </w:r>
          </w:p>
        </w:tc>
        <w:tc>
          <w:p>
            <w:pPr>
              <w:pStyle w:val="Compact"/>
              <w:jc w:val="left"/>
            </w:pPr>
            <m:oMath>
              <m:r>
                <m:rPr>
                  <m:sty m:val="p"/>
                </m:rPr>
                <m:t>&lt;</m:t>
              </m:r>
            </m:oMath>
            <w:r>
              <w:t xml:space="preserve">.0001</w:t>
            </w:r>
          </w:p>
        </w:tc>
      </w:tr>
      <w:tr>
        <w:tc>
          <w:p>
            <w:pPr>
              <w:pStyle w:val="Compact"/>
              <w:jc w:val="left"/>
            </w:pPr>
            <w:r>
              <w:t xml:space="preserve">Desc. - Legal</w:t>
            </w:r>
          </w:p>
        </w:tc>
        <w:tc>
          <w:p>
            <w:pPr>
              <w:pStyle w:val="Compact"/>
              <w:jc w:val="right"/>
            </w:pPr>
            <w:r>
              <w:t xml:space="preserve">-0.0268</w:t>
            </w:r>
          </w:p>
        </w:tc>
        <w:tc>
          <w:p>
            <w:pPr>
              <w:pStyle w:val="Compact"/>
              <w:jc w:val="right"/>
            </w:pPr>
            <w:r>
              <w:t xml:space="preserve">0.0024</w:t>
            </w:r>
          </w:p>
        </w:tc>
        <w:tc>
          <w:p>
            <w:pPr>
              <w:pStyle w:val="Compact"/>
              <w:jc w:val="right"/>
            </w:pPr>
            <w:r>
              <w:t xml:space="preserve">49195</w:t>
            </w:r>
          </w:p>
        </w:tc>
        <w:tc>
          <w:p>
            <w:pPr>
              <w:pStyle w:val="Compact"/>
              <w:jc w:val="right"/>
            </w:pPr>
            <w:r>
              <w:t xml:space="preserve">-11.147</w:t>
            </w:r>
          </w:p>
        </w:tc>
        <w:tc>
          <w:p>
            <w:pPr>
              <w:pStyle w:val="Compact"/>
              <w:jc w:val="left"/>
            </w:pPr>
            <m:oMath>
              <m:r>
                <m:rPr>
                  <m:sty m:val="p"/>
                </m:rPr>
                <m:t>&lt;</m:t>
              </m:r>
            </m:oMath>
            <w:r>
              <w:t xml:space="preserve">.0001</w:t>
            </w:r>
          </w:p>
        </w:tc>
      </w:tr>
      <w:tr>
        <w:tc>
          <w:p>
            <w:pPr>
              <w:pStyle w:val="Compact"/>
              <w:jc w:val="left"/>
            </w:pPr>
            <w:r>
              <w:t xml:space="preserve">Desc. - TC</w:t>
            </w:r>
          </w:p>
        </w:tc>
        <w:tc>
          <w:p>
            <w:pPr>
              <w:pStyle w:val="Compact"/>
              <w:jc w:val="right"/>
            </w:pPr>
            <w:r>
              <w:t xml:space="preserve">-0.0674</w:t>
            </w:r>
          </w:p>
        </w:tc>
        <w:tc>
          <w:p>
            <w:pPr>
              <w:pStyle w:val="Compact"/>
              <w:jc w:val="right"/>
            </w:pPr>
            <w:r>
              <w:t xml:space="preserve">0.0026</w:t>
            </w:r>
          </w:p>
        </w:tc>
        <w:tc>
          <w:p>
            <w:pPr>
              <w:pStyle w:val="Compact"/>
              <w:jc w:val="right"/>
            </w:pPr>
            <w:r>
              <w:t xml:space="preserve">49195</w:t>
            </w:r>
          </w:p>
        </w:tc>
        <w:tc>
          <w:p>
            <w:pPr>
              <w:pStyle w:val="Compact"/>
              <w:jc w:val="right"/>
            </w:pPr>
            <w:r>
              <w:t xml:space="preserve">-25.942</w:t>
            </w:r>
          </w:p>
        </w:tc>
        <w:tc>
          <w:p>
            <w:pPr>
              <w:pStyle w:val="Compact"/>
              <w:jc w:val="left"/>
            </w:pPr>
            <m:oMath>
              <m:r>
                <m:rPr>
                  <m:sty m:val="p"/>
                </m:rPr>
                <m:t>&lt;</m:t>
              </m:r>
            </m:oMath>
            <w:r>
              <w:t xml:space="preserve">.0001</w:t>
            </w:r>
          </w:p>
        </w:tc>
      </w:tr>
      <w:tr>
        <w:tc>
          <w:p>
            <w:pPr>
              <w:pStyle w:val="Compact"/>
              <w:jc w:val="left"/>
            </w:pPr>
            <w:r>
              <w:t xml:space="preserve">Epistemic - Legal</w:t>
            </w:r>
          </w:p>
        </w:tc>
        <w:tc>
          <w:p>
            <w:pPr>
              <w:pStyle w:val="Compact"/>
              <w:jc w:val="right"/>
            </w:pPr>
            <w:r>
              <w:t xml:space="preserve">-0.0128</w:t>
            </w:r>
          </w:p>
        </w:tc>
        <w:tc>
          <w:p>
            <w:pPr>
              <w:pStyle w:val="Compact"/>
              <w:jc w:val="right"/>
            </w:pPr>
            <w:r>
              <w:t xml:space="preserve">0.0020</w:t>
            </w:r>
          </w:p>
        </w:tc>
        <w:tc>
          <w:p>
            <w:pPr>
              <w:pStyle w:val="Compact"/>
              <w:jc w:val="right"/>
            </w:pPr>
            <w:r>
              <w:t xml:space="preserve">49195</w:t>
            </w:r>
          </w:p>
        </w:tc>
        <w:tc>
          <w:p>
            <w:pPr>
              <w:pStyle w:val="Compact"/>
              <w:jc w:val="right"/>
            </w:pPr>
            <w:r>
              <w:t xml:space="preserve">-6.298</w:t>
            </w:r>
          </w:p>
        </w:tc>
        <w:tc>
          <w:p>
            <w:pPr>
              <w:pStyle w:val="Compact"/>
              <w:jc w:val="left"/>
            </w:pPr>
            <m:oMath>
              <m:r>
                <m:rPr>
                  <m:sty m:val="p"/>
                </m:rPr>
                <m:t>&lt;</m:t>
              </m:r>
            </m:oMath>
            <w:r>
              <w:t xml:space="preserve">.0001</w:t>
            </w:r>
          </w:p>
        </w:tc>
      </w:tr>
      <w:tr>
        <w:tc>
          <w:p>
            <w:pPr>
              <w:pStyle w:val="Compact"/>
              <w:jc w:val="left"/>
            </w:pPr>
            <w:r>
              <w:t xml:space="preserve">Epistemic - TC</w:t>
            </w:r>
          </w:p>
        </w:tc>
        <w:tc>
          <w:p>
            <w:pPr>
              <w:pStyle w:val="Compact"/>
              <w:jc w:val="right"/>
            </w:pPr>
            <w:r>
              <w:t xml:space="preserve">-0.0534</w:t>
            </w:r>
          </w:p>
        </w:tc>
        <w:tc>
          <w:p>
            <w:pPr>
              <w:pStyle w:val="Compact"/>
              <w:jc w:val="right"/>
            </w:pPr>
            <w:r>
              <w:t xml:space="preserve">0.0023</w:t>
            </w:r>
          </w:p>
        </w:tc>
        <w:tc>
          <w:p>
            <w:pPr>
              <w:pStyle w:val="Compact"/>
              <w:jc w:val="right"/>
            </w:pPr>
            <w:r>
              <w:t xml:space="preserve">49195</w:t>
            </w:r>
          </w:p>
        </w:tc>
        <w:tc>
          <w:p>
            <w:pPr>
              <w:pStyle w:val="Compact"/>
              <w:jc w:val="right"/>
            </w:pPr>
            <w:r>
              <w:t xml:space="preserve">-23.678</w:t>
            </w:r>
          </w:p>
        </w:tc>
        <w:tc>
          <w:p>
            <w:pPr>
              <w:pStyle w:val="Compact"/>
              <w:jc w:val="left"/>
            </w:pPr>
            <m:oMath>
              <m:r>
                <m:rPr>
                  <m:sty m:val="p"/>
                </m:rPr>
                <m:t>&lt;</m:t>
              </m:r>
            </m:oMath>
            <w:r>
              <w:t xml:space="preserve">.0001</w:t>
            </w:r>
          </w:p>
        </w:tc>
      </w:tr>
      <w:tr>
        <w:tc>
          <w:p>
            <w:pPr>
              <w:pStyle w:val="Compact"/>
              <w:jc w:val="left"/>
            </w:pPr>
            <w:r>
              <w:t xml:space="preserve">Legal - TC</w:t>
            </w:r>
          </w:p>
        </w:tc>
        <w:tc>
          <w:p>
            <w:pPr>
              <w:pStyle w:val="Compact"/>
              <w:jc w:val="right"/>
            </w:pPr>
            <w:r>
              <w:t xml:space="preserve">-0.0406</w:t>
            </w:r>
          </w:p>
        </w:tc>
        <w:tc>
          <w:p>
            <w:pPr>
              <w:pStyle w:val="Compact"/>
              <w:jc w:val="right"/>
            </w:pPr>
            <w:r>
              <w:t xml:space="preserve">0.0023</w:t>
            </w:r>
          </w:p>
        </w:tc>
        <w:tc>
          <w:p>
            <w:pPr>
              <w:pStyle w:val="Compact"/>
              <w:jc w:val="right"/>
            </w:pPr>
            <w:r>
              <w:t xml:space="preserve">49195</w:t>
            </w:r>
          </w:p>
        </w:tc>
        <w:tc>
          <w:p>
            <w:pPr>
              <w:pStyle w:val="Compact"/>
              <w:jc w:val="right"/>
            </w:pPr>
            <w:r>
              <w:t xml:space="preserve">-17.880</w:t>
            </w:r>
          </w:p>
        </w:tc>
        <w:tc>
          <w:p>
            <w:pPr>
              <w:pStyle w:val="Compact"/>
              <w:jc w:val="left"/>
            </w:pPr>
            <m:oMath>
              <m:r>
                <m:rPr>
                  <m:sty m:val="p"/>
                </m:rPr>
                <m:t>&lt;</m:t>
              </m:r>
            </m:oMath>
            <w:r>
              <w:t xml:space="preserve">.0001</w:t>
            </w:r>
          </w:p>
        </w:tc>
      </w:tr>
      <w:tr>
        <w:tc>
          <w:p>
            <w:pPr>
              <w:pStyle w:val="Compact"/>
              <w:jc w:val="left"/>
            </w:pPr>
            <w:r>
              <w:t xml:space="preserve">Note: contrasts are still on the abs scale</w:t>
            </w:r>
          </w:p>
        </w:tc>
        <w:tc>
          <w:p/>
        </w:tc>
        <w:tc>
          <w:p/>
        </w:tc>
        <w:tc>
          <w:p/>
        </w:tc>
        <w:tc>
          <w:p/>
        </w:tc>
        <w:tc>
          <w:p/>
        </w:tc>
      </w:tr>
      <w:tr>
        <w:tc>
          <w:p>
            <w:pPr>
              <w:pStyle w:val="Compact"/>
              <w:jc w:val="left"/>
            </w:pPr>
            <w:r>
              <w:t xml:space="preserve">P value adjustment: tukey method for comparing a family of 4 estimates</w:t>
            </w:r>
          </w:p>
        </w:tc>
        <w:tc>
          <w:p/>
        </w:tc>
        <w:tc>
          <w:p/>
        </w:tc>
        <w:tc>
          <w:p/>
        </w:tc>
        <w:tc>
          <w:p/>
        </w:tc>
        <w:tc>
          <w:p/>
        </w:tc>
      </w:tr>
    </w:tbl>
    <w:bookmarkEnd w:id="34"/>
    <w:bookmarkStart w:id="35" w:name="tab:s2m1"/>
    <w:p>
      <w:pPr>
        <w:pStyle w:val="TableCaption"/>
      </w:pPr>
      <w:r>
        <w:t xml:space="preserve">Planned Absolute Contrasts by Class</w:t>
      </w:r>
    </w:p>
    <w:tbl>
      <w:tblPr>
        <w:tblStyle w:val="Table"/>
        <w:tblW w:type="pct" w:w="0.0"/>
        <w:tblLook w:firstRow="1" w:lastRow="0" w:firstColumn="0" w:lastColumn="0" w:noHBand="0" w:noVBand="0"/>
        <w:tblCaption w:val="Planned Absolute Contrasts by Class"/>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m:oMath>
              <m:r>
                <m:t>t</m:t>
              </m:r>
            </m:oMath>
            <w:r>
              <w:t xml:space="preserve">-ratio</w:t>
            </w:r>
          </w:p>
        </w:tc>
        <w:tc>
          <w:tcPr>
            <w:tcBorders>
              <w:bottom w:val="single"/>
            </w:tcBorders>
            <w:vAlign w:val="bottom"/>
          </w:tcPr>
          <w:p>
            <w:pPr>
              <w:pStyle w:val="Compact"/>
              <w:jc w:val="left"/>
            </w:pPr>
            <m:oMath>
              <m:r>
                <m:t>p</m:t>
              </m:r>
            </m:oMath>
            <w:r>
              <w:t xml:space="preserve">-value</w:t>
            </w:r>
          </w:p>
        </w:tc>
      </w:tr>
      <w:tr>
        <w:tc>
          <w:p>
            <w:pPr>
              <w:pStyle w:val="Compact"/>
              <w:jc w:val="left"/>
            </w:pPr>
            <w:r>
              <w:t xml:space="preserve">Desc. - Epistemic</w:t>
            </w:r>
          </w:p>
        </w:tc>
        <w:tc>
          <w:p>
            <w:pPr>
              <w:pStyle w:val="Compact"/>
              <w:jc w:val="right"/>
            </w:pPr>
            <w:r>
              <w:t xml:space="preserve">0.0101</w:t>
            </w:r>
          </w:p>
        </w:tc>
        <w:tc>
          <w:p>
            <w:pPr>
              <w:pStyle w:val="Compact"/>
              <w:jc w:val="right"/>
            </w:pPr>
            <w:r>
              <w:t xml:space="preserve">0.0034</w:t>
            </w:r>
          </w:p>
        </w:tc>
        <w:tc>
          <w:p>
            <w:pPr>
              <w:pStyle w:val="Compact"/>
              <w:jc w:val="right"/>
            </w:pPr>
            <w:r>
              <w:t xml:space="preserve">44175</w:t>
            </w:r>
          </w:p>
        </w:tc>
        <w:tc>
          <w:p>
            <w:pPr>
              <w:pStyle w:val="Compact"/>
              <w:jc w:val="right"/>
            </w:pPr>
            <w:r>
              <w:t xml:space="preserve">3.013</w:t>
            </w:r>
          </w:p>
        </w:tc>
        <w:tc>
          <w:p>
            <w:pPr>
              <w:pStyle w:val="Compact"/>
              <w:jc w:val="left"/>
            </w:pPr>
            <w:r>
              <w:t xml:space="preserve">0.0138</w:t>
            </w:r>
          </w:p>
        </w:tc>
      </w:tr>
      <w:tr>
        <w:tc>
          <w:p>
            <w:pPr>
              <w:pStyle w:val="Compact"/>
              <w:jc w:val="left"/>
            </w:pPr>
            <w:r>
              <w:t xml:space="preserve">Desc. - Legal</w:t>
            </w:r>
          </w:p>
        </w:tc>
        <w:tc>
          <w:p>
            <w:pPr>
              <w:pStyle w:val="Compact"/>
              <w:jc w:val="right"/>
            </w:pPr>
            <w:r>
              <w:t xml:space="preserve">-0.0027</w:t>
            </w:r>
          </w:p>
        </w:tc>
        <w:tc>
          <w:p>
            <w:pPr>
              <w:pStyle w:val="Compact"/>
              <w:jc w:val="right"/>
            </w:pPr>
            <w:r>
              <w:t xml:space="preserve">0.0034</w:t>
            </w:r>
          </w:p>
        </w:tc>
        <w:tc>
          <w:p>
            <w:pPr>
              <w:pStyle w:val="Compact"/>
              <w:jc w:val="right"/>
            </w:pPr>
            <w:r>
              <w:t xml:space="preserve">44175</w:t>
            </w:r>
          </w:p>
        </w:tc>
        <w:tc>
          <w:p>
            <w:pPr>
              <w:pStyle w:val="Compact"/>
              <w:jc w:val="right"/>
            </w:pPr>
            <w:r>
              <w:t xml:space="preserve">-0.799</w:t>
            </w:r>
          </w:p>
        </w:tc>
        <w:tc>
          <w:p>
            <w:pPr>
              <w:pStyle w:val="Compact"/>
              <w:jc w:val="left"/>
            </w:pPr>
            <w:r>
              <w:t xml:space="preserve">0.8548</w:t>
            </w:r>
          </w:p>
        </w:tc>
      </w:tr>
      <w:tr>
        <w:tc>
          <w:p>
            <w:pPr>
              <w:pStyle w:val="Compact"/>
              <w:jc w:val="left"/>
            </w:pPr>
            <w:r>
              <w:t xml:space="preserve">Desc. - TC</w:t>
            </w:r>
          </w:p>
        </w:tc>
        <w:tc>
          <w:p>
            <w:pPr>
              <w:pStyle w:val="Compact"/>
              <w:jc w:val="right"/>
            </w:pPr>
            <w:r>
              <w:t xml:space="preserve">-0.0433</w:t>
            </w:r>
          </w:p>
        </w:tc>
        <w:tc>
          <w:p>
            <w:pPr>
              <w:pStyle w:val="Compact"/>
              <w:jc w:val="right"/>
            </w:pPr>
            <w:r>
              <w:t xml:space="preserve">0.0035</w:t>
            </w:r>
          </w:p>
        </w:tc>
        <w:tc>
          <w:p>
            <w:pPr>
              <w:pStyle w:val="Compact"/>
              <w:jc w:val="right"/>
            </w:pPr>
            <w:r>
              <w:t xml:space="preserve">44175</w:t>
            </w:r>
          </w:p>
        </w:tc>
        <w:tc>
          <w:p>
            <w:pPr>
              <w:pStyle w:val="Compact"/>
              <w:jc w:val="right"/>
            </w:pPr>
            <w:r>
              <w:t xml:space="preserve">-12.355</w:t>
            </w:r>
          </w:p>
        </w:tc>
        <w:tc>
          <w:p>
            <w:pPr>
              <w:pStyle w:val="Compact"/>
              <w:jc w:val="left"/>
            </w:pPr>
            <m:oMath>
              <m:r>
                <m:rPr>
                  <m:sty m:val="p"/>
                </m:rPr>
                <m:t>&lt;</m:t>
              </m:r>
            </m:oMath>
            <w:r>
              <w:t xml:space="preserve">.0001</w:t>
            </w:r>
          </w:p>
        </w:tc>
      </w:tr>
      <w:tr>
        <w:tc>
          <w:p>
            <w:pPr>
              <w:pStyle w:val="Compact"/>
              <w:jc w:val="left"/>
            </w:pPr>
            <w:r>
              <w:t xml:space="preserve">Epistemic - Legal</w:t>
            </w:r>
          </w:p>
        </w:tc>
        <w:tc>
          <w:p>
            <w:pPr>
              <w:pStyle w:val="Compact"/>
              <w:jc w:val="right"/>
            </w:pPr>
            <w:r>
              <w:t xml:space="preserve">-0.0128</w:t>
            </w:r>
          </w:p>
        </w:tc>
        <w:tc>
          <w:p>
            <w:pPr>
              <w:pStyle w:val="Compact"/>
              <w:jc w:val="right"/>
            </w:pPr>
            <w:r>
              <w:t xml:space="preserve">0.0020</w:t>
            </w:r>
          </w:p>
        </w:tc>
        <w:tc>
          <w:p>
            <w:pPr>
              <w:pStyle w:val="Compact"/>
              <w:jc w:val="right"/>
            </w:pPr>
            <w:r>
              <w:t xml:space="preserve">44175</w:t>
            </w:r>
          </w:p>
        </w:tc>
        <w:tc>
          <w:p>
            <w:pPr>
              <w:pStyle w:val="Compact"/>
              <w:jc w:val="right"/>
            </w:pPr>
            <w:r>
              <w:t xml:space="preserve">-6.253</w:t>
            </w:r>
          </w:p>
        </w:tc>
        <w:tc>
          <w:p>
            <w:pPr>
              <w:pStyle w:val="Compact"/>
              <w:jc w:val="left"/>
            </w:pPr>
            <m:oMath>
              <m:r>
                <m:rPr>
                  <m:sty m:val="p"/>
                </m:rPr>
                <m:t>&lt;</m:t>
              </m:r>
            </m:oMath>
            <w:r>
              <w:t xml:space="preserve">.0001</w:t>
            </w:r>
          </w:p>
        </w:tc>
      </w:tr>
      <w:tr>
        <w:tc>
          <w:p>
            <w:pPr>
              <w:pStyle w:val="Compact"/>
              <w:jc w:val="left"/>
            </w:pPr>
            <w:r>
              <w:t xml:space="preserve">Epistemic - TC</w:t>
            </w:r>
          </w:p>
        </w:tc>
        <w:tc>
          <w:p>
            <w:pPr>
              <w:pStyle w:val="Compact"/>
              <w:jc w:val="right"/>
            </w:pPr>
            <w:r>
              <w:t xml:space="preserve">-0.0534</w:t>
            </w:r>
          </w:p>
        </w:tc>
        <w:tc>
          <w:p>
            <w:pPr>
              <w:pStyle w:val="Compact"/>
              <w:jc w:val="right"/>
            </w:pPr>
            <w:r>
              <w:t xml:space="preserve">0.0023</w:t>
            </w:r>
          </w:p>
        </w:tc>
        <w:tc>
          <w:p>
            <w:pPr>
              <w:pStyle w:val="Compact"/>
              <w:jc w:val="right"/>
            </w:pPr>
            <w:r>
              <w:t xml:space="preserve">44175</w:t>
            </w:r>
          </w:p>
        </w:tc>
        <w:tc>
          <w:p>
            <w:pPr>
              <w:pStyle w:val="Compact"/>
              <w:jc w:val="right"/>
            </w:pPr>
            <w:r>
              <w:t xml:space="preserve">-23.510</w:t>
            </w:r>
          </w:p>
        </w:tc>
        <w:tc>
          <w:p>
            <w:pPr>
              <w:pStyle w:val="Compact"/>
              <w:jc w:val="left"/>
            </w:pPr>
            <m:oMath>
              <m:r>
                <m:rPr>
                  <m:sty m:val="p"/>
                </m:rPr>
                <m:t>&lt;</m:t>
              </m:r>
            </m:oMath>
            <w:r>
              <w:t xml:space="preserve">.0001</w:t>
            </w:r>
          </w:p>
        </w:tc>
      </w:tr>
      <w:tr>
        <w:tc>
          <w:p>
            <w:pPr>
              <w:pStyle w:val="Compact"/>
              <w:jc w:val="left"/>
            </w:pPr>
            <w:r>
              <w:t xml:space="preserve">Legal - TC</w:t>
            </w:r>
          </w:p>
        </w:tc>
        <w:tc>
          <w:p>
            <w:pPr>
              <w:pStyle w:val="Compact"/>
              <w:jc w:val="right"/>
            </w:pPr>
            <w:r>
              <w:t xml:space="preserve">-0.0406</w:t>
            </w:r>
          </w:p>
        </w:tc>
        <w:tc>
          <w:p>
            <w:pPr>
              <w:pStyle w:val="Compact"/>
              <w:jc w:val="right"/>
            </w:pPr>
            <w:r>
              <w:t xml:space="preserve">0.0023</w:t>
            </w:r>
          </w:p>
        </w:tc>
        <w:tc>
          <w:p>
            <w:pPr>
              <w:pStyle w:val="Compact"/>
              <w:jc w:val="right"/>
            </w:pPr>
            <w:r>
              <w:t xml:space="preserve">44175</w:t>
            </w:r>
          </w:p>
        </w:tc>
        <w:tc>
          <w:p>
            <w:pPr>
              <w:pStyle w:val="Compact"/>
              <w:jc w:val="right"/>
            </w:pPr>
            <w:r>
              <w:t xml:space="preserve">-17.752</w:t>
            </w:r>
          </w:p>
        </w:tc>
        <w:tc>
          <w:p>
            <w:pPr>
              <w:pStyle w:val="Compact"/>
              <w:jc w:val="left"/>
            </w:pPr>
            <m:oMath>
              <m:r>
                <m:rPr>
                  <m:sty m:val="p"/>
                </m:rPr>
                <m:t>&lt;</m:t>
              </m:r>
            </m:oMath>
            <w:r>
              <w:t xml:space="preserve">.0001</w:t>
            </w:r>
          </w:p>
        </w:tc>
      </w:tr>
      <w:tr>
        <w:tc>
          <w:p>
            <w:pPr>
              <w:pStyle w:val="Compact"/>
              <w:jc w:val="left"/>
            </w:pPr>
            <w:r>
              <w:t xml:space="preserve">Note: contrasts are still on the absolute scale. Confidence level used: 0.95</w:t>
            </w:r>
          </w:p>
        </w:tc>
        <w:tc>
          <w:p/>
        </w:tc>
        <w:tc>
          <w:p/>
        </w:tc>
        <w:tc>
          <w:p/>
        </w:tc>
        <w:tc>
          <w:p/>
        </w:tc>
        <w:tc>
          <w:p/>
        </w:tc>
      </w:tr>
      <w:tr>
        <w:tc>
          <w:p>
            <w:pPr>
              <w:pStyle w:val="Compact"/>
              <w:jc w:val="left"/>
            </w:pPr>
            <w:r>
              <w:t xml:space="preserve">P value adjustment: tukey method for comparing a family of 4 estimates</w:t>
            </w:r>
          </w:p>
        </w:tc>
        <w:tc>
          <w:p/>
        </w:tc>
        <w:tc>
          <w:p/>
        </w:tc>
        <w:tc>
          <w:p/>
        </w:tc>
        <w:tc>
          <w:p/>
        </w:tc>
        <w:tc>
          <w:p/>
        </w:tc>
      </w:tr>
    </w:tbl>
    <w:bookmarkEnd w:id="35"/>
    <w:bookmarkStart w:id="36" w:name="tab:s2m2"/>
    <w:p>
      <w:pPr>
        <w:pStyle w:val="TableCaption"/>
      </w:pPr>
      <w:r>
        <w:t xml:space="preserve">Planned Absolute Contrasts by Class</w:t>
      </w:r>
    </w:p>
    <w:tbl>
      <w:tblPr>
        <w:tblStyle w:val="Table"/>
        <w:tblW w:type="pct" w:w="0.0"/>
        <w:tblLook w:firstRow="1" w:lastRow="0" w:firstColumn="0" w:lastColumn="0" w:noHBand="0" w:noVBand="0"/>
        <w:tblCaption w:val="Planned Absolute Contrasts by Class"/>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m:oMath>
              <m:r>
                <m:t>t</m:t>
              </m:r>
            </m:oMath>
            <w:r>
              <w:t xml:space="preserve">-ratio</w:t>
            </w:r>
          </w:p>
        </w:tc>
        <w:tc>
          <w:tcPr>
            <w:tcBorders>
              <w:bottom w:val="single"/>
            </w:tcBorders>
            <w:vAlign w:val="bottom"/>
          </w:tcPr>
          <w:p>
            <w:pPr>
              <w:pStyle w:val="Compact"/>
              <w:jc w:val="left"/>
            </w:pPr>
            <m:oMath>
              <m:r>
                <m:t>p</m:t>
              </m:r>
            </m:oMath>
            <w:r>
              <w:t xml:space="preserve">-value</w:t>
            </w:r>
          </w:p>
        </w:tc>
      </w:tr>
      <w:tr>
        <w:tc>
          <w:p>
            <w:pPr>
              <w:pStyle w:val="Compact"/>
              <w:jc w:val="left"/>
            </w:pPr>
            <w:r>
              <w:t xml:space="preserve">Polarity = negative</w:t>
            </w:r>
          </w:p>
        </w:tc>
        <w:tc>
          <w:p/>
        </w:tc>
        <w:tc>
          <w:p/>
        </w:tc>
        <w:tc>
          <w:p/>
        </w:tc>
        <w:tc>
          <w:p/>
        </w:tc>
        <w:tc>
          <w:p/>
        </w:tc>
      </w:tr>
      <w:tr>
        <w:tc>
          <w:p>
            <w:pPr>
              <w:pStyle w:val="Compact"/>
              <w:jc w:val="left"/>
            </w:pPr>
            <w:r>
              <w:t xml:space="preserve">Desc. - Epistemic</w:t>
            </w:r>
          </w:p>
        </w:tc>
        <w:tc>
          <w:p>
            <w:pPr>
              <w:pStyle w:val="Compact"/>
              <w:jc w:val="right"/>
            </w:pPr>
            <w:r>
              <w:t xml:space="preserve">0.3227</w:t>
            </w:r>
          </w:p>
        </w:tc>
        <w:tc>
          <w:p>
            <w:pPr>
              <w:pStyle w:val="Compact"/>
              <w:jc w:val="right"/>
            </w:pPr>
            <w:r>
              <w:t xml:space="preserve">0.0054</w:t>
            </w:r>
          </w:p>
        </w:tc>
        <w:tc>
          <w:p>
            <w:pPr>
              <w:pStyle w:val="Compact"/>
              <w:jc w:val="right"/>
            </w:pPr>
            <w:r>
              <w:t xml:space="preserve">49191</w:t>
            </w:r>
          </w:p>
        </w:tc>
        <w:tc>
          <w:p>
            <w:pPr>
              <w:pStyle w:val="Compact"/>
              <w:jc w:val="right"/>
            </w:pPr>
            <w:r>
              <w:t xml:space="preserve">60.098</w:t>
            </w:r>
          </w:p>
        </w:tc>
        <w:tc>
          <w:p>
            <w:pPr>
              <w:pStyle w:val="Compact"/>
              <w:jc w:val="left"/>
            </w:pPr>
            <m:oMath>
              <m:r>
                <m:rPr>
                  <m:sty m:val="p"/>
                </m:rPr>
                <m:t>&lt;</m:t>
              </m:r>
            </m:oMath>
            <w:r>
              <w:t xml:space="preserve">.0001</w:t>
            </w:r>
          </w:p>
        </w:tc>
      </w:tr>
      <w:tr>
        <w:tc>
          <w:p>
            <w:pPr>
              <w:pStyle w:val="Compact"/>
              <w:jc w:val="left"/>
            </w:pPr>
            <w:r>
              <w:t xml:space="preserve">Desc. - Legal</w:t>
            </w:r>
          </w:p>
        </w:tc>
        <w:tc>
          <w:p>
            <w:pPr>
              <w:pStyle w:val="Compact"/>
              <w:jc w:val="right"/>
            </w:pPr>
            <w:r>
              <w:t xml:space="preserve">0.2516</w:t>
            </w:r>
          </w:p>
        </w:tc>
        <w:tc>
          <w:p>
            <w:pPr>
              <w:pStyle w:val="Compact"/>
              <w:jc w:val="right"/>
            </w:pPr>
            <w:r>
              <w:t xml:space="preserve">0.0055</w:t>
            </w:r>
          </w:p>
        </w:tc>
        <w:tc>
          <w:p>
            <w:pPr>
              <w:pStyle w:val="Compact"/>
              <w:jc w:val="right"/>
            </w:pPr>
            <w:r>
              <w:t xml:space="preserve">49191</w:t>
            </w:r>
          </w:p>
        </w:tc>
        <w:tc>
          <w:p>
            <w:pPr>
              <w:pStyle w:val="Compact"/>
              <w:jc w:val="right"/>
            </w:pPr>
            <w:r>
              <w:t xml:space="preserve">45.702</w:t>
            </w:r>
          </w:p>
        </w:tc>
        <w:tc>
          <w:p>
            <w:pPr>
              <w:pStyle w:val="Compact"/>
              <w:jc w:val="left"/>
            </w:pPr>
            <m:oMath>
              <m:r>
                <m:rPr>
                  <m:sty m:val="p"/>
                </m:rPr>
                <m:t>&lt;</m:t>
              </m:r>
            </m:oMath>
            <w:r>
              <w:t xml:space="preserve">.0001</w:t>
            </w:r>
          </w:p>
        </w:tc>
      </w:tr>
      <w:tr>
        <w:tc>
          <w:p>
            <w:pPr>
              <w:pStyle w:val="Compact"/>
              <w:jc w:val="left"/>
            </w:pPr>
            <w:r>
              <w:t xml:space="preserve">Desc. - TC</w:t>
            </w:r>
          </w:p>
        </w:tc>
        <w:tc>
          <w:p>
            <w:pPr>
              <w:pStyle w:val="Compact"/>
              <w:jc w:val="right"/>
            </w:pPr>
            <w:r>
              <w:t xml:space="preserve">0.3647</w:t>
            </w:r>
          </w:p>
        </w:tc>
        <w:tc>
          <w:p>
            <w:pPr>
              <w:pStyle w:val="Compact"/>
              <w:jc w:val="right"/>
            </w:pPr>
            <w:r>
              <w:t xml:space="preserve">0.0049</w:t>
            </w:r>
          </w:p>
        </w:tc>
        <w:tc>
          <w:p>
            <w:pPr>
              <w:pStyle w:val="Compact"/>
              <w:jc w:val="right"/>
            </w:pPr>
            <w:r>
              <w:t xml:space="preserve">49191</w:t>
            </w:r>
          </w:p>
        </w:tc>
        <w:tc>
          <w:p>
            <w:pPr>
              <w:pStyle w:val="Compact"/>
              <w:jc w:val="right"/>
            </w:pPr>
            <w:r>
              <w:t xml:space="preserve">75.186</w:t>
            </w:r>
          </w:p>
        </w:tc>
        <w:tc>
          <w:p>
            <w:pPr>
              <w:pStyle w:val="Compact"/>
              <w:jc w:val="left"/>
            </w:pPr>
            <m:oMath>
              <m:r>
                <m:rPr>
                  <m:sty m:val="p"/>
                </m:rPr>
                <m:t>&lt;</m:t>
              </m:r>
            </m:oMath>
            <w:r>
              <w:t xml:space="preserve">.0001</w:t>
            </w:r>
          </w:p>
        </w:tc>
      </w:tr>
      <w:tr>
        <w:tc>
          <w:p>
            <w:pPr>
              <w:pStyle w:val="Compact"/>
              <w:jc w:val="left"/>
            </w:pPr>
            <w:r>
              <w:t xml:space="preserve">Epistemic - Legal</w:t>
            </w:r>
          </w:p>
        </w:tc>
        <w:tc>
          <w:p>
            <w:pPr>
              <w:pStyle w:val="Compact"/>
              <w:jc w:val="right"/>
            </w:pPr>
            <w:r>
              <w:t xml:space="preserve">-0.0712</w:t>
            </w:r>
          </w:p>
        </w:tc>
        <w:tc>
          <w:p>
            <w:pPr>
              <w:pStyle w:val="Compact"/>
              <w:jc w:val="right"/>
            </w:pPr>
            <w:r>
              <w:t xml:space="preserve">0.0062</w:t>
            </w:r>
          </w:p>
        </w:tc>
        <w:tc>
          <w:p>
            <w:pPr>
              <w:pStyle w:val="Compact"/>
              <w:jc w:val="right"/>
            </w:pPr>
            <w:r>
              <w:t xml:space="preserve">49191</w:t>
            </w:r>
          </w:p>
        </w:tc>
        <w:tc>
          <w:p>
            <w:pPr>
              <w:pStyle w:val="Compact"/>
              <w:jc w:val="right"/>
            </w:pPr>
            <w:r>
              <w:t xml:space="preserve">-11.474</w:t>
            </w:r>
          </w:p>
        </w:tc>
        <w:tc>
          <w:p>
            <w:pPr>
              <w:pStyle w:val="Compact"/>
              <w:jc w:val="left"/>
            </w:pPr>
            <m:oMath>
              <m:r>
                <m:rPr>
                  <m:sty m:val="p"/>
                </m:rPr>
                <m:t>&lt;</m:t>
              </m:r>
            </m:oMath>
            <w:r>
              <w:t xml:space="preserve">.0001</w:t>
            </w:r>
          </w:p>
        </w:tc>
      </w:tr>
      <w:tr>
        <w:tc>
          <w:p>
            <w:pPr>
              <w:pStyle w:val="Compact"/>
              <w:jc w:val="left"/>
            </w:pPr>
            <w:r>
              <w:t xml:space="preserve">Epistemic - TC</w:t>
            </w:r>
          </w:p>
        </w:tc>
        <w:tc>
          <w:p>
            <w:pPr>
              <w:pStyle w:val="Compact"/>
              <w:jc w:val="right"/>
            </w:pPr>
            <w:r>
              <w:t xml:space="preserve">0.0420</w:t>
            </w:r>
          </w:p>
        </w:tc>
        <w:tc>
          <w:p>
            <w:pPr>
              <w:pStyle w:val="Compact"/>
              <w:jc w:val="right"/>
            </w:pPr>
            <w:r>
              <w:t xml:space="preserve">0.0056</w:t>
            </w:r>
          </w:p>
        </w:tc>
        <w:tc>
          <w:p>
            <w:pPr>
              <w:pStyle w:val="Compact"/>
              <w:jc w:val="right"/>
            </w:pPr>
            <w:r>
              <w:t xml:space="preserve">49191</w:t>
            </w:r>
          </w:p>
        </w:tc>
        <w:tc>
          <w:p>
            <w:pPr>
              <w:pStyle w:val="Compact"/>
              <w:jc w:val="right"/>
            </w:pPr>
            <w:r>
              <w:t xml:space="preserve">7.458</w:t>
            </w:r>
          </w:p>
        </w:tc>
        <w:tc>
          <w:p>
            <w:pPr>
              <w:pStyle w:val="Compact"/>
              <w:jc w:val="left"/>
            </w:pPr>
            <m:oMath>
              <m:r>
                <m:rPr>
                  <m:sty m:val="p"/>
                </m:rPr>
                <m:t>&lt;</m:t>
              </m:r>
            </m:oMath>
            <w:r>
              <w:t xml:space="preserve">.0001</w:t>
            </w:r>
          </w:p>
        </w:tc>
      </w:tr>
      <w:tr>
        <w:tc>
          <w:p>
            <w:pPr>
              <w:pStyle w:val="Compact"/>
              <w:jc w:val="left"/>
            </w:pPr>
            <w:r>
              <w:t xml:space="preserve">Legal - TC</w:t>
            </w:r>
          </w:p>
        </w:tc>
        <w:tc>
          <w:p>
            <w:pPr>
              <w:pStyle w:val="Compact"/>
              <w:jc w:val="right"/>
            </w:pPr>
            <w:r>
              <w:t xml:space="preserve">0.1132</w:t>
            </w:r>
          </w:p>
        </w:tc>
        <w:tc>
          <w:p>
            <w:pPr>
              <w:pStyle w:val="Compact"/>
              <w:jc w:val="right"/>
            </w:pPr>
            <w:r>
              <w:t xml:space="preserve">0.0058</w:t>
            </w:r>
          </w:p>
        </w:tc>
        <w:tc>
          <w:p>
            <w:pPr>
              <w:pStyle w:val="Compact"/>
              <w:jc w:val="right"/>
            </w:pPr>
            <w:r>
              <w:t xml:space="preserve">49191</w:t>
            </w:r>
          </w:p>
        </w:tc>
        <w:tc>
          <w:p>
            <w:pPr>
              <w:pStyle w:val="Compact"/>
              <w:jc w:val="right"/>
            </w:pPr>
            <w:r>
              <w:t xml:space="preserve">19.650</w:t>
            </w:r>
          </w:p>
        </w:tc>
        <w:tc>
          <w:p>
            <w:pPr>
              <w:pStyle w:val="Compact"/>
              <w:jc w:val="left"/>
            </w:pPr>
            <m:oMath>
              <m:r>
                <m:rPr>
                  <m:sty m:val="p"/>
                </m:rPr>
                <m:t>&lt;</m:t>
              </m:r>
            </m:oMath>
            <w:r>
              <w:t xml:space="preserve">.0001</w:t>
            </w:r>
          </w:p>
        </w:tc>
      </w:tr>
      <w:tr>
        <w:tc>
          <w:p>
            <w:pPr>
              <w:pStyle w:val="Compact"/>
              <w:jc w:val="left"/>
            </w:pPr>
            <w:r>
              <w:t xml:space="preserve">Polarity = positive</w:t>
            </w:r>
          </w:p>
        </w:tc>
        <w:tc>
          <w:p/>
        </w:tc>
        <w:tc>
          <w:p/>
        </w:tc>
        <w:tc>
          <w:p/>
        </w:tc>
        <w:tc>
          <w:p/>
        </w:tc>
        <w:tc>
          <w:p/>
        </w:tc>
      </w:tr>
      <w:tr>
        <w:tc>
          <w:p>
            <w:pPr>
              <w:pStyle w:val="Compact"/>
              <w:jc w:val="left"/>
            </w:pPr>
            <w:r>
              <w:t xml:space="preserve">Desc. - Epistemic</w:t>
            </w:r>
          </w:p>
        </w:tc>
        <w:tc>
          <w:p>
            <w:pPr>
              <w:pStyle w:val="Compact"/>
              <w:jc w:val="right"/>
            </w:pPr>
            <w:r>
              <w:t xml:space="preserve">-0.1456</w:t>
            </w:r>
          </w:p>
        </w:tc>
        <w:tc>
          <w:p>
            <w:pPr>
              <w:pStyle w:val="Compact"/>
              <w:jc w:val="right"/>
            </w:pPr>
            <w:r>
              <w:t xml:space="preserve">0.0044</w:t>
            </w:r>
          </w:p>
        </w:tc>
        <w:tc>
          <w:p>
            <w:pPr>
              <w:pStyle w:val="Compact"/>
              <w:jc w:val="right"/>
            </w:pPr>
            <w:r>
              <w:t xml:space="preserve">49191</w:t>
            </w:r>
          </w:p>
        </w:tc>
        <w:tc>
          <w:p>
            <w:pPr>
              <w:pStyle w:val="Compact"/>
              <w:jc w:val="right"/>
            </w:pPr>
            <w:r>
              <w:t xml:space="preserve">-33.374</w:t>
            </w:r>
          </w:p>
        </w:tc>
        <w:tc>
          <w:p>
            <w:pPr>
              <w:pStyle w:val="Compact"/>
              <w:jc w:val="left"/>
            </w:pPr>
            <m:oMath>
              <m:r>
                <m:rPr>
                  <m:sty m:val="p"/>
                </m:rPr>
                <m:t>&lt;</m:t>
              </m:r>
            </m:oMath>
            <w:r>
              <w:t xml:space="preserve">.0001</w:t>
            </w:r>
          </w:p>
        </w:tc>
      </w:tr>
      <w:tr>
        <w:tc>
          <w:p>
            <w:pPr>
              <w:pStyle w:val="Compact"/>
              <w:jc w:val="left"/>
            </w:pPr>
            <w:r>
              <w:t xml:space="preserve">Desc. - Legal</w:t>
            </w:r>
          </w:p>
        </w:tc>
        <w:tc>
          <w:p>
            <w:pPr>
              <w:pStyle w:val="Compact"/>
              <w:jc w:val="right"/>
            </w:pPr>
            <w:r>
              <w:t xml:space="preserve">-0.1447</w:t>
            </w:r>
          </w:p>
        </w:tc>
        <w:tc>
          <w:p>
            <w:pPr>
              <w:pStyle w:val="Compact"/>
              <w:jc w:val="right"/>
            </w:pPr>
            <w:r>
              <w:t xml:space="preserve">0.0044</w:t>
            </w:r>
          </w:p>
        </w:tc>
        <w:tc>
          <w:p>
            <w:pPr>
              <w:pStyle w:val="Compact"/>
              <w:jc w:val="right"/>
            </w:pPr>
            <w:r>
              <w:t xml:space="preserve">49191</w:t>
            </w:r>
          </w:p>
        </w:tc>
        <w:tc>
          <w:p>
            <w:pPr>
              <w:pStyle w:val="Compact"/>
              <w:jc w:val="right"/>
            </w:pPr>
            <w:r>
              <w:t xml:space="preserve">-33.071</w:t>
            </w:r>
          </w:p>
        </w:tc>
        <w:tc>
          <w:p>
            <w:pPr>
              <w:pStyle w:val="Compact"/>
              <w:jc w:val="left"/>
            </w:pPr>
            <m:oMath>
              <m:r>
                <m:rPr>
                  <m:sty m:val="p"/>
                </m:rPr>
                <m:t>&lt;</m:t>
              </m:r>
            </m:oMath>
            <w:r>
              <w:t xml:space="preserve">.0001</w:t>
            </w:r>
          </w:p>
        </w:tc>
      </w:tr>
      <w:tr>
        <w:tc>
          <w:p>
            <w:pPr>
              <w:pStyle w:val="Compact"/>
              <w:jc w:val="left"/>
            </w:pPr>
            <w:r>
              <w:t xml:space="preserve">Desc. - TC</w:t>
            </w:r>
          </w:p>
        </w:tc>
        <w:tc>
          <w:p>
            <w:pPr>
              <w:pStyle w:val="Compact"/>
              <w:jc w:val="right"/>
            </w:pPr>
            <w:r>
              <w:t xml:space="preserve">-0.1827</w:t>
            </w:r>
          </w:p>
        </w:tc>
        <w:tc>
          <w:p>
            <w:pPr>
              <w:pStyle w:val="Compact"/>
              <w:jc w:val="right"/>
            </w:pPr>
            <w:r>
              <w:t xml:space="preserve">0.0048</w:t>
            </w:r>
          </w:p>
        </w:tc>
        <w:tc>
          <w:p>
            <w:pPr>
              <w:pStyle w:val="Compact"/>
              <w:jc w:val="right"/>
            </w:pPr>
            <w:r>
              <w:t xml:space="preserve">49191</w:t>
            </w:r>
          </w:p>
        </w:tc>
        <w:tc>
          <w:p>
            <w:pPr>
              <w:pStyle w:val="Compact"/>
              <w:jc w:val="right"/>
            </w:pPr>
            <w:r>
              <w:t xml:space="preserve">-37.956</w:t>
            </w:r>
          </w:p>
        </w:tc>
        <w:tc>
          <w:p>
            <w:pPr>
              <w:pStyle w:val="Compact"/>
              <w:jc w:val="left"/>
            </w:pPr>
            <m:oMath>
              <m:r>
                <m:rPr>
                  <m:sty m:val="p"/>
                </m:rPr>
                <m:t>&lt;</m:t>
              </m:r>
            </m:oMath>
            <w:r>
              <w:t xml:space="preserve">.0001</w:t>
            </w:r>
          </w:p>
        </w:tc>
      </w:tr>
      <w:tr>
        <w:tc>
          <w:p>
            <w:pPr>
              <w:pStyle w:val="Compact"/>
              <w:jc w:val="left"/>
            </w:pPr>
            <w:r>
              <w:t xml:space="preserve">Epistemic - Legal</w:t>
            </w:r>
          </w:p>
        </w:tc>
        <w:tc>
          <w:p>
            <w:pPr>
              <w:pStyle w:val="Compact"/>
              <w:jc w:val="right"/>
            </w:pPr>
            <w:r>
              <w:t xml:space="preserve">0.0009</w:t>
            </w:r>
          </w:p>
        </w:tc>
        <w:tc>
          <w:p>
            <w:pPr>
              <w:pStyle w:val="Compact"/>
              <w:jc w:val="right"/>
            </w:pPr>
            <w:r>
              <w:t xml:space="preserve">0.0029</w:t>
            </w:r>
          </w:p>
        </w:tc>
        <w:tc>
          <w:p>
            <w:pPr>
              <w:pStyle w:val="Compact"/>
              <w:jc w:val="right"/>
            </w:pPr>
            <w:r>
              <w:t xml:space="preserve">49191</w:t>
            </w:r>
          </w:p>
        </w:tc>
        <w:tc>
          <w:p>
            <w:pPr>
              <w:pStyle w:val="Compact"/>
              <w:jc w:val="right"/>
            </w:pPr>
            <w:r>
              <w:t xml:space="preserve">0.311</w:t>
            </w:r>
          </w:p>
        </w:tc>
        <w:tc>
          <w:p>
            <w:pPr>
              <w:pStyle w:val="Compact"/>
              <w:jc w:val="left"/>
            </w:pPr>
            <w:r>
              <w:t xml:space="preserve">0.9895</w:t>
            </w:r>
          </w:p>
        </w:tc>
      </w:tr>
      <w:tr>
        <w:tc>
          <w:p>
            <w:pPr>
              <w:pStyle w:val="Compact"/>
              <w:jc w:val="left"/>
            </w:pPr>
            <w:r>
              <w:t xml:space="preserve">Epistemic - TC</w:t>
            </w:r>
          </w:p>
        </w:tc>
        <w:tc>
          <w:p>
            <w:pPr>
              <w:pStyle w:val="Compact"/>
              <w:jc w:val="right"/>
            </w:pPr>
            <w:r>
              <w:t xml:space="preserve">-0.0371</w:t>
            </w:r>
          </w:p>
        </w:tc>
        <w:tc>
          <w:p>
            <w:pPr>
              <w:pStyle w:val="Compact"/>
              <w:jc w:val="right"/>
            </w:pPr>
            <w:r>
              <w:t xml:space="preserve">0.0035</w:t>
            </w:r>
          </w:p>
        </w:tc>
        <w:tc>
          <w:p>
            <w:pPr>
              <w:pStyle w:val="Compact"/>
              <w:jc w:val="right"/>
            </w:pPr>
            <w:r>
              <w:t xml:space="preserve">49191</w:t>
            </w:r>
          </w:p>
        </w:tc>
        <w:tc>
          <w:p>
            <w:pPr>
              <w:pStyle w:val="Compact"/>
              <w:jc w:val="right"/>
            </w:pPr>
            <w:r>
              <w:t xml:space="preserve">-10.574</w:t>
            </w:r>
          </w:p>
        </w:tc>
        <w:tc>
          <w:p>
            <w:pPr>
              <w:pStyle w:val="Compact"/>
              <w:jc w:val="left"/>
            </w:pPr>
            <m:oMath>
              <m:r>
                <m:rPr>
                  <m:sty m:val="p"/>
                </m:rPr>
                <m:t>&lt;</m:t>
              </m:r>
            </m:oMath>
            <w:r>
              <w:t xml:space="preserve">.0001</w:t>
            </w:r>
          </w:p>
        </w:tc>
      </w:tr>
      <w:tr>
        <w:tc>
          <w:p>
            <w:pPr>
              <w:pStyle w:val="Compact"/>
              <w:jc w:val="left"/>
            </w:pPr>
            <w:r>
              <w:t xml:space="preserve">Legal - TC</w:t>
            </w:r>
          </w:p>
        </w:tc>
        <w:tc>
          <w:p>
            <w:pPr>
              <w:pStyle w:val="Compact"/>
              <w:jc w:val="right"/>
            </w:pPr>
            <w:r>
              <w:t xml:space="preserve">-0.0380</w:t>
            </w:r>
          </w:p>
        </w:tc>
        <w:tc>
          <w:p>
            <w:pPr>
              <w:pStyle w:val="Compact"/>
              <w:jc w:val="right"/>
            </w:pPr>
            <w:r>
              <w:t xml:space="preserve">0.0035</w:t>
            </w:r>
          </w:p>
        </w:tc>
        <w:tc>
          <w:p>
            <w:pPr>
              <w:pStyle w:val="Compact"/>
              <w:jc w:val="right"/>
            </w:pPr>
            <w:r>
              <w:t xml:space="preserve">49191</w:t>
            </w:r>
          </w:p>
        </w:tc>
        <w:tc>
          <w:p>
            <w:pPr>
              <w:pStyle w:val="Compact"/>
              <w:jc w:val="right"/>
            </w:pPr>
            <w:r>
              <w:t xml:space="preserve">-10.780</w:t>
            </w:r>
          </w:p>
        </w:tc>
        <w:tc>
          <w:p>
            <w:pPr>
              <w:pStyle w:val="Compact"/>
              <w:jc w:val="left"/>
            </w:pPr>
            <m:oMath>
              <m:r>
                <m:rPr>
                  <m:sty m:val="p"/>
                </m:rPr>
                <m:t>&lt;</m:t>
              </m:r>
            </m:oMath>
            <w:r>
              <w:t xml:space="preserve">.0001</w:t>
            </w:r>
          </w:p>
        </w:tc>
      </w:tr>
      <w:tr>
        <w:tc>
          <w:p>
            <w:pPr>
              <w:pStyle w:val="Compact"/>
              <w:jc w:val="left"/>
            </w:pPr>
            <w:r>
              <w:t xml:space="preserve">Note: confidence level used: 0.95</w:t>
            </w:r>
          </w:p>
        </w:tc>
        <w:tc>
          <w:p/>
        </w:tc>
        <w:tc>
          <w:p/>
        </w:tc>
        <w:tc>
          <w:p/>
        </w:tc>
        <w:tc>
          <w:p/>
        </w:tc>
        <w:tc>
          <w:p/>
        </w:tc>
      </w:tr>
      <w:tr>
        <w:tc>
          <w:p>
            <w:pPr>
              <w:pStyle w:val="Compact"/>
              <w:jc w:val="left"/>
            </w:pPr>
            <w:r>
              <w:t xml:space="preserve">P value adjustment: tukey method for comparing a family of 4 estimates.</w:t>
            </w:r>
          </w:p>
        </w:tc>
        <w:tc>
          <w:p/>
        </w:tc>
        <w:tc>
          <w:p/>
        </w:tc>
        <w:tc>
          <w:p/>
        </w:tc>
        <w:tc>
          <w:p/>
        </w:tc>
        <w:tc>
          <w:p/>
        </w:tc>
      </w:tr>
    </w:tbl>
    <w:bookmarkEnd w:id="36"/>
    <w:bookmarkEnd w:id="37"/>
    <w:bookmarkEnd w:id="38"/>
    <w:bookmarkEnd w:id="39"/>
    <w:bookmarkStart w:id="41" w:name="sec:appendix"/>
    <w:p>
      <w:pPr>
        <w:pStyle w:val="Heading1"/>
      </w:pPr>
      <w:r>
        <w:t xml:space="preserve">Appendix</w:t>
      </w:r>
    </w:p>
    <w:bookmarkStart w:id="40" w:name="tab:s1m3lm"/>
    <w:p>
      <w:pPr>
        <w:pStyle w:val="TableCaption"/>
      </w:pPr>
      <w:r>
        <w:t xml:space="preserve">Linear Model for Planned Absolute Contrasts by Concept Class</w:t>
      </w:r>
    </w:p>
    <w:tbl>
      <w:tblPr>
        <w:tblStyle w:val="Table"/>
        <w:tblW w:type="pct" w:w="0.0"/>
        <w:tblLook w:firstRow="0" w:lastRow="0" w:firstColumn="0" w:lastColumn="0" w:noHBand="0" w:noVBand="0"/>
        <w:tblCaption w:val="Linear Model for Planned Absolute Contrasts by Concept Class"/>
      </w:tblPr>
      <w:tblGrid/>
      <w:tr>
        <w:tc>
          <w:p/>
        </w:tc>
        <w:tc>
          <w:p/>
        </w:tc>
      </w:tr>
      <w:tr>
        <w:tc>
          <w:p/>
        </w:tc>
        <w:tc>
          <w:p>
            <w:pPr>
              <w:pStyle w:val="Compact"/>
              <w:jc w:val="center"/>
            </w:pPr>
            <w:r>
              <w:rPr>
                <w:iCs/>
                <w:i/>
              </w:rPr>
              <w:t xml:space="preserve">Dependent variable:</w:t>
            </w:r>
          </w:p>
        </w:tc>
      </w:tr>
      <w:tr>
        <w:tc>
          <w:p/>
        </w:tc>
        <w:tc>
          <w:p/>
        </w:tc>
      </w:tr>
      <w:tr>
        <w:tc>
          <w:p/>
        </w:tc>
        <w:tc>
          <w:p>
            <w:pPr>
              <w:pStyle w:val="Compact"/>
              <w:jc w:val="center"/>
            </w:pPr>
            <w:r>
              <w:t xml:space="preserve">abs(sentiment)</w:t>
            </w:r>
          </w:p>
        </w:tc>
      </w:tr>
      <w:tr>
        <w:tc>
          <w:p/>
        </w:tc>
        <w:tc>
          <w:p/>
        </w:tc>
      </w:tr>
      <w:tr>
        <w:tc>
          <w:p>
            <w:pPr>
              <w:pStyle w:val="Compact"/>
              <w:jc w:val="left"/>
            </w:pPr>
            <w:r>
              <w:t xml:space="preserve">corpusLC</w:t>
            </w:r>
          </w:p>
        </w:tc>
        <w:tc>
          <w:p>
            <w:pPr>
              <w:pStyle w:val="Compact"/>
              <w:jc w:val="center"/>
            </w:pPr>
            <m:oMath>
              <m:r>
                <m:rPr>
                  <m:sty m:val="p"/>
                </m:rPr>
                <m:t>−</m:t>
              </m:r>
            </m:oMath>
            <w:r>
              <w:t xml:space="preserve">0.143</w:t>
            </w:r>
            <m:oMath>
              <m:sSup>
                <m:e>
                  <m:r>
                    <m:t>​</m:t>
                  </m:r>
                </m:e>
                <m:sup>
                  <m:r>
                    <m:rPr>
                      <m:sty m:val="p"/>
                    </m:rPr>
                    <m:t>*</m:t>
                  </m:r>
                  <m:r>
                    <m:rPr>
                      <m:sty m:val="p"/>
                    </m:rPr>
                    <m:t>*</m:t>
                  </m:r>
                  <m:r>
                    <m:rPr>
                      <m:sty m:val="p"/>
                    </m:rPr>
                    <m:t>*</m:t>
                  </m:r>
                </m:sup>
              </m:sSup>
            </m:oMath>
          </w:p>
        </w:tc>
      </w:tr>
      <w:tr>
        <w:tc>
          <w:p/>
        </w:tc>
        <w:tc>
          <w:p>
            <w:pPr>
              <w:pStyle w:val="Compact"/>
              <w:jc w:val="center"/>
            </w:pPr>
            <w:r>
              <w:t xml:space="preserve">(0.002)</w:t>
            </w:r>
          </w:p>
        </w:tc>
      </w:tr>
      <w:tr>
        <w:tc>
          <w:p/>
        </w:tc>
        <w:tc>
          <w:p/>
        </w:tc>
      </w:tr>
      <w:tr>
        <w:tc>
          <w:p>
            <w:pPr>
              <w:pStyle w:val="Compact"/>
              <w:jc w:val="left"/>
            </w:pPr>
            <w:r>
              <w:t xml:space="preserve">classLegal</w:t>
            </w:r>
          </w:p>
        </w:tc>
        <w:tc>
          <w:p>
            <w:pPr>
              <w:pStyle w:val="Compact"/>
              <w:jc w:val="center"/>
            </w:pPr>
            <m:oMath>
              <m:r>
                <m:rPr>
                  <m:sty m:val="p"/>
                </m:rPr>
                <m:t>−</m:t>
              </m:r>
            </m:oMath>
            <w:r>
              <w:t xml:space="preserve">0.031</w:t>
            </w:r>
            <m:oMath>
              <m:sSup>
                <m:e>
                  <m:r>
                    <m:t>​</m:t>
                  </m:r>
                </m:e>
                <m:sup>
                  <m:r>
                    <m:rPr>
                      <m:sty m:val="p"/>
                    </m:rPr>
                    <m:t>*</m:t>
                  </m:r>
                  <m:r>
                    <m:rPr>
                      <m:sty m:val="p"/>
                    </m:rPr>
                    <m:t>*</m:t>
                  </m:r>
                  <m:r>
                    <m:rPr>
                      <m:sty m:val="p"/>
                    </m:rPr>
                    <m:t>*</m:t>
                  </m:r>
                </m:sup>
              </m:sSup>
            </m:oMath>
          </w:p>
        </w:tc>
      </w:tr>
      <w:tr>
        <w:tc>
          <w:p/>
        </w:tc>
        <w:tc>
          <w:p>
            <w:pPr>
              <w:pStyle w:val="Compact"/>
              <w:jc w:val="center"/>
            </w:pPr>
            <w:r>
              <w:t xml:space="preserve">(0.002)</w:t>
            </w:r>
          </w:p>
        </w:tc>
      </w:tr>
      <w:tr>
        <w:tc>
          <w:p/>
        </w:tc>
        <w:tc>
          <w:p/>
        </w:tc>
      </w:tr>
      <w:tr>
        <w:tc>
          <w:p>
            <w:pPr>
              <w:pStyle w:val="Compact"/>
              <w:jc w:val="left"/>
            </w:pPr>
            <w:r>
              <w:t xml:space="preserve">classTC</w:t>
            </w:r>
          </w:p>
        </w:tc>
        <w:tc>
          <w:p>
            <w:pPr>
              <w:pStyle w:val="Compact"/>
              <w:jc w:val="center"/>
            </w:pPr>
            <w:r>
              <w:t xml:space="preserve">0.026</w:t>
            </w:r>
            <m:oMath>
              <m:sSup>
                <m:e>
                  <m:r>
                    <m:t>​</m:t>
                  </m:r>
                </m:e>
                <m:sup>
                  <m:r>
                    <m:rPr>
                      <m:sty m:val="p"/>
                    </m:rPr>
                    <m:t>*</m:t>
                  </m:r>
                  <m:r>
                    <m:rPr>
                      <m:sty m:val="p"/>
                    </m:rPr>
                    <m:t>*</m:t>
                  </m:r>
                  <m:r>
                    <m:rPr>
                      <m:sty m:val="p"/>
                    </m:rPr>
                    <m:t>*</m:t>
                  </m:r>
                </m:sup>
              </m:sSup>
            </m:oMath>
          </w:p>
        </w:tc>
      </w:tr>
      <w:tr>
        <w:tc>
          <w:p/>
        </w:tc>
        <w:tc>
          <w:p>
            <w:pPr>
              <w:pStyle w:val="Compact"/>
              <w:jc w:val="center"/>
            </w:pPr>
            <w:r>
              <w:t xml:space="preserve">(0.002)</w:t>
            </w:r>
          </w:p>
        </w:tc>
      </w:tr>
      <w:tr>
        <w:tc>
          <w:p/>
        </w:tc>
        <w:tc>
          <w:p/>
        </w:tc>
      </w:tr>
      <w:tr>
        <w:tc>
          <w:p>
            <w:pPr>
              <w:pStyle w:val="Compact"/>
              <w:jc w:val="left"/>
            </w:pPr>
            <w:r>
              <w:t xml:space="preserve">corpusLC:classLegal</w:t>
            </w:r>
          </w:p>
        </w:tc>
        <w:tc>
          <w:p>
            <w:pPr>
              <w:pStyle w:val="Compact"/>
              <w:jc w:val="center"/>
            </w:pPr>
            <w:r>
              <w:t xml:space="preserve">0.044</w:t>
            </w:r>
            <m:oMath>
              <m:sSup>
                <m:e>
                  <m:r>
                    <m:t>​</m:t>
                  </m:r>
                </m:e>
                <m:sup>
                  <m:r>
                    <m:rPr>
                      <m:sty m:val="p"/>
                    </m:rPr>
                    <m:t>*</m:t>
                  </m:r>
                  <m:r>
                    <m:rPr>
                      <m:sty m:val="p"/>
                    </m:rPr>
                    <m:t>*</m:t>
                  </m:r>
                  <m:r>
                    <m:rPr>
                      <m:sty m:val="p"/>
                    </m:rPr>
                    <m:t>*</m:t>
                  </m:r>
                </m:sup>
              </m:sSup>
            </m:oMath>
          </w:p>
        </w:tc>
      </w:tr>
      <w:tr>
        <w:tc>
          <w:p/>
        </w:tc>
        <w:tc>
          <w:p>
            <w:pPr>
              <w:pStyle w:val="Compact"/>
              <w:jc w:val="center"/>
            </w:pPr>
            <w:r>
              <w:t xml:space="preserve">(0.003)</w:t>
            </w:r>
          </w:p>
        </w:tc>
      </w:tr>
      <w:tr>
        <w:tc>
          <w:p/>
        </w:tc>
        <w:tc>
          <w:p/>
        </w:tc>
      </w:tr>
      <w:tr>
        <w:tc>
          <w:p>
            <w:pPr>
              <w:pStyle w:val="Compact"/>
              <w:jc w:val="left"/>
            </w:pPr>
            <w:r>
              <w:t xml:space="preserve">corpusLC:classTC</w:t>
            </w:r>
          </w:p>
        </w:tc>
        <w:tc>
          <w:p>
            <w:pPr>
              <w:pStyle w:val="Compact"/>
              <w:jc w:val="center"/>
            </w:pPr>
            <w:r>
              <w:t xml:space="preserve">0.027</w:t>
            </w:r>
            <m:oMath>
              <m:sSup>
                <m:e>
                  <m:r>
                    <m:t>​</m:t>
                  </m:r>
                </m:e>
                <m:sup>
                  <m:r>
                    <m:rPr>
                      <m:sty m:val="p"/>
                    </m:rPr>
                    <m:t>*</m:t>
                  </m:r>
                  <m:r>
                    <m:rPr>
                      <m:sty m:val="p"/>
                    </m:rPr>
                    <m:t>*</m:t>
                  </m:r>
                  <m:r>
                    <m:rPr>
                      <m:sty m:val="p"/>
                    </m:rPr>
                    <m:t>*</m:t>
                  </m:r>
                </m:sup>
              </m:sSup>
            </m:oMath>
          </w:p>
        </w:tc>
      </w:tr>
      <w:tr>
        <w:tc>
          <w:p/>
        </w:tc>
        <w:tc>
          <w:p>
            <w:pPr>
              <w:pStyle w:val="Compact"/>
              <w:jc w:val="center"/>
            </w:pPr>
            <w:r>
              <w:t xml:space="preserve">(0.003)</w:t>
            </w:r>
          </w:p>
        </w:tc>
      </w:tr>
      <w:tr>
        <w:tc>
          <w:p/>
        </w:tc>
        <w:tc>
          <w:p/>
        </w:tc>
      </w:tr>
      <w:tr>
        <w:tc>
          <w:p>
            <w:pPr>
              <w:pStyle w:val="Compact"/>
              <w:jc w:val="left"/>
            </w:pPr>
            <w:r>
              <w:t xml:space="preserve">Constant</w:t>
            </w:r>
          </w:p>
        </w:tc>
        <w:tc>
          <w:p>
            <w:pPr>
              <w:pStyle w:val="Compact"/>
              <w:jc w:val="center"/>
            </w:pPr>
            <w:r>
              <w:t xml:space="preserve">0.361</w:t>
            </w:r>
            <m:oMath>
              <m:sSup>
                <m:e>
                  <m:r>
                    <m:t>​</m:t>
                  </m:r>
                </m:e>
                <m:sup>
                  <m:r>
                    <m:rPr>
                      <m:sty m:val="p"/>
                    </m:rPr>
                    <m:t>*</m:t>
                  </m:r>
                  <m:r>
                    <m:rPr>
                      <m:sty m:val="p"/>
                    </m:rPr>
                    <m:t>*</m:t>
                  </m:r>
                  <m:r>
                    <m:rPr>
                      <m:sty m:val="p"/>
                    </m:rPr>
                    <m:t>*</m:t>
                  </m:r>
                </m:sup>
              </m:sSup>
            </m:oMath>
          </w:p>
        </w:tc>
      </w:tr>
      <w:tr>
        <w:tc>
          <w:p/>
        </w:tc>
        <w:tc>
          <w:p>
            <w:pPr>
              <w:pStyle w:val="Compact"/>
              <w:jc w:val="center"/>
            </w:pPr>
            <w:r>
              <w:t xml:space="preserve">(0.001)</w:t>
            </w:r>
          </w:p>
        </w:tc>
      </w:tr>
      <w:tr>
        <w:tc>
          <w:p/>
        </w:tc>
        <w:tc>
          <w:p/>
        </w:tc>
      </w:tr>
      <w:tr>
        <w:tc>
          <w:p/>
        </w:tc>
        <w:tc>
          <w:p/>
        </w:tc>
      </w:tr>
      <w:tr>
        <w:tc>
          <w:p>
            <w:pPr>
              <w:pStyle w:val="Compact"/>
              <w:jc w:val="left"/>
            </w:pPr>
            <w:r>
              <w:t xml:space="preserve">Observations</w:t>
            </w:r>
          </w:p>
        </w:tc>
        <w:tc>
          <w:p>
            <w:pPr>
              <w:pStyle w:val="Compact"/>
              <w:jc w:val="center"/>
            </w:pPr>
            <w:r>
              <w:t xml:space="preserve">109,922</w:t>
            </w:r>
          </w:p>
        </w:tc>
      </w:tr>
      <w:tr>
        <w:tc>
          <w:p>
            <w:pPr>
              <w:pStyle w:val="Compact"/>
              <w:jc w:val="left"/>
            </w:pPr>
            <w:r>
              <w:t xml:space="preserve">R</w:t>
            </w:r>
            <m:oMath>
              <m:sSup>
                <m:e>
                  <m:r>
                    <m:t>​</m:t>
                  </m:r>
                </m:e>
                <m:sup>
                  <m:r>
                    <m:t>2</m:t>
                  </m:r>
                </m:sup>
              </m:sSup>
            </m:oMath>
          </w:p>
        </w:tc>
        <w:tc>
          <w:p>
            <w:pPr>
              <w:pStyle w:val="Compact"/>
              <w:jc w:val="center"/>
            </w:pPr>
            <w:r>
              <w:t xml:space="preserve">0.093</w:t>
            </w:r>
          </w:p>
        </w:tc>
      </w:tr>
      <w:tr>
        <w:tc>
          <w:p>
            <w:pPr>
              <w:pStyle w:val="Compact"/>
              <w:jc w:val="left"/>
            </w:pPr>
            <w:r>
              <w:t xml:space="preserve">Adjusted R</w:t>
            </w:r>
            <m:oMath>
              <m:sSup>
                <m:e>
                  <m:r>
                    <m:t>​</m:t>
                  </m:r>
                </m:e>
                <m:sup>
                  <m:r>
                    <m:t>2</m:t>
                  </m:r>
                </m:sup>
              </m:sSup>
            </m:oMath>
          </w:p>
        </w:tc>
        <w:tc>
          <w:p>
            <w:pPr>
              <w:pStyle w:val="Compact"/>
              <w:jc w:val="center"/>
            </w:pPr>
            <w:r>
              <w:t xml:space="preserve">0.093</w:t>
            </w:r>
          </w:p>
        </w:tc>
      </w:tr>
      <w:tr>
        <w:tc>
          <w:p>
            <w:pPr>
              <w:pStyle w:val="Compact"/>
              <w:jc w:val="left"/>
            </w:pPr>
            <w:r>
              <w:t xml:space="preserve">Residual Std. Error</w:t>
            </w:r>
          </w:p>
        </w:tc>
        <w:tc>
          <w:p>
            <w:pPr>
              <w:pStyle w:val="Compact"/>
              <w:jc w:val="center"/>
            </w:pPr>
            <w:r>
              <w:t xml:space="preserve">0.202 (df = 109916)</w:t>
            </w:r>
          </w:p>
        </w:tc>
      </w:tr>
      <w:tr>
        <w:tc>
          <w:p>
            <w:pPr>
              <w:pStyle w:val="Compact"/>
              <w:jc w:val="left"/>
            </w:pPr>
            <w:r>
              <w:t xml:space="preserve">F Statistic</w:t>
            </w:r>
          </w:p>
        </w:tc>
        <w:tc>
          <w:p>
            <w:pPr>
              <w:pStyle w:val="Compact"/>
              <w:jc w:val="center"/>
            </w:pPr>
            <w:r>
              <w:t xml:space="preserve">2,249.365</w:t>
            </w:r>
            <m:oMath>
              <m:sSup>
                <m:e>
                  <m:r>
                    <m:t>​</m:t>
                  </m:r>
                </m:e>
                <m:sup>
                  <m:r>
                    <m:rPr>
                      <m:sty m:val="p"/>
                    </m:rPr>
                    <m:t>*</m:t>
                  </m:r>
                  <m:r>
                    <m:rPr>
                      <m:sty m:val="p"/>
                    </m:rPr>
                    <m:t>*</m:t>
                  </m:r>
                  <m:r>
                    <m:rPr>
                      <m:sty m:val="p"/>
                    </m:rPr>
                    <m:t>*</m:t>
                  </m:r>
                </m:sup>
              </m:sSup>
            </m:oMath>
            <w:r>
              <w:t xml:space="preserve"> </w:t>
            </w:r>
            <w:r>
              <w:t xml:space="preserve">(df = 5; 109916)</w:t>
            </w:r>
          </w:p>
        </w:tc>
      </w:tr>
      <w:tr>
        <w:tc>
          <w:p/>
        </w:tc>
        <w:tc>
          <w:p/>
        </w:tc>
      </w:tr>
      <w:tr>
        <w:tc>
          <w:p>
            <w:pPr>
              <w:pStyle w:val="Compact"/>
              <w:jc w:val="left"/>
            </w:pPr>
            <w:r>
              <w:rPr>
                <w:iCs/>
                <w:i/>
              </w:rPr>
              <w:t xml:space="preserve">Note:</w:t>
            </w:r>
          </w:p>
        </w:tc>
        <w:tc>
          <w:p>
            <w:pPr>
              <w:pStyle w:val="Compact"/>
              <w:jc w:val="center"/>
            </w:pPr>
            <m:oMath>
              <m:sSup>
                <m:e>
                  <m:r>
                    <m:t>​</m:t>
                  </m:r>
                </m:e>
                <m:sup>
                  <m:r>
                    <m:rPr>
                      <m:sty m:val="p"/>
                    </m:rPr>
                    <m:t>*</m:t>
                  </m:r>
                </m:sup>
              </m:sSup>
            </m:oMath>
            <w:r>
              <w:t xml:space="preserve">p</w:t>
            </w:r>
            <m:oMath>
              <m:r>
                <m:rPr>
                  <m:sty m:val="p"/>
                </m:rPr>
                <m:t>&lt;</m:t>
              </m:r>
            </m:oMath>
            <w:r>
              <w:t xml:space="preserve">0.1;</w:t>
            </w:r>
            <w:r>
              <w:t xml:space="preserve"> </w:t>
            </w:r>
            <m:oMath>
              <m:sSup>
                <m:e>
                  <m:r>
                    <m:t>​</m:t>
                  </m:r>
                </m:e>
                <m:sup>
                  <m:r>
                    <m:rPr>
                      <m:sty m:val="p"/>
                    </m:rPr>
                    <m:t>*</m:t>
                  </m:r>
                  <m:r>
                    <m:rPr>
                      <m:sty m:val="p"/>
                    </m:rPr>
                    <m:t>*</m:t>
                  </m:r>
                </m:sup>
              </m:sSup>
            </m:oMath>
            <w:r>
              <w:t xml:space="preserve">p</w:t>
            </w:r>
            <m:oMath>
              <m:r>
                <m:rPr>
                  <m:sty m:val="p"/>
                </m:rPr>
                <m:t>&lt;</m:t>
              </m:r>
            </m:oMath>
            <w:r>
              <w:t xml:space="preserve">0.05;</w:t>
            </w:r>
            <w:r>
              <w:t xml:space="preserve"> </w:t>
            </w:r>
            <m:oMath>
              <m:sSup>
                <m:e>
                  <m:r>
                    <m:t>​</m:t>
                  </m:r>
                </m:e>
                <m:sup>
                  <m:r>
                    <m:rPr>
                      <m:sty m:val="p"/>
                    </m:rPr>
                    <m:t>*</m:t>
                  </m:r>
                  <m:r>
                    <m:rPr>
                      <m:sty m:val="p"/>
                    </m:rPr>
                    <m:t>*</m:t>
                  </m:r>
                  <m:r>
                    <m:rPr>
                      <m:sty m:val="p"/>
                    </m:rPr>
                    <m:t>*</m:t>
                  </m:r>
                </m:sup>
              </m:sSup>
            </m:oMath>
            <w:r>
              <w:t xml:space="preserve">p</w:t>
            </w:r>
            <m:oMath>
              <m:r>
                <m:rPr>
                  <m:sty m:val="p"/>
                </m:rPr>
                <m:t>&lt;</m:t>
              </m:r>
            </m:oMath>
            <w:r>
              <w:t xml:space="preserve">0.01</w:t>
            </w:r>
          </w:p>
        </w:tc>
      </w:tr>
    </w:tbl>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Court of Appeals are the intermediate appellate courts of the United States federal judiciary. Each of the so-called regional circuits hears appeals from the district courts within its borders, or from other designated federal courts and administrative agencies. The appeals from the circuit courts are taken to the Supreme Court of the United States, which means that circuit court decisions are quite influential. Moreover, circuit court decisions, establish binding precedents, unlike those of the lower federal courts. The lower federal courts have to follow the guidance of their circuit court in similar cases, irrespective of the trial judge’s opinion.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2021-01-07T17:26:21Z</dcterms:created>
  <dcterms:modified xsi:type="dcterms:W3CDTF">2021-01-07T17:26:21Z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legaltc-bib.bib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