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Procurement Process</w:t>
      </w:r>
    </w:p>
    <w:p>
      <w:r>
        <w:rPr>
          <w:b/>
        </w:rPr>
        <w:t>Harbour Health.</w:t>
      </w:r>
      <w:r>
        <w:rPr/>
        <w:t xml:space="preserve"> Owner: George Evans, Procurement Lead. Approved by Nina Osei, Operations Director, and Fatima Ali, Finance Officer. Version 1.4, last updated 3 June 2026.</w:t>
      </w:r>
    </w:p>
    <w:p>
      <w:r>
        <w:rPr/>
        <w:t>This process applies whenever anyone at Harbour buys goods or services, from printer paper to a building contract. It sits alongside the Delegated Financial Authority in the Finance folder, which sets who can approve how much.</w:t>
      </w:r>
    </w:p>
    <w:p>
      <w:pPr>
        <w:pStyle w:val="Heading2"/>
      </w:pPr>
      <w:r>
        <w:rPr/>
        <w:t>1. Principles</w:t>
      </w:r>
    </w:p>
    <w:p>
      <w:pPr>
        <w:pStyle w:val="ListBullet"/>
      </w:pPr>
      <w:r>
        <w:rPr>
          <w:b/>
        </w:rPr>
        <w:t>No PO, no pay.</w:t>
      </w:r>
      <w:r>
        <w:rPr/>
        <w:t xml:space="preserve"> Raise a purchase order before you order. Suppliers are told that Harbour does not pay invoices without a PO number.</w:t>
      </w:r>
    </w:p>
    <w:p>
      <w:pPr>
        <w:pStyle w:val="ListBullet"/>
      </w:pPr>
      <w:r>
        <w:rPr/>
        <w:t>Use a supplier from the approved supplier list where one can supply what you need.</w:t>
      </w:r>
    </w:p>
    <w:p>
      <w:pPr>
        <w:pStyle w:val="ListBullet"/>
      </w:pPr>
      <w:r>
        <w:rPr/>
        <w:t>Get value for money, not just the lowest price: think about delivery, quality, support and running costs.</w:t>
      </w:r>
    </w:p>
    <w:p>
      <w:pPr>
        <w:pStyle w:val="ListBullet"/>
      </w:pPr>
      <w:r>
        <w:rPr/>
        <w:t>Declare any personal link to a supplier to George Evans before you take part in a purchase.</w:t>
      </w:r>
    </w:p>
    <w:p>
      <w:pPr>
        <w:pStyle w:val="Heading2"/>
      </w:pPr>
      <w:r>
        <w:rPr/>
        <w:t>2. Thresholds</w:t>
      </w:r>
    </w:p>
    <w:p>
      <w:r>
        <w:rPr/>
        <w:t>All values are the total value of the order excluding VAT. For contracts that run more than a year, use the total over the whole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Quotes needed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Who approves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Under £500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1 quote, or a catalogue price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Clinic manager or budget holder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£500 to £4,999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 written quotes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Clinic manager up to £1,000; Procurement Lead above £1,000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£5,000 to £24,999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 written quotes and a short value-for-money note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Operations Director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£25,000 and above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Formal tender run by the Procurement Lead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Board</w:t>
            </w:r>
          </w:p>
        </w:tc>
      </w:tr>
    </w:tbl>
    <w:p/>
    <w:p>
      <w:r>
        <w:rPr/>
        <w:t>Do not split an order to get under a threshold. Orders to the same supplier for the same need within 3 months count as one order.</w:t>
      </w:r>
    </w:p>
    <w:p>
      <w:pPr>
        <w:pStyle w:val="Heading2"/>
      </w:pPr>
      <w:r>
        <w:rPr/>
        <w:t>3. Raising a purchase order</w:t>
      </w:r>
    </w:p>
    <w:p>
      <w:pPr>
        <w:pStyle w:val="ListNumber"/>
        <w:numPr>
          <w:ilvl w:val="0"/>
          <w:numId w:val="10"/>
        </w:numPr>
      </w:pPr>
      <w:r>
        <w:rPr/>
        <w:t>Fill in the purchase request form in the Operations folder: what, why, supplier, value, budget code.</w:t>
      </w:r>
    </w:p>
    <w:p>
      <w:pPr>
        <w:pStyle w:val="ListNumber"/>
        <w:numPr>
          <w:ilvl w:val="0"/>
          <w:numId w:val="10"/>
        </w:numPr>
      </w:pPr>
      <w:r>
        <w:rPr/>
        <w:t>Attach the quotes required by section 2.</w:t>
      </w:r>
    </w:p>
    <w:p>
      <w:pPr>
        <w:pStyle w:val="ListNumber"/>
        <w:numPr>
          <w:ilvl w:val="0"/>
          <w:numId w:val="10"/>
        </w:numPr>
      </w:pPr>
      <w:r>
        <w:rPr/>
        <w:t>Send it to the approver in section 2. They approve by email.</w:t>
      </w:r>
    </w:p>
    <w:p>
      <w:pPr>
        <w:pStyle w:val="ListNumber"/>
        <w:numPr>
          <w:ilvl w:val="0"/>
          <w:numId w:val="10"/>
        </w:numPr>
      </w:pPr>
      <w:r>
        <w:rPr/>
        <w:t>George Evans raises the PO in the finance system within 2 working days of approval and sends it to the supplier.</w:t>
      </w:r>
    </w:p>
    <w:p>
      <w:pPr>
        <w:pStyle w:val="ListNumber"/>
        <w:numPr>
          <w:ilvl w:val="0"/>
          <w:numId w:val="10"/>
        </w:numPr>
      </w:pPr>
      <w:r>
        <w:rPr/>
        <w:t>When the goods or service arrive, the requester confirms receipt to finance@harbourhealth.example. Finance pays only once the receipt is confirmed.</w:t>
      </w:r>
    </w:p>
    <w:p>
      <w:r>
        <w:rPr/>
        <w:t>Purchases under £100 from approved suppliers can be made on a Harbour purchase card instead of a PO. Purchase cards are held by each clinic manager and by George Evans, with a limit of £1,000 a month per card.</w:t>
      </w:r>
    </w:p>
    <w:p>
      <w:pPr>
        <w:pStyle w:val="Heading2"/>
      </w:pPr>
      <w:r>
        <w:rPr/>
        <w:t>4. New suppliers</w:t>
      </w:r>
    </w:p>
    <w:p>
      <w:r>
        <w:rPr/>
        <w:t>To add a supplier to the approved list, send George Evans:</w:t>
      </w:r>
    </w:p>
    <w:p>
      <w:pPr>
        <w:pStyle w:val="ListBullet"/>
      </w:pPr>
      <w:r>
        <w:rPr/>
        <w:t>the supplier's company details and VAT number;</w:t>
      </w:r>
    </w:p>
    <w:p>
      <w:pPr>
        <w:pStyle w:val="ListBullet"/>
      </w:pPr>
      <w:r>
        <w:rPr/>
        <w:t>their bank details on headed paper, confirmed by phone to a number we already hold or find independently, never one given in the same email;</w:t>
      </w:r>
    </w:p>
    <w:p>
      <w:pPr>
        <w:pStyle w:val="ListBullet"/>
      </w:pPr>
      <w:r>
        <w:rPr/>
        <w:t>proof of insurance where they work on our sites;</w:t>
      </w:r>
    </w:p>
    <w:p>
      <w:pPr>
        <w:pStyle w:val="ListBullet"/>
      </w:pPr>
      <w:r>
        <w:rPr/>
        <w:t>a completed data protection questionnaire if they will handle any staff personal data.</w:t>
      </w:r>
    </w:p>
    <w:p>
      <w:r>
        <w:rPr/>
        <w:t>New suppliers are approved within 5 working days. Changes to a supplier's bank details always need a phone check by Finance before the next payment.</w:t>
      </w:r>
    </w:p>
    <w:p>
      <w:pPr>
        <w:pStyle w:val="Heading2"/>
      </w:pPr>
      <w:r>
        <w:rPr/>
        <w:t>5. Tenders</w:t>
      </w:r>
    </w:p>
    <w:p>
      <w:r>
        <w:rPr/>
        <w:t>For £25,000 and above, George Evans runs a tender:</w:t>
      </w:r>
    </w:p>
    <w:p>
      <w:pPr>
        <w:pStyle w:val="ListNumber"/>
        <w:numPr>
          <w:ilvl w:val="0"/>
          <w:numId w:val="11"/>
        </w:numPr>
      </w:pPr>
      <w:r>
        <w:rPr/>
        <w:t>Write the specification with the requester and agree scoring criteria before any bids are opened.</w:t>
      </w:r>
    </w:p>
    <w:p>
      <w:pPr>
        <w:pStyle w:val="ListNumber"/>
        <w:numPr>
          <w:ilvl w:val="0"/>
          <w:numId w:val="11"/>
        </w:numPr>
      </w:pPr>
      <w:r>
        <w:rPr/>
        <w:t>Invite at least 3 suppliers, or advertise openly for £100,000 and above.</w:t>
      </w:r>
    </w:p>
    <w:p>
      <w:pPr>
        <w:pStyle w:val="ListNumber"/>
        <w:numPr>
          <w:ilvl w:val="0"/>
          <w:numId w:val="11"/>
        </w:numPr>
      </w:pPr>
      <w:r>
        <w:rPr/>
        <w:t>Give suppliers at least 15 working days to respond.</w:t>
      </w:r>
    </w:p>
    <w:p>
      <w:pPr>
        <w:pStyle w:val="ListNumber"/>
        <w:numPr>
          <w:ilvl w:val="0"/>
          <w:numId w:val="11"/>
        </w:numPr>
      </w:pPr>
      <w:r>
        <w:rPr/>
        <w:t>Score bids with a panel of 3, including someone outside the requesting team.</w:t>
      </w:r>
    </w:p>
    <w:p>
      <w:pPr>
        <w:pStyle w:val="ListNumber"/>
        <w:numPr>
          <w:ilvl w:val="0"/>
          <w:numId w:val="11"/>
        </w:numPr>
      </w:pPr>
      <w:r>
        <w:rPr/>
        <w:t>Record the decision and the scores in the Operations folder.</w:t>
      </w:r>
    </w:p>
    <w:p>
      <w:pPr>
        <w:pStyle w:val="Heading2"/>
      </w:pPr>
      <w:r>
        <w:rPr/>
        <w:t>6. Payment terms</w:t>
      </w:r>
    </w:p>
    <w:p>
      <w:r>
        <w:rPr/>
        <w:t>Harbour's standard payment terms are 30 days from a valid invoice. Finance runs supplier payments on Tuesdays and Fridays. Small local suppliers can ask for 14-day terms; George Evans decides.</w:t>
      </w:r>
    </w:p>
    <w:p>
      <w:pPr>
        <w:pStyle w:val="Heading2"/>
      </w:pPr>
      <w:r>
        <w:rPr/>
        <w:t>7. Approved supplier list, main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Supplier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Contract ends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Office supplies and paper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Avonside Office Supplies Ltd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31 March 2027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Cleaning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Severn Clean Services Ltd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30 September 2027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IT hardware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Clifton Tech Supply Ltd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31 January 2027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Waste collection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Bristol Waste Partners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30 June 2027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/>
              <w:t>Facilities and repairs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Temple Gate Facilities Ltd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/>
              <w:t>31 December 2026</w:t>
            </w:r>
          </w:p>
        </w:tc>
      </w:tr>
    </w:tbl>
    <w:p/>
    <w:p>
      <w:r>
        <w:rPr/>
        <w:t>The Temple Gate Facilities contract is out to tender, with bids due on 30 October 2026.</w:t>
      </w:r>
    </w:p>
    <w:p>
      <w:pPr>
        <w:pStyle w:val="Heading2"/>
      </w:pPr>
      <w:r>
        <w:rPr/>
        <w:t>8. Contacts</w:t>
      </w:r>
    </w:p>
    <w:p>
      <w:pPr>
        <w:pStyle w:val="ListBullet"/>
      </w:pPr>
      <w:r>
        <w:rPr/>
        <w:t>Procurement questions, POs, new suppliers: George Evans, Procurement Lead</w:t>
      </w:r>
    </w:p>
    <w:p>
      <w:pPr>
        <w:pStyle w:val="ListBullet"/>
      </w:pPr>
      <w:r>
        <w:rPr/>
        <w:t>Invoices and payment status: Fatima Ali, Finance Officer, finance@harbourhealth.example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Process</dc:title>
  <dc:subject/>
  <dc:creator>George Evans</dc:creator>
  <cp:keywords/>
  <dc:description/>
  <cp:lastModifiedBy>George Evans</cp:lastModifiedBy>
  <cp:revision>1</cp:revision>
  <dcterms:created xsi:type="dcterms:W3CDTF">2025-04-14T08:35:00Z</dcterms:created>
  <dcterms:modified xsi:type="dcterms:W3CDTF">2026-06-03T13:04:00Z</dcterms:modified>
  <cp:category/>
</cp:coreProperties>
</file>