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2E045B2B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4C6C5E">
        <w:rPr>
          <w:rFonts w:hint="eastAsia"/>
          <w:b/>
          <w:sz w:val="24"/>
          <w:szCs w:val="24"/>
        </w:rPr>
        <w:t>叶面积指数</w:t>
      </w:r>
      <w:bookmarkStart w:id="0" w:name="_GoBack"/>
      <w:bookmarkEnd w:id="0"/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 w:hint="eastAsia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 w:hint="eastAsia"/>
          <w:vanish/>
          <w:color w:val="000000"/>
          <w:sz w:val="24"/>
          <w:szCs w:val="24"/>
        </w:rPr>
      </w:pP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9D6376" w:rsidRPr="009D6376" w14:paraId="59A30361" w14:textId="77777777" w:rsidTr="00315B15">
        <w:trPr>
          <w:trHeight w:val="3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A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样方号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2F2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测量点号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04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垄内</w:t>
            </w:r>
            <w:r w:rsidRPr="009D6376">
              <w:rPr>
                <w:szCs w:val="24"/>
              </w:rPr>
              <w:t>/</w:t>
            </w:r>
            <w:r w:rsidRPr="009D6376">
              <w:rPr>
                <w:szCs w:val="24"/>
              </w:rPr>
              <w:t>垄间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48F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LAI±SEL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2A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MTA±SEM</w:t>
            </w:r>
          </w:p>
        </w:tc>
      </w:tr>
      <w:tr w:rsidR="009D6376" w:rsidRPr="009D6376" w14:paraId="2EC9A82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593E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8D65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DED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C541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3031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4D7D69B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DEA0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417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8F8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22BD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847AD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BE7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6CF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D1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AA10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FE7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BF9595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55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07DE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A95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E23D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2281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2D29D7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E0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F19D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28E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0A04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6BE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029B301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A81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5DFC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E3CCE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F5D6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F7649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F39F61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0B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65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F09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3236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0E9E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D4277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D2E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0EB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B2C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5BC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430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DDFEE0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B0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D71C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E26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D1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967C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991BFD2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FEF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0E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67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0EB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D88281B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B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E2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E637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FB97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A591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5AE6B78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D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97F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E9B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B35E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E99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2391BD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D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17E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A13D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7CF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E39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12F177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96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B1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5308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457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E39A67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25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EF3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9F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2D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315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E0BB6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2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423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1BF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3F4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717D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79574C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78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0C4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14D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7812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1D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009505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F2F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17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D3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935A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1A3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3BAA674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22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88A9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AB12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C0D2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04F2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2743B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31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122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AF9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7C5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9B23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1DED90A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EC6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0EA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08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C1C4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4BB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75154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6F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369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F01F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B17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EA15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B96CB0F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815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4DD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D30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8581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73C7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330598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2F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D6E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A68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428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E81A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C5E1EC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27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67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8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5D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108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315B15" w:rsidRPr="009D6376" w14:paraId="68BCAE84" w14:textId="77777777" w:rsidTr="00315B1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FF0" w14:textId="6864E0D9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测量开始时间：</w:t>
            </w:r>
          </w:p>
        </w:tc>
      </w:tr>
      <w:tr w:rsidR="00315B15" w:rsidRPr="009D6376" w14:paraId="78B415C7" w14:textId="77777777" w:rsidTr="00A83987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E391" w14:textId="231FBFF5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测量结束时间：</w:t>
            </w:r>
          </w:p>
        </w:tc>
      </w:tr>
      <w:tr w:rsidR="00315B15" w:rsidRPr="009D6376" w14:paraId="047A71BE" w14:textId="77777777" w:rsidTr="00C256F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27D3" w14:textId="10A35840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观测人：</w:t>
            </w:r>
          </w:p>
        </w:tc>
      </w:tr>
      <w:tr w:rsidR="00315B15" w:rsidRPr="009D6376" w14:paraId="28D689B6" w14:textId="77777777" w:rsidTr="00B038AB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C62E" w14:textId="29865B3D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记录人：</w:t>
            </w:r>
          </w:p>
        </w:tc>
      </w:tr>
    </w:tbl>
    <w:p w14:paraId="0113FF52" w14:textId="60C9DE91" w:rsidR="00AA5463" w:rsidRDefault="00AA5463" w:rsidP="00AA5463">
      <w:pPr>
        <w:rPr>
          <w:rFonts w:ascii="Arial Unicode MS" w:hAnsi="Arial Unicode MS"/>
          <w:color w:val="000000"/>
          <w:sz w:val="24"/>
          <w:szCs w:val="24"/>
        </w:rPr>
      </w:pPr>
    </w:p>
    <w:p w14:paraId="45D1001A" w14:textId="77777777" w:rsidR="00315B15" w:rsidRDefault="00315B15" w:rsidP="00AA5463">
      <w:pPr>
        <w:rPr>
          <w:rFonts w:ascii="Arial Unicode MS" w:hAnsi="Arial Unicode MS"/>
          <w:color w:val="000000"/>
          <w:sz w:val="24"/>
          <w:szCs w:val="24"/>
        </w:rPr>
      </w:pPr>
    </w:p>
    <w:p w14:paraId="0CCB8845" w14:textId="7D0D7F40" w:rsidR="000512A6" w:rsidRDefault="000512A6" w:rsidP="00315B15">
      <w:pPr>
        <w:jc w:val="left"/>
        <w:rPr>
          <w:rFonts w:cs="SimSun"/>
          <w:sz w:val="18"/>
          <w:szCs w:val="18"/>
        </w:rPr>
      </w:pPr>
      <w:r w:rsidRPr="000512A6">
        <w:rPr>
          <w:rFonts w:cs="SimSun" w:hint="eastAsia"/>
          <w:sz w:val="18"/>
          <w:szCs w:val="18"/>
        </w:rPr>
        <w:t>注意事项：</w:t>
      </w:r>
    </w:p>
    <w:p w14:paraId="09D7BE5A" w14:textId="1CB47D0D" w:rsidR="000512A6" w:rsidRPr="000512A6" w:rsidRDefault="000512A6" w:rsidP="00315B15">
      <w:pPr>
        <w:pStyle w:val="ListParagraph"/>
        <w:numPr>
          <w:ilvl w:val="1"/>
          <w:numId w:val="2"/>
        </w:numPr>
        <w:jc w:val="left"/>
        <w:rPr>
          <w:rFonts w:cs="SimSun" w:hint="eastAsia"/>
          <w:sz w:val="18"/>
          <w:szCs w:val="18"/>
        </w:rPr>
      </w:pPr>
      <w:r>
        <w:rPr>
          <w:rFonts w:cs="SimSun" w:hint="eastAsia"/>
          <w:sz w:val="18"/>
          <w:szCs w:val="18"/>
        </w:rPr>
        <w:t>一个样方内，测</w:t>
      </w:r>
      <w:r>
        <w:rPr>
          <w:rFonts w:cs="SimSun" w:hint="eastAsia"/>
          <w:sz w:val="18"/>
          <w:szCs w:val="18"/>
        </w:rPr>
        <w:t>2</w:t>
      </w:r>
      <w:r>
        <w:rPr>
          <w:rFonts w:cs="SimSun" w:hint="eastAsia"/>
          <w:sz w:val="18"/>
          <w:szCs w:val="18"/>
        </w:rPr>
        <w:t>个垄间</w:t>
      </w:r>
      <w:r>
        <w:rPr>
          <w:rFonts w:cs="SimSun" w:hint="eastAsia"/>
          <w:sz w:val="18"/>
          <w:szCs w:val="18"/>
        </w:rPr>
        <w:t>+</w:t>
      </w:r>
      <w:r>
        <w:rPr>
          <w:rFonts w:cs="SimSun"/>
          <w:sz w:val="18"/>
          <w:szCs w:val="18"/>
        </w:rPr>
        <w:t>3</w:t>
      </w:r>
      <w:r>
        <w:rPr>
          <w:rFonts w:cs="SimSun" w:hint="eastAsia"/>
          <w:sz w:val="18"/>
          <w:szCs w:val="18"/>
        </w:rPr>
        <w:t>个垄内，或</w:t>
      </w:r>
      <w:r>
        <w:rPr>
          <w:rFonts w:cs="SimSun" w:hint="eastAsia"/>
          <w:sz w:val="18"/>
          <w:szCs w:val="18"/>
        </w:rPr>
        <w:t>3</w:t>
      </w:r>
      <w:r>
        <w:rPr>
          <w:rFonts w:cs="SimSun" w:hint="eastAsia"/>
          <w:sz w:val="18"/>
          <w:szCs w:val="18"/>
        </w:rPr>
        <w:t>个垄间</w:t>
      </w:r>
      <w:r>
        <w:rPr>
          <w:rFonts w:cs="SimSun" w:hint="eastAsia"/>
          <w:sz w:val="18"/>
          <w:szCs w:val="18"/>
        </w:rPr>
        <w:t>+</w:t>
      </w:r>
      <w:r>
        <w:rPr>
          <w:rFonts w:cs="SimSun"/>
          <w:sz w:val="18"/>
          <w:szCs w:val="18"/>
        </w:rPr>
        <w:t>2</w:t>
      </w:r>
      <w:r>
        <w:rPr>
          <w:rFonts w:cs="SimSun" w:hint="eastAsia"/>
          <w:sz w:val="18"/>
          <w:szCs w:val="18"/>
        </w:rPr>
        <w:t>个垄内。</w:t>
      </w:r>
    </w:p>
    <w:p w14:paraId="35228290" w14:textId="77777777" w:rsidR="00880AC2" w:rsidRDefault="00AA5463" w:rsidP="00315B15">
      <w:pPr>
        <w:numPr>
          <w:ilvl w:val="1"/>
          <w:numId w:val="2"/>
        </w:numPr>
        <w:jc w:val="left"/>
        <w:rPr>
          <w:sz w:val="18"/>
          <w:szCs w:val="18"/>
        </w:rPr>
      </w:pPr>
      <w:r w:rsidRPr="00EC3F49">
        <w:rPr>
          <w:rFonts w:cs="SimSun" w:hint="eastAsia"/>
          <w:sz w:val="18"/>
          <w:szCs w:val="18"/>
        </w:rPr>
        <w:t>观测模式</w:t>
      </w:r>
      <w:r w:rsidR="0008609A">
        <w:rPr>
          <w:rFonts w:cs="SimSun" w:hint="eastAsia"/>
          <w:sz w:val="18"/>
          <w:szCs w:val="18"/>
        </w:rPr>
        <w:t>为</w:t>
      </w:r>
      <w:r w:rsidRPr="00EC3F49">
        <w:rPr>
          <w:sz w:val="18"/>
          <w:szCs w:val="18"/>
        </w:rPr>
        <w:sym w:font="Symbol" w:char="F0AD"/>
      </w:r>
      <w:r w:rsidRPr="00EC3F49">
        <w:rPr>
          <w:sz w:val="18"/>
          <w:szCs w:val="18"/>
        </w:rPr>
        <w:sym w:font="Symbol" w:char="F0AF"/>
      </w:r>
      <w:r w:rsidRPr="00EC3F49">
        <w:rPr>
          <w:sz w:val="18"/>
          <w:szCs w:val="18"/>
        </w:rPr>
        <w:sym w:font="Symbol" w:char="F0AF"/>
      </w:r>
      <w:r w:rsidRPr="00EC3F49">
        <w:rPr>
          <w:sz w:val="18"/>
          <w:szCs w:val="18"/>
        </w:rPr>
        <w:sym w:font="Symbol" w:char="F0AF"/>
      </w:r>
      <w:r w:rsidRPr="00EC3F49">
        <w:rPr>
          <w:sz w:val="18"/>
          <w:szCs w:val="18"/>
        </w:rPr>
        <w:sym w:font="Symbol" w:char="F0AF"/>
      </w:r>
      <w:r w:rsidRPr="00EC3F49">
        <w:rPr>
          <w:rFonts w:cs="SimSun" w:hint="eastAsia"/>
          <w:sz w:val="18"/>
          <w:szCs w:val="18"/>
        </w:rPr>
        <w:t>。</w:t>
      </w:r>
    </w:p>
    <w:p w14:paraId="50224FA7" w14:textId="07E9A100" w:rsidR="00CF13BD" w:rsidRPr="009D3E9A" w:rsidRDefault="00AA5463" w:rsidP="00315B15">
      <w:pPr>
        <w:numPr>
          <w:ilvl w:val="1"/>
          <w:numId w:val="2"/>
        </w:numPr>
        <w:jc w:val="left"/>
        <w:rPr>
          <w:sz w:val="18"/>
          <w:szCs w:val="18"/>
        </w:rPr>
      </w:pPr>
      <w:r w:rsidRPr="00880AC2">
        <w:rPr>
          <w:sz w:val="18"/>
          <w:szCs w:val="18"/>
        </w:rPr>
        <w:t>LAI</w:t>
      </w:r>
      <w:r w:rsidRPr="00EC3F49">
        <w:rPr>
          <w:sz w:val="18"/>
          <w:szCs w:val="18"/>
        </w:rPr>
        <w:sym w:font="Symbol" w:char="F0B1"/>
      </w:r>
      <w:r w:rsidRPr="00880AC2">
        <w:rPr>
          <w:sz w:val="18"/>
          <w:szCs w:val="18"/>
        </w:rPr>
        <w:t>SEL</w:t>
      </w:r>
      <w:r w:rsidRPr="00880AC2">
        <w:rPr>
          <w:rFonts w:cs="SimSun" w:hint="eastAsia"/>
          <w:sz w:val="18"/>
          <w:szCs w:val="18"/>
        </w:rPr>
        <w:t>为叶面积与标准误差，</w:t>
      </w:r>
      <w:r w:rsidRPr="00880AC2">
        <w:rPr>
          <w:sz w:val="18"/>
          <w:szCs w:val="18"/>
        </w:rPr>
        <w:t>MTA</w:t>
      </w:r>
      <w:r w:rsidRPr="00EC3F49">
        <w:rPr>
          <w:sz w:val="18"/>
          <w:szCs w:val="18"/>
        </w:rPr>
        <w:sym w:font="Symbol" w:char="F0B1"/>
      </w:r>
      <w:r w:rsidRPr="00880AC2">
        <w:rPr>
          <w:sz w:val="18"/>
          <w:szCs w:val="18"/>
        </w:rPr>
        <w:t>SEM</w:t>
      </w:r>
      <w:r w:rsidRPr="00880AC2">
        <w:rPr>
          <w:rFonts w:cs="SimSun" w:hint="eastAsia"/>
          <w:sz w:val="18"/>
          <w:szCs w:val="18"/>
        </w:rPr>
        <w:t>平均叶倾角与标准误差为值从仪器中读得。</w:t>
      </w:r>
    </w:p>
    <w:sectPr w:rsidR="00CF13BD" w:rsidRPr="009D3E9A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7E0D"/>
    <w:rsid w:val="001F6502"/>
    <w:rsid w:val="00222696"/>
    <w:rsid w:val="002578A2"/>
    <w:rsid w:val="00274687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C6C5E"/>
    <w:rsid w:val="004D4FBD"/>
    <w:rsid w:val="004D7563"/>
    <w:rsid w:val="004F0A0A"/>
    <w:rsid w:val="005506D5"/>
    <w:rsid w:val="005819A5"/>
    <w:rsid w:val="005B3EEE"/>
    <w:rsid w:val="00603600"/>
    <w:rsid w:val="00610AE0"/>
    <w:rsid w:val="00653006"/>
    <w:rsid w:val="006761EB"/>
    <w:rsid w:val="006F6CAB"/>
    <w:rsid w:val="0070797F"/>
    <w:rsid w:val="00707B87"/>
    <w:rsid w:val="00720932"/>
    <w:rsid w:val="0072100C"/>
    <w:rsid w:val="00744EA5"/>
    <w:rsid w:val="007B30B0"/>
    <w:rsid w:val="00800BE9"/>
    <w:rsid w:val="00841D7C"/>
    <w:rsid w:val="00851A48"/>
    <w:rsid w:val="008744D5"/>
    <w:rsid w:val="00880AC2"/>
    <w:rsid w:val="008B333C"/>
    <w:rsid w:val="008D0038"/>
    <w:rsid w:val="008D09AC"/>
    <w:rsid w:val="00921863"/>
    <w:rsid w:val="009278E4"/>
    <w:rsid w:val="00956830"/>
    <w:rsid w:val="009742C2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307DE"/>
    <w:rsid w:val="00B76862"/>
    <w:rsid w:val="00B8126C"/>
    <w:rsid w:val="00B8393F"/>
    <w:rsid w:val="00BE2ABA"/>
    <w:rsid w:val="00C16D6D"/>
    <w:rsid w:val="00C25A8B"/>
    <w:rsid w:val="00C77FB0"/>
    <w:rsid w:val="00CF13BD"/>
    <w:rsid w:val="00D04404"/>
    <w:rsid w:val="00D67825"/>
    <w:rsid w:val="00D774FD"/>
    <w:rsid w:val="00D8146A"/>
    <w:rsid w:val="00D8309C"/>
    <w:rsid w:val="00DC2709"/>
    <w:rsid w:val="00DE00B2"/>
    <w:rsid w:val="00DE2BFE"/>
    <w:rsid w:val="00E816EF"/>
    <w:rsid w:val="00E81830"/>
    <w:rsid w:val="00E824BC"/>
    <w:rsid w:val="00EB11AC"/>
    <w:rsid w:val="00EB186F"/>
    <w:rsid w:val="00EC3B68"/>
    <w:rsid w:val="00ED7269"/>
    <w:rsid w:val="00F1586B"/>
    <w:rsid w:val="00F669AC"/>
    <w:rsid w:val="00F80A12"/>
    <w:rsid w:val="00FB161B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19</cp:revision>
  <dcterms:created xsi:type="dcterms:W3CDTF">2019-03-10T22:58:00Z</dcterms:created>
  <dcterms:modified xsi:type="dcterms:W3CDTF">2019-03-10T23:51:00Z</dcterms:modified>
</cp:coreProperties>
</file>