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Aptos Display" w:hAnsi="Aptos Display"/>
          <w:b/>
          <w:color w:val="000000"/>
          <w:sz w:val="46"/>
        </w:rPr>
        <w:t>IITB Integrated Security System</w:t>
      </w:r>
    </w:p>
    <w:p>
      <w:pPr>
        <w:spacing w:after="280"/>
      </w:pPr>
      <w:r>
        <w:rPr>
          <w:rFonts w:ascii="Aptos" w:hAnsi="Aptos"/>
          <w:b w:val="0"/>
          <w:color w:val="000000"/>
          <w:sz w:val="21"/>
        </w:rPr>
        <w:t>This manual explains how to clone, prepare, start, and verify the IITB Integrated Security System using seven separate PowerShell terminals on Windows.</w:t>
      </w:r>
    </w:p>
    <w:p>
      <w:pPr>
        <w:pStyle w:val="Heading1"/>
        <w:spacing w:before="220" w:after="100"/>
      </w:pPr>
      <w:r>
        <w:rPr>
          <w:rFonts w:ascii="Aptos" w:hAnsi="Aptos"/>
          <w:b/>
          <w:color w:val="000000"/>
          <w:sz w:val="30"/>
        </w:rPr>
        <w:t>Complete Startup Guide</w:t>
      </w:r>
    </w:p>
    <w:p>
      <w:r>
        <w:rPr>
          <w:rFonts w:ascii="Aptos" w:hAnsi="Aptos"/>
          <w:b w:val="0"/>
          <w:color w:val="000000"/>
          <w:sz w:val="21"/>
        </w:rPr>
        <w:t>This guide starts the project from a fresh Git clone on Windows PowerShell.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24"/>
            <w:vAlign w:val="center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Terminal</w:t>
            </w:r>
          </w:p>
        </w:tc>
        <w:tc>
          <w:tcPr>
            <w:tcW w:type="dxa" w:w="5256"/>
            <w:vAlign w:val="center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224"/>
            <w:vAlign w:val="center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Port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PostgreSQL database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5432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Campus Security backend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8000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Campus Security frontend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5000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CORTEX application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3000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GCS backend API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5002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Drone backend API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8001</w:t>
            </w:r>
          </w:p>
        </w:tc>
      </w:tr>
      <w:tr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GCS dashboard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9"/>
              </w:rPr>
              <w:t>8765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b w:val="0"/>
          <w:color w:val="000000"/>
          <w:sz w:val="19"/>
        </w:rPr>
        <w:t>8000</w:t>
      </w:r>
      <w:r>
        <w:rPr>
          <w:rFonts w:ascii="Aptos" w:hAnsi="Aptos"/>
          <w:b w:val="0"/>
          <w:color w:val="000000"/>
          <w:sz w:val="21"/>
        </w:rPr>
        <w:t xml:space="preserve"> is reserved for the Campus Security backend. The drone backend uses </w:t>
      </w:r>
      <w:r>
        <w:rPr>
          <w:rFonts w:ascii="Consolas" w:hAnsi="Consolas"/>
          <w:b w:val="0"/>
          <w:color w:val="000000"/>
          <w:sz w:val="19"/>
        </w:rPr>
        <w:t>8001</w:t>
      </w:r>
      <w:r>
        <w:rPr>
          <w:rFonts w:ascii="Aptos" w:hAnsi="Aptos"/>
          <w:b w:val="0"/>
          <w:color w:val="000000"/>
          <w:sz w:val="21"/>
        </w:rPr>
        <w:t>.</w:t>
      </w:r>
    </w:p>
    <w:p>
      <w:pPr>
        <w:pStyle w:val="Heading1"/>
        <w:spacing w:before="220" w:after="100"/>
      </w:pPr>
      <w:r>
        <w:rPr>
          <w:rFonts w:ascii="Aptos" w:hAnsi="Aptos"/>
          <w:b/>
          <w:color w:val="000000"/>
          <w:sz w:val="30"/>
        </w:rPr>
        <w:t>1. Prerequisites</w:t>
      </w:r>
    </w:p>
    <w:p>
      <w:r>
        <w:rPr>
          <w:rFonts w:ascii="Aptos" w:hAnsi="Aptos"/>
          <w:b w:val="0"/>
          <w:color w:val="000000"/>
          <w:sz w:val="21"/>
        </w:rPr>
        <w:t>Install and start Git, Docker Desktop, Node.js 18 or newer, and Python 3.10 or newer.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git --version</w:t>
        <w:br/>
        <w:t>docker --version</w:t>
        <w:br/>
        <w:t>docker compose version</w:t>
        <w:br/>
        <w:t>node --version</w:t>
        <w:br/>
        <w:t>npm --version</w:t>
        <w:br/>
        <w:t>py --version</w:t>
      </w:r>
    </w:p>
    <w:p>
      <w:r>
        <w:rPr>
          <w:rFonts w:ascii="Aptos" w:hAnsi="Aptos"/>
          <w:b w:val="0"/>
          <w:color w:val="000000"/>
          <w:sz w:val="21"/>
        </w:rPr>
        <w:t>If Docker reports a named-pipe or permission error, start Docker Desktop and wait until its Linux engine is running.</w:t>
      </w:r>
    </w:p>
    <w:p>
      <w:pPr>
        <w:pStyle w:val="Heading1"/>
        <w:spacing w:before="220" w:after="100"/>
      </w:pPr>
      <w:r>
        <w:rPr>
          <w:rFonts w:ascii="Aptos" w:hAnsi="Aptos"/>
          <w:b/>
          <w:color w:val="000000"/>
          <w:sz w:val="30"/>
        </w:rPr>
        <w:t>2. Clone the repository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C:\Users\HP</w:t>
        <w:br/>
        <w:t>git clone https://github.com/IIT-Bombay-MDM/IITB-Integrated-Security-System.git "IITB Internship"</w:t>
        <w:br/>
        <w:t>cd "C:\Users\HP\IITB Internship"</w:t>
      </w:r>
    </w:p>
    <w:p>
      <w:r>
        <w:rPr>
          <w:rFonts w:ascii="Aptos" w:hAnsi="Aptos"/>
          <w:b w:val="0"/>
          <w:color w:val="000000"/>
          <w:sz w:val="21"/>
        </w:rPr>
        <w:t>If the folder already exists, update it instead: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Internship"</w:t>
        <w:br/>
        <w:t>git pull</w:t>
      </w:r>
    </w:p>
    <w:p>
      <w:pPr>
        <w:pStyle w:val="Heading1"/>
        <w:spacing w:before="220" w:after="100"/>
      </w:pPr>
      <w:r>
        <w:rPr>
          <w:rFonts w:ascii="Aptos" w:hAnsi="Aptos"/>
          <w:b/>
          <w:color w:val="000000"/>
          <w:sz w:val="30"/>
        </w:rPr>
        <w:t>3. Install dependencies (first setup only)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Campus backend and GCS backend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Internship\campus-security-system-complete\backend_server"</w:t>
        <w:br/>
        <w:t>py -3 -m venv venv</w:t>
        <w:br/>
        <w:t>.\venv\Scripts\python.exe -m pip install --upgrade pip</w:t>
        <w:br/>
        <w:t>.\venv\Scripts\python.exe -m pip install -r requirements.txt</w:t>
      </w:r>
    </w:p>
    <w:p>
      <w:r>
        <w:rPr>
          <w:rFonts w:ascii="Aptos" w:hAnsi="Aptos"/>
          <w:b w:val="0"/>
          <w:color w:val="000000"/>
          <w:sz w:val="21"/>
        </w:rPr>
        <w:t>The campus virtual environment is also used for the GCS Flask backend.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Drone backend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Internship\send_gcs\T1T2IIT(Bom) copy\drone_backend"</w:t>
        <w:br/>
        <w:t>py -3 -m venv .venv</w:t>
        <w:br/>
        <w:t>.\.venv\Scripts\python.exe -m pip install --upgrade pip</w:t>
        <w:br/>
        <w:t>.\.venv\Scripts\python.exe -m pip install -r requirements.txt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Campus frontend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Internship\campus-security-system-complete\frontend"</w:t>
        <w:br/>
        <w:t>npm.cmd install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CORTEX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Internship\send_gcs\T1T2IIT(Bom) copy"</w:t>
        <w:br/>
        <w:t>npm.cmd install</w:t>
      </w:r>
    </w:p>
    <w:p>
      <w:pPr>
        <w:pStyle w:val="Heading1"/>
        <w:spacing w:before="220" w:after="100"/>
      </w:pPr>
      <w:r>
        <w:rPr>
          <w:rFonts w:ascii="Aptos" w:hAnsi="Aptos"/>
          <w:b/>
          <w:color w:val="000000"/>
          <w:sz w:val="30"/>
        </w:rPr>
        <w:t>4. Start the seven terminals</w:t>
      </w:r>
    </w:p>
    <w:p>
      <w:r>
        <w:rPr>
          <w:rFonts w:ascii="Aptos" w:hAnsi="Aptos"/>
          <w:b w:val="0"/>
          <w:color w:val="000000"/>
          <w:sz w:val="21"/>
        </w:rPr>
        <w:t>Open seven separate PowerShell windows or tabs. Run one section in each terminal and keep every server terminal open.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Terminal 1: PostgreSQL database, port 5432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Internship"</w:t>
        <w:br/>
        <w:t>docker compose up db</w:t>
      </w:r>
    </w:p>
    <w:p>
      <w:r>
        <w:rPr>
          <w:rFonts w:ascii="Aptos" w:hAnsi="Aptos"/>
          <w:b w:val="0"/>
          <w:color w:val="000000"/>
          <w:sz w:val="21"/>
        </w:rPr>
        <w:t>Wait until PostgreSQL is ready to accept connections.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Terminal 2: Campus Security backend, port 8000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Internship\campus-security-system-complete\backend_server"</w:t>
        <w:br/>
        <w:t>$env:DATABASE_URL="postgresql://campus_security:campus_security@localhost:5432/campus_security"</w:t>
        <w:br/>
        <w:t>.\venv\Scripts\uvicorn.exe main:app --host 127.0.0.1 --port 8000</w:t>
      </w:r>
    </w:p>
    <w:p>
      <w:r>
        <w:rPr>
          <w:rFonts w:ascii="Aptos" w:hAnsi="Aptos"/>
          <w:b w:val="0"/>
          <w:color w:val="000000"/>
          <w:sz w:val="21"/>
        </w:rPr>
        <w:t xml:space="preserve">Health check: </w:t>
      </w:r>
      <w:r>
        <w:rPr>
          <w:rFonts w:ascii="Consolas" w:hAnsi="Consolas"/>
          <w:b w:val="0"/>
          <w:color w:val="000000"/>
          <w:sz w:val="19"/>
        </w:rPr>
        <w:t>http://127.0.0.1:8000/health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Terminal 3: Campus Security frontend, port 5000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Internship\campus-security-system-complete\frontend"</w:t>
        <w:br/>
        <w:t>npm.cmd run dev</w:t>
      </w:r>
    </w:p>
    <w:p>
      <w:r>
        <w:rPr>
          <w:rFonts w:ascii="Aptos" w:hAnsi="Aptos"/>
          <w:b w:val="0"/>
          <w:color w:val="000000"/>
          <w:sz w:val="21"/>
        </w:rPr>
        <w:t xml:space="preserve">Open: </w:t>
      </w:r>
      <w:r>
        <w:rPr>
          <w:rFonts w:ascii="Consolas" w:hAnsi="Consolas"/>
          <w:b w:val="0"/>
          <w:color w:val="000000"/>
          <w:sz w:val="19"/>
        </w:rPr>
        <w:t>http://localhost:5000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Terminal 4: CORTEX, port 3000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Internship\send_gcs\T1T2IIT(Bom) copy"</w:t>
        <w:br/>
        <w:t>npm.cmd run dev</w:t>
      </w:r>
    </w:p>
    <w:p>
      <w:r>
        <w:rPr>
          <w:rFonts w:ascii="Aptos" w:hAnsi="Aptos"/>
          <w:b w:val="0"/>
          <w:color w:val="000000"/>
          <w:sz w:val="21"/>
        </w:rPr>
        <w:t xml:space="preserve">Open: </w:t>
      </w:r>
      <w:r>
        <w:rPr>
          <w:rFonts w:ascii="Consolas" w:hAnsi="Consolas"/>
          <w:b w:val="0"/>
          <w:color w:val="000000"/>
          <w:sz w:val="19"/>
        </w:rPr>
        <w:t>http://localhost:3000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Terminal 5: GCS backend API, port 5002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Internship\send_gcs\GCS_folder\backend"</w:t>
        <w:br/>
        <w:t>$env:GCS_BACKEND_PORT="5002"</w:t>
        <w:br/>
        <w:t>..\..\..\campus-security-system-complete\backend_server\venv\Scripts\python.exe app.py</w:t>
      </w:r>
    </w:p>
    <w:p>
      <w:r>
        <w:rPr>
          <w:rFonts w:ascii="Aptos" w:hAnsi="Aptos"/>
          <w:b w:val="0"/>
          <w:color w:val="000000"/>
          <w:sz w:val="21"/>
        </w:rPr>
        <w:t xml:space="preserve">Health check: </w:t>
      </w:r>
      <w:r>
        <w:rPr>
          <w:rFonts w:ascii="Consolas" w:hAnsi="Consolas"/>
          <w:b w:val="0"/>
          <w:color w:val="000000"/>
          <w:sz w:val="19"/>
        </w:rPr>
        <w:t>http://localhost:5002/health</w:t>
      </w:r>
    </w:p>
    <w:p>
      <w:r>
        <w:rPr>
          <w:rFonts w:ascii="Aptos" w:hAnsi="Aptos"/>
          <w:b w:val="0"/>
          <w:color w:val="000000"/>
          <w:sz w:val="21"/>
        </w:rPr>
        <w:t xml:space="preserve">Port 5002 is an API, not a website. Opening </w:t>
      </w:r>
      <w:r>
        <w:rPr>
          <w:rFonts w:ascii="Consolas" w:hAnsi="Consolas"/>
          <w:b w:val="0"/>
          <w:color w:val="000000"/>
          <w:sz w:val="19"/>
        </w:rPr>
        <w:t>http://localhost:5002/</w:t>
      </w:r>
      <w:r>
        <w:rPr>
          <w:rFonts w:ascii="Aptos" w:hAnsi="Aptos"/>
          <w:b w:val="0"/>
          <w:color w:val="000000"/>
          <w:sz w:val="21"/>
        </w:rPr>
        <w:t xml:space="preserve"> may show </w:t>
      </w:r>
      <w:r>
        <w:rPr>
          <w:rFonts w:ascii="Consolas" w:hAnsi="Consolas"/>
          <w:b w:val="0"/>
          <w:color w:val="000000"/>
          <w:sz w:val="19"/>
        </w:rPr>
        <w:t>Not Found</w:t>
      </w:r>
      <w:r>
        <w:rPr>
          <w:rFonts w:ascii="Aptos" w:hAnsi="Aptos"/>
          <w:b w:val="0"/>
          <w:color w:val="000000"/>
          <w:sz w:val="21"/>
        </w:rPr>
        <w:t xml:space="preserve"> even when the API is working.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Terminal 6: Drone backend API, port 8001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Internship\send_gcs\T1T2IIT(Bom) copy\drone_backend"</w:t>
        <w:br/>
        <w:t>.\.venv\Scripts\python.exe main.py</w:t>
      </w:r>
    </w:p>
    <w:p>
      <w:r>
        <w:rPr>
          <w:rFonts w:ascii="Aptos" w:hAnsi="Aptos"/>
          <w:b w:val="0"/>
          <w:color w:val="000000"/>
          <w:sz w:val="21"/>
        </w:rPr>
        <w:t xml:space="preserve">Open API docs: </w:t>
      </w:r>
      <w:r>
        <w:rPr>
          <w:rFonts w:ascii="Consolas" w:hAnsi="Consolas"/>
          <w:b w:val="0"/>
          <w:color w:val="000000"/>
          <w:sz w:val="19"/>
        </w:rPr>
        <w:t>http://127.0.0.1:8001/docs</w:t>
      </w:r>
    </w:p>
    <w:p>
      <w:r>
        <w:rPr>
          <w:rFonts w:ascii="Aptos" w:hAnsi="Aptos"/>
          <w:b w:val="0"/>
          <w:color w:val="000000"/>
          <w:sz w:val="21"/>
        </w:rPr>
        <w:t>If port 8001 is already in use, do not start a second copy. Verify the existing server: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curl.exe http://127.0.0.1:8001/docs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Terminal 7: GCS dashboard, port 8765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cd "C:\Users\HP\IITB Internship\send_gcs"</w:t>
        <w:br/>
        <w:t>..\campus-security-system-complete\backend_server\venv\Scripts\python.exe -m http.server 8765 --directory frontend</w:t>
      </w:r>
    </w:p>
    <w:p>
      <w:r>
        <w:rPr>
          <w:rFonts w:ascii="Aptos" w:hAnsi="Aptos"/>
          <w:b w:val="0"/>
          <w:color w:val="000000"/>
          <w:sz w:val="21"/>
        </w:rPr>
        <w:t xml:space="preserve">Open: </w:t>
      </w:r>
      <w:r>
        <w:rPr>
          <w:rFonts w:ascii="Consolas" w:hAnsi="Consolas"/>
          <w:b w:val="0"/>
          <w:color w:val="000000"/>
          <w:sz w:val="19"/>
        </w:rPr>
        <w:t>http://localhost:8765</w:t>
      </w:r>
    </w:p>
    <w:p>
      <w:pPr>
        <w:pStyle w:val="Heading1"/>
        <w:spacing w:before="220" w:after="100"/>
      </w:pPr>
      <w:r>
        <w:rPr>
          <w:rFonts w:ascii="Aptos" w:hAnsi="Aptos"/>
          <w:b/>
          <w:color w:val="000000"/>
          <w:sz w:val="30"/>
        </w:rPr>
        <w:t>5. Verify all services</w:t>
      </w:r>
    </w:p>
    <w:p>
      <w:r>
        <w:rPr>
          <w:rFonts w:ascii="Aptos" w:hAnsi="Aptos"/>
          <w:b w:val="0"/>
          <w:color w:val="000000"/>
          <w:sz w:val="21"/>
        </w:rPr>
        <w:t>Run these checks from a separate PowerShell window: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curl.exe http://127.0.0.1:8000/health</w:t>
        <w:br/>
        <w:t>curl.exe http://localhost:5002/health</w:t>
        <w:br/>
        <w:t>curl.exe http://127.0.0.1:8001/docs</w:t>
        <w:br/>
        <w:t>curl.exe -I http://localhost:5000</w:t>
        <w:br/>
        <w:t>curl.exe -I http://localhost:3000</w:t>
        <w:br/>
        <w:t>curl.exe -I http://localhost:8765</w:t>
      </w:r>
    </w:p>
    <w:p>
      <w:r>
        <w:rPr>
          <w:rFonts w:ascii="Aptos" w:hAnsi="Aptos"/>
          <w:b w:val="0"/>
          <w:color w:val="000000"/>
          <w:sz w:val="21"/>
        </w:rPr>
        <w:t>Expected results: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 xml:space="preserve">Campus backend returns JSON with </w:t>
      </w:r>
      <w:r>
        <w:rPr>
          <w:rFonts w:ascii="Consolas" w:hAnsi="Consolas"/>
          <w:b w:val="0"/>
          <w:color w:val="000000"/>
          <w:sz w:val="19"/>
        </w:rPr>
        <w:t>"status":"ok"</w:t>
      </w:r>
      <w:r>
        <w:rPr>
          <w:rFonts w:ascii="Aptos" w:hAnsi="Aptos"/>
          <w:b w:val="0"/>
          <w:color w:val="000000"/>
          <w:sz w:val="21"/>
        </w:rPr>
        <w:t>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GCS backend returns JSON containing service status fields.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Drone backend returns Swagger UI HTML.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The three frontend checks return a success or redirect response.</w:t>
      </w:r>
    </w:p>
    <w:p>
      <w:r>
        <w:rPr>
          <w:rFonts w:ascii="Aptos" w:hAnsi="Aptos"/>
          <w:b w:val="0"/>
          <w:color w:val="000000"/>
          <w:sz w:val="21"/>
        </w:rPr>
        <w:t>Check the database from the repository root: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docker compose ps</w:t>
      </w:r>
    </w:p>
    <w:p>
      <w:r>
        <w:rPr>
          <w:rFonts w:ascii="Aptos" w:hAnsi="Aptos"/>
          <w:b w:val="0"/>
          <w:color w:val="000000"/>
          <w:sz w:val="21"/>
        </w:rPr>
        <w:t xml:space="preserve">The </w:t>
      </w:r>
      <w:r>
        <w:rPr>
          <w:rFonts w:ascii="Consolas" w:hAnsi="Consolas"/>
          <w:b w:val="0"/>
          <w:color w:val="000000"/>
          <w:sz w:val="19"/>
        </w:rPr>
        <w:t>db</w:t>
      </w:r>
      <w:r>
        <w:rPr>
          <w:rFonts w:ascii="Aptos" w:hAnsi="Aptos"/>
          <w:b w:val="0"/>
          <w:color w:val="000000"/>
          <w:sz w:val="21"/>
        </w:rPr>
        <w:t xml:space="preserve"> container should show </w:t>
      </w:r>
      <w:r>
        <w:rPr>
          <w:rFonts w:ascii="Consolas" w:hAnsi="Consolas"/>
          <w:b w:val="0"/>
          <w:color w:val="000000"/>
          <w:sz w:val="19"/>
        </w:rPr>
        <w:t>Up</w:t>
      </w:r>
      <w:r>
        <w:rPr>
          <w:rFonts w:ascii="Aptos" w:hAnsi="Aptos"/>
          <w:b w:val="0"/>
          <w:color w:val="000000"/>
          <w:sz w:val="21"/>
        </w:rPr>
        <w:t xml:space="preserve"> or </w:t>
      </w:r>
      <w:r>
        <w:rPr>
          <w:rFonts w:ascii="Consolas" w:hAnsi="Consolas"/>
          <w:b w:val="0"/>
          <w:color w:val="000000"/>
          <w:sz w:val="19"/>
        </w:rPr>
        <w:t>running</w:t>
      </w:r>
      <w:r>
        <w:rPr>
          <w:rFonts w:ascii="Aptos" w:hAnsi="Aptos"/>
          <w:b w:val="0"/>
          <w:color w:val="000000"/>
          <w:sz w:val="21"/>
        </w:rPr>
        <w:t>.</w:t>
      </w:r>
    </w:p>
    <w:p>
      <w:pPr>
        <w:pStyle w:val="Heading1"/>
        <w:spacing w:before="220" w:after="100"/>
      </w:pPr>
      <w:r>
        <w:rPr>
          <w:rFonts w:ascii="Aptos" w:hAnsi="Aptos"/>
          <w:b/>
          <w:color w:val="000000"/>
          <w:sz w:val="30"/>
        </w:rPr>
        <w:t>6. Browser addresses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 xml:space="preserve">Campus Security UI: </w:t>
      </w:r>
      <w:r>
        <w:rPr>
          <w:rFonts w:ascii="Consolas" w:hAnsi="Consolas"/>
          <w:b w:val="0"/>
          <w:color w:val="000000"/>
          <w:sz w:val="19"/>
        </w:rPr>
        <w:t>http://localhost:5000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 xml:space="preserve">Campus backend health: </w:t>
      </w:r>
      <w:r>
        <w:rPr>
          <w:rFonts w:ascii="Consolas" w:hAnsi="Consolas"/>
          <w:b w:val="0"/>
          <w:color w:val="000000"/>
          <w:sz w:val="19"/>
        </w:rPr>
        <w:t>http://127.0.0.1:8000/health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 xml:space="preserve">CORTEX: </w:t>
      </w:r>
      <w:r>
        <w:rPr>
          <w:rFonts w:ascii="Consolas" w:hAnsi="Consolas"/>
          <w:b w:val="0"/>
          <w:color w:val="000000"/>
          <w:sz w:val="19"/>
        </w:rPr>
        <w:t>http://localhost:3000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 xml:space="preserve">GCS dashboard: </w:t>
      </w:r>
      <w:r>
        <w:rPr>
          <w:rFonts w:ascii="Consolas" w:hAnsi="Consolas"/>
          <w:b w:val="0"/>
          <w:color w:val="000000"/>
          <w:sz w:val="19"/>
        </w:rPr>
        <w:t>http://localhost:8765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 xml:space="preserve">GCS backend health: </w:t>
      </w:r>
      <w:r>
        <w:rPr>
          <w:rFonts w:ascii="Consolas" w:hAnsi="Consolas"/>
          <w:b w:val="0"/>
          <w:color w:val="000000"/>
          <w:sz w:val="19"/>
        </w:rPr>
        <w:t>http://localhost:5002/health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 xml:space="preserve">Drone API docs: </w:t>
      </w:r>
      <w:r>
        <w:rPr>
          <w:rFonts w:ascii="Consolas" w:hAnsi="Consolas"/>
          <w:b w:val="0"/>
          <w:color w:val="000000"/>
          <w:sz w:val="19"/>
        </w:rPr>
        <w:t>http://127.0.0.1:8001/docs</w:t>
      </w:r>
    </w:p>
    <w:p>
      <w:pPr>
        <w:pStyle w:val="Heading1"/>
        <w:spacing w:before="220" w:after="100"/>
      </w:pPr>
      <w:r>
        <w:rPr>
          <w:rFonts w:ascii="Aptos" w:hAnsi="Aptos"/>
          <w:b/>
          <w:color w:val="000000"/>
          <w:sz w:val="30"/>
        </w:rPr>
        <w:t>7. Common problems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Port already in use</w:t>
      </w:r>
    </w:p>
    <w:p>
      <w:pPr>
        <w:keepLines/>
        <w:spacing w:before="60" w:after="160" w:line="240" w:lineRule="auto"/>
        <w:ind w:left="259" w:right="259"/>
        <w:shd w:fill="F2F4F7"/>
      </w:pPr>
      <w:r>
        <w:rPr>
          <w:rFonts w:ascii="Consolas" w:hAnsi="Consolas"/>
          <w:b w:val="0"/>
          <w:color w:val="000000"/>
          <w:sz w:val="17"/>
        </w:rPr>
        <w:t>Get-NetTCPConnection -LocalPort 8001 -State Listen</w:t>
        <w:br/>
        <w:t>Get-Process -Id PROCESS_ID</w:t>
      </w:r>
    </w:p>
    <w:p>
      <w:r>
        <w:rPr>
          <w:rFonts w:ascii="Aptos" w:hAnsi="Aptos"/>
          <w:b w:val="0"/>
          <w:color w:val="000000"/>
          <w:sz w:val="21"/>
        </w:rPr>
        <w:t>A port conflict often means that service is already running. Verify it before stopping anything.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Docker does not start</w:t>
      </w:r>
    </w:p>
    <w:p>
      <w:r>
        <w:rPr>
          <w:rFonts w:ascii="Aptos" w:hAnsi="Aptos"/>
          <w:b w:val="0"/>
          <w:color w:val="000000"/>
          <w:sz w:val="21"/>
        </w:rPr>
        <w:t xml:space="preserve">Start Docker Desktop, then run </w:t>
      </w:r>
      <w:r>
        <w:rPr>
          <w:rFonts w:ascii="Consolas" w:hAnsi="Consolas"/>
          <w:b w:val="0"/>
          <w:color w:val="000000"/>
          <w:sz w:val="19"/>
        </w:rPr>
        <w:t>docker compose up db</w:t>
      </w:r>
      <w:r>
        <w:rPr>
          <w:rFonts w:ascii="Aptos" w:hAnsi="Aptos"/>
          <w:b w:val="0"/>
          <w:color w:val="000000"/>
          <w:sz w:val="21"/>
        </w:rPr>
        <w:t xml:space="preserve"> from the repository root.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000000"/>
          <w:sz w:val="24"/>
        </w:rPr>
        <w:t>Do not mix startup methods</w:t>
      </w:r>
    </w:p>
    <w:p>
      <w:r>
        <w:rPr>
          <w:rFonts w:ascii="Aptos" w:hAnsi="Aptos"/>
          <w:b w:val="0"/>
          <w:color w:val="000000"/>
          <w:sz w:val="21"/>
        </w:rPr>
        <w:t xml:space="preserve">Do not run </w:t>
      </w:r>
      <w:r>
        <w:rPr>
          <w:rFonts w:ascii="Consolas" w:hAnsi="Consolas"/>
          <w:b w:val="0"/>
          <w:color w:val="000000"/>
          <w:sz w:val="19"/>
        </w:rPr>
        <w:t>send_gcs\start-gcs.ps1</w:t>
      </w:r>
      <w:r>
        <w:rPr>
          <w:rFonts w:ascii="Aptos" w:hAnsi="Aptos"/>
          <w:b w:val="0"/>
          <w:color w:val="000000"/>
          <w:sz w:val="21"/>
        </w:rPr>
        <w:t xml:space="preserve"> together with Terminals 4, 5, 6, and 7. The launcher starts GCS services automatically and can create duplicate port conflicts.</w:t>
      </w:r>
    </w:p>
    <w:p>
      <w:pPr>
        <w:pStyle w:val="Heading1"/>
        <w:spacing w:before="220" w:after="100"/>
      </w:pPr>
      <w:r>
        <w:rPr>
          <w:rFonts w:ascii="Aptos" w:hAnsi="Aptos"/>
          <w:b/>
          <w:color w:val="000000"/>
          <w:sz w:val="30"/>
        </w:rPr>
        <w:t>8. Stop the system</w:t>
      </w:r>
    </w:p>
    <w:p>
      <w:r>
        <w:rPr>
          <w:rFonts w:ascii="Aptos" w:hAnsi="Aptos"/>
          <w:b w:val="0"/>
          <w:color w:val="000000"/>
          <w:sz w:val="21"/>
        </w:rPr>
        <w:t xml:space="preserve">Press </w:t>
      </w:r>
      <w:r>
        <w:rPr>
          <w:rFonts w:ascii="Consolas" w:hAnsi="Consolas"/>
          <w:b w:val="0"/>
          <w:color w:val="000000"/>
          <w:sz w:val="19"/>
        </w:rPr>
        <w:t>Ctrl+C</w:t>
      </w:r>
      <w:r>
        <w:rPr>
          <w:rFonts w:ascii="Aptos" w:hAnsi="Aptos"/>
          <w:b w:val="0"/>
          <w:color w:val="000000"/>
          <w:sz w:val="21"/>
        </w:rPr>
        <w:t xml:space="preserve"> in each server terminal, including the Docker terminal. PostgreSQL data remains in its Docker volume unless the volume is explicitly removed.</w:t>
      </w:r>
    </w:p>
    <w:sectPr w:rsidR="00FC693F" w:rsidRPr="0006063C" w:rsidSect="00034616">
      <w:footerReference w:type="default" r:id="rId9"/>
      <w:pgSz w:w="12240" w:h="15840"/>
      <w:pgMar w:top="1008" w:right="1152" w:bottom="720" w:left="1152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IITB Integrated Security System | Startup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IITB Integrated Security System</dc:title>
  <dc:subject>Manual startup instructions for the seven project services</dc:subject>
  <dc:creator>IITB Integrated Security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