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3CADAAB" w14:textId="77777777" w:rsidR="00A7634B" w:rsidRPr="00A7634B" w:rsidRDefault="00A7634B" w:rsidP="00A7634B">
      <w:pPr>
        <w:rPr>
          <w:b/>
          <w:bCs/>
        </w:rPr>
      </w:pPr>
      <w:r w:rsidRPr="00A7634B">
        <w:rPr>
          <w:b/>
          <w:bCs/>
        </w:rPr>
        <w:t>AQUASORB</w:t>
      </w:r>
    </w:p>
    <w:p w14:paraId="4833B4F4" w14:textId="77777777" w:rsidR="00A7634B" w:rsidRPr="00A7634B" w:rsidRDefault="00A7634B" w:rsidP="00A7634B">
      <w:pPr>
        <w:rPr>
          <w:b/>
          <w:bCs/>
        </w:rPr>
      </w:pPr>
      <w:r w:rsidRPr="00A7634B">
        <w:rPr>
          <w:b/>
          <w:bCs/>
          <w:i/>
          <w:iCs/>
        </w:rPr>
        <w:t>Turning Waste into Water-Wise Innovation</w:t>
      </w:r>
    </w:p>
    <w:p w14:paraId="02B1BE99" w14:textId="77777777" w:rsidR="00A7634B" w:rsidRPr="00A7634B" w:rsidRDefault="000550F5" w:rsidP="00A7634B">
      <w:r>
        <w:pict w14:anchorId="4F00BFD0">
          <v:rect id="_x0000_i1025" style="width:0;height:1.5pt" o:hralign="center" o:hrstd="t" o:hr="t" fillcolor="#a0a0a0" stroked="f"/>
        </w:pict>
      </w:r>
    </w:p>
    <w:p w14:paraId="77E9B1C5" w14:textId="77777777" w:rsidR="00A7634B" w:rsidRPr="00A7634B" w:rsidRDefault="00A7634B" w:rsidP="00A7634B">
      <w:pPr>
        <w:rPr>
          <w:b/>
          <w:bCs/>
        </w:rPr>
      </w:pPr>
      <w:r w:rsidRPr="00A7634B">
        <w:rPr>
          <w:b/>
          <w:bCs/>
        </w:rPr>
        <w:t>DIALOGUE 1 — AGRIM</w:t>
      </w:r>
    </w:p>
    <w:p w14:paraId="5B55C9A1" w14:textId="77777777" w:rsidR="00A7634B" w:rsidRPr="00A7634B" w:rsidRDefault="00A7634B" w:rsidP="00A7634B">
      <w:r w:rsidRPr="00A7634B">
        <w:rPr>
          <w:i/>
          <w:iCs/>
        </w:rPr>
        <w:t>"</w:t>
      </w:r>
      <w:r w:rsidRPr="00A7634B">
        <w:rPr>
          <w:rFonts w:ascii="Nirmala UI" w:hAnsi="Nirmala UI" w:cs="Nirmala UI"/>
          <w:i/>
          <w:iCs/>
        </w:rPr>
        <w:t>जलं</w:t>
      </w:r>
      <w:r w:rsidRPr="00A7634B">
        <w:rPr>
          <w:i/>
          <w:iCs/>
        </w:rPr>
        <w:t xml:space="preserve"> </w:t>
      </w:r>
      <w:r w:rsidRPr="00A7634B">
        <w:rPr>
          <w:rFonts w:ascii="Nirmala UI" w:hAnsi="Nirmala UI" w:cs="Nirmala UI"/>
          <w:i/>
          <w:iCs/>
        </w:rPr>
        <w:t>निहार्यते</w:t>
      </w:r>
      <w:r w:rsidRPr="00A7634B">
        <w:rPr>
          <w:i/>
          <w:iCs/>
        </w:rPr>
        <w:t xml:space="preserve"> </w:t>
      </w:r>
      <w:r w:rsidRPr="00A7634B">
        <w:rPr>
          <w:rFonts w:ascii="Nirmala UI" w:hAnsi="Nirmala UI" w:cs="Nirmala UI"/>
          <w:i/>
          <w:iCs/>
        </w:rPr>
        <w:t>चेत्</w:t>
      </w:r>
      <w:r w:rsidRPr="00A7634B">
        <w:rPr>
          <w:i/>
          <w:iCs/>
        </w:rPr>
        <w:t xml:space="preserve"> </w:t>
      </w:r>
      <w:r w:rsidRPr="00A7634B">
        <w:rPr>
          <w:rFonts w:ascii="Nirmala UI" w:hAnsi="Nirmala UI" w:cs="Nirmala UI"/>
          <w:i/>
          <w:iCs/>
        </w:rPr>
        <w:t>विनाशः</w:t>
      </w:r>
      <w:r w:rsidRPr="00A7634B">
        <w:rPr>
          <w:i/>
          <w:iCs/>
        </w:rPr>
        <w:t xml:space="preserve"> </w:t>
      </w:r>
      <w:r w:rsidRPr="00A7634B">
        <w:rPr>
          <w:rFonts w:ascii="Nirmala UI" w:hAnsi="Nirmala UI" w:cs="Nirmala UI"/>
          <w:i/>
          <w:iCs/>
        </w:rPr>
        <w:t>अवश्यं</w:t>
      </w:r>
      <w:r w:rsidRPr="00A7634B">
        <w:rPr>
          <w:i/>
          <w:iCs/>
        </w:rPr>
        <w:t xml:space="preserve"> </w:t>
      </w:r>
      <w:r w:rsidRPr="00A7634B">
        <w:rPr>
          <w:rFonts w:ascii="Nirmala UI" w:hAnsi="Nirmala UI" w:cs="Nirmala UI"/>
          <w:i/>
          <w:iCs/>
        </w:rPr>
        <w:t>भवति।</w:t>
      </w:r>
      <w:r w:rsidRPr="00A7634B">
        <w:rPr>
          <w:i/>
          <w:iCs/>
        </w:rPr>
        <w:br/>
      </w:r>
      <w:r w:rsidRPr="00A7634B">
        <w:rPr>
          <w:rFonts w:ascii="Nirmala UI" w:hAnsi="Nirmala UI" w:cs="Nirmala UI"/>
          <w:i/>
          <w:iCs/>
        </w:rPr>
        <w:t>रक्ष्यतां</w:t>
      </w:r>
      <w:r w:rsidRPr="00A7634B">
        <w:rPr>
          <w:i/>
          <w:iCs/>
        </w:rPr>
        <w:t xml:space="preserve"> </w:t>
      </w:r>
      <w:r w:rsidRPr="00A7634B">
        <w:rPr>
          <w:rFonts w:ascii="Nirmala UI" w:hAnsi="Nirmala UI" w:cs="Nirmala UI"/>
          <w:i/>
          <w:iCs/>
        </w:rPr>
        <w:t>जलधारा</w:t>
      </w:r>
      <w:r w:rsidRPr="00A7634B">
        <w:rPr>
          <w:i/>
          <w:iCs/>
        </w:rPr>
        <w:t xml:space="preserve"> — </w:t>
      </w:r>
      <w:r w:rsidRPr="00A7634B">
        <w:rPr>
          <w:rFonts w:ascii="Nirmala UI" w:hAnsi="Nirmala UI" w:cs="Nirmala UI"/>
          <w:i/>
          <w:iCs/>
        </w:rPr>
        <w:t>एवं</w:t>
      </w:r>
      <w:r w:rsidRPr="00A7634B">
        <w:rPr>
          <w:i/>
          <w:iCs/>
        </w:rPr>
        <w:t xml:space="preserve"> </w:t>
      </w:r>
      <w:r w:rsidRPr="00A7634B">
        <w:rPr>
          <w:rFonts w:ascii="Nirmala UI" w:hAnsi="Nirmala UI" w:cs="Nirmala UI"/>
          <w:i/>
          <w:iCs/>
        </w:rPr>
        <w:t>जीवनम्</w:t>
      </w:r>
      <w:r w:rsidRPr="00A7634B">
        <w:rPr>
          <w:i/>
          <w:iCs/>
        </w:rPr>
        <w:t xml:space="preserve"> </w:t>
      </w:r>
      <w:r w:rsidRPr="00A7634B">
        <w:rPr>
          <w:rFonts w:ascii="Nirmala UI" w:hAnsi="Nirmala UI" w:cs="Nirmala UI"/>
          <w:i/>
          <w:iCs/>
        </w:rPr>
        <w:t>उद्धरति।</w:t>
      </w:r>
      <w:r w:rsidRPr="00A7634B">
        <w:rPr>
          <w:i/>
          <w:iCs/>
        </w:rPr>
        <w:t>"</w:t>
      </w:r>
    </w:p>
    <w:p w14:paraId="05250806" w14:textId="77777777" w:rsidR="00A7634B" w:rsidRPr="00A7634B" w:rsidRDefault="00A7634B" w:rsidP="00A7634B">
      <w:r w:rsidRPr="00A7634B">
        <w:rPr>
          <w:b/>
          <w:bCs/>
        </w:rPr>
        <w:t>If water is neglected, destruction is certain. Protect water, and we protect life.</w:t>
      </w:r>
    </w:p>
    <w:p w14:paraId="78B17C2F" w14:textId="77777777" w:rsidR="00A7634B" w:rsidRPr="00A7634B" w:rsidRDefault="00A7634B" w:rsidP="00A7634B">
      <w:r w:rsidRPr="00A7634B">
        <w:rPr>
          <w:b/>
          <w:bCs/>
        </w:rPr>
        <w:t>[Shows the contaminated water sample.]</w:t>
      </w:r>
    </w:p>
    <w:p w14:paraId="4BF60525" w14:textId="77777777" w:rsidR="00A7634B" w:rsidRPr="00A7634B" w:rsidRDefault="00A7634B" w:rsidP="00A7634B">
      <w:r w:rsidRPr="00A7634B">
        <w:t>Look at this water. Would you drink it? Would you give it to your child? Yet millions of people face contaminated water every day. Water may contain suspended particles, microorganisms, industrial dyes, heavy metals and other pollutants that are not always visible to our eyes. The challenge becomes even greater in remote locations, where electricity, RO systems and advanced treatment facilities may not always be available.</w:t>
      </w:r>
    </w:p>
    <w:p w14:paraId="38302FD6" w14:textId="77777777" w:rsidR="00A7634B" w:rsidRPr="00A7634B" w:rsidRDefault="00A7634B" w:rsidP="00A7634B">
      <w:r w:rsidRPr="00A7634B">
        <w:t xml:space="preserve">So we asked ourselves a simple question: </w:t>
      </w:r>
      <w:r w:rsidRPr="00A7634B">
        <w:rPr>
          <w:b/>
          <w:bCs/>
        </w:rPr>
        <w:t>Can we create an affordable, portable and simple water-treatment solution without electricity, expensive chemicals or complicated machinery?</w:t>
      </w:r>
    </w:p>
    <w:p w14:paraId="2BA804F4" w14:textId="77777777" w:rsidR="00A7634B" w:rsidRPr="00A7634B" w:rsidRDefault="00A7634B" w:rsidP="00A7634B">
      <w:r w:rsidRPr="00A7634B">
        <w:t xml:space="preserve">That question led us to </w:t>
      </w:r>
      <w:r w:rsidRPr="00A7634B">
        <w:rPr>
          <w:b/>
          <w:bCs/>
        </w:rPr>
        <w:t>AquaSorb.</w:t>
      </w:r>
    </w:p>
    <w:p w14:paraId="67D2C0CE" w14:textId="77777777" w:rsidR="00A7634B" w:rsidRPr="00A7634B" w:rsidRDefault="000550F5" w:rsidP="00A7634B">
      <w:r>
        <w:pict w14:anchorId="6ACB6C12">
          <v:rect id="_x0000_i1026" style="width:0;height:1.5pt" o:hralign="center" o:hrstd="t" o:hr="t" fillcolor="#a0a0a0" stroked="f"/>
        </w:pict>
      </w:r>
    </w:p>
    <w:p w14:paraId="1B3B9992" w14:textId="77777777" w:rsidR="00A7634B" w:rsidRPr="00A7634B" w:rsidRDefault="00A7634B" w:rsidP="00A7634B">
      <w:pPr>
        <w:rPr>
          <w:b/>
          <w:bCs/>
        </w:rPr>
      </w:pPr>
      <w:r w:rsidRPr="00A7634B">
        <w:rPr>
          <w:b/>
          <w:bCs/>
        </w:rPr>
        <w:t>DIALOGUE 2 — KATYAYANI</w:t>
      </w:r>
    </w:p>
    <w:p w14:paraId="587F3DBF" w14:textId="77777777" w:rsidR="00A7634B" w:rsidRPr="00A7634B" w:rsidRDefault="00A7634B" w:rsidP="00A7634B">
      <w:r w:rsidRPr="00A7634B">
        <w:t>Honourable judges, respected teachers and my dear friends, instead of searching for expensive raw materials, we looked at what was already available around us.</w:t>
      </w:r>
    </w:p>
    <w:p w14:paraId="24709BB6" w14:textId="77777777" w:rsidR="00A7634B" w:rsidRPr="00A7634B" w:rsidRDefault="00A7634B" w:rsidP="00A7634B">
      <w:r w:rsidRPr="00A7634B">
        <w:t>We asked ourselves—</w:t>
      </w:r>
    </w:p>
    <w:p w14:paraId="0F1247FF" w14:textId="77777777" w:rsidR="00A7634B" w:rsidRPr="00A7634B" w:rsidRDefault="00A7634B" w:rsidP="00A7634B">
      <w:r w:rsidRPr="00A7634B">
        <w:rPr>
          <w:b/>
          <w:bCs/>
        </w:rPr>
        <w:t>What if something we normally throw away could become something useful?</w:t>
      </w:r>
    </w:p>
    <w:p w14:paraId="4B60C1ED" w14:textId="77777777" w:rsidR="00A7634B" w:rsidRPr="00A7634B" w:rsidRDefault="00A7634B" w:rsidP="00A7634B">
      <w:r w:rsidRPr="00A7634B">
        <w:t xml:space="preserve">This led us to four natural materials: </w:t>
      </w:r>
      <w:r w:rsidRPr="00A7634B">
        <w:rPr>
          <w:b/>
          <w:bCs/>
        </w:rPr>
        <w:t>Moringa seeds, Tamarind seeds, Neem seeds and dried Banana peels.</w:t>
      </w:r>
      <w:r w:rsidRPr="00A7634B">
        <w:t xml:space="preserve"> Each of these materials has a different scientific property. Moringa helps suspended particles come together, Tamarind assists in forming larger flocs, Neem contributes antimicrobial properties, while banana peel provides a surface for adsorption of certain pollutants.</w:t>
      </w:r>
    </w:p>
    <w:p w14:paraId="59FC7517" w14:textId="77777777" w:rsidR="00A7634B" w:rsidRPr="00A7634B" w:rsidRDefault="00A7634B" w:rsidP="00A7634B">
      <w:r w:rsidRPr="00A7634B">
        <w:t>By combining these properties, we developed a natural, multi-functional water-treatment compound—</w:t>
      </w:r>
    </w:p>
    <w:p w14:paraId="4524E4F2" w14:textId="77777777" w:rsidR="00A7634B" w:rsidRPr="00A7634B" w:rsidRDefault="00A7634B" w:rsidP="00A7634B">
      <w:pPr>
        <w:rPr>
          <w:b/>
          <w:bCs/>
        </w:rPr>
      </w:pPr>
      <w:r w:rsidRPr="00A7634B">
        <w:rPr>
          <w:b/>
          <w:bCs/>
        </w:rPr>
        <w:t>AquaSorb.</w:t>
      </w:r>
    </w:p>
    <w:p w14:paraId="336FFFD7" w14:textId="77777777" w:rsidR="00A7634B" w:rsidRPr="00A7634B" w:rsidRDefault="000550F5" w:rsidP="00A7634B">
      <w:r>
        <w:pict w14:anchorId="18FDE2C1">
          <v:rect id="_x0000_i1027" style="width:0;height:1.5pt" o:hralign="center" o:hrstd="t" o:hr="t" fillcolor="#a0a0a0" stroked="f"/>
        </w:pict>
      </w:r>
    </w:p>
    <w:p w14:paraId="6AB6B278" w14:textId="77777777" w:rsidR="00A7634B" w:rsidRPr="00A7634B" w:rsidRDefault="00A7634B" w:rsidP="00A7634B">
      <w:pPr>
        <w:rPr>
          <w:b/>
          <w:bCs/>
        </w:rPr>
      </w:pPr>
      <w:r w:rsidRPr="00A7634B">
        <w:rPr>
          <w:b/>
          <w:bCs/>
        </w:rPr>
        <w:lastRenderedPageBreak/>
        <w:t>DIALOGUE 3 — DEPANSHU</w:t>
      </w:r>
    </w:p>
    <w:p w14:paraId="7DE99DDA" w14:textId="77777777" w:rsidR="00A7634B" w:rsidRPr="00A7634B" w:rsidRDefault="00A7634B" w:rsidP="00A7634B">
      <w:r w:rsidRPr="00A7634B">
        <w:t>But how does AquaSorb actually work?</w:t>
      </w:r>
    </w:p>
    <w:p w14:paraId="0659A27E" w14:textId="77777777" w:rsidR="00A7634B" w:rsidRPr="00A7634B" w:rsidRDefault="00A7634B" w:rsidP="00A7634B">
      <w:r w:rsidRPr="00A7634B">
        <w:t xml:space="preserve">It works through four complementary processes. </w:t>
      </w:r>
      <w:r w:rsidRPr="00A7634B">
        <w:rPr>
          <w:b/>
          <w:bCs/>
        </w:rPr>
        <w:t>Moringa contributes to coagulation</w:t>
      </w:r>
      <w:r w:rsidRPr="00A7634B">
        <w:t xml:space="preserve">, helping suspended particles come together. </w:t>
      </w:r>
      <w:r w:rsidRPr="00A7634B">
        <w:rPr>
          <w:b/>
          <w:bCs/>
        </w:rPr>
        <w:t>Tamarind assists in flocculation</w:t>
      </w:r>
      <w:r w:rsidRPr="00A7634B">
        <w:t xml:space="preserve">, joining these smaller particles into larger flocs that can settle more easily. </w:t>
      </w:r>
      <w:r w:rsidRPr="00A7634B">
        <w:rPr>
          <w:b/>
          <w:bCs/>
        </w:rPr>
        <w:t>Neem contributes antimicrobial action</w:t>
      </w:r>
      <w:r w:rsidRPr="00A7634B">
        <w:t>, while the banana-peel component provides adsorption sites that can capture certain pollutants, including some heavy metals and organic dyes.</w:t>
      </w:r>
    </w:p>
    <w:p w14:paraId="37BB7DA3" w14:textId="77777777" w:rsidR="00A7634B" w:rsidRPr="00A7634B" w:rsidRDefault="00A7634B" w:rsidP="00A7634B">
      <w:r w:rsidRPr="00A7634B">
        <w:t>So, four natural materials perform four different functions—</w:t>
      </w:r>
    </w:p>
    <w:p w14:paraId="2ECFA318" w14:textId="77777777" w:rsidR="00A7634B" w:rsidRPr="00A7634B" w:rsidRDefault="00A7634B" w:rsidP="00A7634B">
      <w:pPr>
        <w:rPr>
          <w:b/>
          <w:bCs/>
        </w:rPr>
      </w:pPr>
      <w:r w:rsidRPr="00A7634B">
        <w:rPr>
          <w:b/>
          <w:bCs/>
        </w:rPr>
        <w:t>Coagulation, flocculation, antimicrobial action and adsorption.</w:t>
      </w:r>
    </w:p>
    <w:p w14:paraId="6EB09121" w14:textId="77777777" w:rsidR="00A7634B" w:rsidRPr="00A7634B" w:rsidRDefault="00A7634B" w:rsidP="00A7634B">
      <w:r w:rsidRPr="00A7634B">
        <w:t>This combination is the scientific foundation of AquaSorb.</w:t>
      </w:r>
    </w:p>
    <w:p w14:paraId="06BC8EC9" w14:textId="77777777" w:rsidR="00A7634B" w:rsidRPr="00A7634B" w:rsidRDefault="000550F5" w:rsidP="00A7634B">
      <w:r>
        <w:pict w14:anchorId="5EF0D576">
          <v:rect id="_x0000_i1028" style="width:0;height:1.5pt" o:hralign="center" o:hrstd="t" o:hr="t" fillcolor="#a0a0a0" stroked="f"/>
        </w:pict>
      </w:r>
    </w:p>
    <w:p w14:paraId="0ABE68CC" w14:textId="77777777" w:rsidR="00A7634B" w:rsidRPr="00A7634B" w:rsidRDefault="00A7634B" w:rsidP="00A7634B">
      <w:pPr>
        <w:rPr>
          <w:b/>
          <w:bCs/>
        </w:rPr>
      </w:pPr>
      <w:r w:rsidRPr="00A7634B">
        <w:rPr>
          <w:b/>
          <w:bCs/>
        </w:rPr>
        <w:t>DIALOGUE 4 — ATHARV</w:t>
      </w:r>
    </w:p>
    <w:p w14:paraId="45C7214B" w14:textId="77777777" w:rsidR="00A7634B" w:rsidRPr="00A7634B" w:rsidRDefault="00A7634B" w:rsidP="00A7634B">
      <w:r w:rsidRPr="00A7634B">
        <w:t>Now, how do we make AquaSorb?</w:t>
      </w:r>
    </w:p>
    <w:p w14:paraId="03550328" w14:textId="77777777" w:rsidR="00A7634B" w:rsidRPr="00A7634B" w:rsidRDefault="00A7634B" w:rsidP="00A7634B">
      <w:r w:rsidRPr="00A7634B">
        <w:t xml:space="preserve">First, we clean and dry the seeds and banana peels. They are then ground separately and sieved to obtain a more uniform powder. Our present formulation contains approximately </w:t>
      </w:r>
      <w:r w:rsidRPr="00A7634B">
        <w:rPr>
          <w:b/>
          <w:bCs/>
        </w:rPr>
        <w:t>29.4% Moringa, 11.7% Tamarind, 23% Neem and 35.2% Banana peel.</w:t>
      </w:r>
    </w:p>
    <w:p w14:paraId="6F66BEE4" w14:textId="77777777" w:rsidR="00A7634B" w:rsidRPr="00A7634B" w:rsidRDefault="00A7634B" w:rsidP="00A7634B">
      <w:r w:rsidRPr="00A7634B">
        <w:t xml:space="preserve">We then add a natural </w:t>
      </w:r>
      <w:r w:rsidRPr="00A7634B">
        <w:rPr>
          <w:b/>
          <w:bCs/>
        </w:rPr>
        <w:t>gum-acacia binder</w:t>
      </w:r>
      <w:r w:rsidRPr="00A7634B">
        <w:t>, compress the mixture into tablets and store them in dry, airtight conditions.</w:t>
      </w:r>
    </w:p>
    <w:p w14:paraId="53B614DC" w14:textId="77777777" w:rsidR="00A7634B" w:rsidRPr="00A7634B" w:rsidRDefault="00A7634B" w:rsidP="00A7634B">
      <w:r w:rsidRPr="00A7634B">
        <w:t>The result is a compact and portable product made primarily from materials that would otherwise be discarded.</w:t>
      </w:r>
    </w:p>
    <w:p w14:paraId="0B4B1936" w14:textId="77777777" w:rsidR="00A7634B" w:rsidRPr="00A7634B" w:rsidRDefault="000550F5" w:rsidP="00A7634B">
      <w:r>
        <w:pict w14:anchorId="5839F76B">
          <v:rect id="_x0000_i1029" style="width:0;height:1.5pt" o:hralign="center" o:hrstd="t" o:hr="t" fillcolor="#a0a0a0" stroked="f"/>
        </w:pict>
      </w:r>
    </w:p>
    <w:p w14:paraId="5B12E590" w14:textId="229AC4DB" w:rsidR="00A7634B" w:rsidRPr="00A7634B" w:rsidRDefault="00A7634B" w:rsidP="00A7634B">
      <w:pPr>
        <w:rPr>
          <w:b/>
          <w:bCs/>
        </w:rPr>
      </w:pPr>
      <w:r w:rsidRPr="00A7634B">
        <w:rPr>
          <w:b/>
          <w:bCs/>
        </w:rPr>
        <w:t xml:space="preserve">DIALOGUE 5 — </w:t>
      </w:r>
      <w:r w:rsidR="008C67FD">
        <w:rPr>
          <w:b/>
          <w:bCs/>
        </w:rPr>
        <w:t>HIRAL</w:t>
      </w:r>
    </w:p>
    <w:p w14:paraId="7EFDA0F2" w14:textId="77777777" w:rsidR="00A7634B" w:rsidRPr="00A7634B" w:rsidRDefault="00A7634B" w:rsidP="00A7634B">
      <w:r w:rsidRPr="00A7634B">
        <w:t>Now let us see how AquaSorb is used.</w:t>
      </w:r>
    </w:p>
    <w:p w14:paraId="631469BC" w14:textId="77777777" w:rsidR="00A7634B" w:rsidRPr="00A7634B" w:rsidRDefault="00A7634B" w:rsidP="00A7634B">
      <w:r w:rsidRPr="00A7634B">
        <w:rPr>
          <w:b/>
          <w:bCs/>
        </w:rPr>
        <w:t>[Moves towards demonstration.]</w:t>
      </w:r>
    </w:p>
    <w:p w14:paraId="21293B06" w14:textId="77777777" w:rsidR="00A7634B" w:rsidRPr="00A7634B" w:rsidRDefault="00A7634B" w:rsidP="00A7634B">
      <w:r w:rsidRPr="00A7634B">
        <w:t xml:space="preserve">For our household-scale demonstration, we add </w:t>
      </w:r>
      <w:r w:rsidRPr="00A7634B">
        <w:rPr>
          <w:b/>
          <w:bCs/>
        </w:rPr>
        <w:t>one 25-gram AquaSorb tablet to approximately 30 litres of contaminated water.</w:t>
      </w:r>
      <w:r w:rsidRPr="00A7634B">
        <w:t xml:space="preserve"> We stir it for around two to three minutes and allow it to settle for approximately thirty to forty minutes.</w:t>
      </w:r>
    </w:p>
    <w:p w14:paraId="45CA13F8" w14:textId="77777777" w:rsidR="00A7634B" w:rsidRPr="00A7634B" w:rsidRDefault="00A7634B" w:rsidP="00A7634B">
      <w:r w:rsidRPr="00A7634B">
        <w:t>During this time, the particles aggregate into flocs and settle at the bottom. The clearer water can then be carefully decanted or filtered.</w:t>
      </w:r>
    </w:p>
    <w:p w14:paraId="746CF32C" w14:textId="77777777" w:rsidR="00A7634B" w:rsidRPr="00A7634B" w:rsidRDefault="00A7634B" w:rsidP="00A7634B">
      <w:r w:rsidRPr="00A7634B">
        <w:rPr>
          <w:b/>
          <w:bCs/>
        </w:rPr>
        <w:t>[Shows prepared sample.]</w:t>
      </w:r>
    </w:p>
    <w:p w14:paraId="12B9D646" w14:textId="77777777" w:rsidR="00A7634B" w:rsidRPr="00A7634B" w:rsidRDefault="00A7634B" w:rsidP="00A7634B">
      <w:r w:rsidRPr="00A7634B">
        <w:t>What looks simple is actually several natural processes working together.</w:t>
      </w:r>
    </w:p>
    <w:p w14:paraId="7E5DF57F" w14:textId="77777777" w:rsidR="00A7634B" w:rsidRPr="00A7634B" w:rsidRDefault="00A7634B" w:rsidP="00A7634B">
      <w:pPr>
        <w:rPr>
          <w:b/>
          <w:bCs/>
        </w:rPr>
      </w:pPr>
      <w:r w:rsidRPr="00A7634B">
        <w:rPr>
          <w:b/>
          <w:bCs/>
        </w:rPr>
        <w:lastRenderedPageBreak/>
        <w:t>It is science using resources provided by nature.</w:t>
      </w:r>
    </w:p>
    <w:p w14:paraId="75A00092" w14:textId="77777777" w:rsidR="00A7634B" w:rsidRPr="00A7634B" w:rsidRDefault="000550F5" w:rsidP="00A7634B">
      <w:r>
        <w:pict w14:anchorId="42D59EC2">
          <v:rect id="_x0000_i1030" style="width:0;height:1.5pt" o:hralign="center" o:hrstd="t" o:hr="t" fillcolor="#a0a0a0" stroked="f"/>
        </w:pict>
      </w:r>
    </w:p>
    <w:p w14:paraId="1642CF90" w14:textId="77777777" w:rsidR="00A7634B" w:rsidRPr="00A7634B" w:rsidRDefault="00A7634B" w:rsidP="00A7634B">
      <w:pPr>
        <w:rPr>
          <w:b/>
          <w:bCs/>
        </w:rPr>
      </w:pPr>
      <w:r w:rsidRPr="00A7634B">
        <w:rPr>
          <w:b/>
          <w:bCs/>
        </w:rPr>
        <w:t>DIALOGUE 6 — AGRIM</w:t>
      </w:r>
    </w:p>
    <w:p w14:paraId="1C2177CB" w14:textId="77777777" w:rsidR="00A7634B" w:rsidRPr="00A7634B" w:rsidRDefault="00A7634B" w:rsidP="00A7634B">
      <w:r w:rsidRPr="00A7634B">
        <w:t>But a solution must be not only effective; it must also be affordable and practical.</w:t>
      </w:r>
    </w:p>
    <w:p w14:paraId="4AFD6E3A" w14:textId="77777777" w:rsidR="00A7634B" w:rsidRPr="00A7634B" w:rsidRDefault="00A7634B" w:rsidP="00A7634B">
      <w:r w:rsidRPr="00A7634B">
        <w:t xml:space="preserve">Our estimated material cost is around </w:t>
      </w:r>
      <w:r w:rsidRPr="00A7634B">
        <w:rPr>
          <w:b/>
          <w:bCs/>
        </w:rPr>
        <w:t>₹70–₹130 per kilogram</w:t>
      </w:r>
      <w:r w:rsidRPr="00A7634B">
        <w:t>, depending on sourcing and processing. The basic treatment process does not require electricity, an RO membrane or sophisticated machinery.</w:t>
      </w:r>
    </w:p>
    <w:p w14:paraId="777A8BD9" w14:textId="77777777" w:rsidR="00A7634B" w:rsidRPr="00A7634B" w:rsidRDefault="00A7634B" w:rsidP="00A7634B">
      <w:r w:rsidRPr="00A7634B">
        <w:t>Most importantly, AquaSorb gives value to agricultural and household waste.</w:t>
      </w:r>
    </w:p>
    <w:p w14:paraId="3353E970" w14:textId="77777777" w:rsidR="00A7634B" w:rsidRPr="00A7634B" w:rsidRDefault="00A7634B" w:rsidP="00A7634B">
      <w:r w:rsidRPr="00A7634B">
        <w:t>Instead of seeing banana peels and discarded seeds as useless materials, we are exploring how they can become part of an environmental solution.</w:t>
      </w:r>
    </w:p>
    <w:p w14:paraId="352F2CDA" w14:textId="77777777" w:rsidR="00A7634B" w:rsidRPr="00A7634B" w:rsidRDefault="00A7634B" w:rsidP="00A7634B">
      <w:pPr>
        <w:rPr>
          <w:b/>
          <w:bCs/>
        </w:rPr>
      </w:pPr>
      <w:r w:rsidRPr="00A7634B">
        <w:rPr>
          <w:b/>
          <w:bCs/>
        </w:rPr>
        <w:t>Waste becomes a resource.</w:t>
      </w:r>
    </w:p>
    <w:p w14:paraId="6DD885C1" w14:textId="77777777" w:rsidR="00A7634B" w:rsidRPr="00A7634B" w:rsidRDefault="000550F5" w:rsidP="00A7634B">
      <w:r>
        <w:pict w14:anchorId="18385EFB">
          <v:rect id="_x0000_i1031" style="width:0;height:1.5pt" o:hralign="center" o:hrstd="t" o:hr="t" fillcolor="#a0a0a0" stroked="f"/>
        </w:pict>
      </w:r>
    </w:p>
    <w:p w14:paraId="26901FCC" w14:textId="77777777" w:rsidR="00A7634B" w:rsidRPr="00A7634B" w:rsidRDefault="00A7634B" w:rsidP="00A7634B">
      <w:pPr>
        <w:rPr>
          <w:b/>
          <w:bCs/>
        </w:rPr>
      </w:pPr>
      <w:r w:rsidRPr="00A7634B">
        <w:rPr>
          <w:b/>
          <w:bCs/>
        </w:rPr>
        <w:t>DIALOGUE 7 — KATYAYANI</w:t>
      </w:r>
    </w:p>
    <w:p w14:paraId="02209122" w14:textId="77777777" w:rsidR="00A7634B" w:rsidRPr="00A7634B" w:rsidRDefault="00A7634B" w:rsidP="00A7634B">
      <w:r w:rsidRPr="00A7634B">
        <w:t>We also wanted to understand how AquaSorb compares with conventional treatment methods.</w:t>
      </w:r>
    </w:p>
    <w:p w14:paraId="366C656C" w14:textId="77777777" w:rsidR="00A7634B" w:rsidRPr="00A7634B" w:rsidRDefault="00A7634B" w:rsidP="00A7634B">
      <w:r w:rsidRPr="00A7634B">
        <w:t>Chemical coagulants can be effective, but they require regular procurement and can generate chemical sludge. RO systems can provide high-quality treatment for many applications, but they require energy, membranes, maintenance and produce wastewater.</w:t>
      </w:r>
    </w:p>
    <w:p w14:paraId="777BB02F" w14:textId="77777777" w:rsidR="00A7634B" w:rsidRPr="00A7634B" w:rsidRDefault="00A7634B" w:rsidP="00A7634B">
      <w:r w:rsidRPr="00A7634B">
        <w:t xml:space="preserve">AquaSorb is not intended to replace every existing technology. Our aim is to develop a </w:t>
      </w:r>
      <w:r w:rsidRPr="00A7634B">
        <w:rPr>
          <w:b/>
          <w:bCs/>
        </w:rPr>
        <w:t>low-cost, decentralised and nature-based option for suitable applications</w:t>
      </w:r>
      <w:r w:rsidRPr="00A7634B">
        <w:t>, particularly where simplicity, portability and local availability matter.</w:t>
      </w:r>
    </w:p>
    <w:p w14:paraId="5F22E4A6" w14:textId="77777777" w:rsidR="00A7634B" w:rsidRPr="00A7634B" w:rsidRDefault="000550F5" w:rsidP="00A7634B">
      <w:r>
        <w:pict w14:anchorId="45A0893E">
          <v:rect id="_x0000_i1032" style="width:0;height:1.5pt" o:hralign="center" o:hrstd="t" o:hr="t" fillcolor="#a0a0a0" stroked="f"/>
        </w:pict>
      </w:r>
    </w:p>
    <w:p w14:paraId="58AA8B98" w14:textId="77777777" w:rsidR="00A7634B" w:rsidRPr="00A7634B" w:rsidRDefault="00A7634B" w:rsidP="00A7634B">
      <w:pPr>
        <w:rPr>
          <w:b/>
          <w:bCs/>
        </w:rPr>
      </w:pPr>
      <w:r w:rsidRPr="00A7634B">
        <w:rPr>
          <w:b/>
          <w:bCs/>
        </w:rPr>
        <w:t>DIALOGUE 8 — DEPANSHU</w:t>
      </w:r>
    </w:p>
    <w:p w14:paraId="21BA3783" w14:textId="77777777" w:rsidR="00A7634B" w:rsidRPr="00A7634B" w:rsidRDefault="00A7634B" w:rsidP="00A7634B">
      <w:r w:rsidRPr="00A7634B">
        <w:t>As young scientists, we know that an idea must be tested.</w:t>
      </w:r>
    </w:p>
    <w:p w14:paraId="7FF068A3" w14:textId="77777777" w:rsidR="00A7634B" w:rsidRPr="00A7634B" w:rsidRDefault="00A7634B" w:rsidP="00A7634B">
      <w:r w:rsidRPr="00A7634B">
        <w:t xml:space="preserve">That is why we visited the </w:t>
      </w:r>
      <w:r w:rsidRPr="00A7634B">
        <w:rPr>
          <w:b/>
          <w:bCs/>
        </w:rPr>
        <w:t>Pollution Control Board in Vijay Nagar</w:t>
      </w:r>
      <w:r w:rsidRPr="00A7634B">
        <w:t>, where experts guided us about water-quality parameters, testing methods and scientific validation. We also interacted with communities and conducted awareness activities about water pollution.</w:t>
      </w:r>
    </w:p>
    <w:p w14:paraId="44EB436E" w14:textId="77777777" w:rsidR="00A7634B" w:rsidRPr="00A7634B" w:rsidRDefault="00A7634B" w:rsidP="00A7634B">
      <w:r w:rsidRPr="00A7634B">
        <w:t xml:space="preserve">Our preliminary observations show improvement in the clarity and turbidity of treated water. But we believe in responsible science, so our next step is detailed testing for </w:t>
      </w:r>
      <w:r w:rsidRPr="00A7634B">
        <w:rPr>
          <w:b/>
          <w:bCs/>
        </w:rPr>
        <w:t>turbidity, pH, microbial load, heavy metals, COD and other water-quality parameters.</w:t>
      </w:r>
    </w:p>
    <w:p w14:paraId="1086A383" w14:textId="77777777" w:rsidR="00A7634B" w:rsidRPr="00A7634B" w:rsidRDefault="00A7634B" w:rsidP="00A7634B">
      <w:pPr>
        <w:rPr>
          <w:b/>
          <w:bCs/>
        </w:rPr>
      </w:pPr>
      <w:r w:rsidRPr="00A7634B">
        <w:rPr>
          <w:b/>
          <w:bCs/>
        </w:rPr>
        <w:t>Good science means testing, improving and validating.</w:t>
      </w:r>
    </w:p>
    <w:p w14:paraId="183B962F" w14:textId="77777777" w:rsidR="00A7634B" w:rsidRPr="00A7634B" w:rsidRDefault="000550F5" w:rsidP="00A7634B">
      <w:r>
        <w:pict w14:anchorId="3ABDE2FF">
          <v:rect id="_x0000_i1033" style="width:0;height:1.5pt" o:hralign="center" o:hrstd="t" o:hr="t" fillcolor="#a0a0a0" stroked="f"/>
        </w:pict>
      </w:r>
    </w:p>
    <w:p w14:paraId="40FD4864" w14:textId="77777777" w:rsidR="00A7634B" w:rsidRPr="00A7634B" w:rsidRDefault="00A7634B" w:rsidP="00A7634B">
      <w:pPr>
        <w:rPr>
          <w:b/>
          <w:bCs/>
        </w:rPr>
      </w:pPr>
      <w:r w:rsidRPr="00A7634B">
        <w:rPr>
          <w:b/>
          <w:bCs/>
        </w:rPr>
        <w:lastRenderedPageBreak/>
        <w:t>DIALOGUE 9 — ATHARV</w:t>
      </w:r>
    </w:p>
    <w:p w14:paraId="4FCEEA76" w14:textId="77777777" w:rsidR="00A7634B" w:rsidRPr="00A7634B" w:rsidRDefault="00A7634B" w:rsidP="00A7634B">
      <w:r w:rsidRPr="00A7634B">
        <w:t>We also understand that the residue left after treatment must be handled responsibly because it contains captured contaminants. Therefore, we do not simply claim that it can be used as compost. Our future work includes studying its composition and identifying safe ways to manage or reuse it.</w:t>
      </w:r>
    </w:p>
    <w:p w14:paraId="50058B4E" w14:textId="77777777" w:rsidR="00A7634B" w:rsidRPr="00A7634B" w:rsidRDefault="00A7634B" w:rsidP="00A7634B">
      <w:r w:rsidRPr="00A7634B">
        <w:t>We also want to optimise the dosage, treatment time, tablet strength and formulation for different water conditions.</w:t>
      </w:r>
    </w:p>
    <w:p w14:paraId="7FBE1263" w14:textId="77777777" w:rsidR="00A7634B" w:rsidRPr="00A7634B" w:rsidRDefault="00A7634B" w:rsidP="00A7634B">
      <w:r w:rsidRPr="00A7634B">
        <w:t>Our goal is not to make the biggest claim.</w:t>
      </w:r>
    </w:p>
    <w:p w14:paraId="39D4651D" w14:textId="77777777" w:rsidR="00A7634B" w:rsidRPr="00A7634B" w:rsidRDefault="00A7634B" w:rsidP="00A7634B">
      <w:pPr>
        <w:rPr>
          <w:b/>
          <w:bCs/>
        </w:rPr>
      </w:pPr>
      <w:r w:rsidRPr="00A7634B">
        <w:rPr>
          <w:b/>
          <w:bCs/>
        </w:rPr>
        <w:t>Our goal is to develop the most scientifically reliable solution possible.</w:t>
      </w:r>
    </w:p>
    <w:p w14:paraId="2437DAD6" w14:textId="77777777" w:rsidR="00A7634B" w:rsidRPr="00A7634B" w:rsidRDefault="000550F5" w:rsidP="00A7634B">
      <w:r>
        <w:pict w14:anchorId="21BA1174">
          <v:rect id="_x0000_i1034" style="width:0;height:1.5pt" o:hralign="center" o:hrstd="t" o:hr="t" fillcolor="#a0a0a0" stroked="f"/>
        </w:pict>
      </w:r>
    </w:p>
    <w:p w14:paraId="0DD2FA4B" w14:textId="6B16ABB1" w:rsidR="00A7634B" w:rsidRPr="00A7634B" w:rsidRDefault="00A7634B" w:rsidP="00A7634B">
      <w:pPr>
        <w:rPr>
          <w:b/>
          <w:bCs/>
        </w:rPr>
      </w:pPr>
      <w:r w:rsidRPr="00A7634B">
        <w:rPr>
          <w:b/>
          <w:bCs/>
        </w:rPr>
        <w:t xml:space="preserve">DIALOGUE 10 — </w:t>
      </w:r>
      <w:r w:rsidR="008C67FD">
        <w:rPr>
          <w:b/>
          <w:bCs/>
        </w:rPr>
        <w:t>HIRAL</w:t>
      </w:r>
    </w:p>
    <w:p w14:paraId="71D8CBB6" w14:textId="77777777" w:rsidR="00A7634B" w:rsidRPr="00A7634B" w:rsidRDefault="00A7634B" w:rsidP="00A7634B">
      <w:r w:rsidRPr="00A7634B">
        <w:t>AquaSorb also has an important social dimension.</w:t>
      </w:r>
    </w:p>
    <w:p w14:paraId="250BF55D" w14:textId="77777777" w:rsidR="00A7634B" w:rsidRPr="00A7634B" w:rsidRDefault="00A7634B" w:rsidP="00A7634B">
      <w:r w:rsidRPr="00A7634B">
        <w:t>Imagine a village where electricity is unreliable, a school conducting a water-pollution demonstration, or a remote community where carrying sophisticated equipment is difficult.</w:t>
      </w:r>
    </w:p>
    <w:p w14:paraId="56D0A828" w14:textId="77777777" w:rsidR="00A7634B" w:rsidRPr="00A7634B" w:rsidRDefault="00A7634B" w:rsidP="00A7634B">
      <w:r w:rsidRPr="00A7634B">
        <w:t>A simple, portable product made from locally available materials could have real potential—</w:t>
      </w:r>
      <w:r w:rsidRPr="00A7634B">
        <w:rPr>
          <w:b/>
          <w:bCs/>
        </w:rPr>
        <w:t>provided it is scientifically tested and used for the appropriate type of water.</w:t>
      </w:r>
    </w:p>
    <w:p w14:paraId="1DCFE94A" w14:textId="77777777" w:rsidR="00A7634B" w:rsidRPr="00A7634B" w:rsidRDefault="00A7634B" w:rsidP="00A7634B">
      <w:r w:rsidRPr="00A7634B">
        <w:t>We also want to promote the idea through school demonstrations, local-language awareness programmes, posters and community workshops.</w:t>
      </w:r>
    </w:p>
    <w:p w14:paraId="4C357ECB" w14:textId="77777777" w:rsidR="00A7634B" w:rsidRPr="00A7634B" w:rsidRDefault="000550F5" w:rsidP="00A7634B">
      <w:r>
        <w:pict w14:anchorId="7A3C472F">
          <v:rect id="_x0000_i1035" style="width:0;height:1.5pt" o:hralign="center" o:hrstd="t" o:hr="t" fillcolor="#a0a0a0" stroked="f"/>
        </w:pict>
      </w:r>
    </w:p>
    <w:p w14:paraId="3B4E1374" w14:textId="77777777" w:rsidR="00A7634B" w:rsidRPr="00A7634B" w:rsidRDefault="00A7634B" w:rsidP="00A7634B">
      <w:pPr>
        <w:rPr>
          <w:b/>
          <w:bCs/>
        </w:rPr>
      </w:pPr>
      <w:r w:rsidRPr="00A7634B">
        <w:rPr>
          <w:b/>
          <w:bCs/>
        </w:rPr>
        <w:t>DIALOGUE 11 — AGRIM</w:t>
      </w:r>
    </w:p>
    <w:p w14:paraId="3D4D1D96" w14:textId="77777777" w:rsidR="00A7634B" w:rsidRPr="00A7634B" w:rsidRDefault="00A7634B" w:rsidP="00A7634B">
      <w:r w:rsidRPr="00A7634B">
        <w:t>Our project also connects with India's larger vision.</w:t>
      </w:r>
    </w:p>
    <w:p w14:paraId="5274D22B" w14:textId="77777777" w:rsidR="00A7634B" w:rsidRPr="00A7634B" w:rsidRDefault="00A7634B" w:rsidP="00A7634B">
      <w:r w:rsidRPr="00A7634B">
        <w:t xml:space="preserve">AquaSorb reflects the spirit of the </w:t>
      </w:r>
      <w:r w:rsidRPr="00A7634B">
        <w:rPr>
          <w:b/>
          <w:bCs/>
        </w:rPr>
        <w:t>Jal Jeevan Mission</w:t>
      </w:r>
      <w:r w:rsidRPr="00A7634B">
        <w:t xml:space="preserve"> through its focus on safer water, </w:t>
      </w:r>
      <w:r w:rsidRPr="00A7634B">
        <w:rPr>
          <w:b/>
          <w:bCs/>
        </w:rPr>
        <w:t>Swachh Bharat</w:t>
      </w:r>
      <w:r w:rsidRPr="00A7634B">
        <w:t xml:space="preserve"> through responsible waste utilisation, and </w:t>
      </w:r>
      <w:r w:rsidRPr="00A7634B">
        <w:rPr>
          <w:b/>
          <w:bCs/>
        </w:rPr>
        <w:t>Atmanirbhar Bharat</w:t>
      </w:r>
      <w:r w:rsidRPr="00A7634B">
        <w:t xml:space="preserve"> through indigenous innovation.</w:t>
      </w:r>
    </w:p>
    <w:p w14:paraId="66AF8AD1" w14:textId="77777777" w:rsidR="00A7634B" w:rsidRPr="00A7634B" w:rsidRDefault="00A7634B" w:rsidP="00A7634B">
      <w:r w:rsidRPr="00A7634B">
        <w:t xml:space="preserve">It also connects with </w:t>
      </w:r>
      <w:r w:rsidRPr="00A7634B">
        <w:rPr>
          <w:b/>
          <w:bCs/>
        </w:rPr>
        <w:t>SDG 6: Clean Water and Sanitation, SDG 12: Responsible Consumption and Production, and SDG 13: Climate Action.</w:t>
      </w:r>
    </w:p>
    <w:p w14:paraId="776D73E6" w14:textId="77777777" w:rsidR="00A7634B" w:rsidRPr="00A7634B" w:rsidRDefault="00A7634B" w:rsidP="00A7634B">
      <w:r w:rsidRPr="00A7634B">
        <w:t>For us, these are not just programmes or goals written on paper.</w:t>
      </w:r>
    </w:p>
    <w:p w14:paraId="3D04480C" w14:textId="77777777" w:rsidR="00A7634B" w:rsidRPr="00A7634B" w:rsidRDefault="00A7634B" w:rsidP="00A7634B">
      <w:pPr>
        <w:rPr>
          <w:b/>
          <w:bCs/>
        </w:rPr>
      </w:pPr>
      <w:r w:rsidRPr="00A7634B">
        <w:rPr>
          <w:b/>
          <w:bCs/>
        </w:rPr>
        <w:t>They are opportunities to turn science into meaningful action.</w:t>
      </w:r>
    </w:p>
    <w:p w14:paraId="684CDA2F" w14:textId="77777777" w:rsidR="00A7634B" w:rsidRPr="00A7634B" w:rsidRDefault="000550F5" w:rsidP="00A7634B">
      <w:r>
        <w:pict w14:anchorId="7583D12E">
          <v:rect id="_x0000_i1036" style="width:0;height:1.5pt" o:hralign="center" o:hrstd="t" o:hr="t" fillcolor="#a0a0a0" stroked="f"/>
        </w:pict>
      </w:r>
    </w:p>
    <w:p w14:paraId="675B3781" w14:textId="77777777" w:rsidR="00A7634B" w:rsidRPr="00A7634B" w:rsidRDefault="00A7634B" w:rsidP="00A7634B">
      <w:pPr>
        <w:rPr>
          <w:b/>
          <w:bCs/>
        </w:rPr>
      </w:pPr>
      <w:r w:rsidRPr="00A7634B">
        <w:rPr>
          <w:b/>
          <w:bCs/>
        </w:rPr>
        <w:t>DIALOGUE 12 — KATYAYANI</w:t>
      </w:r>
    </w:p>
    <w:p w14:paraId="316D486D" w14:textId="77777777" w:rsidR="00A7634B" w:rsidRPr="00A7634B" w:rsidRDefault="00A7634B" w:rsidP="00A7634B">
      <w:r w:rsidRPr="00A7634B">
        <w:t>And that is why AquaSorb is more than just a tablet.</w:t>
      </w:r>
    </w:p>
    <w:p w14:paraId="48803B0A" w14:textId="77777777" w:rsidR="00A7634B" w:rsidRPr="00A7634B" w:rsidRDefault="00A7634B" w:rsidP="00A7634B">
      <w:r w:rsidRPr="00A7634B">
        <w:lastRenderedPageBreak/>
        <w:t>It represents a different way of looking at problems.</w:t>
      </w:r>
    </w:p>
    <w:p w14:paraId="7A65C65F" w14:textId="77777777" w:rsidR="00A7634B" w:rsidRPr="00A7634B" w:rsidRDefault="00A7634B" w:rsidP="00A7634B">
      <w:r w:rsidRPr="00A7634B">
        <w:t>A banana peel can become a scientific material. A discarded seed can become a resource. And a local environmental problem can inspire a local innovation.</w:t>
      </w:r>
    </w:p>
    <w:p w14:paraId="2D781F40" w14:textId="77777777" w:rsidR="00A7634B" w:rsidRPr="00A7634B" w:rsidRDefault="00A7634B" w:rsidP="00A7634B">
      <w:r w:rsidRPr="00A7634B">
        <w:t xml:space="preserve">Our vision is to combine </w:t>
      </w:r>
      <w:r w:rsidRPr="00A7634B">
        <w:rPr>
          <w:b/>
          <w:bCs/>
        </w:rPr>
        <w:t>science, sustainability and accessibility</w:t>
      </w:r>
      <w:r w:rsidRPr="00A7634B">
        <w:t xml:space="preserve"> in one solution.</w:t>
      </w:r>
    </w:p>
    <w:p w14:paraId="7453B416" w14:textId="77777777" w:rsidR="00A7634B" w:rsidRPr="00A7634B" w:rsidRDefault="00A7634B" w:rsidP="00A7634B">
      <w:pPr>
        <w:rPr>
          <w:b/>
          <w:bCs/>
        </w:rPr>
      </w:pPr>
      <w:r w:rsidRPr="00A7634B">
        <w:rPr>
          <w:b/>
          <w:bCs/>
        </w:rPr>
        <w:t>Because innovation does not always begin with expensive technology. Sometimes, it begins with looking differently at what we already have.</w:t>
      </w:r>
    </w:p>
    <w:p w14:paraId="4A30A807" w14:textId="77777777" w:rsidR="00A7634B" w:rsidRPr="00A7634B" w:rsidRDefault="000550F5" w:rsidP="00A7634B">
      <w:r>
        <w:pict w14:anchorId="5CFCBC55">
          <v:rect id="_x0000_i1037" style="width:0;height:1.5pt" o:hralign="center" o:hrstd="t" o:hr="t" fillcolor="#a0a0a0" stroked="f"/>
        </w:pict>
      </w:r>
    </w:p>
    <w:p w14:paraId="47AAEE15" w14:textId="77777777" w:rsidR="00A7634B" w:rsidRPr="00A7634B" w:rsidRDefault="00A7634B" w:rsidP="00A7634B">
      <w:pPr>
        <w:rPr>
          <w:b/>
          <w:bCs/>
        </w:rPr>
      </w:pPr>
      <w:r w:rsidRPr="00A7634B">
        <w:rPr>
          <w:b/>
          <w:bCs/>
        </w:rPr>
        <w:t>DIALOGUE 13 — DEPANSHU</w:t>
      </w:r>
    </w:p>
    <w:p w14:paraId="037C77CB" w14:textId="77777777" w:rsidR="00A7634B" w:rsidRPr="00A7634B" w:rsidRDefault="00A7634B" w:rsidP="00A7634B">
      <w:r w:rsidRPr="00A7634B">
        <w:t>Our future work will focus on extensive laboratory validation, optimisation of the formulation and safe residue management.</w:t>
      </w:r>
    </w:p>
    <w:p w14:paraId="590C6A41" w14:textId="77777777" w:rsidR="00A7634B" w:rsidRPr="00A7634B" w:rsidRDefault="00A7634B" w:rsidP="00A7634B">
      <w:r w:rsidRPr="00A7634B">
        <w:t>We want to determine exactly where AquaSorb performs best and how its effectiveness changes with different types of contaminated water.</w:t>
      </w:r>
    </w:p>
    <w:p w14:paraId="4C5532B4" w14:textId="77777777" w:rsidR="00A7634B" w:rsidRPr="00A7634B" w:rsidRDefault="00A7634B" w:rsidP="00A7634B">
      <w:r w:rsidRPr="00A7634B">
        <w:t xml:space="preserve">With further research, we hope to explore applications in </w:t>
      </w:r>
      <w:r w:rsidRPr="00A7634B">
        <w:rPr>
          <w:b/>
          <w:bCs/>
        </w:rPr>
        <w:t>households, educational settings, preliminary treatment and selected wastewater applications.</w:t>
      </w:r>
    </w:p>
    <w:p w14:paraId="7B86FD3A" w14:textId="77777777" w:rsidR="00A7634B" w:rsidRPr="00A7634B" w:rsidRDefault="00A7634B" w:rsidP="00A7634B">
      <w:r w:rsidRPr="00A7634B">
        <w:t>We believe the strength of AquaSorb lies in its simplicity—</w:t>
      </w:r>
    </w:p>
    <w:p w14:paraId="04AD921C" w14:textId="77777777" w:rsidR="00A7634B" w:rsidRPr="00A7634B" w:rsidRDefault="00A7634B" w:rsidP="00A7634B">
      <w:pPr>
        <w:rPr>
          <w:b/>
          <w:bCs/>
        </w:rPr>
      </w:pPr>
      <w:r w:rsidRPr="00A7634B">
        <w:rPr>
          <w:b/>
          <w:bCs/>
        </w:rPr>
        <w:t>simple materials, simple preparation, simple application, but a scientifically meaningful idea.</w:t>
      </w:r>
    </w:p>
    <w:p w14:paraId="11CAEF5A" w14:textId="77777777" w:rsidR="00A7634B" w:rsidRPr="00A7634B" w:rsidRDefault="000550F5" w:rsidP="00A7634B">
      <w:r>
        <w:pict w14:anchorId="66D1F500">
          <v:rect id="_x0000_i1038" style="width:0;height:1.5pt" o:hralign="center" o:hrstd="t" o:hr="t" fillcolor="#a0a0a0" stroked="f"/>
        </w:pict>
      </w:r>
    </w:p>
    <w:p w14:paraId="314D057F" w14:textId="77777777" w:rsidR="00A7634B" w:rsidRPr="00A7634B" w:rsidRDefault="00A7634B" w:rsidP="00A7634B">
      <w:pPr>
        <w:rPr>
          <w:b/>
          <w:bCs/>
        </w:rPr>
      </w:pPr>
      <w:r w:rsidRPr="00A7634B">
        <w:rPr>
          <w:b/>
          <w:bCs/>
        </w:rPr>
        <w:t>DIALOGUE 14 — ATHARV</w:t>
      </w:r>
    </w:p>
    <w:p w14:paraId="72D89CA5" w14:textId="77777777" w:rsidR="00A7634B" w:rsidRPr="00A7634B" w:rsidRDefault="00A7634B" w:rsidP="00A7634B">
      <w:r w:rsidRPr="00A7634B">
        <w:t>Our journey began with something very ordinary—</w:t>
      </w:r>
    </w:p>
    <w:p w14:paraId="7AFE5907" w14:textId="77777777" w:rsidR="00A7634B" w:rsidRPr="00A7634B" w:rsidRDefault="00A7634B" w:rsidP="00A7634B">
      <w:r w:rsidRPr="00A7634B">
        <w:rPr>
          <w:b/>
          <w:bCs/>
        </w:rPr>
        <w:t>a glass of contaminated water.</w:t>
      </w:r>
    </w:p>
    <w:p w14:paraId="0AAA61C0" w14:textId="77777777" w:rsidR="00A7634B" w:rsidRPr="00A7634B" w:rsidRDefault="00A7634B" w:rsidP="00A7634B">
      <w:r w:rsidRPr="00A7634B">
        <w:t>But that glass made us ask an extraordinary question:</w:t>
      </w:r>
    </w:p>
    <w:p w14:paraId="4574AE22" w14:textId="77777777" w:rsidR="00A7634B" w:rsidRPr="00A7634B" w:rsidRDefault="00A7634B" w:rsidP="00A7634B">
      <w:r w:rsidRPr="00A7634B">
        <w:rPr>
          <w:b/>
          <w:bCs/>
        </w:rPr>
        <w:t>Can something we throw away become something that helps solve a problem we cannot ignore?</w:t>
      </w:r>
    </w:p>
    <w:p w14:paraId="28492EB6" w14:textId="77777777" w:rsidR="00A7634B" w:rsidRPr="00A7634B" w:rsidRDefault="00A7634B" w:rsidP="00A7634B">
      <w:r w:rsidRPr="00A7634B">
        <w:t>We found four natural materials, studied their properties and combined them into one concept.</w:t>
      </w:r>
    </w:p>
    <w:p w14:paraId="1A91C639" w14:textId="77777777" w:rsidR="00A7634B" w:rsidRPr="00A7634B" w:rsidRDefault="00A7634B" w:rsidP="00A7634B">
      <w:r w:rsidRPr="00A7634B">
        <w:t>AquaSorb is therefore not just our answer to water pollution.</w:t>
      </w:r>
    </w:p>
    <w:p w14:paraId="656E44D5" w14:textId="77777777" w:rsidR="00A7634B" w:rsidRPr="00A7634B" w:rsidRDefault="00A7634B" w:rsidP="00A7634B">
      <w:pPr>
        <w:rPr>
          <w:b/>
          <w:bCs/>
        </w:rPr>
      </w:pPr>
      <w:r w:rsidRPr="00A7634B">
        <w:rPr>
          <w:b/>
          <w:bCs/>
        </w:rPr>
        <w:t>It is our message that young minds can turn everyday problems into opportunities for innovation.</w:t>
      </w:r>
    </w:p>
    <w:p w14:paraId="52538E32" w14:textId="77777777" w:rsidR="00A7634B" w:rsidRPr="00A7634B" w:rsidRDefault="000550F5" w:rsidP="00A7634B">
      <w:r>
        <w:pict w14:anchorId="1FB0DEF6">
          <v:rect id="_x0000_i1039" style="width:0;height:1.5pt" o:hralign="center" o:hrstd="t" o:hr="t" fillcolor="#a0a0a0" stroked="f"/>
        </w:pict>
      </w:r>
    </w:p>
    <w:p w14:paraId="6A8306CD" w14:textId="3A0F72C5" w:rsidR="00A7634B" w:rsidRPr="00A7634B" w:rsidRDefault="00A7634B" w:rsidP="00A7634B">
      <w:pPr>
        <w:rPr>
          <w:b/>
          <w:bCs/>
        </w:rPr>
      </w:pPr>
      <w:r w:rsidRPr="00A7634B">
        <w:rPr>
          <w:b/>
          <w:bCs/>
        </w:rPr>
        <w:t xml:space="preserve">DIALOGUE 15 — </w:t>
      </w:r>
      <w:r w:rsidR="008C67FD">
        <w:rPr>
          <w:b/>
          <w:bCs/>
        </w:rPr>
        <w:t>HIRAL</w:t>
      </w:r>
    </w:p>
    <w:p w14:paraId="3FA8E33B" w14:textId="77777777" w:rsidR="00A7634B" w:rsidRPr="00A7634B" w:rsidRDefault="00A7634B" w:rsidP="00A7634B">
      <w:r w:rsidRPr="00A7634B">
        <w:lastRenderedPageBreak/>
        <w:t>And ultimately, AquaSorb is about more than purification.</w:t>
      </w:r>
    </w:p>
    <w:p w14:paraId="4D221278" w14:textId="77777777" w:rsidR="00A7634B" w:rsidRPr="00A7634B" w:rsidRDefault="00A7634B" w:rsidP="00A7634B">
      <w:r w:rsidRPr="00A7634B">
        <w:t xml:space="preserve">It is about creating a connection between </w:t>
      </w:r>
      <w:r w:rsidRPr="00A7634B">
        <w:rPr>
          <w:b/>
          <w:bCs/>
        </w:rPr>
        <w:t>science and society, waste and value, innovation and sustainability.</w:t>
      </w:r>
    </w:p>
    <w:p w14:paraId="2F2B5CBD" w14:textId="77777777" w:rsidR="00A7634B" w:rsidRPr="00A7634B" w:rsidRDefault="00A7634B" w:rsidP="00A7634B">
      <w:r w:rsidRPr="00A7634B">
        <w:t>We started with materials that were easily available, studied their natural properties, developed a practical formulation and began exploring how it could address a real-world problem.</w:t>
      </w:r>
    </w:p>
    <w:p w14:paraId="2D917BA7" w14:textId="77777777" w:rsidR="00A7634B" w:rsidRPr="00A7634B" w:rsidRDefault="00A7634B" w:rsidP="00A7634B">
      <w:r w:rsidRPr="00A7634B">
        <w:t>We know that more testing and improvement are needed, and that is exactly what makes this project exciting.</w:t>
      </w:r>
    </w:p>
    <w:p w14:paraId="414189F6" w14:textId="77777777" w:rsidR="00A7634B" w:rsidRPr="00A7634B" w:rsidRDefault="00A7634B" w:rsidP="00A7634B">
      <w:pPr>
        <w:rPr>
          <w:b/>
          <w:bCs/>
        </w:rPr>
      </w:pPr>
      <w:r w:rsidRPr="00A7634B">
        <w:rPr>
          <w:b/>
          <w:bCs/>
        </w:rPr>
        <w:t>AquaSorb is not the end of our research. It is the beginning of our journey.</w:t>
      </w:r>
    </w:p>
    <w:p w14:paraId="0A568979" w14:textId="77777777" w:rsidR="00A7634B" w:rsidRPr="00A7634B" w:rsidRDefault="000550F5" w:rsidP="00A7634B">
      <w:r>
        <w:pict w14:anchorId="5F6654AA">
          <v:rect id="_x0000_i1040" style="width:0;height:1.5pt" o:hralign="center" o:hrstd="t" o:hr="t" fillcolor="#a0a0a0" stroked="f"/>
        </w:pict>
      </w:r>
    </w:p>
    <w:p w14:paraId="34E49809" w14:textId="77777777" w:rsidR="00A7634B" w:rsidRPr="00A7634B" w:rsidRDefault="00A7634B" w:rsidP="00A7634B">
      <w:pPr>
        <w:rPr>
          <w:b/>
          <w:bCs/>
        </w:rPr>
      </w:pPr>
      <w:r w:rsidRPr="00A7634B">
        <w:rPr>
          <w:b/>
          <w:bCs/>
        </w:rPr>
        <w:t>DIALOGUE 16 — FINAL CONCLUSION — ALL FIVE</w:t>
      </w:r>
    </w:p>
    <w:p w14:paraId="40A96A23" w14:textId="77777777" w:rsidR="00A7634B" w:rsidRPr="00A7634B" w:rsidRDefault="00A7634B" w:rsidP="00A7634B">
      <w:r w:rsidRPr="00A7634B">
        <w:rPr>
          <w:b/>
          <w:bCs/>
        </w:rPr>
        <w:t>[All five speakers come forward together.]</w:t>
      </w:r>
    </w:p>
    <w:p w14:paraId="3E598486" w14:textId="77777777" w:rsidR="00A7634B" w:rsidRPr="00A7634B" w:rsidRDefault="00A7634B" w:rsidP="00A7634B">
      <w:r w:rsidRPr="00A7634B">
        <w:rPr>
          <w:b/>
          <w:bCs/>
        </w:rPr>
        <w:t>AGRIM:</w:t>
      </w:r>
      <w:r w:rsidRPr="00A7634B">
        <w:br/>
        <w:t>We began with a problem—</w:t>
      </w:r>
    </w:p>
    <w:p w14:paraId="0B3DF148" w14:textId="77777777" w:rsidR="00A7634B" w:rsidRPr="00A7634B" w:rsidRDefault="00A7634B" w:rsidP="00A7634B">
      <w:r w:rsidRPr="00A7634B">
        <w:rPr>
          <w:b/>
          <w:bCs/>
        </w:rPr>
        <w:t>KATYAYANI:</w:t>
      </w:r>
      <w:r w:rsidRPr="00A7634B">
        <w:br/>
        <w:t>We looked around us for a solution—</w:t>
      </w:r>
    </w:p>
    <w:p w14:paraId="625E2082" w14:textId="77777777" w:rsidR="00A7634B" w:rsidRPr="00A7634B" w:rsidRDefault="00A7634B" w:rsidP="00A7634B">
      <w:r w:rsidRPr="00A7634B">
        <w:rPr>
          <w:b/>
          <w:bCs/>
        </w:rPr>
        <w:t>DEPANSHU:</w:t>
      </w:r>
      <w:r w:rsidRPr="00A7634B">
        <w:br/>
        <w:t>We found science in nature—</w:t>
      </w:r>
    </w:p>
    <w:p w14:paraId="501214C2" w14:textId="77777777" w:rsidR="00A7634B" w:rsidRPr="00A7634B" w:rsidRDefault="00A7634B" w:rsidP="00A7634B">
      <w:r w:rsidRPr="00A7634B">
        <w:rPr>
          <w:b/>
          <w:bCs/>
        </w:rPr>
        <w:t>ATHARV:</w:t>
      </w:r>
      <w:r w:rsidRPr="00A7634B">
        <w:br/>
        <w:t>We found value in what we called waste—</w:t>
      </w:r>
    </w:p>
    <w:p w14:paraId="60B34824" w14:textId="3BF07064" w:rsidR="00A7634B" w:rsidRPr="00A7634B" w:rsidRDefault="008C67FD" w:rsidP="00A7634B">
      <w:r>
        <w:rPr>
          <w:b/>
          <w:bCs/>
        </w:rPr>
        <w:t>HIRAL</w:t>
      </w:r>
      <w:r w:rsidR="00A7634B" w:rsidRPr="00A7634B">
        <w:rPr>
          <w:b/>
          <w:bCs/>
        </w:rPr>
        <w:t>:</w:t>
      </w:r>
      <w:r w:rsidR="00A7634B" w:rsidRPr="00A7634B">
        <w:br/>
        <w:t xml:space="preserve">And we transformed an idea into </w:t>
      </w:r>
      <w:r w:rsidR="00A7634B" w:rsidRPr="00A7634B">
        <w:rPr>
          <w:b/>
          <w:bCs/>
        </w:rPr>
        <w:t>AquaSorb.</w:t>
      </w:r>
    </w:p>
    <w:p w14:paraId="58E37BF9" w14:textId="77777777" w:rsidR="00A7634B" w:rsidRPr="00A7634B" w:rsidRDefault="00A7634B" w:rsidP="00A7634B">
      <w:r w:rsidRPr="00A7634B">
        <w:rPr>
          <w:b/>
          <w:bCs/>
        </w:rPr>
        <w:t>AGRIM:</w:t>
      </w:r>
      <w:r w:rsidRPr="00A7634B">
        <w:br/>
        <w:t>For cleaner water—</w:t>
      </w:r>
    </w:p>
    <w:p w14:paraId="2A17D2B4" w14:textId="77777777" w:rsidR="00A7634B" w:rsidRPr="00A7634B" w:rsidRDefault="00A7634B" w:rsidP="00A7634B">
      <w:r w:rsidRPr="00A7634B">
        <w:rPr>
          <w:b/>
          <w:bCs/>
        </w:rPr>
        <w:t>KATYAYANI:</w:t>
      </w:r>
      <w:r w:rsidRPr="00A7634B">
        <w:br/>
        <w:t>For responsible use of resources—</w:t>
      </w:r>
    </w:p>
    <w:p w14:paraId="6EFB15A9" w14:textId="77777777" w:rsidR="00A7634B" w:rsidRPr="00A7634B" w:rsidRDefault="00A7634B" w:rsidP="00A7634B">
      <w:r w:rsidRPr="00A7634B">
        <w:rPr>
          <w:b/>
          <w:bCs/>
        </w:rPr>
        <w:t>DEPANSHU:</w:t>
      </w:r>
      <w:r w:rsidRPr="00A7634B">
        <w:br/>
        <w:t>For sustainable innovation—</w:t>
      </w:r>
    </w:p>
    <w:p w14:paraId="317ADF2B" w14:textId="77777777" w:rsidR="00A7634B" w:rsidRPr="00A7634B" w:rsidRDefault="00A7634B" w:rsidP="00A7634B">
      <w:r w:rsidRPr="00A7634B">
        <w:rPr>
          <w:b/>
          <w:bCs/>
        </w:rPr>
        <w:t>ATHARV:</w:t>
      </w:r>
      <w:r w:rsidRPr="00A7634B">
        <w:br/>
        <w:t>For stronger and self-reliant communities—</w:t>
      </w:r>
    </w:p>
    <w:p w14:paraId="51D04851" w14:textId="3A549B4F" w:rsidR="00A7634B" w:rsidRPr="00A7634B" w:rsidRDefault="008C67FD" w:rsidP="00A7634B">
      <w:r>
        <w:rPr>
          <w:b/>
          <w:bCs/>
        </w:rPr>
        <w:t>HIRAL</w:t>
      </w:r>
      <w:bookmarkStart w:id="0" w:name="_GoBack"/>
      <w:bookmarkEnd w:id="0"/>
      <w:r w:rsidR="00A7634B" w:rsidRPr="00A7634B">
        <w:rPr>
          <w:b/>
          <w:bCs/>
        </w:rPr>
        <w:t>:</w:t>
      </w:r>
      <w:r w:rsidR="00A7634B" w:rsidRPr="00A7634B">
        <w:br/>
        <w:t>And for a healthier future.</w:t>
      </w:r>
    </w:p>
    <w:p w14:paraId="3E732125" w14:textId="77777777" w:rsidR="00A7634B" w:rsidRPr="00A7634B" w:rsidRDefault="00A7634B" w:rsidP="00A7634B">
      <w:r w:rsidRPr="00A7634B">
        <w:rPr>
          <w:b/>
          <w:bCs/>
        </w:rPr>
        <w:lastRenderedPageBreak/>
        <w:t>ALL FIVE:</w:t>
      </w:r>
    </w:p>
    <w:p w14:paraId="61CB5A7C" w14:textId="77777777" w:rsidR="00A7634B" w:rsidRPr="00A7634B" w:rsidRDefault="00A7634B" w:rsidP="00A7634B">
      <w:pPr>
        <w:rPr>
          <w:b/>
          <w:bCs/>
        </w:rPr>
      </w:pPr>
      <w:r w:rsidRPr="00A7634B">
        <w:rPr>
          <w:b/>
          <w:bCs/>
        </w:rPr>
        <w:t>AQUASORB</w:t>
      </w:r>
    </w:p>
    <w:p w14:paraId="515B4347" w14:textId="77777777" w:rsidR="00A7634B" w:rsidRPr="00A7634B" w:rsidRDefault="00A7634B" w:rsidP="00A7634B">
      <w:pPr>
        <w:rPr>
          <w:b/>
          <w:bCs/>
        </w:rPr>
      </w:pPr>
      <w:r w:rsidRPr="00A7634B">
        <w:rPr>
          <w:b/>
          <w:bCs/>
        </w:rPr>
        <w:t>“Turning Waste into Water-Wise Innovation.”</w:t>
      </w:r>
    </w:p>
    <w:p w14:paraId="3530DAC7" w14:textId="77777777" w:rsidR="00A7634B" w:rsidRPr="00A7634B" w:rsidRDefault="00A7634B" w:rsidP="00A7634B">
      <w:r w:rsidRPr="00A7634B">
        <w:rPr>
          <w:b/>
          <w:bCs/>
        </w:rPr>
        <w:t>AGRIM:</w:t>
      </w:r>
      <w:r w:rsidRPr="00A7634B">
        <w:t xml:space="preserve"> Let us question.</w:t>
      </w:r>
    </w:p>
    <w:p w14:paraId="2E45D1EC" w14:textId="77777777" w:rsidR="00A7634B" w:rsidRPr="00A7634B" w:rsidRDefault="00A7634B" w:rsidP="00A7634B">
      <w:r w:rsidRPr="00A7634B">
        <w:rPr>
          <w:b/>
          <w:bCs/>
        </w:rPr>
        <w:t>KATYAYANI:</w:t>
      </w:r>
      <w:r w:rsidRPr="00A7634B">
        <w:t xml:space="preserve"> Let us experiment.</w:t>
      </w:r>
    </w:p>
    <w:p w14:paraId="4793051A" w14:textId="77777777" w:rsidR="00A7634B" w:rsidRPr="00A7634B" w:rsidRDefault="00A7634B" w:rsidP="00A7634B">
      <w:r w:rsidRPr="00A7634B">
        <w:rPr>
          <w:b/>
          <w:bCs/>
        </w:rPr>
        <w:t>DEPANSHU:</w:t>
      </w:r>
      <w:r w:rsidRPr="00A7634B">
        <w:t xml:space="preserve"> Let us innovate.</w:t>
      </w:r>
    </w:p>
    <w:p w14:paraId="6E37A363" w14:textId="77777777" w:rsidR="00A7634B" w:rsidRPr="00A7634B" w:rsidRDefault="00A7634B" w:rsidP="00A7634B">
      <w:r w:rsidRPr="00A7634B">
        <w:rPr>
          <w:b/>
          <w:bCs/>
        </w:rPr>
        <w:t>ATHARV:</w:t>
      </w:r>
      <w:r w:rsidRPr="00A7634B">
        <w:t xml:space="preserve"> Let us sustain.</w:t>
      </w:r>
    </w:p>
    <w:p w14:paraId="67841136" w14:textId="77777777" w:rsidR="00A7634B" w:rsidRPr="00A7634B" w:rsidRDefault="00A7634B" w:rsidP="00A7634B">
      <w:r w:rsidRPr="00A7634B">
        <w:rPr>
          <w:b/>
          <w:bCs/>
        </w:rPr>
        <w:t>SPEAKER 5:</w:t>
      </w:r>
      <w:r w:rsidRPr="00A7634B">
        <w:t xml:space="preserve"> And together—</w:t>
      </w:r>
    </w:p>
    <w:p w14:paraId="50953562" w14:textId="77777777" w:rsidR="00A7634B" w:rsidRPr="00A7634B" w:rsidRDefault="00A7634B" w:rsidP="00A7634B">
      <w:r w:rsidRPr="00A7634B">
        <w:rPr>
          <w:b/>
          <w:bCs/>
        </w:rPr>
        <w:t>ALL FIVE, WITH ENERGY:</w:t>
      </w:r>
    </w:p>
    <w:p w14:paraId="072DD89B" w14:textId="77777777" w:rsidR="00A7634B" w:rsidRPr="00A7634B" w:rsidRDefault="00A7634B" w:rsidP="00A7634B">
      <w:pPr>
        <w:rPr>
          <w:b/>
          <w:bCs/>
        </w:rPr>
      </w:pPr>
      <w:r w:rsidRPr="00A7634B">
        <w:rPr>
          <w:b/>
          <w:bCs/>
        </w:rPr>
        <w:t>LET US BUILD A CLEANER, GREENER AND ATMANIRBHAR BHARAT!</w:t>
      </w:r>
    </w:p>
    <w:p w14:paraId="04DB6A49" w14:textId="77777777" w:rsidR="00A7634B" w:rsidRPr="00A7634B" w:rsidRDefault="00A7634B" w:rsidP="00A7634B">
      <w:r w:rsidRPr="00A7634B">
        <w:rPr>
          <w:b/>
          <w:bCs/>
        </w:rPr>
        <w:t>Thank you!</w:t>
      </w:r>
    </w:p>
    <w:p w14:paraId="72AAF061" w14:textId="77777777" w:rsidR="00A7634B" w:rsidRDefault="00A7634B"/>
    <w:sectPr w:rsidR="00A7634B">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Nirmala UI">
    <w:altName w:val="MS Mincho"/>
    <w:charset w:val="00"/>
    <w:family w:val="swiss"/>
    <w:pitch w:val="variable"/>
    <w:sig w:usb0="00000003" w:usb1="0200004A" w:usb2="000002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634B"/>
    <w:rsid w:val="008C67FD"/>
    <w:rsid w:val="00A265EB"/>
    <w:rsid w:val="00A763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42"/>
    <o:shapelayout v:ext="edit">
      <o:idmap v:ext="edit" data="1"/>
    </o:shapelayout>
  </w:shapeDefaults>
  <w:decimalSymbol w:val="."/>
  <w:listSeparator w:val=","/>
  <w14:docId w14:val="748A7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763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763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763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63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63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63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63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63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63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63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763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63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63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63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63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63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63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634B"/>
    <w:rPr>
      <w:rFonts w:eastAsiaTheme="majorEastAsia" w:cstheme="majorBidi"/>
      <w:color w:val="272727" w:themeColor="text1" w:themeTint="D8"/>
    </w:rPr>
  </w:style>
  <w:style w:type="paragraph" w:styleId="Title">
    <w:name w:val="Title"/>
    <w:basedOn w:val="Normal"/>
    <w:next w:val="Normal"/>
    <w:link w:val="TitleChar"/>
    <w:uiPriority w:val="10"/>
    <w:qFormat/>
    <w:rsid w:val="00A763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63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63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63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634B"/>
    <w:pPr>
      <w:spacing w:before="160"/>
      <w:jc w:val="center"/>
    </w:pPr>
    <w:rPr>
      <w:i/>
      <w:iCs/>
      <w:color w:val="404040" w:themeColor="text1" w:themeTint="BF"/>
    </w:rPr>
  </w:style>
  <w:style w:type="character" w:customStyle="1" w:styleId="QuoteChar">
    <w:name w:val="Quote Char"/>
    <w:basedOn w:val="DefaultParagraphFont"/>
    <w:link w:val="Quote"/>
    <w:uiPriority w:val="29"/>
    <w:rsid w:val="00A7634B"/>
    <w:rPr>
      <w:i/>
      <w:iCs/>
      <w:color w:val="404040" w:themeColor="text1" w:themeTint="BF"/>
    </w:rPr>
  </w:style>
  <w:style w:type="paragraph" w:styleId="ListParagraph">
    <w:name w:val="List Paragraph"/>
    <w:basedOn w:val="Normal"/>
    <w:uiPriority w:val="34"/>
    <w:qFormat/>
    <w:rsid w:val="00A7634B"/>
    <w:pPr>
      <w:ind w:left="720"/>
      <w:contextualSpacing/>
    </w:pPr>
  </w:style>
  <w:style w:type="character" w:styleId="IntenseEmphasis">
    <w:name w:val="Intense Emphasis"/>
    <w:basedOn w:val="DefaultParagraphFont"/>
    <w:uiPriority w:val="21"/>
    <w:qFormat/>
    <w:rsid w:val="00A7634B"/>
    <w:rPr>
      <w:i/>
      <w:iCs/>
      <w:color w:val="2F5496" w:themeColor="accent1" w:themeShade="BF"/>
    </w:rPr>
  </w:style>
  <w:style w:type="paragraph" w:styleId="IntenseQuote">
    <w:name w:val="Intense Quote"/>
    <w:basedOn w:val="Normal"/>
    <w:next w:val="Normal"/>
    <w:link w:val="IntenseQuoteChar"/>
    <w:uiPriority w:val="30"/>
    <w:qFormat/>
    <w:rsid w:val="00A763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634B"/>
    <w:rPr>
      <w:i/>
      <w:iCs/>
      <w:color w:val="2F5496" w:themeColor="accent1" w:themeShade="BF"/>
    </w:rPr>
  </w:style>
  <w:style w:type="character" w:styleId="IntenseReference">
    <w:name w:val="Intense Reference"/>
    <w:basedOn w:val="DefaultParagraphFont"/>
    <w:uiPriority w:val="32"/>
    <w:qFormat/>
    <w:rsid w:val="00A7634B"/>
    <w:rPr>
      <w:b/>
      <w:bCs/>
      <w:smallCaps/>
      <w:color w:val="2F5496" w:themeColor="accent1" w:themeShade="BF"/>
      <w:spacing w:val="5"/>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763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763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763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63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63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63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63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63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63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63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763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63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63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63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63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63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63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634B"/>
    <w:rPr>
      <w:rFonts w:eastAsiaTheme="majorEastAsia" w:cstheme="majorBidi"/>
      <w:color w:val="272727" w:themeColor="text1" w:themeTint="D8"/>
    </w:rPr>
  </w:style>
  <w:style w:type="paragraph" w:styleId="Title">
    <w:name w:val="Title"/>
    <w:basedOn w:val="Normal"/>
    <w:next w:val="Normal"/>
    <w:link w:val="TitleChar"/>
    <w:uiPriority w:val="10"/>
    <w:qFormat/>
    <w:rsid w:val="00A763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63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63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63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634B"/>
    <w:pPr>
      <w:spacing w:before="160"/>
      <w:jc w:val="center"/>
    </w:pPr>
    <w:rPr>
      <w:i/>
      <w:iCs/>
      <w:color w:val="404040" w:themeColor="text1" w:themeTint="BF"/>
    </w:rPr>
  </w:style>
  <w:style w:type="character" w:customStyle="1" w:styleId="QuoteChar">
    <w:name w:val="Quote Char"/>
    <w:basedOn w:val="DefaultParagraphFont"/>
    <w:link w:val="Quote"/>
    <w:uiPriority w:val="29"/>
    <w:rsid w:val="00A7634B"/>
    <w:rPr>
      <w:i/>
      <w:iCs/>
      <w:color w:val="404040" w:themeColor="text1" w:themeTint="BF"/>
    </w:rPr>
  </w:style>
  <w:style w:type="paragraph" w:styleId="ListParagraph">
    <w:name w:val="List Paragraph"/>
    <w:basedOn w:val="Normal"/>
    <w:uiPriority w:val="34"/>
    <w:qFormat/>
    <w:rsid w:val="00A7634B"/>
    <w:pPr>
      <w:ind w:left="720"/>
      <w:contextualSpacing/>
    </w:pPr>
  </w:style>
  <w:style w:type="character" w:styleId="IntenseEmphasis">
    <w:name w:val="Intense Emphasis"/>
    <w:basedOn w:val="DefaultParagraphFont"/>
    <w:uiPriority w:val="21"/>
    <w:qFormat/>
    <w:rsid w:val="00A7634B"/>
    <w:rPr>
      <w:i/>
      <w:iCs/>
      <w:color w:val="2F5496" w:themeColor="accent1" w:themeShade="BF"/>
    </w:rPr>
  </w:style>
  <w:style w:type="paragraph" w:styleId="IntenseQuote">
    <w:name w:val="Intense Quote"/>
    <w:basedOn w:val="Normal"/>
    <w:next w:val="Normal"/>
    <w:link w:val="IntenseQuoteChar"/>
    <w:uiPriority w:val="30"/>
    <w:qFormat/>
    <w:rsid w:val="00A763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634B"/>
    <w:rPr>
      <w:i/>
      <w:iCs/>
      <w:color w:val="2F5496" w:themeColor="accent1" w:themeShade="BF"/>
    </w:rPr>
  </w:style>
  <w:style w:type="character" w:styleId="IntenseReference">
    <w:name w:val="Intense Reference"/>
    <w:basedOn w:val="DefaultParagraphFont"/>
    <w:uiPriority w:val="32"/>
    <w:qFormat/>
    <w:rsid w:val="00A7634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1471</Words>
  <Characters>8388</Characters>
  <Application>Microsoft Office Word</Application>
  <DocSecurity>0</DocSecurity>
  <Lines>69</Lines>
  <Paragraphs>19</Paragraphs>
  <ScaleCrop>false</ScaleCrop>
  <Company/>
  <LinksUpToDate>false</LinksUpToDate>
  <CharactersWithSpaces>9840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Anurag Pillai</dc:creator>
  <cp:lastModifiedBy>Admin</cp:lastModifiedBy>
  <cp:revision>2</cp:revision>
  <dcterms:created xsi:type="dcterms:W3CDTF">2026-10-06T16:06:00Z</dcterms:created>
  <dcterms:modified xsi:type="dcterms:W3CDTF">2026-10-06T16:06:00Z</dcterms:modified>
</cp:coreProperties>
</file>