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CB" w:rsidRPr="00015F9D" w:rsidRDefault="00FF45CB" w:rsidP="00015F9D">
      <w:pPr>
        <w:jc w:val="center"/>
        <w:rPr>
          <w:rFonts w:asciiTheme="majorHAnsi" w:hAnsiTheme="majorHAnsi" w:cstheme="majorHAnsi"/>
          <w:b/>
          <w:sz w:val="30"/>
          <w:szCs w:val="28"/>
          <w:u w:val="single"/>
        </w:rPr>
      </w:pPr>
      <w:proofErr w:type="spellStart"/>
      <w:r w:rsidRPr="00015F9D">
        <w:rPr>
          <w:rFonts w:asciiTheme="majorHAnsi" w:hAnsiTheme="majorHAnsi" w:cstheme="majorHAnsi"/>
          <w:b/>
          <w:sz w:val="30"/>
          <w:szCs w:val="28"/>
          <w:u w:val="single"/>
        </w:rPr>
        <w:t>Calculatoare</w:t>
      </w:r>
      <w:proofErr w:type="spellEnd"/>
      <w:r w:rsidRPr="00015F9D">
        <w:rPr>
          <w:rFonts w:asciiTheme="majorHAnsi" w:hAnsiTheme="majorHAnsi" w:cstheme="majorHAnsi"/>
          <w:b/>
          <w:sz w:val="30"/>
          <w:szCs w:val="28"/>
          <w:u w:val="single"/>
        </w:rPr>
        <w:t xml:space="preserve"> </w:t>
      </w:r>
      <w:proofErr w:type="spellStart"/>
      <w:r w:rsidRPr="00015F9D">
        <w:rPr>
          <w:rFonts w:asciiTheme="majorHAnsi" w:hAnsiTheme="majorHAnsi" w:cstheme="majorHAnsi"/>
          <w:b/>
          <w:sz w:val="30"/>
          <w:szCs w:val="28"/>
          <w:u w:val="single"/>
        </w:rPr>
        <w:t>Numerice</w:t>
      </w:r>
      <w:proofErr w:type="spellEnd"/>
      <w:r w:rsidRPr="00015F9D">
        <w:rPr>
          <w:rFonts w:asciiTheme="majorHAnsi" w:hAnsiTheme="majorHAnsi" w:cstheme="majorHAnsi"/>
          <w:b/>
          <w:sz w:val="30"/>
          <w:szCs w:val="28"/>
          <w:u w:val="single"/>
        </w:rPr>
        <w:t xml:space="preserve"> I</w:t>
      </w:r>
      <w:r w:rsidR="00015F9D" w:rsidRPr="00015F9D">
        <w:rPr>
          <w:rFonts w:asciiTheme="majorHAnsi" w:hAnsiTheme="majorHAnsi" w:cstheme="majorHAnsi"/>
          <w:b/>
          <w:sz w:val="30"/>
          <w:szCs w:val="28"/>
          <w:u w:val="single"/>
        </w:rPr>
        <w:t xml:space="preserve"> - </w:t>
      </w:r>
      <w:r w:rsidRPr="00015F9D">
        <w:rPr>
          <w:rFonts w:asciiTheme="majorHAnsi" w:hAnsiTheme="majorHAnsi" w:cstheme="majorHAnsi"/>
          <w:b/>
          <w:sz w:val="30"/>
          <w:szCs w:val="28"/>
          <w:u w:val="single"/>
        </w:rPr>
        <w:t>Test Curs 4</w:t>
      </w:r>
    </w:p>
    <w:p w:rsidR="00FF45CB" w:rsidRPr="00015F9D" w:rsidRDefault="00FF45CB" w:rsidP="00015F9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15F9D">
        <w:rPr>
          <w:rFonts w:asciiTheme="majorHAnsi" w:hAnsiTheme="majorHAnsi" w:cstheme="majorHAnsi"/>
          <w:b/>
          <w:sz w:val="28"/>
          <w:szCs w:val="28"/>
        </w:rPr>
        <w:t>Grigore Lucian-Florin 324CD</w:t>
      </w:r>
    </w:p>
    <w:p w:rsidR="00FF45CB" w:rsidRPr="00015F9D" w:rsidRDefault="00FF45CB" w:rsidP="00015F9D">
      <w:pPr>
        <w:jc w:val="both"/>
        <w:rPr>
          <w:rFonts w:asciiTheme="majorHAnsi" w:hAnsiTheme="majorHAnsi" w:cstheme="majorHAnsi"/>
          <w:b/>
          <w:color w:val="373A3C"/>
          <w:sz w:val="24"/>
          <w:szCs w:val="24"/>
          <w:shd w:val="clear" w:color="auto" w:fill="FFFFFF"/>
          <w:lang w:val="ro-RO"/>
        </w:rPr>
      </w:pPr>
      <w:r w:rsidRPr="00015F9D"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Pr="00015F9D">
        <w:rPr>
          <w:rFonts w:asciiTheme="majorHAnsi" w:hAnsiTheme="majorHAnsi" w:cstheme="majorHAnsi"/>
          <w:b/>
          <w:color w:val="373A3C"/>
          <w:sz w:val="24"/>
          <w:szCs w:val="24"/>
          <w:shd w:val="clear" w:color="auto" w:fill="FFFFFF"/>
        </w:rPr>
        <w:t> </w:t>
      </w:r>
      <w:r w:rsidRPr="00015F9D">
        <w:rPr>
          <w:rFonts w:asciiTheme="majorHAnsi" w:hAnsiTheme="majorHAnsi" w:cstheme="majorHAnsi"/>
          <w:b/>
          <w:color w:val="373A3C"/>
          <w:sz w:val="24"/>
          <w:szCs w:val="24"/>
          <w:shd w:val="clear" w:color="auto" w:fill="FFFFFF"/>
          <w:lang w:val="ro-RO"/>
        </w:rPr>
        <w:t>Sa se prezinte elementele unui calculator conform principiilor stabilite de John von Neumann.</w:t>
      </w:r>
    </w:p>
    <w:p w:rsidR="00015F9D" w:rsidRPr="00015F9D" w:rsidRDefault="00015F9D" w:rsidP="00015F9D">
      <w:pPr>
        <w:jc w:val="both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</w:pPr>
      <w:r w:rsidRPr="00015F9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 xml:space="preserve">Un calculator trebuie sa posede, conform principiilor lui John von Neumann, urmatoarele </w:t>
      </w:r>
      <w:r w:rsidRPr="00CF0829">
        <w:rPr>
          <w:rFonts w:asciiTheme="majorHAnsi" w:hAnsiTheme="majorHAnsi" w:cstheme="majorHAnsi"/>
          <w:color w:val="373A3C"/>
          <w:sz w:val="24"/>
          <w:szCs w:val="24"/>
          <w:u w:val="single"/>
          <w:shd w:val="clear" w:color="auto" w:fill="FFFFFF"/>
          <w:lang w:val="ro-RO"/>
        </w:rPr>
        <w:t>componente</w:t>
      </w:r>
      <w:r w:rsidRPr="00015F9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>:</w:t>
      </w:r>
    </w:p>
    <w:p w:rsidR="00015F9D" w:rsidRPr="00015F9D" w:rsidRDefault="00015F9D" w:rsidP="00015F9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</w:pPr>
      <w:r w:rsidRPr="00CF0829">
        <w:rPr>
          <w:rFonts w:asciiTheme="majorHAnsi" w:hAnsiTheme="majorHAnsi" w:cstheme="majorHAnsi"/>
          <w:i/>
          <w:color w:val="373A3C"/>
          <w:sz w:val="24"/>
          <w:szCs w:val="24"/>
          <w:shd w:val="clear" w:color="auto" w:fill="FFFFFF"/>
          <w:lang w:val="ro-RO"/>
        </w:rPr>
        <w:t>un mediu de intrare</w:t>
      </w:r>
      <w:r w:rsidRPr="00015F9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>: pentru instructiuni si date (operanzi)</w:t>
      </w:r>
    </w:p>
    <w:p w:rsidR="00015F9D" w:rsidRPr="00015F9D" w:rsidRDefault="00015F9D" w:rsidP="00015F9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</w:pP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 xml:space="preserve">o </w:t>
      </w:r>
      <w:r w:rsidRPr="00CF0829">
        <w:rPr>
          <w:rFonts w:asciiTheme="majorHAnsi" w:hAnsiTheme="majorHAnsi" w:cstheme="majorHAnsi"/>
          <w:i/>
          <w:color w:val="373A3C"/>
          <w:sz w:val="24"/>
          <w:szCs w:val="24"/>
          <w:shd w:val="clear" w:color="auto" w:fill="FFFFFF"/>
          <w:lang w:val="ro-RO"/>
        </w:rPr>
        <w:t>memorie</w:t>
      </w:r>
      <w:r w:rsidRPr="00015F9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 xml:space="preserve"> in care se stocheaza programul, datele initiale, rezultatele partiale si finale</w:t>
      </w:r>
    </w:p>
    <w:p w:rsidR="00015F9D" w:rsidRPr="00015F9D" w:rsidRDefault="00015F9D" w:rsidP="00015F9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</w:pPr>
      <w:r w:rsidRPr="00CF0829">
        <w:rPr>
          <w:rFonts w:asciiTheme="majorHAnsi" w:hAnsiTheme="majorHAnsi" w:cstheme="majorHAnsi"/>
          <w:i/>
          <w:color w:val="373A3C"/>
          <w:sz w:val="24"/>
          <w:szCs w:val="24"/>
          <w:shd w:val="clear" w:color="auto" w:fill="FFFFFF"/>
          <w:lang w:val="ro-RO"/>
        </w:rPr>
        <w:t>un asamblu de prelucrare</w:t>
      </w:r>
      <w:r w:rsidRPr="00015F9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>, capabil sa efectueze operatii aritmetice si logice, in conformitate cu cun algoritm dat, specificat in program</w:t>
      </w:r>
    </w:p>
    <w:p w:rsidR="00015F9D" w:rsidRPr="00015F9D" w:rsidRDefault="00015F9D" w:rsidP="00015F9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</w:pPr>
      <w:r w:rsidRPr="00CF0829">
        <w:rPr>
          <w:rFonts w:asciiTheme="majorHAnsi" w:hAnsiTheme="majorHAnsi" w:cstheme="majorHAnsi"/>
          <w:i/>
          <w:color w:val="373A3C"/>
          <w:sz w:val="24"/>
          <w:szCs w:val="24"/>
          <w:shd w:val="clear" w:color="auto" w:fill="FFFFFF"/>
          <w:lang w:val="ro-RO"/>
        </w:rPr>
        <w:t>un mediu de iesire</w:t>
      </w:r>
      <w:r w:rsidRPr="00015F9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>, pentru extragerea rezultatelor si prezentarea acestora intr-o forma accesibila utilizatorului</w:t>
      </w:r>
    </w:p>
    <w:p w:rsidR="00015F9D" w:rsidRPr="00015F9D" w:rsidRDefault="00015F9D" w:rsidP="00015F9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</w:pPr>
      <w:r w:rsidRPr="00CF0829">
        <w:rPr>
          <w:rFonts w:asciiTheme="majorHAnsi" w:hAnsiTheme="majorHAnsi" w:cstheme="majorHAnsi"/>
          <w:i/>
          <w:color w:val="373A3C"/>
          <w:sz w:val="24"/>
          <w:szCs w:val="24"/>
          <w:shd w:val="clear" w:color="auto" w:fill="FFFFFF"/>
          <w:lang w:val="ro-RO"/>
        </w:rPr>
        <w:t>un element de decizie</w:t>
      </w:r>
      <w:r w:rsidRPr="00015F9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 xml:space="preserve"> care, pe baza rezultatelor partiale obtinute pe parcursul prelucrarii, va selecta una din op</w:t>
      </w:r>
      <w:bookmarkStart w:id="0" w:name="_GoBack"/>
      <w:bookmarkEnd w:id="0"/>
      <w:r w:rsidRPr="00015F9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>tiunile posibile de continuare a calculelor</w:t>
      </w:r>
    </w:p>
    <w:p w:rsidR="00015F9D" w:rsidRPr="00015F9D" w:rsidRDefault="00015F9D" w:rsidP="00015F9D">
      <w:pPr>
        <w:jc w:val="both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</w:pPr>
    </w:p>
    <w:p w:rsidR="00FF45CB" w:rsidRDefault="00FF45CB" w:rsidP="00015F9D">
      <w:pPr>
        <w:jc w:val="both"/>
        <w:rPr>
          <w:rFonts w:asciiTheme="majorHAnsi" w:hAnsiTheme="majorHAnsi" w:cstheme="majorHAnsi"/>
          <w:b/>
          <w:color w:val="373A3C"/>
          <w:sz w:val="24"/>
          <w:szCs w:val="24"/>
          <w:shd w:val="clear" w:color="auto" w:fill="FFFFFF"/>
          <w:lang w:val="ro-RO"/>
        </w:rPr>
      </w:pPr>
      <w:r w:rsidRPr="00015F9D">
        <w:rPr>
          <w:rFonts w:asciiTheme="majorHAnsi" w:hAnsiTheme="majorHAnsi" w:cstheme="majorHAnsi"/>
          <w:b/>
          <w:color w:val="373A3C"/>
          <w:sz w:val="24"/>
          <w:szCs w:val="24"/>
          <w:shd w:val="clear" w:color="auto" w:fill="FFFFFF"/>
          <w:lang w:val="ro-RO"/>
        </w:rPr>
        <w:t>2. Realizati o scurta caracterizare a semnalelor de comanda furnizate in schema de partitionare a unui sistem numeric.</w:t>
      </w:r>
    </w:p>
    <w:p w:rsidR="009F76C7" w:rsidRPr="009F76C7" w:rsidRDefault="009F76C7" w:rsidP="00015F9D">
      <w:pPr>
        <w:jc w:val="both"/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</w:pPr>
      <w:r w:rsidRPr="00CF0829">
        <w:rPr>
          <w:rFonts w:asciiTheme="majorHAnsi" w:hAnsiTheme="majorHAnsi" w:cstheme="majorHAnsi"/>
          <w:color w:val="373A3C"/>
          <w:sz w:val="24"/>
          <w:szCs w:val="24"/>
          <w:u w:val="single"/>
          <w:shd w:val="clear" w:color="auto" w:fill="FFFFFF"/>
          <w:lang w:val="ro-RO"/>
        </w:rPr>
        <w:t>Unitatea de comanda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 xml:space="preserve"> furnizeaza, pentru sectiunea de date</w:t>
      </w:r>
      <w:r w:rsidRPr="00CF0829">
        <w:rPr>
          <w:rFonts w:asciiTheme="majorHAnsi" w:hAnsiTheme="majorHAnsi" w:cstheme="majorHAnsi"/>
          <w:color w:val="373A3C"/>
          <w:sz w:val="24"/>
          <w:szCs w:val="24"/>
          <w:u w:val="single"/>
          <w:shd w:val="clear" w:color="auto" w:fill="FFFFFF"/>
          <w:lang w:val="ro-RO"/>
        </w:rPr>
        <w:t>, diverse semnale de comanda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 xml:space="preserve">, sincrone cu ceasul sistemului, cu perioade egale cu durata unei perioade de ceas sau cu multipli ai acaesteia. Acestea se numesc </w:t>
      </w:r>
      <w:r w:rsidRPr="009F76C7">
        <w:rPr>
          <w:rFonts w:asciiTheme="majorHAnsi" w:hAnsiTheme="majorHAnsi" w:cstheme="majorHAnsi"/>
          <w:i/>
          <w:color w:val="373A3C"/>
          <w:sz w:val="24"/>
          <w:szCs w:val="24"/>
          <w:shd w:val="clear" w:color="auto" w:fill="FFFFFF"/>
          <w:lang w:val="ro-RO"/>
        </w:rPr>
        <w:t>semnale de comanda de tip nivel (SCN)</w:t>
      </w:r>
      <w:r>
        <w:rPr>
          <w:rFonts w:asciiTheme="majorHAnsi" w:hAnsiTheme="majorHAnsi" w:cstheme="majorHAnsi"/>
          <w:i/>
          <w:color w:val="373A3C"/>
          <w:sz w:val="24"/>
          <w:szCs w:val="24"/>
          <w:shd w:val="clear" w:color="auto" w:fill="FFFFFF"/>
          <w:lang w:val="ro-RO"/>
        </w:rPr>
        <w:t>.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 xml:space="preserve"> Semnalele de comanda de tip nivel (SCN) vor avea un sufix numeric i ce va specifica numarul iesirii de comanda a automatului (SCNi). Semnalele SCNi pot fi esantionate cu semnalul curent de ceas, pentru a forma </w:t>
      </w:r>
      <w:r>
        <w:rPr>
          <w:rFonts w:asciiTheme="majorHAnsi" w:hAnsiTheme="majorHAnsi" w:cstheme="majorHAnsi"/>
          <w:i/>
          <w:color w:val="373A3C"/>
          <w:sz w:val="24"/>
          <w:szCs w:val="24"/>
          <w:shd w:val="clear" w:color="auto" w:fill="FFFFFF"/>
          <w:lang w:val="ro-RO"/>
        </w:rPr>
        <w:t>semnale de comanda de tip impuls (SNIi)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ro-RO"/>
        </w:rPr>
        <w:t>,  cu durata activa corespunzatoare semnalului curent de ceas.</w:t>
      </w:r>
    </w:p>
    <w:p w:rsidR="00FF45CB" w:rsidRDefault="00FF45CB" w:rsidP="00015F9D">
      <w:pPr>
        <w:jc w:val="both"/>
        <w:rPr>
          <w:rFonts w:asciiTheme="majorHAnsi" w:hAnsiTheme="majorHAnsi" w:cstheme="majorHAnsi"/>
          <w:b/>
          <w:color w:val="373A3C"/>
          <w:sz w:val="24"/>
          <w:szCs w:val="24"/>
          <w:shd w:val="clear" w:color="auto" w:fill="FFFFFF"/>
          <w:lang w:val="ro-RO"/>
        </w:rPr>
      </w:pPr>
      <w:r w:rsidRPr="00015F9D">
        <w:rPr>
          <w:rFonts w:asciiTheme="majorHAnsi" w:hAnsiTheme="majorHAnsi" w:cstheme="majorHAnsi"/>
          <w:b/>
          <w:color w:val="373A3C"/>
          <w:sz w:val="24"/>
          <w:szCs w:val="24"/>
          <w:shd w:val="clear" w:color="auto" w:fill="FFFFFF"/>
          <w:lang w:val="ro-RO"/>
        </w:rPr>
        <w:t>3. Sa se prezinte structura unui calculator numeric, cu precizarea resurselor si conexiunilor dintre ele; sa se furnizeze si cateva reprezentare structurale PMS.</w:t>
      </w:r>
    </w:p>
    <w:p w:rsidR="0022061E" w:rsidRDefault="00BA0691" w:rsidP="00015F9D">
      <w:p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 w:rsidRPr="00CF0829">
        <w:rPr>
          <w:rFonts w:asciiTheme="majorHAnsi" w:hAnsiTheme="majorHAnsi" w:cstheme="majorHAnsi"/>
          <w:sz w:val="24"/>
          <w:szCs w:val="24"/>
          <w:u w:val="single"/>
          <w:lang w:val="ro-RO"/>
        </w:rPr>
        <w:t>Un calculator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reprezinta un </w:t>
      </w:r>
      <w:r w:rsidRPr="00CF0829">
        <w:rPr>
          <w:rFonts w:asciiTheme="majorHAnsi" w:hAnsiTheme="majorHAnsi" w:cstheme="majorHAnsi"/>
          <w:i/>
          <w:sz w:val="24"/>
          <w:szCs w:val="24"/>
          <w:lang w:val="ro-RO"/>
        </w:rPr>
        <w:t>sistem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, constituit din </w:t>
      </w:r>
      <w:r w:rsidRPr="00CF0829">
        <w:rPr>
          <w:rFonts w:asciiTheme="majorHAnsi" w:hAnsiTheme="majorHAnsi" w:cstheme="majorHAnsi"/>
          <w:i/>
          <w:sz w:val="24"/>
          <w:szCs w:val="24"/>
          <w:lang w:val="ro-RO"/>
        </w:rPr>
        <w:t>componente primitive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(primitive functionale) interconectate intr-o maniera data, pentru a putea executa operatii specifice, de prelucrare a informatiei. </w:t>
      </w:r>
      <w:r w:rsidRPr="00CF0829">
        <w:rPr>
          <w:rFonts w:asciiTheme="majorHAnsi" w:hAnsiTheme="majorHAnsi" w:cstheme="majorHAnsi"/>
          <w:sz w:val="24"/>
          <w:szCs w:val="24"/>
          <w:u w:val="single"/>
          <w:lang w:val="ro-RO"/>
        </w:rPr>
        <w:t>Componentele primitive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se caracterizeaza prin debit de transfer si capacitate de stocare a informatiilor. </w:t>
      </w:r>
    </w:p>
    <w:p w:rsidR="00BA0691" w:rsidRDefault="00BA0691" w:rsidP="00015F9D">
      <w:p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 w:rsidRPr="00CF0829">
        <w:rPr>
          <w:rFonts w:asciiTheme="majorHAnsi" w:hAnsiTheme="majorHAnsi" w:cstheme="majorHAnsi"/>
          <w:sz w:val="24"/>
          <w:szCs w:val="24"/>
          <w:u w:val="single"/>
          <w:lang w:val="ro-RO"/>
        </w:rPr>
        <w:t>Structura generala a unui sistem de calcul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este unitatea de intrare, </w:t>
      </w:r>
      <w:r w:rsidRPr="00CF0829">
        <w:rPr>
          <w:rFonts w:asciiTheme="majorHAnsi" w:hAnsiTheme="majorHAnsi" w:cstheme="majorHAnsi"/>
          <w:i/>
          <w:sz w:val="24"/>
          <w:szCs w:val="24"/>
          <w:lang w:val="ro-RO"/>
        </w:rPr>
        <w:t>unitatea centrala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si </w:t>
      </w:r>
      <w:r w:rsidRPr="00CF0829">
        <w:rPr>
          <w:rFonts w:asciiTheme="majorHAnsi" w:hAnsiTheme="majorHAnsi" w:cstheme="majorHAnsi"/>
          <w:i/>
          <w:sz w:val="24"/>
          <w:szCs w:val="24"/>
          <w:lang w:val="ro-RO"/>
        </w:rPr>
        <w:t>unitatea de iesire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. </w:t>
      </w:r>
      <w:r w:rsidRPr="00CF0829">
        <w:rPr>
          <w:rFonts w:asciiTheme="majorHAnsi" w:hAnsiTheme="majorHAnsi" w:cstheme="majorHAnsi"/>
          <w:sz w:val="24"/>
          <w:szCs w:val="24"/>
          <w:u w:val="single"/>
          <w:lang w:val="ro-RO"/>
        </w:rPr>
        <w:t>Unitatile de intrare si iesire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asigura legatura sistemului cu echipamentele periferice primare (traductoarele/elementele de executie), care preiau informatia din mediul extern si o furnizeaza in sistem sau care executa diferite actiuni asupra mediului extern, ca urmare a interpretarii informatiei prelucrate de calculator. </w:t>
      </w:r>
      <w:r w:rsidRPr="00CF0829">
        <w:rPr>
          <w:rFonts w:asciiTheme="majorHAnsi" w:hAnsiTheme="majorHAnsi" w:cstheme="majorHAnsi"/>
          <w:sz w:val="24"/>
          <w:szCs w:val="24"/>
          <w:u w:val="single"/>
          <w:lang w:val="ro-RO"/>
        </w:rPr>
        <w:t>Unitatea centrala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asigura stocarea programului, a datelor si realizeaza prelucrarea automata a acestora pe baza interpretarii programului dat.</w:t>
      </w:r>
    </w:p>
    <w:p w:rsidR="00BA0691" w:rsidRDefault="00BA0691" w:rsidP="00015F9D">
      <w:p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lastRenderedPageBreak/>
        <w:t xml:space="preserve">Structura sistemului de calcul in </w:t>
      </w:r>
      <w:r w:rsidRPr="00CF0829">
        <w:rPr>
          <w:rFonts w:asciiTheme="majorHAnsi" w:hAnsiTheme="majorHAnsi" w:cstheme="majorHAnsi"/>
          <w:i/>
          <w:sz w:val="24"/>
          <w:szCs w:val="24"/>
          <w:lang w:val="ro-RO"/>
        </w:rPr>
        <w:t xml:space="preserve">zonele de intrare si iesire </w:t>
      </w:r>
      <w:r>
        <w:rPr>
          <w:rFonts w:asciiTheme="majorHAnsi" w:hAnsiTheme="majorHAnsi" w:cstheme="majorHAnsi"/>
          <w:sz w:val="24"/>
          <w:szCs w:val="24"/>
          <w:lang w:val="ro-RO"/>
        </w:rPr>
        <w:t>presupuna existenta urmatoarelor componente: subsistemul de intrare, subsistemul de iesire, echipamentele periferice de intrare si echipamentele periferice de iesire.</w:t>
      </w:r>
    </w:p>
    <w:p w:rsidR="00643FEE" w:rsidRDefault="00643FEE" w:rsidP="00015F9D">
      <w:pPr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BA0691" w:rsidRDefault="00BA0691" w:rsidP="00015F9D">
      <w:p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 w:rsidRPr="00503A12">
        <w:rPr>
          <w:rFonts w:asciiTheme="majorHAnsi" w:hAnsiTheme="majorHAnsi" w:cstheme="majorHAnsi"/>
          <w:sz w:val="24"/>
          <w:szCs w:val="24"/>
          <w:u w:val="single"/>
          <w:lang w:val="ro-RO"/>
        </w:rPr>
        <w:t>Unitatile functionale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din cadrul </w:t>
      </w:r>
      <w:r w:rsidRPr="00503A12">
        <w:rPr>
          <w:rFonts w:asciiTheme="majorHAnsi" w:hAnsiTheme="majorHAnsi" w:cstheme="majorHAnsi"/>
          <w:i/>
          <w:sz w:val="24"/>
          <w:szCs w:val="24"/>
          <w:lang w:val="ro-RO"/>
        </w:rPr>
        <w:t>unitatii centrale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sunt: unitatea de memorie, unitatea de executie si unitatea de comanda.</w:t>
      </w:r>
    </w:p>
    <w:p w:rsidR="00BA0691" w:rsidRPr="00503A12" w:rsidRDefault="00BA0691" w:rsidP="00015F9D">
      <w:pPr>
        <w:jc w:val="both"/>
        <w:rPr>
          <w:rFonts w:asciiTheme="majorHAnsi" w:hAnsiTheme="majorHAnsi" w:cstheme="majorHAnsi"/>
          <w:sz w:val="24"/>
          <w:szCs w:val="24"/>
          <w:u w:val="single"/>
          <w:lang w:val="ro-RO"/>
        </w:rPr>
      </w:pPr>
      <w:r w:rsidRPr="00503A12">
        <w:rPr>
          <w:rFonts w:asciiTheme="majorHAnsi" w:hAnsiTheme="majorHAnsi" w:cstheme="majorHAnsi"/>
          <w:sz w:val="24"/>
          <w:szCs w:val="24"/>
          <w:u w:val="single"/>
          <w:lang w:val="ro-RO"/>
        </w:rPr>
        <w:t>Unitatea de memorie:</w:t>
      </w:r>
    </w:p>
    <w:p w:rsidR="00BA0691" w:rsidRDefault="00BA0691" w:rsidP="00BA069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are functia de stocare a datelor initiale, a programului, a rezultatelor intermediare si finale</w:t>
      </w:r>
    </w:p>
    <w:p w:rsidR="00BA0691" w:rsidRDefault="00BA0691" w:rsidP="00BA069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in sistemele moderne ea poate opera autonom, atat cu sistemele de intrare/iesire, cat si cu procesorul (ansamblul unitate comanda – unitate de executie)</w:t>
      </w:r>
    </w:p>
    <w:p w:rsidR="00BA0691" w:rsidRDefault="00BA0691" w:rsidP="00BA069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are o organizare liniara, constand in celule de stocare a informatiei, al caror continut poate fi manipulat prin specificarea adresei celulei date.</w:t>
      </w:r>
    </w:p>
    <w:p w:rsidR="00BA0691" w:rsidRDefault="00BA0691" w:rsidP="00BA069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adresa ia valori cuprinse intre 0 si 2^m – 1, unde m este numarul de ranguri binare ale registrului de adrese</w:t>
      </w:r>
    </w:p>
    <w:p w:rsidR="00BA0691" w:rsidRDefault="00BA0691" w:rsidP="00BA0691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 w:rsidRPr="00503A12">
        <w:rPr>
          <w:rFonts w:asciiTheme="majorHAnsi" w:hAnsiTheme="majorHAnsi" w:cstheme="majorHAnsi"/>
          <w:sz w:val="24"/>
          <w:szCs w:val="24"/>
          <w:u w:val="single"/>
          <w:lang w:val="ro-RO"/>
        </w:rPr>
        <w:t>Unitatea de executie</w:t>
      </w:r>
      <w:r>
        <w:rPr>
          <w:rFonts w:asciiTheme="majorHAnsi" w:hAnsiTheme="majorHAnsi" w:cstheme="majorHAnsi"/>
          <w:sz w:val="24"/>
          <w:szCs w:val="24"/>
          <w:lang w:val="ro-RO"/>
        </w:rPr>
        <w:t>:</w:t>
      </w:r>
    </w:p>
    <w:p w:rsidR="00BA0691" w:rsidRDefault="00BA0691" w:rsidP="00BA0691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asigura, sub controlul unitatii de comanda, o succesiune de operatii aritmetice si logice asupra datelor preluate din unitatea</w:t>
      </w:r>
      <w:r w:rsidR="00210603">
        <w:rPr>
          <w:rFonts w:asciiTheme="majorHAnsi" w:hAnsiTheme="majorHAnsi" w:cstheme="majorHAnsi"/>
          <w:sz w:val="24"/>
          <w:szCs w:val="24"/>
          <w:lang w:val="ro-RO"/>
        </w:rPr>
        <w:t xml:space="preserve"> de memorie sau din memoria locala-proprie (implementata sub forma unor registre generale –RG-), rezultatele fiind returnate in unitatea de memorie sau in registrele generale</w:t>
      </w:r>
    </w:p>
    <w:p w:rsidR="00210603" w:rsidRDefault="00210603" w:rsidP="00BA0691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dupa fiecare operatie, unitatea de executie actualizeaza starea unor indicatori de conditii, care reflecta caracteristicile rezultatului curent</w:t>
      </w:r>
    </w:p>
    <w:p w:rsidR="00210603" w:rsidRDefault="00210603" w:rsidP="00210603">
      <w:pPr>
        <w:pStyle w:val="ListParagraph"/>
        <w:ind w:left="0"/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 w:rsidRPr="00503A12">
        <w:rPr>
          <w:rFonts w:asciiTheme="majorHAnsi" w:hAnsiTheme="majorHAnsi" w:cstheme="majorHAnsi"/>
          <w:sz w:val="24"/>
          <w:szCs w:val="24"/>
          <w:u w:val="single"/>
          <w:lang w:val="ro-RO"/>
        </w:rPr>
        <w:t>Unitatea de comanda</w:t>
      </w:r>
      <w:r>
        <w:rPr>
          <w:rFonts w:asciiTheme="majorHAnsi" w:hAnsiTheme="majorHAnsi" w:cstheme="majorHAnsi"/>
          <w:sz w:val="24"/>
          <w:szCs w:val="24"/>
          <w:lang w:val="ro-RO"/>
        </w:rPr>
        <w:t>:</w:t>
      </w:r>
    </w:p>
    <w:p w:rsidR="00210603" w:rsidRDefault="00210603" w:rsidP="0021060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prelucreaza fluxul de instructiuni, care constituie programul</w:t>
      </w:r>
    </w:p>
    <w:p w:rsidR="00210603" w:rsidRDefault="00210603" w:rsidP="0021060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furnizeaza semnale de comanda pentru celelalte unitati, coordonand functionarea lor in conformitate cu cerintele programului</w:t>
      </w:r>
    </w:p>
    <w:p w:rsidR="00643FEE" w:rsidRDefault="00643FEE" w:rsidP="00210603">
      <w:pPr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210603" w:rsidRPr="00503A12" w:rsidRDefault="00210603" w:rsidP="00210603">
      <w:pPr>
        <w:jc w:val="both"/>
        <w:rPr>
          <w:rFonts w:asciiTheme="majorHAnsi" w:hAnsiTheme="majorHAnsi" w:cstheme="majorHAnsi"/>
          <w:sz w:val="24"/>
          <w:szCs w:val="24"/>
          <w:u w:val="single"/>
          <w:lang w:val="ro-RO"/>
        </w:rPr>
      </w:pPr>
      <w:r w:rsidRPr="00503A12">
        <w:rPr>
          <w:rFonts w:asciiTheme="majorHAnsi" w:hAnsiTheme="majorHAnsi" w:cstheme="majorHAnsi"/>
          <w:sz w:val="24"/>
          <w:szCs w:val="24"/>
          <w:u w:val="single"/>
          <w:lang w:val="ro-RO"/>
        </w:rPr>
        <w:t>La nivel PMS (</w:t>
      </w:r>
      <w:r w:rsidRPr="00503A12">
        <w:rPr>
          <w:rFonts w:asciiTheme="majorHAnsi" w:hAnsiTheme="majorHAnsi" w:cstheme="majorHAnsi"/>
          <w:i/>
          <w:sz w:val="24"/>
          <w:szCs w:val="24"/>
          <w:u w:val="single"/>
          <w:lang w:val="ro-RO"/>
        </w:rPr>
        <w:t>notatii</w:t>
      </w:r>
      <w:r w:rsidRPr="00503A12">
        <w:rPr>
          <w:rFonts w:asciiTheme="majorHAnsi" w:hAnsiTheme="majorHAnsi" w:cstheme="majorHAnsi"/>
          <w:sz w:val="24"/>
          <w:szCs w:val="24"/>
          <w:u w:val="single"/>
          <w:lang w:val="ro-RO"/>
        </w:rPr>
        <w:t>):</w:t>
      </w:r>
    </w:p>
    <w:p w:rsidR="00210603" w:rsidRDefault="00210603" w:rsidP="0021060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P – procesorul</w:t>
      </w:r>
    </w:p>
    <w:p w:rsidR="00210603" w:rsidRDefault="00210603" w:rsidP="0021060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M – memoria</w:t>
      </w:r>
    </w:p>
    <w:p w:rsidR="00210603" w:rsidRDefault="00210603" w:rsidP="0021060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S – comutatorul</w:t>
      </w:r>
    </w:p>
    <w:p w:rsidR="00210603" w:rsidRDefault="00210603" w:rsidP="0021060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D – operatorul asupra datelor</w:t>
      </w:r>
    </w:p>
    <w:p w:rsidR="00210603" w:rsidRDefault="00210603" w:rsidP="0021060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K – operatorul de comanda</w:t>
      </w:r>
    </w:p>
    <w:p w:rsidR="00643FEE" w:rsidRDefault="00210603" w:rsidP="00643FEE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L – legatura</w:t>
      </w:r>
    </w:p>
    <w:p w:rsidR="00643FEE" w:rsidRDefault="00210603" w:rsidP="00643FEE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 w:rsidRPr="00643FEE">
        <w:rPr>
          <w:rFonts w:asciiTheme="majorHAnsi" w:hAnsiTheme="majorHAnsi" w:cstheme="majorHAnsi"/>
          <w:sz w:val="24"/>
          <w:szCs w:val="24"/>
          <w:lang w:val="ro-RO"/>
        </w:rPr>
        <w:t>T – terminalul / traductorul</w:t>
      </w: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Pr="00643FEE" w:rsidRDefault="00643FEE" w:rsidP="00643FEE">
      <w:pPr>
        <w:pStyle w:val="ListParagraph"/>
        <w:jc w:val="center"/>
        <w:rPr>
          <w:rFonts w:asciiTheme="majorHAnsi" w:hAnsiTheme="majorHAnsi" w:cstheme="majorHAnsi"/>
          <w:i/>
          <w:sz w:val="24"/>
          <w:szCs w:val="24"/>
          <w:lang w:val="ro-RO"/>
        </w:rPr>
      </w:pPr>
      <w:r w:rsidRPr="00643FEE">
        <w:rPr>
          <w:rFonts w:asciiTheme="majorHAnsi" w:hAnsiTheme="majorHAnsi" w:cstheme="majorHAnsi"/>
          <w:i/>
          <w:sz w:val="24"/>
          <w:szCs w:val="24"/>
          <w:lang w:val="ro-RO"/>
        </w:rPr>
        <w:lastRenderedPageBreak/>
        <w:t>Reprezentari la nivel PMS</w:t>
      </w: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1. Sistem de calcul in care terminalele (echipamentele de iesire/intrare) transfera datele cu memoria prin intermediul procesorului.</w:t>
      </w: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193CEA9" wp14:editId="7E6C0D7F">
            <wp:extent cx="49530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-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2. Sistem de calcul in care unele terminale (echipamentele de intrare/iesire) transfera date cu memoria direct (T1) sau prin intermediul procesorului (T2, T3).</w:t>
      </w:r>
    </w:p>
    <w:p w:rsidR="00643FEE" w:rsidRPr="00643FEE" w:rsidRDefault="00643FEE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A2F9072" wp14:editId="0DC5506A">
            <wp:extent cx="5040836" cy="15504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-capture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02" cy="15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643FEE" w:rsidRDefault="00643FEE" w:rsidP="00643FEE">
      <w:pPr>
        <w:pStyle w:val="ListParagraph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210603" w:rsidRPr="00210603" w:rsidRDefault="00210603" w:rsidP="00643FEE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ro-RO"/>
        </w:rPr>
      </w:pPr>
    </w:p>
    <w:sectPr w:rsidR="00210603" w:rsidRPr="0021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433"/>
    <w:multiLevelType w:val="hybridMultilevel"/>
    <w:tmpl w:val="F7BC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5FB2"/>
    <w:multiLevelType w:val="hybridMultilevel"/>
    <w:tmpl w:val="C05C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249A1"/>
    <w:multiLevelType w:val="hybridMultilevel"/>
    <w:tmpl w:val="B8D6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00D8"/>
    <w:multiLevelType w:val="hybridMultilevel"/>
    <w:tmpl w:val="EDF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12D33"/>
    <w:multiLevelType w:val="hybridMultilevel"/>
    <w:tmpl w:val="8FB2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31"/>
    <w:rsid w:val="00015F9D"/>
    <w:rsid w:val="00210603"/>
    <w:rsid w:val="0022061E"/>
    <w:rsid w:val="002B1388"/>
    <w:rsid w:val="00440D31"/>
    <w:rsid w:val="00503A12"/>
    <w:rsid w:val="00643FEE"/>
    <w:rsid w:val="006B39AC"/>
    <w:rsid w:val="009F76C7"/>
    <w:rsid w:val="00BA0691"/>
    <w:rsid w:val="00CF0829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DAB0"/>
  <w15:chartTrackingRefBased/>
  <w15:docId w15:val="{FBB59454-C739-4D7F-8115-AFC93C75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7</cp:revision>
  <dcterms:created xsi:type="dcterms:W3CDTF">2020-03-26T15:03:00Z</dcterms:created>
  <dcterms:modified xsi:type="dcterms:W3CDTF">2020-03-27T12:37:00Z</dcterms:modified>
</cp:coreProperties>
</file>