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7FF4" w:rsidRDefault="009A1300">
      <w:pPr>
        <w:pStyle w:val="Ttulo"/>
      </w:pPr>
      <w:bookmarkStart w:id="0" w:name="_g8f0jmdqgcdf" w:colFirst="0" w:colLast="0"/>
      <w:bookmarkEnd w:id="0"/>
      <w:r>
        <w:t>Glossário</w:t>
      </w:r>
    </w:p>
    <w:p w:rsidR="00077FF4" w:rsidRDefault="00077FF4">
      <w:pPr>
        <w:rPr>
          <w:b/>
        </w:rPr>
      </w:pPr>
    </w:p>
    <w:p w:rsidR="00077FF4" w:rsidRDefault="00077FF4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/>
      </w:tblPr>
      <w:tblGrid>
        <w:gridCol w:w="2127"/>
        <w:gridCol w:w="6708"/>
      </w:tblGrid>
      <w:tr w:rsidR="00077FF4" w:rsidTr="0043217E">
        <w:trPr>
          <w:trHeight w:val="560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9A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proofErr w:type="gramStart"/>
            <w:r>
              <w:rPr>
                <w:b/>
              </w:rPr>
              <w:t>Abreviação</w:t>
            </w:r>
            <w:proofErr w:type="gramEnd"/>
          </w:p>
        </w:tc>
        <w:tc>
          <w:tcPr>
            <w:tcW w:w="670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9A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077FF4" w:rsidTr="0043217E">
        <w:trPr>
          <w:trHeight w:val="1717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Ata de condomínio </w:t>
            </w:r>
          </w:p>
        </w:tc>
        <w:tc>
          <w:tcPr>
            <w:tcW w:w="670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hd w:val="clear" w:color="auto" w:fill="FFFFFF"/>
              </w:rPr>
              <w:t>A </w:t>
            </w:r>
            <w:r>
              <w:rPr>
                <w:b/>
                <w:bCs/>
                <w:color w:val="202124"/>
                <w:shd w:val="clear" w:color="auto" w:fill="FFFFFF"/>
              </w:rPr>
              <w:t>ata</w:t>
            </w:r>
            <w:r>
              <w:rPr>
                <w:color w:val="202124"/>
                <w:shd w:val="clear" w:color="auto" w:fill="FFFFFF"/>
              </w:rPr>
              <w:t> é o documento que reúne tudo o que foi deliberado em uma reunião de assembleia, servindo como comprovante das decisões tomadas e base para as ações do síndico. ... Criar esse documento pode parecer simples em um primeiro momento, mas não se engane.</w:t>
            </w:r>
          </w:p>
        </w:tc>
      </w:tr>
      <w:tr w:rsidR="00077FF4" w:rsidTr="0043217E">
        <w:trPr>
          <w:trHeight w:val="1649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hd w:val="clear" w:color="auto" w:fill="FFFFFF"/>
              </w:rPr>
              <w:t>AGO 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Pr="00985E0C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A AGO ocorre obrigatoriamente uma vez por ano. O Código Civil prevê que é obrigação do síndico convocar, anualmente, a assembleia para aprovar orçamento de despesas, taxa condominial e prestação de contas. Normalmente, é também na AGO que é feita a eleição do síndico</w:t>
            </w:r>
          </w:p>
        </w:tc>
      </w:tr>
      <w:tr w:rsidR="0043217E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985E0C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43217E">
              <w:rPr>
                <w:color w:val="222222"/>
              </w:rPr>
              <w:t>QUÓRUM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985E0C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Número necessário de pessoas para votar/</w:t>
            </w:r>
            <w:proofErr w:type="gramStart"/>
            <w:r w:rsidRPr="00985E0C">
              <w:rPr>
                <w:color w:val="222222"/>
              </w:rPr>
              <w:t>aprovar</w:t>
            </w:r>
            <w:proofErr w:type="gramEnd"/>
            <w:r w:rsidRPr="00985E0C">
              <w:rPr>
                <w:color w:val="222222"/>
              </w:rPr>
              <w:t xml:space="preserve"> certo tema</w:t>
            </w:r>
          </w:p>
        </w:tc>
      </w:tr>
      <w:tr w:rsidR="0043217E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43217E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43217E">
              <w:rPr>
                <w:color w:val="222222"/>
              </w:rPr>
              <w:t>QUÓRUM QUALIFICADO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985E0C" w:rsidRDefault="0043217E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 xml:space="preserve"> Quando há porcentagem específica para votar certo tema. Para conseguir alterar, por exemplo, a destinação do condomínio, é necessária a aprovação de todos, ou seja, 100% dos </w:t>
            </w:r>
            <w:proofErr w:type="gramStart"/>
            <w:r w:rsidRPr="00985E0C">
              <w:rPr>
                <w:color w:val="222222"/>
              </w:rPr>
              <w:t>condôminos</w:t>
            </w:r>
            <w:proofErr w:type="gramEnd"/>
          </w:p>
          <w:p w:rsidR="0043217E" w:rsidRPr="00985E0C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</w:tr>
      <w:tr w:rsidR="0043217E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43217E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t>OBRAS VOLUPTUÁRIAS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985E0C" w:rsidRDefault="0043217E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As que não aumentam o uso habitual da coisa, constituindo simples deleite ou recreio. Exemplo: construção de piscina. (Quórum necessário: 2/3 do todo)</w:t>
            </w:r>
          </w:p>
        </w:tc>
      </w:tr>
      <w:tr w:rsidR="0043217E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43217E" w:rsidRDefault="00B47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t>OBRAS ÚTEIS: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B47B21" w:rsidRDefault="00B47B21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t>As que aumentam ou facilitam o uso da coisa. Exemplo: reforma da guarita e Individualização dos hidrômetros. (Quórum necessário: maioria do todo)</w:t>
            </w:r>
          </w:p>
        </w:tc>
      </w:tr>
      <w:tr w:rsidR="00985E0C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43217E" w:rsidRDefault="0098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lastRenderedPageBreak/>
              <w:t>OBRAS NECESSÁRIAS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B47B21" w:rsidRDefault="00985E0C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t>As que conservam a coisa ou impedem sua deterioração. Exemplo: pintura ou limpeza da fachada (mantendo-se a mesma cor e padrão) e obras como impermeabilização de um local com vazamento (Quórum necessário: maioria dos presentes)</w:t>
            </w:r>
          </w:p>
        </w:tc>
      </w:tr>
      <w:tr w:rsidR="00985E0C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43217E" w:rsidRDefault="0098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MAIORIA ABSOLUTA (OU MAIORIA DO TODO): 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B47B21" w:rsidRDefault="00985E0C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 xml:space="preserve"> Leva-se em consideração a totalidade do condomínio, </w:t>
            </w:r>
            <w:proofErr w:type="gramStart"/>
            <w:r w:rsidRPr="00985E0C">
              <w:rPr>
                <w:color w:val="222222"/>
              </w:rPr>
              <w:t>ou seja</w:t>
            </w:r>
            <w:proofErr w:type="gramEnd"/>
            <w:r w:rsidRPr="00985E0C">
              <w:rPr>
                <w:color w:val="222222"/>
              </w:rPr>
              <w:t xml:space="preserve"> todos os condôminos. Necessária para aprovação de obras úteis, que aumentam ou facilitam o uso da coisa, como reforma de guarita ou individualização de hidrômetros, por exemplo.</w:t>
            </w:r>
          </w:p>
        </w:tc>
      </w:tr>
      <w:tr w:rsidR="00985E0C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43217E" w:rsidRDefault="0098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MAIORIA QUALIFICADA: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B47B21" w:rsidRDefault="00985E0C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Depende de cada convenção e tem diferentes quóruns específicos para realização de obras. Para aprovar uma obra voluptuária, por exemplo, são necessários dois terços de todas as  unidades.</w:t>
            </w:r>
          </w:p>
        </w:tc>
      </w:tr>
      <w:tr w:rsidR="00985E0C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43217E" w:rsidRDefault="0098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MAIORIA SIMPLES (OU MAIORIA DOS PRESENTES): 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B47B21" w:rsidRDefault="00985E0C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 xml:space="preserve">Corresponde a 50% mais um dos presentes em assembleia. Esse quórum elege ou destitui síndico, e aprova orçamento e </w:t>
            </w:r>
            <w:proofErr w:type="gramStart"/>
            <w:r w:rsidRPr="00985E0C">
              <w:rPr>
                <w:color w:val="222222"/>
              </w:rPr>
              <w:t>contas</w:t>
            </w:r>
            <w:proofErr w:type="gramEnd"/>
          </w:p>
        </w:tc>
      </w:tr>
    </w:tbl>
    <w:p w:rsidR="00077FF4" w:rsidRDefault="00077FF4"/>
    <w:sectPr w:rsidR="00077FF4" w:rsidSect="00B353B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077FF4"/>
    <w:rsid w:val="00077FF4"/>
    <w:rsid w:val="0043217E"/>
    <w:rsid w:val="00577304"/>
    <w:rsid w:val="00702435"/>
    <w:rsid w:val="00985E0C"/>
    <w:rsid w:val="009A1300"/>
    <w:rsid w:val="00A9548C"/>
    <w:rsid w:val="00B353B1"/>
    <w:rsid w:val="00B4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B1"/>
  </w:style>
  <w:style w:type="paragraph" w:styleId="Ttulo1">
    <w:name w:val="heading 1"/>
    <w:basedOn w:val="Normal"/>
    <w:next w:val="Normal"/>
    <w:uiPriority w:val="9"/>
    <w:qFormat/>
    <w:rsid w:val="00B353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B353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353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353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353B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353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353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353B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B353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53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4321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Convex</cp:lastModifiedBy>
  <cp:revision>6</cp:revision>
  <dcterms:created xsi:type="dcterms:W3CDTF">2020-09-03T23:41:00Z</dcterms:created>
  <dcterms:modified xsi:type="dcterms:W3CDTF">2021-02-26T12:42:00Z</dcterms:modified>
</cp:coreProperties>
</file>