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7DB2" w:rsidRDefault="005411EA">
      <w:pPr>
        <w:pStyle w:val="Ttulo"/>
      </w:pPr>
      <w:bookmarkStart w:id="0" w:name="_phqp2hob6g5z" w:colFirst="0" w:colLast="0"/>
      <w:bookmarkEnd w:id="0"/>
      <w:r>
        <w:t>Referências</w:t>
      </w:r>
    </w:p>
    <w:p w:rsidR="00467DB2" w:rsidRDefault="00467DB2"/>
    <w:tbl>
      <w:tblPr>
        <w:tblStyle w:val="Tabelacomgrade"/>
        <w:tblW w:w="9846" w:type="dxa"/>
        <w:tblLook w:val="04A0"/>
      </w:tblPr>
      <w:tblGrid>
        <w:gridCol w:w="3846"/>
        <w:gridCol w:w="6000"/>
      </w:tblGrid>
      <w:tr w:rsidR="009D7168" w:rsidTr="005E1E2F">
        <w:trPr>
          <w:trHeight w:val="1675"/>
        </w:trPr>
        <w:tc>
          <w:tcPr>
            <w:tcW w:w="3846" w:type="dxa"/>
          </w:tcPr>
          <w:p w:rsidR="009D7168" w:rsidRDefault="009D7168" w:rsidP="009D7168">
            <w:r>
              <w:t>Site,</w:t>
            </w:r>
          </w:p>
          <w:p w:rsidR="009D7168" w:rsidRDefault="009D7168" w:rsidP="009D7168">
            <w:r>
              <w:rPr>
                <w:color w:val="2C3E50"/>
                <w:shd w:val="clear" w:color="auto" w:fill="FFFFFF"/>
              </w:rPr>
              <w:t>seucondominio.com.br, uma das empresas lideres no seguimento de administração e automatização de sistemas em condomínios.</w:t>
            </w:r>
          </w:p>
          <w:p w:rsidR="009D7168" w:rsidRDefault="009D7168"/>
        </w:tc>
        <w:tc>
          <w:tcPr>
            <w:tcW w:w="6000" w:type="dxa"/>
          </w:tcPr>
          <w:p w:rsidR="009D7168" w:rsidRDefault="00470372">
            <w:hyperlink r:id="rId5" w:history="1">
              <w:r w:rsidR="009D7168" w:rsidRPr="00A00B0E">
                <w:rPr>
                  <w:rStyle w:val="Hyperlink"/>
                </w:rPr>
                <w:t>https://www.seucondominio.com.br/noticias/informatizacao-em-condominios-seu-condominio</w:t>
              </w:r>
            </w:hyperlink>
          </w:p>
          <w:p w:rsidR="009D7168" w:rsidRDefault="009D7168"/>
          <w:p w:rsidR="009D7168" w:rsidRDefault="009D7168" w:rsidP="003359E7">
            <w:r>
              <w:t>Este site, contem informações sobre a importância da informatização em condomínios.</w:t>
            </w:r>
          </w:p>
        </w:tc>
      </w:tr>
      <w:tr w:rsidR="005D35DB" w:rsidTr="005E1E2F">
        <w:trPr>
          <w:trHeight w:val="1811"/>
        </w:trPr>
        <w:tc>
          <w:tcPr>
            <w:tcW w:w="3846" w:type="dxa"/>
          </w:tcPr>
          <w:p w:rsidR="005D35DB" w:rsidRDefault="005D35DB" w:rsidP="00270D1D">
            <w:r>
              <w:t xml:space="preserve">Site, </w:t>
            </w:r>
          </w:p>
          <w:p w:rsidR="005D35DB" w:rsidRPr="009D7168" w:rsidRDefault="005D35DB" w:rsidP="00270D1D">
            <w:pPr>
              <w:pStyle w:val="Ttulo2"/>
              <w:shd w:val="clear" w:color="auto" w:fill="FFFFFF"/>
              <w:spacing w:before="150" w:after="0"/>
              <w:textAlignment w:val="baseline"/>
              <w:outlineLvl w:val="1"/>
              <w:rPr>
                <w:sz w:val="20"/>
                <w:szCs w:val="20"/>
              </w:rPr>
            </w:pPr>
            <w:r w:rsidRPr="009D7168">
              <w:rPr>
                <w:sz w:val="20"/>
                <w:szCs w:val="20"/>
              </w:rPr>
              <w:t>Dicas e orientações sobre como agir educadamente em diversas situações no condomínio</w:t>
            </w:r>
          </w:p>
          <w:p w:rsidR="005D35DB" w:rsidRDefault="005D35DB" w:rsidP="00270D1D">
            <w:pPr>
              <w:jc w:val="center"/>
            </w:pPr>
          </w:p>
          <w:p w:rsidR="005D35DB" w:rsidRDefault="005D35DB" w:rsidP="00270D1D">
            <w:pPr>
              <w:jc w:val="center"/>
            </w:pPr>
          </w:p>
        </w:tc>
        <w:tc>
          <w:tcPr>
            <w:tcW w:w="6000" w:type="dxa"/>
          </w:tcPr>
          <w:p w:rsidR="005D35DB" w:rsidRDefault="005D35DB" w:rsidP="00270D1D">
            <w:pPr>
              <w:widowControl w:val="0"/>
              <w:rPr>
                <w:sz w:val="20"/>
                <w:szCs w:val="20"/>
              </w:rPr>
            </w:pPr>
            <w:hyperlink r:id="rId6" w:history="1">
              <w:r w:rsidRPr="000C213F">
                <w:rPr>
                  <w:rStyle w:val="Hyperlink"/>
                  <w:sz w:val="20"/>
                  <w:szCs w:val="20"/>
                </w:rPr>
                <w:t>https://www.sindiconet.com.br/informese/cartilha-de-etiqueta-em-condominios-convivencia-cartilha-de-etiqueta</w:t>
              </w:r>
            </w:hyperlink>
          </w:p>
          <w:p w:rsidR="005D35DB" w:rsidRDefault="005D35DB" w:rsidP="00270D1D">
            <w:pPr>
              <w:widowControl w:val="0"/>
              <w:rPr>
                <w:sz w:val="20"/>
                <w:szCs w:val="20"/>
              </w:rPr>
            </w:pPr>
          </w:p>
          <w:p w:rsidR="005D35DB" w:rsidRPr="00366EC6" w:rsidRDefault="005D35DB" w:rsidP="00270D1D">
            <w:pPr>
              <w:widowControl w:val="0"/>
              <w:rPr>
                <w:sz w:val="20"/>
                <w:szCs w:val="20"/>
              </w:rPr>
            </w:pPr>
            <w:r>
              <w:rPr>
                <w:color w:val="212121"/>
                <w:sz w:val="21"/>
                <w:szCs w:val="21"/>
                <w:shd w:val="clear" w:color="auto" w:fill="FFFFFF"/>
              </w:rPr>
              <w:t>Inúmeras ideias para o aplicativo.</w:t>
            </w:r>
          </w:p>
        </w:tc>
      </w:tr>
      <w:tr w:rsidR="009D7168" w:rsidTr="005E1E2F">
        <w:trPr>
          <w:trHeight w:val="1811"/>
        </w:trPr>
        <w:tc>
          <w:tcPr>
            <w:tcW w:w="3846" w:type="dxa"/>
          </w:tcPr>
          <w:p w:rsidR="005D35DB" w:rsidRPr="005D35DB" w:rsidRDefault="005D35DB" w:rsidP="009D7168">
            <w:pPr>
              <w:rPr>
                <w:b/>
              </w:rPr>
            </w:pPr>
            <w:r w:rsidRPr="005D35DB">
              <w:rPr>
                <w:b/>
              </w:rPr>
              <w:t xml:space="preserve">Concorrência: </w:t>
            </w:r>
          </w:p>
          <w:p w:rsidR="009D7168" w:rsidRDefault="005D35DB" w:rsidP="009D7168">
            <w:r>
              <w:t>Site,</w:t>
            </w:r>
            <w:r w:rsidR="009D7168">
              <w:t xml:space="preserve"> </w:t>
            </w:r>
          </w:p>
          <w:p w:rsidR="009D7168" w:rsidRDefault="009D7168" w:rsidP="00DE61B5">
            <w:pPr>
              <w:jc w:val="center"/>
            </w:pPr>
          </w:p>
          <w:p w:rsidR="009D7168" w:rsidRDefault="005D35DB" w:rsidP="00270713">
            <w:pPr>
              <w:jc w:val="center"/>
            </w:pPr>
            <w:r>
              <w:t xml:space="preserve">Este site apresenta sete aplicativos desenvolvidos para condomínios </w:t>
            </w:r>
          </w:p>
        </w:tc>
        <w:tc>
          <w:tcPr>
            <w:tcW w:w="6000" w:type="dxa"/>
          </w:tcPr>
          <w:p w:rsidR="009D7168" w:rsidRPr="00366EC6" w:rsidRDefault="005D35DB" w:rsidP="00270713">
            <w:pPr>
              <w:widowControl w:val="0"/>
              <w:rPr>
                <w:sz w:val="20"/>
                <w:szCs w:val="20"/>
              </w:rPr>
            </w:pPr>
            <w:r w:rsidRPr="005D35DB">
              <w:rPr>
                <w:sz w:val="20"/>
                <w:szCs w:val="20"/>
              </w:rPr>
              <w:t>http://www.organizemeucondominio.com.br/site/os-7-aplicativos-para-condominios-que-voce-precisa-usar-hoje/</w:t>
            </w:r>
          </w:p>
        </w:tc>
      </w:tr>
      <w:tr w:rsidR="005D35DB" w:rsidTr="005E1E2F">
        <w:trPr>
          <w:trHeight w:val="1811"/>
        </w:trPr>
        <w:tc>
          <w:tcPr>
            <w:tcW w:w="3846" w:type="dxa"/>
          </w:tcPr>
          <w:p w:rsidR="005D35DB" w:rsidRPr="005D35DB" w:rsidRDefault="005D35DB" w:rsidP="00270D1D">
            <w:pPr>
              <w:rPr>
                <w:b/>
              </w:rPr>
            </w:pPr>
            <w:r w:rsidRPr="005D35DB">
              <w:rPr>
                <w:b/>
              </w:rPr>
              <w:t>Outros:</w:t>
            </w:r>
          </w:p>
          <w:p w:rsidR="005D35DB" w:rsidRDefault="005D35DB" w:rsidP="00270D1D">
            <w:r>
              <w:t xml:space="preserve">Artigo,  </w:t>
            </w:r>
          </w:p>
          <w:p w:rsidR="005D35DB" w:rsidRDefault="005D35DB" w:rsidP="00270D1D"/>
          <w:p w:rsidR="005D35DB" w:rsidRDefault="005D35DB" w:rsidP="00270D1D">
            <w:r>
              <w:t xml:space="preserve">Dicas para espelhar-se em condôminos horizontais </w:t>
            </w:r>
          </w:p>
        </w:tc>
        <w:tc>
          <w:tcPr>
            <w:tcW w:w="6000" w:type="dxa"/>
          </w:tcPr>
          <w:p w:rsidR="005D35DB" w:rsidRDefault="005D35DB" w:rsidP="00270D1D">
            <w:hyperlink r:id="rId7" w:history="1">
              <w:r w:rsidRPr="009F1A43">
                <w:rPr>
                  <w:rStyle w:val="Hyperlink"/>
                </w:rPr>
                <w:t>http://www.nomads.usp.br/documentos/livraria/A13-Condominios_Horizontais_Fechados.pdf</w:t>
              </w:r>
            </w:hyperlink>
          </w:p>
          <w:p w:rsidR="005D35DB" w:rsidRDefault="005D35DB" w:rsidP="00270D1D"/>
          <w:p w:rsidR="005D35DB" w:rsidRDefault="005D35DB" w:rsidP="00270D1D">
            <w:r>
              <w:t>Objetivo deste artigo é comentar as referências e os modelos comumente citados quando o assunto são condomínios horizontais fechados</w:t>
            </w:r>
          </w:p>
        </w:tc>
      </w:tr>
    </w:tbl>
    <w:p w:rsidR="00467DB2" w:rsidRDefault="00467DB2">
      <w:bookmarkStart w:id="1" w:name="_GoBack"/>
      <w:bookmarkEnd w:id="1"/>
    </w:p>
    <w:sectPr w:rsidR="00467DB2" w:rsidSect="00F20C5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467DB2"/>
    <w:rsid w:val="000D755C"/>
    <w:rsid w:val="00270713"/>
    <w:rsid w:val="003359E7"/>
    <w:rsid w:val="00467DB2"/>
    <w:rsid w:val="00470372"/>
    <w:rsid w:val="005411EA"/>
    <w:rsid w:val="005D35DB"/>
    <w:rsid w:val="008B7A10"/>
    <w:rsid w:val="009D7168"/>
    <w:rsid w:val="00BD75F6"/>
    <w:rsid w:val="00DE61B5"/>
    <w:rsid w:val="00F2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5F"/>
  </w:style>
  <w:style w:type="paragraph" w:styleId="Ttulo1">
    <w:name w:val="heading 1"/>
    <w:basedOn w:val="Normal"/>
    <w:next w:val="Normal"/>
    <w:uiPriority w:val="9"/>
    <w:qFormat/>
    <w:rsid w:val="00F20C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20C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20C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20C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20C5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20C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20C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F20C5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F20C5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rsid w:val="00F20C5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5411EA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411E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E61B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omads.usp.br/documentos/livraria/A13-Condominios_Horizontais_Fechado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ndiconet.com.br/informese/cartilha-de-etiqueta-em-condominios-convivencia-cartilha-de-etiqueta" TargetMode="External"/><Relationship Id="rId5" Type="http://schemas.openxmlformats.org/officeDocument/2006/relationships/hyperlink" Target="https://www.seucondominio.com.br/noticias/informatizacao-em-condominios-seu-condominio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5B39B-4AAD-44E8-964D-9B768A7F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Convex</cp:lastModifiedBy>
  <cp:revision>6</cp:revision>
  <dcterms:created xsi:type="dcterms:W3CDTF">2020-09-03T23:51:00Z</dcterms:created>
  <dcterms:modified xsi:type="dcterms:W3CDTF">2021-02-26T12:50:00Z</dcterms:modified>
</cp:coreProperties>
</file>