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36"/>
          <w:szCs w:val="36"/>
        </w:rPr>
      </w:pPr>
      <w:bookmarkStart w:colFirst="0" w:colLast="0" w:name="_heading=h.30j0zll" w:id="0"/>
      <w:bookmarkEnd w:id="0"/>
      <w:r w:rsidDel="00000000" w:rsidR="00000000" w:rsidRPr="00000000">
        <w:rPr>
          <w:rFonts w:ascii="Rajdhani" w:cs="Rajdhani" w:eastAsia="Rajdhani" w:hAnsi="Rajdhani"/>
          <w:b w:val="1"/>
          <w:color w:val="000000"/>
          <w:sz w:val="36"/>
          <w:szCs w:val="36"/>
          <w:rtl w:val="0"/>
        </w:rPr>
        <w:t xml:space="preserve">Back End I</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Rajdhani" w:cs="Rajdhani" w:eastAsia="Rajdhani" w:hAnsi="Rajdhani"/>
          <w:b w:val="1"/>
          <w:color w:val="000000"/>
          <w:sz w:val="44"/>
          <w:szCs w:val="44"/>
        </w:rPr>
      </w:pPr>
      <w:bookmarkStart w:colFirst="0" w:colLast="0" w:name="_heading=h.wc0b1fvbieod" w:id="1"/>
      <w:bookmarkEnd w:id="1"/>
      <w:r w:rsidDel="00000000" w:rsidR="00000000" w:rsidRPr="00000000">
        <w:rPr>
          <w:rFonts w:ascii="Rajdhani" w:cs="Rajdhani" w:eastAsia="Rajdhani" w:hAnsi="Rajdhani"/>
          <w:b w:val="1"/>
          <w:color w:val="000000"/>
          <w:sz w:val="50"/>
          <w:szCs w:val="50"/>
          <w:rtl w:val="0"/>
        </w:rPr>
        <w:t xml:space="preserve">Ejercicio mesas de trabajo: patrón flyweight </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Rajdhani" w:cs="Rajdhani" w:eastAsia="Rajdhani" w:hAnsi="Rajdhani"/>
          <w:b w:val="1"/>
          <w:sz w:val="40"/>
          <w:szCs w:val="40"/>
        </w:rPr>
      </w:pPr>
      <w:bookmarkStart w:colFirst="0" w:colLast="0" w:name="_heading=h.1fob9te" w:id="2"/>
      <w:bookmarkEnd w:id="2"/>
      <w:r w:rsidDel="00000000" w:rsidR="00000000" w:rsidRPr="00000000">
        <w:rPr>
          <w:rFonts w:ascii="Rajdhani" w:cs="Rajdhani" w:eastAsia="Rajdhani" w:hAnsi="Rajdhani"/>
          <w:b w:val="1"/>
          <w:sz w:val="40"/>
          <w:szCs w:val="40"/>
          <w:rtl w:val="0"/>
        </w:rPr>
        <w:t xml:space="preserve">Objetivo</w:t>
      </w:r>
    </w:p>
    <w:p w:rsidR="00000000" w:rsidDel="00000000" w:rsidP="00000000" w:rsidRDefault="00000000" w:rsidRPr="00000000" w14:paraId="00000004">
      <w:pPr>
        <w:pageBreakBefore w:val="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Realizar el diagrama </w:t>
      </w:r>
      <w:r w:rsidDel="00000000" w:rsidR="00000000" w:rsidRPr="00000000">
        <w:rPr>
          <w:rFonts w:ascii="Open Sans" w:cs="Open Sans" w:eastAsia="Open Sans" w:hAnsi="Open Sans"/>
          <w:b w:val="1"/>
          <w:color w:val="000000"/>
          <w:rtl w:val="0"/>
        </w:rPr>
        <w:t xml:space="preserve">UML</w:t>
      </w:r>
      <w:r w:rsidDel="00000000" w:rsidR="00000000" w:rsidRPr="00000000">
        <w:rPr>
          <w:rFonts w:ascii="Open Sans" w:cs="Open Sans" w:eastAsia="Open Sans" w:hAnsi="Open Sans"/>
          <w:color w:val="000000"/>
          <w:rtl w:val="0"/>
        </w:rPr>
        <w:t xml:space="preserve"> y </w:t>
      </w:r>
      <w:r w:rsidDel="00000000" w:rsidR="00000000" w:rsidRPr="00000000">
        <w:rPr>
          <w:rFonts w:ascii="Open Sans" w:cs="Open Sans" w:eastAsia="Open Sans" w:hAnsi="Open Sans"/>
          <w:b w:val="1"/>
          <w:color w:val="000000"/>
          <w:rtl w:val="0"/>
        </w:rPr>
        <w:t xml:space="preserve">programar en Java</w:t>
      </w:r>
      <w:r w:rsidDel="00000000" w:rsidR="00000000" w:rsidRPr="00000000">
        <w:rPr>
          <w:rFonts w:ascii="Open Sans" w:cs="Open Sans" w:eastAsia="Open Sans" w:hAnsi="Open Sans"/>
          <w:color w:val="000000"/>
          <w:rtl w:val="0"/>
        </w:rPr>
        <w:t xml:space="preserve">, implementando patrón </w:t>
      </w:r>
      <w:r w:rsidDel="00000000" w:rsidR="00000000" w:rsidRPr="00000000">
        <w:rPr>
          <w:rFonts w:ascii="Open Sans" w:cs="Open Sans" w:eastAsia="Open Sans" w:hAnsi="Open Sans"/>
          <w:b w:val="1"/>
          <w:color w:val="000000"/>
          <w:rtl w:val="0"/>
        </w:rPr>
        <w:t xml:space="preserve">Flyweight </w:t>
      </w:r>
      <w:r w:rsidDel="00000000" w:rsidR="00000000" w:rsidRPr="00000000">
        <w:rPr>
          <w:rFonts w:ascii="Open Sans" w:cs="Open Sans" w:eastAsia="Open Sans" w:hAnsi="Open Sans"/>
          <w:color w:val="000000"/>
          <w:rtl w:val="0"/>
        </w:rPr>
        <w:t xml:space="preserve">según el siguiente enunciado.</w:t>
      </w:r>
    </w:p>
    <w:p w:rsidR="00000000" w:rsidDel="00000000" w:rsidP="00000000" w:rsidRDefault="00000000" w:rsidRPr="00000000" w14:paraId="00000005">
      <w:pPr>
        <w:pageBreakBefore w:val="0"/>
        <w:spacing w:after="200" w:before="0" w:line="360"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 tener en cuenta:</w:t>
      </w:r>
    </w:p>
    <w:p w:rsidR="00000000" w:rsidDel="00000000" w:rsidP="00000000" w:rsidRDefault="00000000" w:rsidRPr="00000000" w14:paraId="00000006">
      <w:pPr>
        <w:pageBreakBefore w:val="0"/>
        <w:numPr>
          <w:ilvl w:val="0"/>
          <w:numId w:val="2"/>
        </w:numPr>
        <w:spacing w:after="0" w:before="0" w:line="360" w:lineRule="auto"/>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Ejercicio individual</w:t>
      </w:r>
    </w:p>
    <w:p w:rsidR="00000000" w:rsidDel="00000000" w:rsidP="00000000" w:rsidRDefault="00000000" w:rsidRPr="00000000" w14:paraId="00000007">
      <w:pPr>
        <w:numPr>
          <w:ilvl w:val="0"/>
          <w:numId w:val="2"/>
        </w:numPr>
        <w:spacing w:after="200" w:before="0" w:line="360" w:lineRule="auto"/>
        <w:ind w:left="720" w:hanging="36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Nivel de complejidad intermedia: 🔥🔥</w:t>
      </w:r>
    </w:p>
    <w:p w:rsidR="00000000" w:rsidDel="00000000" w:rsidP="00000000" w:rsidRDefault="00000000" w:rsidRPr="00000000" w14:paraId="00000008">
      <w:pPr>
        <w:spacing w:before="0" w:line="240" w:lineRule="auto"/>
        <w:ind w:left="0" w:firstLine="0"/>
        <w:jc w:val="both"/>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9">
      <w:pPr>
        <w:pageBreakBefore w:val="0"/>
        <w:spacing w:after="200" w:before="0" w:line="331.20000000000005" w:lineRule="auto"/>
        <w:ind w:left="0" w:firstLine="0"/>
        <w:jc w:val="both"/>
        <w:rPr>
          <w:rFonts w:ascii="Open Sans" w:cs="Open Sans" w:eastAsia="Open Sans" w:hAnsi="Open Sans"/>
          <w:b w:val="1"/>
          <w:color w:val="000000"/>
          <w:sz w:val="20"/>
          <w:szCs w:val="20"/>
          <w:u w:val="single"/>
        </w:rPr>
      </w:pPr>
      <w:r w:rsidDel="00000000" w:rsidR="00000000" w:rsidRPr="00000000">
        <w:rPr>
          <w:rFonts w:ascii="Rajdhani" w:cs="Rajdhani" w:eastAsia="Rajdhani" w:hAnsi="Rajdhani"/>
          <w:b w:val="1"/>
          <w:sz w:val="34"/>
          <w:szCs w:val="34"/>
          <w:rtl w:val="0"/>
        </w:rPr>
        <w:t xml:space="preserve">Enunciado</w:t>
      </w:r>
      <w:r w:rsidDel="00000000" w:rsidR="00000000" w:rsidRPr="00000000">
        <w:rPr>
          <w:rtl w:val="0"/>
        </w:rPr>
      </w:r>
    </w:p>
    <w:p w:rsidR="00000000" w:rsidDel="00000000" w:rsidP="00000000" w:rsidRDefault="00000000" w:rsidRPr="00000000" w14:paraId="0000000A">
      <w:pPr>
        <w:pageBreakBefore w:val="0"/>
        <w:spacing w:after="200" w:before="0" w:line="360" w:lineRule="auto"/>
        <w:ind w:left="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En un negocio necesitan crear árboles para poder ver cuánto lugar ocuparían. El programa que tiene actualmente posee un elevado consumo de los recursos. Necesita crear 1.000.000 árboles. El proceso para crear los árboles son, cada </w:t>
      </w:r>
      <w:r w:rsidDel="00000000" w:rsidR="00000000" w:rsidRPr="00000000">
        <w:rPr>
          <w:rFonts w:ascii="Open Sans" w:cs="Open Sans" w:eastAsia="Open Sans" w:hAnsi="Open Sans"/>
          <w:b w:val="1"/>
          <w:color w:val="000000"/>
          <w:rtl w:val="0"/>
        </w:rPr>
        <w:t xml:space="preserve">árbol </w:t>
      </w:r>
      <w:r w:rsidDel="00000000" w:rsidR="00000000" w:rsidRPr="00000000">
        <w:rPr>
          <w:rFonts w:ascii="Open Sans" w:cs="Open Sans" w:eastAsia="Open Sans" w:hAnsi="Open Sans"/>
          <w:color w:val="000000"/>
          <w:rtl w:val="0"/>
        </w:rPr>
        <w:t xml:space="preserve">tiene un Alto, Ancho, color y tipo de árbol.</w:t>
      </w:r>
      <w:r w:rsidDel="00000000" w:rsidR="00000000" w:rsidRPr="00000000">
        <w:rPr>
          <w:rFonts w:ascii="Open Sans" w:cs="Open Sans" w:eastAsia="Open Sans" w:hAnsi="Open Sans"/>
          <w:b w:val="1"/>
          <w:color w:val="000000"/>
          <w:rtl w:val="0"/>
        </w:rPr>
        <w:t xml:space="preserve"> </w:t>
      </w:r>
      <w:r w:rsidDel="00000000" w:rsidR="00000000" w:rsidRPr="00000000">
        <w:rPr>
          <w:rFonts w:ascii="Open Sans" w:cs="Open Sans" w:eastAsia="Open Sans" w:hAnsi="Open Sans"/>
          <w:color w:val="000000"/>
          <w:rtl w:val="0"/>
        </w:rPr>
        <w:t xml:space="preserve">Los tipos de árboles que hay son:</w:t>
      </w:r>
    </w:p>
    <w:p w:rsidR="00000000" w:rsidDel="00000000" w:rsidP="00000000" w:rsidRDefault="00000000" w:rsidRPr="00000000" w14:paraId="0000000B">
      <w:pPr>
        <w:pageBreakBefore w:val="0"/>
        <w:numPr>
          <w:ilvl w:val="0"/>
          <w:numId w:val="1"/>
        </w:numPr>
        <w:spacing w:after="0" w:before="240" w:line="360" w:lineRule="auto"/>
        <w:ind w:left="72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Ornamentales</w:t>
      </w:r>
      <w:r w:rsidDel="00000000" w:rsidR="00000000" w:rsidRPr="00000000">
        <w:rPr>
          <w:rtl w:val="0"/>
        </w:rPr>
      </w:r>
    </w:p>
    <w:p w:rsidR="00000000" w:rsidDel="00000000" w:rsidP="00000000" w:rsidRDefault="00000000" w:rsidRPr="00000000" w14:paraId="0000000C">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Alto: 200.</w:t>
      </w:r>
      <w:r w:rsidDel="00000000" w:rsidR="00000000" w:rsidRPr="00000000">
        <w:rPr>
          <w:rtl w:val="0"/>
        </w:rPr>
      </w:r>
    </w:p>
    <w:p w:rsidR="00000000" w:rsidDel="00000000" w:rsidP="00000000" w:rsidRDefault="00000000" w:rsidRPr="00000000" w14:paraId="0000000D">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Horizontal: 400.</w:t>
      </w:r>
      <w:r w:rsidDel="00000000" w:rsidR="00000000" w:rsidRPr="00000000">
        <w:rPr>
          <w:rtl w:val="0"/>
        </w:rPr>
      </w:r>
    </w:p>
    <w:p w:rsidR="00000000" w:rsidDel="00000000" w:rsidP="00000000" w:rsidRDefault="00000000" w:rsidRPr="00000000" w14:paraId="0000000E">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Color: verde.</w:t>
      </w:r>
      <w:r w:rsidDel="00000000" w:rsidR="00000000" w:rsidRPr="00000000">
        <w:rPr>
          <w:rtl w:val="0"/>
        </w:rPr>
      </w:r>
    </w:p>
    <w:p w:rsidR="00000000" w:rsidDel="00000000" w:rsidP="00000000" w:rsidRDefault="00000000" w:rsidRPr="00000000" w14:paraId="0000000F">
      <w:pPr>
        <w:pageBreakBefore w:val="0"/>
        <w:numPr>
          <w:ilvl w:val="0"/>
          <w:numId w:val="1"/>
        </w:numPr>
        <w:spacing w:after="0" w:before="0" w:line="360" w:lineRule="auto"/>
        <w:ind w:left="72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Frutales</w:t>
      </w:r>
      <w:r w:rsidDel="00000000" w:rsidR="00000000" w:rsidRPr="00000000">
        <w:rPr>
          <w:rtl w:val="0"/>
        </w:rPr>
      </w:r>
    </w:p>
    <w:p w:rsidR="00000000" w:rsidDel="00000000" w:rsidP="00000000" w:rsidRDefault="00000000" w:rsidRPr="00000000" w14:paraId="00000010">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Alto: 500.</w:t>
      </w:r>
      <w:r w:rsidDel="00000000" w:rsidR="00000000" w:rsidRPr="00000000">
        <w:rPr>
          <w:rtl w:val="0"/>
        </w:rPr>
      </w:r>
    </w:p>
    <w:p w:rsidR="00000000" w:rsidDel="00000000" w:rsidP="00000000" w:rsidRDefault="00000000" w:rsidRPr="00000000" w14:paraId="00000011">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Horizontal: 300.</w:t>
      </w:r>
      <w:r w:rsidDel="00000000" w:rsidR="00000000" w:rsidRPr="00000000">
        <w:rPr>
          <w:rtl w:val="0"/>
        </w:rPr>
      </w:r>
    </w:p>
    <w:p w:rsidR="00000000" w:rsidDel="00000000" w:rsidP="00000000" w:rsidRDefault="00000000" w:rsidRPr="00000000" w14:paraId="00000012">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Color: rojo.</w:t>
      </w:r>
      <w:r w:rsidDel="00000000" w:rsidR="00000000" w:rsidRPr="00000000">
        <w:rPr>
          <w:rtl w:val="0"/>
        </w:rPr>
      </w:r>
    </w:p>
    <w:p w:rsidR="00000000" w:rsidDel="00000000" w:rsidP="00000000" w:rsidRDefault="00000000" w:rsidRPr="00000000" w14:paraId="00000013">
      <w:pPr>
        <w:pageBreakBefore w:val="0"/>
        <w:numPr>
          <w:ilvl w:val="0"/>
          <w:numId w:val="1"/>
        </w:numPr>
        <w:spacing w:after="0" w:before="0" w:line="360" w:lineRule="auto"/>
        <w:ind w:left="72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Frutales</w:t>
      </w:r>
      <w:r w:rsidDel="00000000" w:rsidR="00000000" w:rsidRPr="00000000">
        <w:rPr>
          <w:rtl w:val="0"/>
        </w:rPr>
      </w:r>
    </w:p>
    <w:p w:rsidR="00000000" w:rsidDel="00000000" w:rsidP="00000000" w:rsidRDefault="00000000" w:rsidRPr="00000000" w14:paraId="00000014">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Alto: 100.</w:t>
      </w:r>
      <w:r w:rsidDel="00000000" w:rsidR="00000000" w:rsidRPr="00000000">
        <w:rPr>
          <w:rtl w:val="0"/>
        </w:rPr>
      </w:r>
    </w:p>
    <w:p w:rsidR="00000000" w:rsidDel="00000000" w:rsidP="00000000" w:rsidRDefault="00000000" w:rsidRPr="00000000" w14:paraId="00000015">
      <w:pPr>
        <w:pageBreakBefore w:val="0"/>
        <w:numPr>
          <w:ilvl w:val="1"/>
          <w:numId w:val="1"/>
        </w:numPr>
        <w:spacing w:after="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Horizontal: 200.</w:t>
      </w:r>
      <w:r w:rsidDel="00000000" w:rsidR="00000000" w:rsidRPr="00000000">
        <w:rPr>
          <w:rtl w:val="0"/>
        </w:rPr>
      </w:r>
    </w:p>
    <w:p w:rsidR="00000000" w:rsidDel="00000000" w:rsidP="00000000" w:rsidRDefault="00000000" w:rsidRPr="00000000" w14:paraId="00000016">
      <w:pPr>
        <w:pageBreakBefore w:val="0"/>
        <w:numPr>
          <w:ilvl w:val="1"/>
          <w:numId w:val="1"/>
        </w:numPr>
        <w:spacing w:after="240" w:before="0" w:line="360" w:lineRule="auto"/>
        <w:ind w:left="1440" w:hanging="360"/>
        <w:jc w:val="both"/>
        <w:rPr>
          <w:rFonts w:ascii="Open Sans" w:cs="Open Sans" w:eastAsia="Open Sans" w:hAnsi="Open Sans"/>
          <w:color w:val="000000"/>
          <w:u w:val="none"/>
        </w:rPr>
      </w:pPr>
      <w:r w:rsidDel="00000000" w:rsidR="00000000" w:rsidRPr="00000000">
        <w:rPr>
          <w:rFonts w:ascii="Open Sans" w:cs="Open Sans" w:eastAsia="Open Sans" w:hAnsi="Open Sans"/>
          <w:color w:val="000000"/>
          <w:rtl w:val="0"/>
        </w:rPr>
        <w:t xml:space="preserve">Color: celeste.</w:t>
      </w:r>
      <w:r w:rsidDel="00000000" w:rsidR="00000000" w:rsidRPr="00000000">
        <w:rPr>
          <w:rtl w:val="0"/>
        </w:rPr>
      </w:r>
    </w:p>
    <w:p w:rsidR="00000000" w:rsidDel="00000000" w:rsidP="00000000" w:rsidRDefault="00000000" w:rsidRPr="00000000" w14:paraId="00000017">
      <w:pPr>
        <w:pageBreakBefore w:val="0"/>
        <w:spacing w:after="240" w:before="240" w:line="360" w:lineRule="auto"/>
        <w:ind w:left="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El </w:t>
      </w:r>
      <w:r w:rsidDel="00000000" w:rsidR="00000000" w:rsidRPr="00000000">
        <w:rPr>
          <w:rFonts w:ascii="Open Sans" w:cs="Open Sans" w:eastAsia="Open Sans" w:hAnsi="Open Sans"/>
          <w:b w:val="1"/>
          <w:color w:val="000000"/>
          <w:rtl w:val="0"/>
        </w:rPr>
        <w:t xml:space="preserve">bosque </w:t>
      </w:r>
      <w:r w:rsidDel="00000000" w:rsidR="00000000" w:rsidRPr="00000000">
        <w:rPr>
          <w:rFonts w:ascii="Open Sans" w:cs="Open Sans" w:eastAsia="Open Sans" w:hAnsi="Open Sans"/>
          <w:color w:val="000000"/>
          <w:rtl w:val="0"/>
        </w:rPr>
        <w:t xml:space="preserve">es un conjunto de árboles</w:t>
      </w:r>
      <w:r w:rsidDel="00000000" w:rsidR="00000000" w:rsidRPr="00000000">
        <w:rPr>
          <w:rFonts w:ascii="Open Sans" w:cs="Open Sans" w:eastAsia="Open Sans" w:hAnsi="Open Sans"/>
          <w:b w:val="1"/>
          <w:color w:val="000000"/>
          <w:rtl w:val="0"/>
        </w:rPr>
        <w:t xml:space="preserve"> </w:t>
      </w:r>
      <w:r w:rsidDel="00000000" w:rsidR="00000000" w:rsidRPr="00000000">
        <w:rPr>
          <w:rFonts w:ascii="Open Sans" w:cs="Open Sans" w:eastAsia="Open Sans" w:hAnsi="Open Sans"/>
          <w:color w:val="000000"/>
          <w:rtl w:val="0"/>
        </w:rPr>
        <w:t xml:space="preserve">y permitirá</w:t>
      </w:r>
      <w:r w:rsidDel="00000000" w:rsidR="00000000" w:rsidRPr="00000000">
        <w:rPr>
          <w:rFonts w:ascii="Open Sans" w:cs="Open Sans" w:eastAsia="Open Sans" w:hAnsi="Open Sans"/>
          <w:b w:val="1"/>
          <w:color w:val="000000"/>
          <w:rtl w:val="0"/>
        </w:rPr>
        <w:t xml:space="preserve"> plantar los árboles. ArboloFactory </w:t>
      </w:r>
      <w:r w:rsidDel="00000000" w:rsidR="00000000" w:rsidRPr="00000000">
        <w:rPr>
          <w:rFonts w:ascii="Open Sans" w:cs="Open Sans" w:eastAsia="Open Sans" w:hAnsi="Open Sans"/>
          <w:color w:val="000000"/>
          <w:rtl w:val="0"/>
        </w:rPr>
        <w:t xml:space="preserve">será el lugar donde se almacenarán los diferentes</w:t>
      </w:r>
      <w:r w:rsidDel="00000000" w:rsidR="00000000" w:rsidRPr="00000000">
        <w:rPr>
          <w:rFonts w:ascii="Open Sans" w:cs="Open Sans" w:eastAsia="Open Sans" w:hAnsi="Open Sans"/>
          <w:b w:val="1"/>
          <w:color w:val="000000"/>
          <w:rtl w:val="0"/>
        </w:rPr>
        <w:t xml:space="preserve"> tipos de árboles. </w:t>
      </w:r>
      <w:r w:rsidDel="00000000" w:rsidR="00000000" w:rsidRPr="00000000">
        <w:rPr>
          <w:rFonts w:ascii="Open Sans" w:cs="Open Sans" w:eastAsia="Open Sans" w:hAnsi="Open Sans"/>
          <w:color w:val="000000"/>
          <w:rtl w:val="0"/>
        </w:rPr>
        <w:t xml:space="preserve">Permitirá, antes de crear el objeto, validar si ya existe uno idéntico al que se le está solicitando. De ser así, regresa el objeto existente; de no existir, crea el nuevo objeto y lo almacena en caché para ser reutilizado más adelante.</w:t>
      </w:r>
    </w:p>
    <w:p w:rsidR="00000000" w:rsidDel="00000000" w:rsidP="00000000" w:rsidRDefault="00000000" w:rsidRPr="00000000" w14:paraId="00000018">
      <w:pPr>
        <w:pageBreakBefore w:val="0"/>
        <w:shd w:fill="ffffff" w:val="clear"/>
        <w:spacing w:after="0" w:before="0" w:line="360" w:lineRule="auto"/>
        <w:ind w:left="0" w:right="46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Se necesita un sistema que muestre 1.000.000 de árboles la mitad rojo y la otra mitad verde y que luego informe por pantalla los árboles y cuanta memoria se está usando.</w:t>
      </w:r>
    </w:p>
    <w:p w:rsidR="00000000" w:rsidDel="00000000" w:rsidP="00000000" w:rsidRDefault="00000000" w:rsidRPr="00000000" w14:paraId="00000019">
      <w:pPr>
        <w:pageBreakBefore w:val="0"/>
        <w:widowControl w:val="0"/>
        <w:shd w:fill="ffffff" w:val="clear"/>
        <w:spacing w:after="0" w:before="0" w:line="360" w:lineRule="auto"/>
        <w:ind w:left="0" w:right="460" w:firstLine="0"/>
        <w:jc w:val="both"/>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1A">
      <w:pPr>
        <w:pageBreakBefore w:val="0"/>
        <w:widowControl w:val="0"/>
        <w:shd w:fill="ffffff" w:val="clear"/>
        <w:spacing w:after="0" w:before="0" w:line="360" w:lineRule="auto"/>
        <w:ind w:left="0" w:right="46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Usando esta sentencia se podrá ver la memoria usada:</w:t>
      </w:r>
    </w:p>
    <w:p w:rsidR="00000000" w:rsidDel="00000000" w:rsidP="00000000" w:rsidRDefault="00000000" w:rsidRPr="00000000" w14:paraId="0000001B">
      <w:pPr>
        <w:pageBreakBefore w:val="0"/>
        <w:widowControl w:val="0"/>
        <w:shd w:fill="ffffff" w:val="clear"/>
        <w:spacing w:after="0" w:before="0" w:line="360" w:lineRule="auto"/>
        <w:ind w:left="0" w:right="46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Runtime runtime = Runtime.getRuntime();</w:t>
      </w:r>
    </w:p>
    <w:p w:rsidR="00000000" w:rsidDel="00000000" w:rsidP="00000000" w:rsidRDefault="00000000" w:rsidRPr="00000000" w14:paraId="0000001C">
      <w:pPr>
        <w:pageBreakBefore w:val="0"/>
        <w:widowControl w:val="0"/>
        <w:shd w:fill="ffffff" w:val="clear"/>
        <w:spacing w:after="0" w:before="0" w:line="360" w:lineRule="auto"/>
        <w:ind w:left="0" w:right="46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System.out.println("Memoria usada: " + (runtime.totalMemory() - runtime.freeMemory()) / (1024 * 1024));</w:t>
      </w:r>
    </w:p>
    <w:p w:rsidR="00000000" w:rsidDel="00000000" w:rsidP="00000000" w:rsidRDefault="00000000" w:rsidRPr="00000000" w14:paraId="0000001D">
      <w:pPr>
        <w:pageBreakBefore w:val="0"/>
        <w:widowControl w:val="0"/>
        <w:shd w:fill="ffffff" w:val="clear"/>
        <w:spacing w:after="0" w:before="0" w:line="360" w:lineRule="auto"/>
        <w:ind w:left="0" w:right="460" w:firstLine="0"/>
        <w:jc w:val="both"/>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1E">
      <w:pPr>
        <w:keepLines w:val="1"/>
        <w:widowControl w:val="0"/>
        <w:shd w:fill="ffffff" w:val="clear"/>
        <w:spacing w:after="0" w:before="0" w:line="360" w:lineRule="auto"/>
        <w:ind w:left="0" w:right="46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Se deben desarrollar las clases necesarias para lograr el proceso explicado de </w:t>
      </w:r>
      <w:r w:rsidDel="00000000" w:rsidR="00000000" w:rsidRPr="00000000">
        <w:rPr>
          <w:rFonts w:ascii="Open Sans" w:cs="Open Sans" w:eastAsia="Open Sans" w:hAnsi="Open Sans"/>
          <w:b w:val="1"/>
          <w:color w:val="000000"/>
          <w:rtl w:val="0"/>
        </w:rPr>
        <w:t xml:space="preserve">preparación</w:t>
      </w:r>
      <w:r w:rsidDel="00000000" w:rsidR="00000000" w:rsidRPr="00000000">
        <w:rPr>
          <w:rFonts w:ascii="Open Sans" w:cs="Open Sans" w:eastAsia="Open Sans" w:hAnsi="Open Sans"/>
          <w:color w:val="000000"/>
          <w:rtl w:val="0"/>
        </w:rPr>
        <w:t xml:space="preserve">.</w:t>
      </w:r>
    </w:p>
    <w:p w:rsidR="00000000" w:rsidDel="00000000" w:rsidP="00000000" w:rsidRDefault="00000000" w:rsidRPr="00000000" w14:paraId="0000001F">
      <w:pPr>
        <w:spacing w:before="0" w:line="360" w:lineRule="auto"/>
        <w:ind w:left="0" w:firstLine="0"/>
        <w:jc w:val="both"/>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¡Muchos éxitos!</w:t>
      </w:r>
    </w:p>
    <w:p w:rsidR="00000000" w:rsidDel="00000000" w:rsidP="00000000" w:rsidRDefault="00000000" w:rsidRPr="00000000" w14:paraId="00000020">
      <w:pPr>
        <w:spacing w:before="0" w:line="360" w:lineRule="auto"/>
        <w:ind w:left="0" w:firstLine="0"/>
        <w:jc w:val="both"/>
        <w:rPr>
          <w:rFonts w:ascii="Open Sans" w:cs="Open Sans" w:eastAsia="Open Sans" w:hAnsi="Open Sans"/>
          <w:b w:val="1"/>
          <w:color w:val="000000"/>
        </w:rPr>
      </w:pPr>
      <w:r w:rsidDel="00000000" w:rsidR="00000000" w:rsidRPr="00000000">
        <w:rPr>
          <w:rFonts w:ascii="Open Sans" w:cs="Open Sans" w:eastAsia="Open Sans" w:hAnsi="Open Sans"/>
          <w:b w:val="1"/>
          <w:color w:val="000000"/>
        </w:rPr>
        <w:drawing>
          <wp:inline distB="114300" distT="114300" distL="114300" distR="114300">
            <wp:extent cx="5229225" cy="2752725"/>
            <wp:effectExtent b="0" l="0" r="0" t="0"/>
            <wp:docPr id="5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292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0" w:line="360" w:lineRule="auto"/>
        <w:ind w:left="0" w:firstLine="0"/>
        <w:jc w:val="both"/>
        <w:rPr>
          <w:rFonts w:ascii="Open Sans" w:cs="Open Sans" w:eastAsia="Open Sans" w:hAnsi="Open Sans"/>
          <w:color w:val="000000"/>
        </w:rPr>
      </w:pPr>
      <w:r w:rsidDel="00000000" w:rsidR="00000000" w:rsidRPr="00000000">
        <w:rPr>
          <w:rFonts w:ascii="Open Sans" w:cs="Open Sans" w:eastAsia="Open Sans" w:hAnsi="Open Sans"/>
          <w:color w:val="000000"/>
        </w:rPr>
        <w:drawing>
          <wp:inline distB="114300" distT="114300" distL="114300" distR="114300">
            <wp:extent cx="6967538" cy="3841201"/>
            <wp:effectExtent b="0" l="0" r="0" t="0"/>
            <wp:docPr id="5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967538" cy="3841201"/>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line="240" w:lineRule="auto"/>
      <w:ind w:left="-1440" w:firstLine="0"/>
      <w:jc w:val="right"/>
      <w:rPr>
        <w:sz w:val="20"/>
        <w:szCs w:val="20"/>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spacing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56"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3175</wp:posOffset>
          </wp:positionV>
          <wp:extent cx="7771810" cy="1185863"/>
          <wp:effectExtent b="0" l="0" r="0" t="0"/>
          <wp:wrapSquare wrapText="bothSides" distB="0" distT="0" distL="0" distR="0"/>
          <wp:docPr id="54" name="image3.png"/>
          <a:graphic>
            <a:graphicData uri="http://schemas.openxmlformats.org/drawingml/2006/picture">
              <pic:pic>
                <pic:nvPicPr>
                  <pic:cNvPr id="0" name="image3.png"/>
                  <pic:cNvPicPr preferRelativeResize="0"/>
                </pic:nvPicPr>
                <pic:blipFill>
                  <a:blip r:embed="rId2"/>
                  <a:srcRect b="12570" l="0" r="0" t="0"/>
                  <a:stretch>
                    <a:fillRect/>
                  </a:stretch>
                </pic:blipFill>
                <pic:spPr>
                  <a:xfrm>
                    <a:off x="0" y="0"/>
                    <a:ext cx="7771810" cy="118586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9525</wp:posOffset>
          </wp:positionV>
          <wp:extent cx="7772400" cy="1333500"/>
          <wp:effectExtent b="0" l="0" r="0" t="0"/>
          <wp:wrapTopAndBottom distB="114300" distT="114300"/>
          <wp:docPr id="53" name="image2.png"/>
          <a:graphic>
            <a:graphicData uri="http://schemas.openxmlformats.org/drawingml/2006/picture">
              <pic:pic>
                <pic:nvPicPr>
                  <pic:cNvPr id="0" name="image2.png"/>
                  <pic:cNvPicPr preferRelativeResize="0"/>
                </pic:nvPicPr>
                <pic:blipFill>
                  <a:blip r:embed="rId1"/>
                  <a:srcRect b="775" l="0" r="0" t="776"/>
                  <a:stretch>
                    <a:fillRect/>
                  </a:stretch>
                </pic:blipFill>
                <pic:spPr>
                  <a:xfrm>
                    <a:off x="0" y="0"/>
                    <a:ext cx="7772400" cy="13335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7Pkq/RGX8n2qTkme3vVh7rGkw==">AMUW2mVlEl1EbQpwssF0LRxoydqAEG7v3bWi1vjAeCRc8IQlsPNV832WFrdl7sc6LXud5RN4rh4ttYwjbHHyfAiO29XcbzWAU0Fx+5v5oJOPb18QzSKJqyrQUDTnkBYdb/Ehx6d/0XqmqY+N+JRRs+0D5RKW5I4qPfzre44wBIk3FLvb9LkomQQ=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