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494FA" w14:textId="4D8ECE6B" w:rsidR="00746797" w:rsidRDefault="00E67D5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6516A5">
        <w:rPr>
          <w:rFonts w:hint="eastAsia"/>
          <w:sz w:val="28"/>
          <w:szCs w:val="28"/>
        </w:rPr>
        <w:t>为有需要鉴定的人提供技术支持</w:t>
      </w:r>
      <w:r w:rsidR="00D051BE">
        <w:rPr>
          <w:rFonts w:hint="eastAsia"/>
          <w:sz w:val="28"/>
          <w:szCs w:val="28"/>
        </w:rPr>
        <w:t>和更高级的服务</w:t>
      </w:r>
    </w:p>
    <w:p w14:paraId="74E3F82F" w14:textId="77777777" w:rsidR="00746797" w:rsidRDefault="00E67D5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68B51A35" w14:textId="6955B20A" w:rsidR="00746797" w:rsidRDefault="00F17E1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面向社会各个群体，社会受众极广</w:t>
      </w:r>
    </w:p>
    <w:p w14:paraId="06BB5C44" w14:textId="6BA42E2C" w:rsidR="00746797" w:rsidRDefault="00F17E1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除了专业性外，提高软件的娱乐性，增加受众的消费欲望</w:t>
      </w:r>
    </w:p>
    <w:p w14:paraId="165A816C" w14:textId="47824003" w:rsidR="00746797" w:rsidRPr="00F17E14" w:rsidRDefault="00F17E14" w:rsidP="00F17E14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市面上，这类应用还不够完善，但是需求一直存在</w:t>
      </w:r>
    </w:p>
    <w:p w14:paraId="2923D0CC" w14:textId="77777777" w:rsidR="00746797" w:rsidRDefault="00E67D5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</w:t>
      </w:r>
      <w:r>
        <w:rPr>
          <w:rFonts w:hint="eastAsia"/>
          <w:b/>
          <w:sz w:val="28"/>
          <w:szCs w:val="28"/>
        </w:rPr>
        <w:t>业模式</w:t>
      </w:r>
    </w:p>
    <w:p w14:paraId="5E0DDD4D" w14:textId="720D7579" w:rsidR="00746797" w:rsidRDefault="00D4642D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消费者目标群体</w:t>
      </w:r>
      <w:r w:rsidR="00E67D53">
        <w:rPr>
          <w:rFonts w:hint="eastAsia"/>
          <w:sz w:val="28"/>
          <w:szCs w:val="28"/>
        </w:rPr>
        <w:t>；</w:t>
      </w:r>
    </w:p>
    <w:p w14:paraId="54EFBFD8" w14:textId="12BDDE2A" w:rsidR="00746797" w:rsidRDefault="00D4642D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核心能力，功能的独特性</w:t>
      </w:r>
      <w:r w:rsidR="00E67D53">
        <w:rPr>
          <w:rFonts w:hint="eastAsia"/>
          <w:sz w:val="28"/>
          <w:szCs w:val="28"/>
        </w:rPr>
        <w:t>；</w:t>
      </w:r>
    </w:p>
    <w:p w14:paraId="0C9F9864" w14:textId="77777777" w:rsidR="00746797" w:rsidRDefault="00746797"/>
    <w:sectPr w:rsidR="00746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826032" w14:textId="77777777" w:rsidR="00E67D53" w:rsidRDefault="00E67D53" w:rsidP="006516A5">
      <w:r>
        <w:separator/>
      </w:r>
    </w:p>
  </w:endnote>
  <w:endnote w:type="continuationSeparator" w:id="0">
    <w:p w14:paraId="11630237" w14:textId="77777777" w:rsidR="00E67D53" w:rsidRDefault="00E67D53" w:rsidP="00651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0B79E" w14:textId="77777777" w:rsidR="00E67D53" w:rsidRDefault="00E67D53" w:rsidP="006516A5">
      <w:r>
        <w:separator/>
      </w:r>
    </w:p>
  </w:footnote>
  <w:footnote w:type="continuationSeparator" w:id="0">
    <w:p w14:paraId="44B0B925" w14:textId="77777777" w:rsidR="00E67D53" w:rsidRDefault="00E67D53" w:rsidP="00651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516A5"/>
    <w:rsid w:val="00690D0C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46797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1BE"/>
    <w:rsid w:val="00D05D8D"/>
    <w:rsid w:val="00D31F42"/>
    <w:rsid w:val="00D4642D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67D53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17E14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9D7E6"/>
  <w15:docId w15:val="{3A89C58C-C1F6-4EC3-AB16-C8214815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周 瑶瑶</cp:lastModifiedBy>
  <cp:revision>8</cp:revision>
  <dcterms:created xsi:type="dcterms:W3CDTF">2012-08-13T06:38:00Z</dcterms:created>
  <dcterms:modified xsi:type="dcterms:W3CDTF">2020-11-17T09:03:00Z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