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TFinder</w:t>
      </w:r>
      <w:r>
        <w:t xml:space="preserve"> </w:t>
      </w:r>
      <w:r>
        <w:t xml:space="preserve">AE2</w:t>
      </w:r>
      <w:r>
        <w:t xml:space="preserve"> </w:t>
      </w:r>
      <w:r>
        <w:t xml:space="preserve">—</w:t>
      </w:r>
      <w:r>
        <w:t xml:space="preserve"> </w:t>
      </w:r>
      <w:r>
        <w:t xml:space="preserve">Demostración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infraestructura</w:t>
      </w:r>
    </w:p>
    <w:p>
      <w:pPr>
        <w:pStyle w:val="Subtitle"/>
      </w:pPr>
      <w:r>
        <w:t xml:space="preserve">Docker,</w:t>
      </w:r>
      <w:r>
        <w:t xml:space="preserve"> </w:t>
      </w:r>
      <w:r>
        <w:t xml:space="preserve">Redis,</w:t>
      </w:r>
      <w:r>
        <w:t xml:space="preserve"> </w:t>
      </w:r>
      <w:r>
        <w:t xml:space="preserve">RabbitMQ,</w:t>
      </w:r>
      <w:r>
        <w:t xml:space="preserve"> </w:t>
      </w:r>
      <w:r>
        <w:t xml:space="preserve">la</w:t>
      </w:r>
      <w:r>
        <w:t xml:space="preserve"> </w:t>
      </w:r>
      <w:r>
        <w:t xml:space="preserve">cola</w:t>
      </w:r>
      <w:r>
        <w:t xml:space="preserve"> </w:t>
      </w:r>
      <w:r>
        <w:t xml:space="preserve">de</w:t>
      </w:r>
      <w:r>
        <w:t xml:space="preserve"> </w:t>
      </w:r>
      <w:r>
        <w:t xml:space="preserve">mensajes</w:t>
      </w:r>
      <w:r>
        <w:t xml:space="preserve"> </w:t>
      </w:r>
      <w:r>
        <w:t xml:space="preserve">fallidos,</w:t>
      </w:r>
      <w:r>
        <w:t xml:space="preserve"> </w:t>
      </w:r>
      <w:r>
        <w:t xml:space="preserve">y</w:t>
      </w:r>
      <w:r>
        <w:t xml:space="preserve"> </w:t>
      </w:r>
      <w:r>
        <w:t xml:space="preserve">los</w:t>
      </w:r>
      <w:r>
        <w:t xml:space="preserve"> </w:t>
      </w:r>
      <w:r>
        <w:t xml:space="preserve">49</w:t>
      </w:r>
      <w:r>
        <w:t xml:space="preserve"> </w:t>
      </w:r>
      <w:r>
        <w:t xml:space="preserve">endpoints</w:t>
      </w:r>
      <w:r>
        <w:t xml:space="preserve"> </w:t>
      </w:r>
      <w:r>
        <w:t xml:space="preserve">verificados</w:t>
      </w:r>
    </w:p>
    <w:p>
      <w:pPr>
        <w:pStyle w:val="Date"/>
      </w:pPr>
      <w:r>
        <w:t xml:space="preserve">Verificado</w:t>
      </w:r>
      <w:r>
        <w:t xml:space="preserve"> </w:t>
      </w:r>
      <w:r>
        <w:t xml:space="preserve">contra</w:t>
      </w:r>
      <w:r>
        <w:t xml:space="preserve"> </w:t>
      </w:r>
      <w:r>
        <w:t xml:space="preserve">el</w:t>
      </w:r>
      <w:r>
        <w:t xml:space="preserve"> </w:t>
      </w:r>
      <w:r>
        <w:t xml:space="preserve">stack</w:t>
      </w:r>
      <w:r>
        <w:t xml:space="preserve"> </w:t>
      </w:r>
      <w:r>
        <w:t xml:space="preserve">en</w:t>
      </w:r>
      <w:r>
        <w:t xml:space="preserve"> </w:t>
      </w:r>
      <w:r>
        <w:t xml:space="preserve">vivo</w:t>
      </w:r>
      <w:r>
        <w:t xml:space="preserve"> </w:t>
      </w:r>
      <w:r>
        <w:t xml:space="preserve">el</w:t>
      </w:r>
      <w:r>
        <w:t xml:space="preserve"> </w:t>
      </w:r>
      <w:r>
        <w:t xml:space="preserve">2026-09-29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mapa-de-este-documento"/>
    <w:p>
      <w:pPr>
        <w:pStyle w:val="Heading1"/>
      </w:pPr>
      <w:r>
        <w:t xml:space="preserve">0. Mapa de este documento</w:t>
      </w:r>
    </w:p>
    <w:p>
      <w:pPr>
        <w:pStyle w:val="FirstParagraph"/>
      </w:pPr>
      <w:r>
        <w:t xml:space="preserve">Este documento cubre la parte que la interfaz no muestra. Todo lo que esta aca se ejecuto</w:t>
      </w:r>
      <w:r>
        <w:t xml:space="preserve"> </w:t>
      </w:r>
      <w:r>
        <w:t xml:space="preserve">contra el stack levantado y las salidas son reales.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Seccion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demuestra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contenedores, salud, y que pasa cuando uno se cae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6 usos, con TTL real medido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Topologia real y publicacion manual de eventos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 de fallidos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 mensaje termina en la DLQ y como se reintenta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asincrono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unico flujo que cruza tres servicios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SSE, correo y la bandeja de salida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solo identificador de punta a punta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49, con metodo y autenticacion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correr la suite</w:t>
            </w:r>
          </w:p>
        </w:tc>
      </w:tr>
    </w:tbl>
    <w:p>
      <w:pPr>
        <w:pStyle w:val="BlockText"/>
      </w:pPr>
      <w:r>
        <w:rPr>
          <w:bCs/>
          <w:b/>
        </w:rPr>
        <w:t xml:space="preserve">Todos los comandos de este documento se ejecutaron.</w:t>
      </w:r>
      <w:r>
        <w:t xml:space="preserve"> </w:t>
      </w:r>
      <w:r>
        <w:t xml:space="preserve">Donde la salida es un valor</w:t>
      </w:r>
      <w:r>
        <w:t xml:space="preserve"> </w:t>
      </w:r>
      <w:r>
        <w:t xml:space="preserve">concreto (un TTL, un codigo HTTP, un conteo), ese valor es el observado, no un ejemplo.</w:t>
      </w:r>
    </w:p>
    <w:p>
      <w:r>
        <w:pict>
          <v:rect style="width:0;height:1.5pt" o:hralign="center" o:hrstd="t" o:hr="t"/>
        </w:pict>
      </w:r>
    </w:p>
    <w:bookmarkEnd w:id="20"/>
    <w:bookmarkStart w:id="24" w:name="docker"/>
    <w:p>
      <w:pPr>
        <w:pStyle w:val="Heading1"/>
      </w:pPr>
      <w:r>
        <w:t xml:space="preserve">1. Docker</w:t>
      </w:r>
    </w:p>
    <w:bookmarkStart w:id="21" w:name="los-ocho-servicios"/>
    <w:p>
      <w:pPr>
        <w:pStyle w:val="Heading2"/>
      </w:pPr>
      <w:r>
        <w:t xml:space="preserve">1.1 Los ocho servicios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postgres:16-alpine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pg_isready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redis:7-alpine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redis-cli 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rabbitmq:3.13-management-alpine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5673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15673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rabbitmq-diagnostics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mailhog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mailhog/mailhog:v1.0.1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1025 / 8025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mesas-api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 propia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builds-api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 propia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 propia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 propia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 propia (nginx)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wget /health</w:t>
            </w:r>
          </w:p>
        </w:tc>
      </w:tr>
    </w:tbl>
    <w:p>
      <w:pPr>
        <w:pStyle w:val="BodyText"/>
      </w:pPr>
      <w:r>
        <w:rPr>
          <w:bCs/>
          <w:b/>
        </w:rPr>
        <w:t xml:space="preserve">Los puertos no obvios.</w:t>
      </w:r>
      <w:r>
        <w:t xml:space="preserve"> </w:t>
      </w:r>
      <w:r>
        <w:t xml:space="preserve">Redis se publica en</w:t>
      </w:r>
      <w:r>
        <w:t xml:space="preserve"> </w:t>
      </w:r>
      <w:r>
        <w:rPr>
          <w:bCs/>
          <w:b/>
        </w:rPr>
        <w:t xml:space="preserve">6390</w:t>
      </w:r>
      <w:r>
        <w:t xml:space="preserve"> </w:t>
      </w:r>
      <w:r>
        <w:t xml:space="preserve">y AMQP en</w:t>
      </w:r>
      <w:r>
        <w:t xml:space="preserve"> </w:t>
      </w:r>
      <w:r>
        <w:rPr>
          <w:bCs/>
          <w:b/>
        </w:rPr>
        <w:t xml:space="preserve">5673</w:t>
      </w:r>
      <w:r>
        <w:t xml:space="preserve">, no en sus puertos</w:t>
      </w:r>
      <w:r>
        <w:t xml:space="preserve"> </w:t>
      </w:r>
      <w:r>
        <w:t xml:space="preserve">estandar. La UI de RabbitMQ queda en</w:t>
      </w:r>
      <w:r>
        <w:t xml:space="preserve"> </w:t>
      </w:r>
      <w:r>
        <w:rPr>
          <w:bCs/>
          <w:b/>
        </w:rPr>
        <w:t xml:space="preserve">15673</w:t>
      </w:r>
      <w:r>
        <w:t xml:space="preserve">. Es la primera fuente de confusion para</w:t>
      </w:r>
      <w:r>
        <w:t xml:space="preserve"> </w:t>
      </w:r>
      <w:r>
        <w:t xml:space="preserve">quien intenta conectarse a mano.</w:t>
      </w:r>
    </w:p>
    <w:p>
      <w:pPr>
        <w:pStyle w:val="BodyText"/>
      </w:pPr>
      <w:r>
        <w:rPr>
          <w:bCs/>
          <w:b/>
        </w:rPr>
        <w:t xml:space="preserve">Una sola imagen para las cuatro APIs.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recibe el nombre del servicio como</w:t>
      </w:r>
      <w:r>
        <w:t xml:space="preserve"> </w:t>
      </w:r>
      <w:r>
        <w:t xml:space="preserve">argumento de construccion y copia solo ese paquete. Las cuatro comparten la libreria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(infraestructura generica: Redis, RabbitMQ, logs, middleware).</w:t>
      </w:r>
    </w:p>
    <w:bookmarkEnd w:id="21"/>
    <w:bookmarkStart w:id="22" w:name="Xc355c156dfea189afabe27451047ae1b7f341d9"/>
    <w:p>
      <w:pPr>
        <w:pStyle w:val="Heading2"/>
      </w:pPr>
      <w:r>
        <w:t xml:space="preserve">1.2 Las tres sondas de salud, y por que son tres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Toca 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proceso esta vivo</w:t>
            </w:r>
            <w:r>
              <w:t xml:space="preserve">”</w:t>
            </w:r>
            <w:r>
              <w:t xml:space="preserve"> </w:t>
            </w:r>
            <w:r>
              <w:t xml:space="preserve">— responde aunque todo lo demas este caido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postgres, redis, 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puede recibir trafico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chequeo basico del servicio</w:t>
            </w:r>
          </w:p>
        </w:tc>
      </w:tr>
    </w:tbl>
    <w:p>
      <w:pPr>
        <w:pStyle w:val="BodyText"/>
      </w:pPr>
      <w:r>
        <w:t xml:space="preserve">La distincion importa: si Redis se cae, el proceso</w:t>
      </w:r>
      <w:r>
        <w:t xml:space="preserve"> </w:t>
      </w:r>
      <w:r>
        <w:rPr>
          <w:bCs/>
          <w:b/>
        </w:rPr>
        <w:t xml:space="preserve">sigue vivo</w:t>
      </w:r>
      <w:r>
        <w:t xml:space="preserve"> </w:t>
      </w:r>
      <w:r>
        <w:t xml:space="preserve">(</w:t>
      </w:r>
      <w:r>
        <w:rPr>
          <w:rStyle w:val="VerbatimChar"/>
        </w:rPr>
        <w:t xml:space="preserve">/live</w:t>
      </w:r>
      <w:r>
        <w:t xml:space="preserve"> </w:t>
      </w:r>
      <w:r>
        <w:t xml:space="preserve">en 200) pero</w:t>
      </w:r>
      <w:r>
        <w:t xml:space="preserve"> </w:t>
      </w:r>
      <w:r>
        <w:rPr>
          <w:bCs/>
          <w:b/>
        </w:rPr>
        <w:t xml:space="preserve">no debe recibir trafico</w:t>
      </w:r>
      <w:r>
        <w:t xml:space="preserve"> </w:t>
      </w:r>
      <w:r>
        <w:t xml:space="preserve">(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en 503). Un orquestador usa</w:t>
      </w:r>
      <w:r>
        <w:t xml:space="preserve"> </w:t>
      </w:r>
      <w:r>
        <w:rPr>
          <w:rStyle w:val="VerbatimChar"/>
        </w:rPr>
        <w:t xml:space="preserve">/live</w:t>
      </w:r>
      <w:r>
        <w:t xml:space="preserve"> </w:t>
      </w:r>
      <w:r>
        <w:t xml:space="preserve">para decidir si</w:t>
      </w:r>
      <w:r>
        <w:t xml:space="preserve"> </w:t>
      </w:r>
      <w:r>
        <w:t xml:space="preserve">reinicia el contenedor y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para decidir si le manda trabajo.</w:t>
      </w:r>
    </w:p>
    <w:bookmarkEnd w:id="22"/>
    <w:bookmarkStart w:id="23" w:name="la-demostracion-del-modo-degradado"/>
    <w:p>
      <w:pPr>
        <w:pStyle w:val="Heading2"/>
      </w:pPr>
      <w:r>
        <w:t xml:space="preserve">1.3 La demostracion del modo degradado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pause redis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[%{http_code}]\n"</w:t>
      </w:r>
      <w:r>
        <w:rPr>
          <w:rStyle w:val="NormalTok"/>
        </w:rPr>
        <w:t xml:space="preserve"> http://127.0.0.1:8001/ready</w:t>
      </w:r>
    </w:p>
    <w:p>
      <w:pPr>
        <w:pStyle w:val="FirstParagraph"/>
      </w:pPr>
      <w:r>
        <w:rPr>
          <w:bCs/>
          <w:b/>
        </w:rPr>
        <w:t xml:space="preserve">Salida real: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"degradado"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"dependencias"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"postgres"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"redis"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"rabbitmq"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503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Lo importante: el servicio</w:t>
      </w:r>
      <w:r>
        <w:t xml:space="preserve"> </w:t>
      </w:r>
      <w:r>
        <w:rPr>
          <w:bCs/>
          <w:b/>
        </w:rPr>
        <w:t xml:space="preserve">no se cae</w:t>
      </w:r>
      <w:r>
        <w:t xml:space="preserve">. Sigue respondiendo, y ademas dice</w:t>
      </w:r>
      <w:r>
        <w:t xml:space="preserve"> </w:t>
      </w:r>
      <w:r>
        <w:rPr>
          <w:bCs/>
          <w:b/>
        </w:rPr>
        <w:t xml:space="preserve">exactamente</w:t>
      </w:r>
      <w:r>
        <w:rPr>
          <w:bCs/>
          <w:b/>
        </w:rPr>
        <w:t xml:space="preserve"> </w:t>
      </w:r>
      <w:r>
        <w:rPr>
          <w:bCs/>
          <w:b/>
        </w:rPr>
        <w:t xml:space="preserve">que dependencia falta</w:t>
      </w:r>
      <w:r>
        <w:t xml:space="preserve">. Y</w:t>
      </w:r>
      <w:r>
        <w:t xml:space="preserve"> </w:t>
      </w:r>
      <w:r>
        <w:rPr>
          <w:rStyle w:val="VerbatimChar"/>
        </w:rPr>
        <w:t xml:space="preserve">/live</w:t>
      </w:r>
      <w:r>
        <w:t xml:space="preserve"> </w:t>
      </w:r>
      <w:r>
        <w:t xml:space="preserve">sigue en 200: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[%{http_code}]\n"</w:t>
      </w:r>
      <w:r>
        <w:rPr>
          <w:rStyle w:val="NormalTok"/>
        </w:rPr>
        <w:t xml:space="preserve"> http://127.0.0.1:8001/live</w:t>
      </w:r>
      <w:r>
        <w:br/>
      </w:r>
      <w:r>
        <w:rPr>
          <w:rStyle w:val="CommentTok"/>
        </w:rPr>
        <w:t xml:space="preserve"># {"estado":"vivo"} [200]</w:t>
      </w:r>
    </w:p>
    <w:p>
      <w:pPr>
        <w:pStyle w:val="FirstParagraph"/>
      </w:pPr>
      <w:r>
        <w:t xml:space="preserve">Se restaura con</w:t>
      </w:r>
      <w:r>
        <w:t xml:space="preserve"> </w:t>
      </w:r>
      <w:r>
        <w:rPr>
          <w:rStyle w:val="VerbatimChar"/>
        </w:rPr>
        <w:t xml:space="preserve">docker compose unpause redis</w:t>
      </w:r>
      <w:r>
        <w:t xml:space="preserve">, y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vuelve a</w:t>
      </w:r>
      <w:r>
        <w:t xml:space="preserve"> </w:t>
      </w:r>
      <w:r>
        <w:rPr>
          <w:rStyle w:val="VerbatimChar"/>
        </w:rPr>
        <w:t xml:space="preserve">listo</w:t>
      </w:r>
      <w:r>
        <w:t xml:space="preserve"> </w:t>
      </w:r>
      <w:r>
        <w:t xml:space="preserve">con los tres en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El timeout de conexion a Redis es de 2 segundos, asi que la degradacion se detecta</w:t>
      </w:r>
      <w:r>
        <w:t xml:space="preserve"> </w:t>
      </w:r>
      <w:r>
        <w:t xml:space="preserve">rapido.</w:t>
      </w:r>
    </w:p>
    <w:p>
      <w:pPr>
        <w:pStyle w:val="BlockText"/>
      </w:pPr>
      <w:r>
        <w:t xml:space="preserve">Se puede usar</w:t>
      </w:r>
      <w:r>
        <w:t xml:space="preserve"> </w:t>
      </w:r>
      <w:r>
        <w:rPr>
          <w:rStyle w:val="VerbatimChar"/>
        </w:rPr>
        <w:t xml:space="preserve">docker compose stop rabbitmq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. La diferencia es que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mata el contenedor y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 </w:t>
      </w:r>
      <w:r>
        <w:t xml:space="preserve">lo congela: con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 </w:t>
      </w:r>
      <w:r>
        <w:t xml:space="preserve">el broker sigue en la red pero</w:t>
      </w:r>
      <w:r>
        <w:t xml:space="preserve"> </w:t>
      </w:r>
      <w:r>
        <w:t xml:space="preserve">no responde, que es el escenario mas realista de un cuelgue.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redis"/>
    <w:p>
      <w:pPr>
        <w:pStyle w:val="Heading1"/>
      </w:pPr>
      <w:r>
        <w:t xml:space="preserve">2. Redis</w:t>
      </w:r>
    </w:p>
    <w:p>
      <w:pPr>
        <w:pStyle w:val="FirstParagraph"/>
      </w:pPr>
      <w:r>
        <w:t xml:space="preserve">Redis cumple</w:t>
      </w:r>
      <w:r>
        <w:t xml:space="preserve"> </w:t>
      </w:r>
      <w:r>
        <w:rPr>
          <w:bCs/>
          <w:b/>
        </w:rPr>
        <w:t xml:space="preserve">seis funciones distintas</w:t>
      </w:r>
      <w:r>
        <w:t xml:space="preserve">, y ninguna es la misma que la otra. Todas las claves</w:t>
      </w:r>
      <w:r>
        <w:t xml:space="preserve"> </w:t>
      </w:r>
      <w:r>
        <w:t xml:space="preserve">tienen fecha de expiracion: Redis nunca es la fuente de verdad, es estado temporal.</w:t>
      </w:r>
    </w:p>
    <w:bookmarkStart w:id="25" w:name="como-mirar-las-claves"/>
    <w:p>
      <w:pPr>
        <w:pStyle w:val="Heading2"/>
      </w:pPr>
      <w:r>
        <w:t xml:space="preserve">2.1 Como mirar las claves</w:t>
      </w:r>
    </w:p>
    <w:p>
      <w:pPr>
        <w:pStyle w:val="SourceCode"/>
      </w:pPr>
      <w:r>
        <w:rPr>
          <w:rStyle w:val="CommentTok"/>
        </w:rPr>
        <w:t xml:space="preserve"># Listar todo con su tipo y su TTL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redis redis-cli </w:t>
      </w:r>
      <w:r>
        <w:rPr>
          <w:rStyle w:val="AttributeTok"/>
        </w:rPr>
        <w:t xml:space="preserve">--scan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"%-44s type=%-8s ttl=%s\n"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redis redis-cli TYPE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redis redis-cli TTL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BlockText"/>
      </w:pPr>
      <w:r>
        <w:t xml:space="preserve">Si el bucle imprime una sola linea de un</w:t>
      </w:r>
      <w:r>
        <w:t xml:space="preserve"> </w:t>
      </w:r>
      <w:r>
        <w:rPr>
          <w:rStyle w:val="VerbatimChar"/>
        </w:rPr>
        <w:t xml:space="preserve">while read</w:t>
      </w:r>
      <w:r>
        <w:t xml:space="preserve"> </w:t>
      </w:r>
      <w:r>
        <w:t xml:space="preserve">alimentado por un pipe, el problema es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docker compose exec</w:t>
      </w:r>
      <w:r>
        <w:t xml:space="preserve"> </w:t>
      </w:r>
      <w:r>
        <w:t xml:space="preserve">se queda con la entrada estandar y se come el resto de las lineas.</w:t>
      </w:r>
      <w:r>
        <w:t xml:space="preserve"> </w:t>
      </w:r>
      <w:r>
        <w:t xml:space="preserve">Se arregla redirigiendo</w:t>
      </w:r>
      <w:r>
        <w:t xml:space="preserve"> </w:t>
      </w:r>
      <w:r>
        <w:rPr>
          <w:rStyle w:val="VerbatimChar"/>
        </w:rPr>
        <w:t xml:space="preserve">&lt; /dev/null</w:t>
      </w:r>
      <w:r>
        <w:t xml:space="preserve"> </w:t>
      </w:r>
      <w:r>
        <w:t xml:space="preserve">en cada llamada, o guardando primero las claves en un</w:t>
      </w:r>
      <w:r>
        <w:t xml:space="preserve"> </w:t>
      </w:r>
      <w:r>
        <w:t xml:space="preserve">archivo y despues leyendolas.</w:t>
      </w:r>
    </w:p>
    <w:bookmarkEnd w:id="25"/>
    <w:bookmarkStart w:id="26" w:name="los-seis-usos"/>
    <w:p>
      <w:pPr>
        <w:pStyle w:val="Heading2"/>
      </w:pPr>
      <w:r>
        <w:t xml:space="preserve">2.2 Los seis usos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Proposito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sesion:{jti}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86400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 viva; permite revocar un token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cache:mesas:list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del listado de mesas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idem:solicitud:{clave}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86400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de una solicitud de union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reserva:vacante:{mesa}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Cerrojo de concurrencia (</w:t>
            </w:r>
            <w:r>
              <w:rPr>
                <w:rStyle w:val="VerbatimChar"/>
              </w:rPr>
              <w:t xml:space="preserve">SET NX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llamado:{matchmaking}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Ventana del llamado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qr:sesion:{s}:{u}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de uso unico del QR</w:t>
            </w:r>
          </w:p>
        </w:tc>
      </w:tr>
    </w:tbl>
    <w:bookmarkEnd w:id="26"/>
    <w:bookmarkStart w:id="27" w:name="Xc1942f0184069f195f1178f3cc4ac6db41f4dd4"/>
    <w:p>
      <w:pPr>
        <w:pStyle w:val="Heading2"/>
      </w:pPr>
      <w:r>
        <w:t xml:space="preserve">2.3 Uso 1 — La sesion, que hace posible revocar un token</w:t>
      </w:r>
    </w:p>
    <w:p>
      <w:pPr>
        <w:pStyle w:val="FirstParagraph"/>
      </w:pPr>
      <w:r>
        <w:t xml:space="preserve">Un JWT por si solo no se puede invalidar: sigue siendo criptograficamente valido hasta que</w:t>
      </w:r>
      <w:r>
        <w:t xml:space="preserve"> </w:t>
      </w:r>
      <w:r>
        <w:t xml:space="preserve">expira. La solucion aqui es no confiar solo en el token.</w:t>
      </w:r>
    </w:p>
    <w:p>
      <w:pPr>
        <w:pStyle w:val="BodyText"/>
      </w:pPr>
      <w:r>
        <w:t xml:space="preserve">Al iniciar sesion, ademas de firmar el JWT, se escribe una clave en Redis con el</w:t>
      </w:r>
      <w:r>
        <w:t xml:space="preserve"> </w:t>
      </w:r>
      <w:r>
        <w:t xml:space="preserve">identificador unico del token (campo</w:t>
      </w:r>
      <w:r>
        <w:t xml:space="preserve"> </w:t>
      </w:r>
      <w:r>
        <w:rPr>
          <w:rStyle w:val="VerbatimChar"/>
        </w:rPr>
        <w:t xml:space="preserve">jti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redis redis-cli </w:t>
      </w:r>
      <w:r>
        <w:rPr>
          <w:rStyle w:val="AttributeTok"/>
        </w:rPr>
        <w:t xml:space="preserve">--scan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'sesion:*'</w:t>
      </w:r>
    </w:p>
    <w:p>
      <w:pPr>
        <w:pStyle w:val="FirstParagraph"/>
      </w:pPr>
      <w:r>
        <w:rPr>
          <w:bCs/>
          <w:b/>
        </w:rPr>
        <w:t xml:space="preserve">Salida real de la verificacion:</w:t>
      </w:r>
    </w:p>
    <w:p>
      <w:pPr>
        <w:pStyle w:val="SourceCode"/>
      </w:pPr>
      <w:r>
        <w:rPr>
          <w:rStyle w:val="VerbatimChar"/>
        </w:rPr>
        <w:t xml:space="preserve">sesion:0ca990fb79ee4bb3b967096efeff3a08   ttl=86342</w:t>
      </w:r>
      <w:r>
        <w:br/>
      </w:r>
      <w:r>
        <w:rPr>
          <w:rStyle w:val="VerbatimChar"/>
        </w:rPr>
        <w:t xml:space="preserve">sesion:2d382ff3b88e409d83316621f3d6c498   ttl=86366</w:t>
      </w:r>
      <w:r>
        <w:br/>
      </w:r>
      <w:r>
        <w:rPr>
          <w:rStyle w:val="VerbatimChar"/>
        </w:rPr>
        <w:t xml:space="preserve">sesion:3ade7bd6c9c8438097bd642d4af20cbe   ttl=86341</w:t>
      </w:r>
      <w:r>
        <w:br/>
      </w:r>
      <w:r>
        <w:rPr>
          <w:rStyle w:val="VerbatimChar"/>
        </w:rPr>
        <w:t xml:space="preserve">...  (10 claves en total)</w:t>
      </w:r>
    </w:p>
    <w:p>
      <w:pPr>
        <w:pStyle w:val="FirstParagraph"/>
      </w:pPr>
      <w:r>
        <w:t xml:space="preserve">Los TTL observados van de 86340 a 86366 sobre un valor inicial de 86400: la diferencia son</w:t>
      </w:r>
      <w:r>
        <w:t xml:space="preserve"> </w:t>
      </w:r>
      <w:r>
        <w:t xml:space="preserve">los minutos transcurridos desde el inicio de sesion. Eso confirma que la clave</w:t>
      </w:r>
      <w:r>
        <w:t xml:space="preserve"> </w:t>
      </w:r>
      <w:r>
        <w:rPr>
          <w:bCs/>
          <w:b/>
        </w:rPr>
        <w:t xml:space="preserve">se esta</w:t>
      </w:r>
      <w:r>
        <w:rPr>
          <w:bCs/>
          <w:b/>
        </w:rPr>
        <w:t xml:space="preserve"> </w:t>
      </w:r>
      <w:r>
        <w:rPr>
          <w:bCs/>
          <w:b/>
        </w:rPr>
        <w:t xml:space="preserve">contando hacia abajo sola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 demostracion que convence:</w:t>
      </w:r>
      <w:r>
        <w:t xml:space="preserve"> </w:t>
      </w:r>
      <w:r>
        <w:t xml:space="preserve">iniciar sesion, copiar el token, cerrar sesion, y usar el</w:t>
      </w:r>
      <w:r>
        <w:t xml:space="preserve"> </w:t>
      </w:r>
      <w:r>
        <w:t xml:space="preserve">token viejo: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http://127.0.0.1:8001/api/v1/auth/logout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$GM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{"ok":true}</w:t>
      </w:r>
      <w:r>
        <w:br/>
      </w:r>
      <w:r>
        <w:br/>
      </w:r>
      <w:r>
        <w:rPr>
          <w:rStyle w:val="CommentTok"/>
        </w:rPr>
        <w:t xml:space="preserve"># El mismo token, ahora rechazado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[%{http_code}]\n"</w:t>
      </w:r>
      <w:r>
        <w:rPr>
          <w:rStyle w:val="NormalTok"/>
        </w:rPr>
        <w:t xml:space="preserve"> http://127.0.0.1:8001/api/v1/auth/me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$GM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La clave</w:t>
      </w:r>
      <w:r>
        <w:t xml:space="preserve"> </w:t>
      </w:r>
      <w:r>
        <w:rPr>
          <w:rStyle w:val="VerbatimChar"/>
        </w:rPr>
        <w:t xml:space="preserve">sesion:{jti}</w:t>
      </w:r>
      <w:r>
        <w:t xml:space="preserve"> </w:t>
      </w:r>
      <w:r>
        <w:t xml:space="preserve">desaparece. Como</w:t>
      </w:r>
      <w:r>
        <w:t xml:space="preserve"> </w:t>
      </w:r>
      <w:r>
        <w:rPr>
          <w:bCs/>
          <w:b/>
        </w:rPr>
        <w:t xml:space="preserve">los cuatro servicios</w:t>
      </w:r>
      <w:r>
        <w:t xml:space="preserve"> </w:t>
      </w:r>
      <w:r>
        <w:t xml:space="preserve">consultan la misma clave,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en mesas-api invalida el token en los cuatro a la vez. Esa es la ventaja de que</w:t>
      </w:r>
      <w:r>
        <w:t xml:space="preserve"> </w:t>
      </w:r>
      <w:r>
        <w:t xml:space="preserve">el estado de sesion no viva en la memoria de un proceso.</w:t>
      </w:r>
    </w:p>
    <w:bookmarkEnd w:id="27"/>
    <w:bookmarkStart w:id="28" w:name="X48617fd4a82023e27c7947718f381f2edfe49a9"/>
    <w:p>
      <w:pPr>
        <w:pStyle w:val="Heading2"/>
      </w:pPr>
      <w:r>
        <w:t xml:space="preserve">2.4 Uso 2 — El cache, y por que se invalida ademas de expirar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http://127.0.0.1:8001/api/v1/mesas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redis redis-cli TTL cache:mesas:list</w:t>
      </w:r>
    </w:p>
    <w:p>
      <w:pPr>
        <w:pStyle w:val="FirstParagraph"/>
      </w:pPr>
      <w:r>
        <w:rPr>
          <w:bCs/>
          <w:b/>
        </w:rPr>
        <w:t xml:space="preserve">Salida real: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60</w:t>
      </w:r>
      <w:r>
        <w:rPr>
          <w:bCs/>
          <w:b/>
        </w:rPr>
        <w:t xml:space="preserve">.</w:t>
      </w:r>
      <w:r>
        <w:t xml:space="preserve"> </w:t>
      </w:r>
      <w:r>
        <w:t xml:space="preserve">Exactamente el TTL configurado, y el valor guardado es el JSON</w:t>
      </w:r>
      <w:r>
        <w:t xml:space="preserve"> </w:t>
      </w:r>
      <w:r>
        <w:t xml:space="preserve">completo del listado.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redis redis-cli GET cache:mesas:list</w:t>
      </w:r>
    </w:p>
    <w:p>
      <w:pPr>
        <w:pStyle w:val="SourceCode"/>
      </w:pPr>
      <w:r>
        <w:rPr>
          <w:rStyle w:val="VerbatimChar"/>
        </w:rPr>
        <w:t xml:space="preserve">[{"id": 1, "nombre": "Mesa Demo Abierta", "sistema": "PF1e", "descripcion": "Camp...</w:t>
      </w:r>
    </w:p>
    <w:p>
      <w:pPr>
        <w:pStyle w:val="FirstParagraph"/>
      </w:pPr>
      <w:r>
        <w:rPr>
          <w:bCs/>
          <w:b/>
        </w:rPr>
        <w:t xml:space="preserve">La invalidacion explicita importa mas que el TTL.</w:t>
      </w:r>
      <w:r>
        <w:t xml:space="preserve"> </w:t>
      </w:r>
      <w:r>
        <w:t xml:space="preserve">Al crear, editar o borrar una mesa, la</w:t>
      </w:r>
      <w:r>
        <w:t xml:space="preserve"> </w:t>
      </w:r>
      <w:r>
        <w:t xml:space="preserve">clave se borra en el mismo momento. Si solo dependiera del TTL, alguien podria ver un</w:t>
      </w:r>
      <w:r>
        <w:t xml:space="preserve"> </w:t>
      </w:r>
      <w:r>
        <w:t xml:space="preserve">listado hasta 60 segundos desactualizado despues de crear una mesa, y en una demo eso es</w:t>
      </w:r>
      <w:r>
        <w:t xml:space="preserve"> </w:t>
      </w:r>
      <w:r>
        <w:t xml:space="preserve">justo lo que no puede pasar. El TTL es la red de seguridad; la invalidacion es la garantia.</w:t>
      </w:r>
    </w:p>
    <w:p>
      <w:pPr>
        <w:pStyle w:val="BodyText"/>
      </w:pPr>
      <w:r>
        <w:t xml:space="preserve">Para verlo: crear una mesa por API y mirar la clave desaparecer.</w:t>
      </w:r>
    </w:p>
    <w:bookmarkEnd w:id="28"/>
    <w:bookmarkStart w:id="29" w:name="uso-3-la-idempotencia"/>
    <w:p>
      <w:pPr>
        <w:pStyle w:val="Heading2"/>
      </w:pPr>
      <w:r>
        <w:t xml:space="preserve">2.5 Uso 3 — La idempotencia</w:t>
      </w:r>
    </w:p>
    <w:p>
      <w:pPr>
        <w:pStyle w:val="FirstParagraph"/>
      </w:pPr>
      <w:r>
        <w:t xml:space="preserve">Cuando se pide unirse, el cliente envia una clave. Esa clave se guarda 24 horas con la fila</w:t>
      </w:r>
      <w:r>
        <w:t xml:space="preserve"> </w:t>
      </w:r>
      <w:r>
        <w:t xml:space="preserve">resultante, y si la misma peticion llega de nuevo se devuelve lo guardado en vez de crear un</w:t>
      </w:r>
      <w:r>
        <w:t xml:space="preserve"> </w:t>
      </w:r>
      <w:r>
        <w:t xml:space="preserve">duplicado.</w:t>
      </w:r>
    </w:p>
    <w:p>
      <w:pPr>
        <w:pStyle w:val="BodyText"/>
      </w:pPr>
      <w:r>
        <w:rPr>
          <w:bCs/>
          <w:b/>
        </w:rP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idem:solicitud:probeA-1     ttl=86367</w:t>
      </w:r>
      <w:r>
        <w:br/>
      </w:r>
      <w:r>
        <w:rPr>
          <w:rStyle w:val="VerbatimChar"/>
        </w:rPr>
        <w:t xml:space="preserve">idem:solicitud:probe-join-1 ttl=86360</w:t>
      </w:r>
    </w:p>
    <w:bookmarkEnd w:id="29"/>
    <w:bookmarkStart w:id="30" w:name="Xcce93c2afaed54417fa36fe4485072c82c6b852"/>
    <w:p>
      <w:pPr>
        <w:pStyle w:val="Heading2"/>
      </w:pPr>
      <w:r>
        <w:t xml:space="preserve">2.6 Uso 4 — El cerrojo de concurrencia (el mas importante)</w:t>
      </w:r>
    </w:p>
    <w:p>
      <w:pPr>
        <w:pStyle w:val="SourceCode"/>
      </w:pPr>
      <w:r>
        <w:rPr>
          <w:rStyle w:val="ExtensionTok"/>
        </w:rPr>
        <w:t xml:space="preserve">SET</w:t>
      </w:r>
      <w:r>
        <w:rPr>
          <w:rStyle w:val="NormalTok"/>
        </w:rPr>
        <w:t xml:space="preserve"> reserva:vacante:2 NX EX 60</w:t>
      </w:r>
    </w:p>
    <w:p>
      <w:pPr>
        <w:pStyle w:val="FirstParagraph"/>
      </w:pPr>
      <w:r>
        <w:rPr>
          <w:rStyle w:val="VerbatimChar"/>
        </w:rPr>
        <w:t xml:space="preserve">NX</w:t>
      </w:r>
      <w:r>
        <w:t xml:space="preserve"> </w:t>
      </w:r>
      <w:r>
        <w:t xml:space="preserve">significa</w:t>
      </w:r>
      <w:r>
        <w:t xml:space="preserve"> </w:t>
      </w:r>
      <w:r>
        <w:t xml:space="preserve">“</w:t>
      </w:r>
      <w:r>
        <w:t xml:space="preserve">solo si no existe</w:t>
      </w:r>
      <w:r>
        <w:t xml:space="preserve">”</w:t>
      </w:r>
      <w:r>
        <w:t xml:space="preserve">. Es la primera barrera contra la carrera por la ultima</w:t>
      </w:r>
      <w:r>
        <w:t xml:space="preserve"> </w:t>
      </w:r>
      <w:r>
        <w:t xml:space="preserve">vacante: si ya hay una peticion procesando esa mesa, la segunda recibe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en el acto, sin</w:t>
      </w:r>
      <w:r>
        <w:t xml:space="preserve"> </w:t>
      </w:r>
      <w:r>
        <w:t xml:space="preserve">llegar a tocar la base.</w:t>
      </w:r>
    </w:p>
    <w:p>
      <w:pPr>
        <w:pStyle w:val="BodyText"/>
      </w:pPr>
      <w:r>
        <w:rPr>
          <w:bCs/>
          <w:b/>
        </w:rPr>
        <w:t xml:space="preserve">Lo que hay que decir con honestidad:</w:t>
      </w:r>
      <w:r>
        <w:t xml:space="preserve"> </w:t>
      </w:r>
      <w:r>
        <w:t xml:space="preserve">esta clave</w:t>
      </w:r>
      <w:r>
        <w:t xml:space="preserve"> </w:t>
      </w:r>
      <w:r>
        <w:rPr>
          <w:bCs/>
          <w:b/>
        </w:rPr>
        <w:t xml:space="preserve">no se va a ver nunca</w:t>
      </w:r>
      <w:r>
        <w:t xml:space="preserve"> </w:t>
      </w:r>
      <w:r>
        <w:t xml:space="preserve">si se inspecciona</w:t>
      </w:r>
      <w:r>
        <w:t xml:space="preserve"> </w:t>
      </w:r>
      <w:r>
        <w:t xml:space="preserve">Redis desde afuera. Se toma y se libera dentro de la misma peticion, en un bloque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,</w:t>
      </w:r>
      <w:r>
        <w:t xml:space="preserve"> </w:t>
      </w:r>
      <w:r>
        <w:t xml:space="preserve">y dura microsegundos. Escribiendolo asi se hace explicito que es un cerrojo, no un estado</w:t>
      </w:r>
      <w:r>
        <w:t xml:space="preserve"> </w:t>
      </w:r>
      <w:r>
        <w:t xml:space="preserve">persistente. La demostracion de que funciona es la carrera de la seccion 3.3 del documento de</w:t>
      </w:r>
      <w:r>
        <w:t xml:space="preserve"> </w:t>
      </w:r>
      <w:r>
        <w:t xml:space="preserve">la aplicacion, no la inspeccion de la clave.</w:t>
      </w:r>
    </w:p>
    <w:bookmarkEnd w:id="30"/>
    <w:bookmarkStart w:id="31" w:name="uso-5-la-ventana-del-llamado"/>
    <w:p>
      <w:pPr>
        <w:pStyle w:val="Heading2"/>
      </w:pPr>
      <w:r>
        <w:t xml:space="preserve">2.7 Uso 5 — La ventana del llamado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redis redis-cli </w:t>
      </w:r>
      <w:r>
        <w:rPr>
          <w:rStyle w:val="AttributeTok"/>
        </w:rPr>
        <w:t xml:space="preserve">--scan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'llamado:*'</w:t>
      </w:r>
      <w:r>
        <w:br/>
      </w:r>
      <w:r>
        <w:rPr>
          <w:rStyle w:val="CommentTok"/>
        </w:rPr>
        <w:t xml:space="preserve"># llamado:2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redis redis-cli TTL llamado:2</w:t>
      </w:r>
    </w:p>
    <w:p>
      <w:pPr>
        <w:pStyle w:val="FirstParagraph"/>
      </w:pPr>
      <w:r>
        <w:rPr>
          <w:bCs/>
          <w:b/>
        </w:rPr>
        <w:t xml:space="preserve">Salida real: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92</w:t>
      </w:r>
      <w:r>
        <w:rPr>
          <w:bCs/>
          <w:b/>
        </w:rPr>
        <w:t xml:space="preserve">.</w:t>
      </w:r>
      <w:r>
        <w:t xml:space="preserve"> </w:t>
      </w:r>
      <w:r>
        <w:t xml:space="preserve">Se abrio con 120 y ya quedaban 92: se estaba contando en el momento</w:t>
      </w:r>
      <w:r>
        <w:t xml:space="preserve"> </w:t>
      </w:r>
      <w:r>
        <w:t xml:space="preserve">de mirarlo. Eso es la ventana de anotarse al llamado, y es lo que permite que expire sola sin</w:t>
      </w:r>
      <w:r>
        <w:t xml:space="preserve"> </w:t>
      </w:r>
      <w:r>
        <w:t xml:space="preserve">que haya una tarea programada que la cierre.</w:t>
      </w:r>
    </w:p>
    <w:bookmarkEnd w:id="31"/>
    <w:bookmarkStart w:id="32" w:name="uso-6-el-qr-de-un-solo-uso"/>
    <w:p>
      <w:pPr>
        <w:pStyle w:val="Heading2"/>
      </w:pPr>
      <w:r>
        <w:t xml:space="preserve">2.8 Uso 6 — El QR de un solo uso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http://127.0.0.1:8001/api/v1/sesiones/1/qr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$GM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/tmp/qr.json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redis redis-cli </w:t>
      </w:r>
      <w:r>
        <w:rPr>
          <w:rStyle w:val="AttributeTok"/>
        </w:rPr>
        <w:t xml:space="preserve">--scan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'qr:*'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redis redis-cli TTL qr:sesion:1:2</w:t>
      </w:r>
    </w:p>
    <w:p>
      <w:pPr>
        <w:pStyle w:val="FirstParagraph"/>
      </w:pPr>
      <w:r>
        <w:rPr>
          <w:bCs/>
          <w:b/>
        </w:rPr>
        <w:t xml:space="preserve">Salida real: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600</w:t>
      </w:r>
      <w:r>
        <w:rPr>
          <w:bCs/>
          <w:b/>
        </w:rPr>
        <w:t xml:space="preserve">.</w:t>
      </w:r>
      <w:r>
        <w:t xml:space="preserve"> </w:t>
      </w:r>
      <w:r>
        <w:t xml:space="preserve">Y la clave es</w:t>
      </w:r>
      <w:r>
        <w:t xml:space="preserve"> </w:t>
      </w:r>
      <w:r>
        <w:rPr>
          <w:rStyle w:val="VerbatimChar"/>
        </w:rPr>
        <w:t xml:space="preserve">qr:sesion:1:2</w:t>
      </w:r>
      <w:r>
        <w:t xml:space="preserve">, es decir</w:t>
      </w:r>
      <w:r>
        <w:t xml:space="preserve"> </w:t>
      </w:r>
      <w:r>
        <w:rPr>
          <w:rStyle w:val="VerbatimChar"/>
        </w:rPr>
        <w:t xml:space="preserve">sesion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sesion_id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usuario_id</w:t>
      </w:r>
      <w:r>
        <w:t xml:space="preserve"> </w:t>
      </w:r>
      <w:r>
        <w:t xml:space="preserve">del emisor.</w:t>
      </w:r>
    </w:p>
    <w:p>
      <w:pPr>
        <w:pStyle w:val="BodyText"/>
      </w:pPr>
      <w:r>
        <w:t xml:space="preserve">El contenido del</w:t>
      </w:r>
      <w:r>
        <w:t xml:space="preserve"> </w:t>
      </w:r>
      <w:r>
        <w:rPr>
          <w:rStyle w:val="VerbatimChar"/>
        </w:rPr>
        <w:t xml:space="preserve">qr_data</w:t>
      </w:r>
      <w:r>
        <w:t xml:space="preserve"> </w:t>
      </w:r>
      <w:r>
        <w:t xml:space="preserve">descodificado: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"cuerpo"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"sesion"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1790701209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"8e1acc8d72d3ee75b2105602c6631386"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La firma es un HMAC-SHA256 truncado. No es un JWT: es deliberadamente un formato minimo, sin</w:t>
      </w:r>
      <w:r>
        <w:t xml:space="preserve"> </w:t>
      </w:r>
      <w:r>
        <w:t xml:space="preserve">datos personales dentro, para que el QR sea solo un comprobante.</w:t>
      </w:r>
    </w:p>
    <w:p>
      <w:pPr>
        <w:pStyle w:val="BodyText"/>
      </w:pPr>
      <w:r>
        <w:rPr>
          <w:bCs/>
          <w:b/>
        </w:rPr>
        <w:t xml:space="preserve">El unico uso esta garantizado por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GETDEL</w:t>
      </w:r>
      <w:r>
        <w:t xml:space="preserve">, que lee y borra en una sola operacion atomica:</w:t>
      </w:r>
    </w:p>
    <w:p>
      <w:pPr>
        <w:pStyle w:val="SourceCode"/>
      </w:pPr>
      <w:r>
        <w:rPr>
          <w:rStyle w:val="CommentTok"/>
        </w:rPr>
        <w:t xml:space="preserve"># 1) Validar por primera vez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http://127.0.0.1:8001/api/v1/sesiones/1/qr/validar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$GM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usuario_id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:2,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qr_data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$QR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rPr>
          <w:rStyle w:val="CommentTok"/>
        </w:rPr>
        <w:t xml:space="preserve"># {"asistencia":"registrada"}   [200]</w:t>
      </w:r>
      <w:r>
        <w:br/>
      </w:r>
      <w:r>
        <w:br/>
      </w:r>
      <w:r>
        <w:rPr>
          <w:rStyle w:val="CommentTok"/>
        </w:rPr>
        <w:t xml:space="preserve"># 2) Repetir exactamente lo mismo</w:t>
      </w:r>
      <w:r>
        <w:br/>
      </w:r>
      <w:r>
        <w:rPr>
          <w:rStyle w:val="CommentTok"/>
        </w:rPr>
        <w:t xml:space="preserve"># {"error":{"codigo":409,"mensaje":"QR vencido o ya utilizado"}}   [409]</w:t>
      </w:r>
    </w:p>
    <w:p>
      <w:pPr>
        <w:pStyle w:val="BlockText"/>
      </w:pPr>
      <w:r>
        <w:rPr>
          <w:bCs/>
          <w:b/>
        </w:rPr>
        <w:t xml:space="preserve">Atar al emisor.</w:t>
      </w:r>
      <w:r>
        <w:t xml:space="preserve"> </w:t>
      </w:r>
      <w:r>
        <w:t xml:space="preserve">La clave se escribe con el identificador del usuario que emitio el QR,</w:t>
      </w:r>
      <w:r>
        <w:t xml:space="preserve"> </w:t>
      </w:r>
      <w:r>
        <w:t xml:space="preserve">y al validar se busca con el</w:t>
      </w:r>
      <w:r>
        <w:t xml:space="preserve"> </w:t>
      </w:r>
      <w:r>
        <w:rPr>
          <w:rStyle w:val="VerbatimChar"/>
        </w:rPr>
        <w:t xml:space="preserve">usuario_id</w:t>
      </w:r>
      <w:r>
        <w:t xml:space="preserve"> </w:t>
      </w:r>
      <w:r>
        <w:t xml:space="preserve">del cuerpo. Si no coinciden, la clave no existe y</w:t>
      </w:r>
      <w:r>
        <w:t xml:space="preserve"> </w:t>
      </w:r>
      <w:r>
        <w:t xml:space="preserve">la respuesta es</w:t>
      </w:r>
      <w:r>
        <w:t xml:space="preserve"> </w:t>
      </w:r>
      <w:r>
        <w:rPr>
          <w:rStyle w:val="VerbatimChar"/>
        </w:rPr>
        <w:t xml:space="preserve">409</w:t>
      </w:r>
      <w:r>
        <w:t xml:space="preserve">, no un error de validacion. Es decir:</w:t>
      </w:r>
      <w:r>
        <w:t xml:space="preserve"> </w:t>
      </w:r>
      <w:r>
        <w:rPr>
          <w:bCs/>
          <w:b/>
        </w:rPr>
        <w:t xml:space="preserve">solo quien emitio el QR puede</w:t>
      </w:r>
      <w:r>
        <w:rPr>
          <w:bCs/>
          <w:b/>
        </w:rPr>
        <w:t xml:space="preserve"> </w:t>
      </w:r>
      <w:r>
        <w:rPr>
          <w:bCs/>
          <w:b/>
        </w:rPr>
        <w:t xml:space="preserve">registrar su propia asistencia con el</w:t>
      </w:r>
      <w:r>
        <w:t xml:space="preserve">. Es una limitacion conocida, documentada, y no un</w:t>
      </w:r>
      <w:r>
        <w:t xml:space="preserve"> </w:t>
      </w:r>
      <w:r>
        <w:t xml:space="preserve">accidente. Si el jurado pregunta si un jugador puede escanear el QR del master, la</w:t>
      </w:r>
      <w:r>
        <w:t xml:space="preserve"> </w:t>
      </w:r>
      <w:r>
        <w:t xml:space="preserve">respuesta honesta es que hoy no.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rabbitmq"/>
    <w:p>
      <w:pPr>
        <w:pStyle w:val="Heading1"/>
      </w:pPr>
      <w:r>
        <w:t xml:space="preserve">3. RabbitMQ</w:t>
      </w:r>
    </w:p>
    <w:bookmarkStart w:id="34" w:name="la-topologia-real"/>
    <w:p>
      <w:pPr>
        <w:pStyle w:val="Heading2"/>
      </w:pPr>
      <w:r>
        <w:t xml:space="preserve">3.1 La topologia real</w:t>
      </w:r>
    </w:p>
    <w:p>
      <w:pPr>
        <w:pStyle w:val="FirstParagraph"/>
      </w:pPr>
      <w:r>
        <w:t xml:space="preserve">Salida de</w:t>
      </w:r>
      <w:r>
        <w:t xml:space="preserve"> </w:t>
      </w:r>
      <w:r>
        <w:rPr>
          <w:rStyle w:val="VerbatimChar"/>
        </w:rPr>
        <w:t xml:space="preserve">rabbitmqctl list_exchanges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list_queues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list_bindings</w:t>
      </w:r>
      <w:r>
        <w:t xml:space="preserve"> </w:t>
      </w:r>
      <w:r>
        <w:t xml:space="preserve">en el stack vivo:</w:t>
      </w:r>
    </w:p>
    <w:p>
      <w:pPr>
        <w:pStyle w:val="BodyText"/>
      </w:pPr>
      <w:r>
        <w:rPr>
          <w:bCs/>
          <w:b/>
        </w:rPr>
        <w:t xml:space="preserve">Exchanges:</w:t>
      </w:r>
    </w:p>
    <w:p>
      <w:pPr>
        <w:pStyle w:val="SourceCode"/>
      </w:pPr>
      <w:r>
        <w:rPr>
          <w:rStyle w:val="VerbatimChar"/>
        </w:rPr>
        <w:t xml:space="preserve">tfinder.events    topic    durable</w:t>
      </w:r>
      <w:r>
        <w:br/>
      </w:r>
      <w:r>
        <w:rPr>
          <w:rStyle w:val="VerbatimChar"/>
        </w:rPr>
        <w:t xml:space="preserve">tfinder.dlx       topic    durable</w:t>
      </w:r>
    </w:p>
    <w:p>
      <w:pPr>
        <w:pStyle w:val="FirstParagraph"/>
      </w:pPr>
      <w:r>
        <w:rPr>
          <w:bCs/>
          <w:b/>
        </w:rPr>
        <w:t xml:space="preserve">Colas:</w:t>
      </w:r>
    </w:p>
    <w:p>
      <w:pPr>
        <w:pStyle w:val="SourceCode"/>
      </w:pPr>
      <w:r>
        <w:rPr>
          <w:rStyle w:val="VerbatimChar"/>
        </w:rPr>
        <w:t xml:space="preserve">name          durable  messages  consumers</w:t>
      </w:r>
      <w:r>
        <w:br/>
      </w:r>
      <w:r>
        <w:rPr>
          <w:rStyle w:val="VerbatimChar"/>
        </w:rPr>
        <w:t xml:space="preserve">notif.mesa    true     0         1</w:t>
      </w:r>
      <w:r>
        <w:br/>
      </w:r>
      <w:r>
        <w:rPr>
          <w:rStyle w:val="VerbatimChar"/>
        </w:rPr>
        <w:t xml:space="preserve">notif.sesion  true     0         1</w:t>
      </w:r>
      <w:r>
        <w:br/>
      </w:r>
      <w:r>
        <w:rPr>
          <w:rStyle w:val="VerbatimChar"/>
        </w:rPr>
        <w:t xml:space="preserve">doc.pdf       true     0         1</w:t>
      </w:r>
      <w:r>
        <w:br/>
      </w:r>
      <w:r>
        <w:rPr>
          <w:rStyle w:val="VerbatimChar"/>
        </w:rPr>
        <w:t xml:space="preserve">dlq.general   true     0         0</w:t>
      </w:r>
    </w:p>
    <w:p>
      <w:pPr>
        <w:pStyle w:val="FirstParagraph"/>
      </w:pPr>
      <w:r>
        <w:rPr>
          <w:bCs/>
          <w:b/>
        </w:rPr>
        <w:t xml:space="preserve">Bindings:</w:t>
      </w:r>
    </w:p>
    <w:p>
      <w:pPr>
        <w:pStyle w:val="SourceCode"/>
      </w:pPr>
      <w:r>
        <w:rPr>
          <w:rStyle w:val="VerbatimChar"/>
        </w:rPr>
        <w:t xml:space="preserve">tfinder.events -&gt; notif.mesa    mesa.*</w:t>
      </w:r>
      <w:r>
        <w:br/>
      </w:r>
      <w:r>
        <w:rPr>
          <w:rStyle w:val="VerbatimChar"/>
        </w:rPr>
        <w:t xml:space="preserve">tfinder.events -&gt; notif.sesion  sesion.*</w:t>
      </w:r>
      <w:r>
        <w:br/>
      </w:r>
      <w:r>
        <w:rPr>
          <w:rStyle w:val="VerbatimChar"/>
        </w:rPr>
        <w:t xml:space="preserve">tfinder.events -&gt; doc.pdf       doc.pdf.*</w:t>
      </w:r>
      <w:r>
        <w:br/>
      </w:r>
      <w:r>
        <w:rPr>
          <w:rStyle w:val="VerbatimChar"/>
        </w:rPr>
        <w:t xml:space="preserve">tfinder.dlx    -&gt; dlq.general  #</w:t>
      </w:r>
    </w:p>
    <w:bookmarkEnd w:id="34"/>
    <w:bookmarkStart w:id="35" w:name="que-muestra-ese-grafo"/>
    <w:p>
      <w:pPr>
        <w:pStyle w:val="Heading2"/>
      </w:pPr>
      <w:r>
        <w:t xml:space="preserve">3.2 Que muestra ese grafo</w:t>
      </w:r>
    </w:p>
    <w:p>
      <w:pPr>
        <w:pStyle w:val="SourceCode"/>
      </w:pPr>
      <w:r>
        <w:rPr>
          <w:rStyle w:val="VerbatimChar"/>
        </w:rPr>
        <w:t xml:space="preserve">                    +--------------------+</w:t>
      </w:r>
      <w:r>
        <w:br/>
      </w:r>
      <w:r>
        <w:rPr>
          <w:rStyle w:val="VerbatimChar"/>
        </w:rPr>
        <w:t xml:space="preserve">   mesas-api  ---&gt; |                    |  mesa.*     -&gt; notif.mesa    (1 consumidor)</w:t>
      </w:r>
      <w:r>
        <w:br/>
      </w:r>
      <w:r>
        <w:rPr>
          <w:rStyle w:val="VerbatimChar"/>
        </w:rPr>
        <w:t xml:space="preserve">   builds-api ---&gt; |  tfinder.events    |  sesion.*   -&gt; notif.sesion  (1 consumidor)</w:t>
      </w:r>
      <w:r>
        <w:br/>
      </w:r>
      <w:r>
        <w:rPr>
          <w:rStyle w:val="VerbatimChar"/>
        </w:rPr>
        <w:t xml:space="preserve">   feed-api   ---&gt; |   (topic, durable)|  doc.pdf.*  -&gt; doc.pdf       (1 consumidor)</w:t>
      </w:r>
      <w:r>
        <w:br/>
      </w:r>
      <w:r>
        <w:rPr>
          <w:rStyle w:val="VerbatimChar"/>
        </w:rPr>
        <w:t xml:space="preserve">                    +--------------------+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| nack(requeue=False) tras 3 intentos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+--------------------+</w:t>
      </w:r>
      <w:r>
        <w:br/>
      </w:r>
      <w:r>
        <w:rPr>
          <w:rStyle w:val="VerbatimChar"/>
        </w:rPr>
        <w:t xml:space="preserve">                    |    tfinder.dlx     |  #  -&gt;  dlq.general (0 consumidores)</w:t>
      </w:r>
      <w:r>
        <w:br/>
      </w:r>
      <w:r>
        <w:rPr>
          <w:rStyle w:val="VerbatimChar"/>
        </w:rPr>
        <w:t xml:space="preserve">                    +--------------------+</w:t>
      </w:r>
      <w:r>
        <w:br/>
      </w:r>
      <w:r>
        <w:br/>
      </w:r>
      <w:r>
        <w:rPr>
          <w:rStyle w:val="VerbatimChar"/>
        </w:rPr>
        <w:t xml:space="preserve">Los tres consumidores viven dentro del contenedor notif-api,</w:t>
      </w:r>
      <w:r>
        <w:br/>
      </w:r>
      <w:r>
        <w:rPr>
          <w:rStyle w:val="VerbatimChar"/>
        </w:rPr>
        <w:t xml:space="preserve">como tres hilos en segundo plano.</w:t>
      </w:r>
    </w:p>
    <w:p>
      <w:pPr>
        <w:pStyle w:val="FirstParagraph"/>
      </w:pPr>
      <w:r>
        <w:t xml:space="preserve">Tres detalles que valen la pena explicar: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 exchange, cuatro tipos de evento.</w:t>
      </w:r>
      <w:r>
        <w:t xml:space="preserve"> </w:t>
      </w:r>
      <w:r>
        <w:t xml:space="preserve">El productor no sabe quien va a consumir. Publica</w:t>
      </w:r>
      <w:r>
        <w:t xml:space="preserve"> </w:t>
      </w:r>
      <w:r>
        <w:rPr>
          <w:rStyle w:val="VerbatimChar"/>
        </w:rPr>
        <w:t xml:space="preserve">mesa.aceptada</w:t>
      </w:r>
      <w:r>
        <w:t xml:space="preserve"> </w:t>
      </w:r>
      <w:r>
        <w:t xml:space="preserve">y ahi se spreads; el que esta interesado se engancho.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binding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</w:t>
      </w:r>
      <w:r>
        <w:rPr>
          <w:bCs/>
          <w:b/>
        </w:rPr>
        <w:t xml:space="preserve"> </w:t>
      </w:r>
      <w:r>
        <w:rPr>
          <w:bCs/>
          <w:b/>
        </w:rPr>
        <w:t xml:space="preserve">del exchange de fallidos es obligatorio.</w:t>
      </w:r>
      <w:r>
        <w:t xml:space="preserve"> </w:t>
      </w:r>
      <w:r>
        <w:t xml:space="preserve">Sin el, un mensaje enviado a</w:t>
      </w:r>
      <w:r>
        <w:t xml:space="preserve"> </w:t>
      </w:r>
      <w:r>
        <w:t xml:space="preserve">un exchange sin destino se</w:t>
      </w:r>
      <w:r>
        <w:t xml:space="preserve"> </w:t>
      </w:r>
      <w:r>
        <w:rPr>
          <w:bCs/>
          <w:b/>
        </w:rPr>
        <w:t xml:space="preserve">descarta en silencio</w:t>
      </w:r>
      <w:r>
        <w:t xml:space="preserve">: RabbitMQ no da error. Este fue un</w:t>
      </w:r>
      <w:r>
        <w:t xml:space="preserve"> </w:t>
      </w:r>
      <w:r>
        <w:t xml:space="preserve">defecto real del proyecto (el exchange de fallidos existia pero sin ningun binding), y por</w:t>
      </w:r>
      <w:r>
        <w:t xml:space="preserve"> </w:t>
      </w:r>
      <w:r>
        <w:t xml:space="preserve">eso hay una prueba automatizada que verifica exactamente este grafo.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dlq.general</w:t>
      </w:r>
      <w:r>
        <w:rPr>
          <w:bCs/>
          <w:b/>
        </w:rPr>
        <w:t xml:space="preserve"> </w:t>
      </w:r>
      <w:r>
        <w:rPr>
          <w:bCs/>
          <w:b/>
        </w:rPr>
        <w:t xml:space="preserve">con 0 consumidores</w:t>
      </w:r>
      <w:r>
        <w:t xml:space="preserve"> </w:t>
      </w:r>
      <w:r>
        <w:t xml:space="preserve">es correcto: nadie la consume automaticamente. Un</w:t>
      </w:r>
      <w:r>
        <w:t xml:space="preserve"> </w:t>
      </w:r>
      <w:r>
        <w:t xml:space="preserve">operador la revisa y decide.</w:t>
      </w:r>
    </w:p>
    <w:bookmarkEnd w:id="35"/>
    <w:bookmarkStart w:id="36" w:name="los-eventos-que-produce-el-codigo"/>
    <w:p>
      <w:pPr>
        <w:pStyle w:val="Heading2"/>
      </w:pPr>
      <w:r>
        <w:t xml:space="preserve">3.3 Los eventos que produce el codigo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consume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mesa.solicitada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/mesas/{id}/solicitar</w:t>
            </w:r>
            <w:r>
              <w:t xml:space="preserve"> </w:t>
            </w:r>
            <w:r>
              <w:t xml:space="preserve">(endpoint heredado)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notif.mesa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mesa.aceptada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/mesas/{id}/solicitudes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notif.mesa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mesa.expulsada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(definido, sin ruta que lo emita)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notif.mesa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doc.pdf.build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/builds/{id}/pdf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doc.pdf.diario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/mesas/{m}/sesiones/{s}/diario/pdf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sesion.confirmada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(sin productor)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notif.sesion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sesion.diario_publicado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(sin productor)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notif.sesion</w:t>
            </w:r>
          </w:p>
        </w:tc>
      </w:tr>
    </w:tbl>
    <w:bookmarkEnd w:id="36"/>
    <w:bookmarkStart w:id="38" w:name="X2ea6b757ab5d77d796ef171ab748dabf725caab"/>
    <w:p>
      <w:pPr>
        <w:pStyle w:val="Heading2"/>
      </w:pPr>
      <w:r>
        <w:t xml:space="preserve">3.4 Publicar a mano los que no tienen productor</w:t>
      </w:r>
    </w:p>
    <w:p>
      <w:pPr>
        <w:pStyle w:val="FirstParagraph"/>
      </w:pPr>
      <w:r>
        <w:t xml:space="preserve">Tres eventos no los emite ninguna ruta. Para verlos funcionar hay que publicarlos a mano.</w:t>
      </w:r>
      <w:r>
        <w:t xml:space="preserve"> </w:t>
      </w:r>
      <w:r>
        <w:t xml:space="preserve">Este es el script: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pika, json, uuid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pika.BlockingConnection(</w:t>
      </w:r>
      <w:r>
        <w:br/>
      </w:r>
      <w:r>
        <w:rPr>
          <w:rStyle w:val="NormalTok"/>
        </w:rPr>
        <w:t xml:space="preserve">    pika.URLParameters(</w:t>
      </w:r>
      <w:r>
        <w:rPr>
          <w:rStyle w:val="StringTok"/>
        </w:rPr>
        <w:t xml:space="preserve">"amqp://tfinder:tfinder@localhost:5673/"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c.channel()</w:t>
      </w:r>
      <w:r>
        <w:br/>
      </w:r>
      <w:r>
        <w:br/>
      </w:r>
      <w:r>
        <w:rPr>
          <w:rStyle w:val="NormalTok"/>
        </w:rPr>
        <w:t xml:space="preserve">evento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: uuid.uuid4().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obligatorio: es la clave de idempotencia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"tipo"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"sesion.confirmada"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decide que cola lo recibe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"correlation_id"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"demo-manual"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"sesion_id"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"mesa_id"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"fecha"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"2026-09-30T20:00:00+00:00"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"detalle"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"Sesion de apertura confirmada"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ch.basic_publish(</w:t>
      </w:r>
      <w:r>
        <w:br/>
      </w:r>
      <w:r>
        <w:rPr>
          <w:rStyle w:val="NormalTok"/>
        </w:rPr>
        <w:t xml:space="preserve">    exchange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"tfinder.events"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routing_key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"sesion.confirmada"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json.dumps(evento).encode(),</w:t>
      </w:r>
      <w:r>
        <w:br/>
      </w:r>
      <w:r>
        <w:rPr>
          <w:rStyle w:val="NormalTok"/>
        </w:rPr>
        <w:t xml:space="preserve">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pika.BasicProperties(</w:t>
      </w:r>
      <w:r>
        <w:br/>
      </w:r>
      <w:r>
        <w:rPr>
          <w:rStyle w:val="NormalTok"/>
        </w:rPr>
        <w:t xml:space="preserve">        content_type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delivery_mode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               </w:t>
      </w:r>
      <w:r>
        <w:rPr>
          <w:rStyle w:val="CommentTok"/>
        </w:rPr>
        <w:t xml:space="preserve"># 2 = persistente</w:t>
      </w:r>
      <w:r>
        <w:br/>
      </w:r>
      <w:r>
        <w:rPr>
          <w:rStyle w:val="NormalTok"/>
        </w:rPr>
        <w:t xml:space="preserve">c.close()</w:t>
      </w:r>
    </w:p>
    <w:p>
      <w:pPr>
        <w:pStyle w:val="FirstParagraph"/>
      </w:pPr>
      <w:r>
        <w:t xml:space="preserve">Ejecutar con el interprete del entorno virtual del proyecto:</w:t>
      </w:r>
    </w:p>
    <w:p>
      <w:pPr>
        <w:pStyle w:val="SourceCode"/>
      </w:pP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/ruta/al/script.py</w:t>
      </w:r>
    </w:p>
    <w:p>
      <w:pPr>
        <w:pStyle w:val="BlockText"/>
      </w:pPr>
      <w:r>
        <w:t xml:space="preserve">Detalle practico:</w:t>
      </w:r>
      <w:r>
        <w:t xml:space="preserve"> </w:t>
      </w:r>
      <w:r>
        <w:rPr>
          <w:rStyle w:val="VerbatimChar"/>
        </w:rPr>
        <w:t xml:space="preserve">delivery_mode</w:t>
      </w:r>
      <w:r>
        <w:t xml:space="preserve"> </w:t>
      </w:r>
      <w:r>
        <w:t xml:space="preserve">es un argumento de</w:t>
      </w:r>
      <w:r>
        <w:t xml:space="preserve"> </w:t>
      </w:r>
      <w:r>
        <w:rPr>
          <w:rStyle w:val="VerbatimChar"/>
        </w:rPr>
        <w:t xml:space="preserve">pika.BasicProperties</w:t>
      </w:r>
      <w:r>
        <w:t xml:space="preserve">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un</w:t>
      </w:r>
      <w:r>
        <w:t xml:space="preserve"> </w:t>
      </w:r>
      <w:r>
        <w:t xml:space="preserve">parametro de</w:t>
      </w:r>
      <w:r>
        <w:t xml:space="preserve"> </w:t>
      </w:r>
      <w:r>
        <w:rPr>
          <w:rStyle w:val="VerbatimChar"/>
        </w:rPr>
        <w:t xml:space="preserve">basic_publish</w:t>
      </w:r>
      <w:r>
        <w:t xml:space="preserve">. Pasarlo como parametro lanza un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Que se obtiene al publicar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sesion.confirmada</w:t>
      </w:r>
      <w:r>
        <w:rPr>
          <w:bCs/>
          <w:b/>
        </w:rPr>
        <w:t xml:space="preserve">:</w:t>
      </w:r>
      <w:r>
        <w:t xml:space="preserve"> </w:t>
      </w:r>
      <w:r>
        <w:t xml:space="preserve">el consumidor</w:t>
      </w:r>
      <w:r>
        <w:t xml:space="preserve"> </w:t>
      </w:r>
      <w:r>
        <w:rPr>
          <w:rStyle w:val="VerbatimChar"/>
        </w:rPr>
        <w:t xml:space="preserve">notif.sesion</w:t>
      </w:r>
      <w:r>
        <w:t xml:space="preserve"> </w:t>
      </w:r>
      <w:r>
        <w:t xml:space="preserve">inserta una</w:t>
      </w:r>
      <w:r>
        <w:t xml:space="preserve"> </w:t>
      </w:r>
      <w:r>
        <w:t xml:space="preserve">notificacion, la publica en el stream en vivo, y</w:t>
      </w:r>
      <w:r>
        <w:t xml:space="preserve"> </w:t>
      </w:r>
      <w:r>
        <w:rPr>
          <w:bCs/>
          <w:b/>
        </w:rPr>
        <w:t xml:space="preserve">ademas envia un correo a cada miembro de</w:t>
      </w:r>
      <w:r>
        <w:rPr>
          <w:bCs/>
          <w:b/>
        </w:rPr>
        <w:t xml:space="preserve"> </w:t>
      </w:r>
      <w:r>
        <w:rPr>
          <w:bCs/>
          <w:b/>
        </w:rPr>
        <w:t xml:space="preserve">la mesa</w:t>
      </w:r>
      <w:r>
        <w:t xml:space="preserve">. Para lograr eso necesita la lista de correos, y no puede consultar la base de</w:t>
      </w:r>
      <w:r>
        <w:t xml:space="preserve"> </w:t>
      </w:r>
      <w:r>
        <w:t xml:space="preserve">mesas directamente: lo pide por HTTP a mesas-api. Ese es el unico cruce entre servicios del</w:t>
      </w:r>
      <w:r>
        <w:t xml:space="preserve"> </w:t>
      </w:r>
      <w:r>
        <w:t xml:space="preserve">proyecto, y se hace por contrato, no por SQL compartido.</w:t>
      </w:r>
    </w:p>
    <w:p>
      <w:pPr>
        <w:pStyle w:val="BodyText"/>
      </w:pPr>
      <w:r>
        <w:t xml:space="preserve">Verificacion: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"http://127.0.0.1:8004/api/v1/emails?limite=4"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$ADM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Salida real tras la publicacion manual:</w:t>
      </w:r>
    </w:p>
    <w:p>
      <w:pPr>
        <w:pStyle w:val="SourceCode"/>
      </w:pPr>
      <w:r>
        <w:rPr>
          <w:rStyle w:val="VerbatimChar"/>
        </w:rPr>
        <w:t xml:space="preserve">emails registrados: 4</w:t>
      </w:r>
      <w:r>
        <w:br/>
      </w:r>
      <w:r>
        <w:rPr>
          <w:rStyle w:val="VerbatimChar"/>
        </w:rPr>
        <w:t xml:space="preserve">  -&gt; probecorr@tfinder.dev | TFinder · Sesión confirmada | enviado</w:t>
      </w:r>
      <w:r>
        <w:br/>
      </w:r>
      <w:r>
        <w:rPr>
          <w:rStyle w:val="VerbatimChar"/>
        </w:rPr>
        <w:t xml:space="preserve">  -&gt; jugador1@tfinder.dev  | TFinder · Sesión confirmada | enviado</w:t>
      </w:r>
      <w:r>
        <w:br/>
      </w:r>
      <w:r>
        <w:rPr>
          <w:rStyle w:val="VerbatimChar"/>
        </w:rPr>
        <w:t xml:space="preserve">  -&gt; jugador1@tfinder.dev  | TFinder · Sesión confirmada | enviado</w:t>
      </w:r>
      <w:r>
        <w:br/>
      </w:r>
      <w:r>
        <w:rPr>
          <w:rStyle w:val="VerbatimChar"/>
        </w:rPr>
        <w:t xml:space="preserve">  -&gt; jugador2@tfinder.dev  | TFinder · Sesión confirmada | enviado</w:t>
      </w:r>
    </w:p>
    <w:p>
      <w:pPr>
        <w:pStyle w:val="FirstParagraph"/>
      </w:pPr>
      <w:r>
        <w:t xml:space="preserve">Y en MailHog (</w:t>
      </w:r>
      <w:hyperlink r:id="rId37">
        <w:r>
          <w:rPr>
            <w:rStyle w:val="Hyperlink"/>
          </w:rPr>
          <w:t xml:space="preserve">http://localhost:8025</w:t>
        </w:r>
      </w:hyperlink>
      <w:r>
        <w:t xml:space="preserve">) aparecen los 4 mensajes.</w:t>
      </w:r>
    </w:p>
    <w:p>
      <w:pPr>
        <w:pStyle w:val="BlockText"/>
      </w:pPr>
      <w:r>
        <w:t xml:space="preserve">Ojo:</w:t>
      </w:r>
      <w:r>
        <w:t xml:space="preserve"> </w:t>
      </w:r>
      <w:r>
        <w:rPr>
          <w:rStyle w:val="VerbatimChar"/>
        </w:rPr>
        <w:t xml:space="preserve">jugador1@</w:t>
      </w:r>
      <w:r>
        <w:t xml:space="preserve"> </w:t>
      </w:r>
      <w:r>
        <w:t xml:space="preserve">aparece dos veces. El fan-out consulta los miembros de la mesa, y un mismo</w:t>
      </w:r>
      <w:r>
        <w:t xml:space="preserve"> </w:t>
      </w:r>
      <w:r>
        <w:t xml:space="preserve">usuario puede estar registrado mas de una vez como miembro si las corridas anteriores no se</w:t>
      </w:r>
      <w:r>
        <w:t xml:space="preserve"> </w:t>
      </w:r>
      <w:r>
        <w:t xml:space="preserve">limpiaron. Con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 </w:t>
      </w:r>
      <w:r>
        <w:t xml:space="preserve">antes de la defensa esto no ocurre.</w:t>
      </w:r>
    </w:p>
    <w:bookmarkEnd w:id="38"/>
    <w:bookmarkStart w:id="39" w:name="Xd630bdac462ea7235a27edb8d7b3089d33da5af"/>
    <w:p>
      <w:pPr>
        <w:pStyle w:val="Heading2"/>
      </w:pPr>
      <w:r>
        <w:t xml:space="preserve">3.5 Por que los reintentos se hacen republicando, no con</w:t>
      </w:r>
      <w:r>
        <w:t xml:space="preserve"> </w:t>
      </w:r>
      <w:r>
        <w:rPr>
          <w:rStyle w:val="VerbatimChar"/>
        </w:rPr>
        <w:t xml:space="preserve">nack</w:t>
      </w:r>
    </w:p>
    <w:p>
      <w:pPr>
        <w:pStyle w:val="FirstParagraph"/>
      </w:pPr>
      <w:r>
        <w:t xml:space="preserve">Cuando un consumidor falla, no hace</w:t>
      </w:r>
      <w:r>
        <w:t xml:space="preserve"> </w:t>
      </w:r>
      <w:r>
        <w:rPr>
          <w:rStyle w:val="VerbatimChar"/>
        </w:rPr>
        <w:t xml:space="preserve">nack(requeue=True)</w:t>
      </w:r>
      <w:r>
        <w:t xml:space="preserve">. Lo que hace es:</w:t>
      </w:r>
    </w:p>
    <w:p>
      <w:pPr>
        <w:numPr>
          <w:ilvl w:val="0"/>
          <w:numId w:val="1002"/>
        </w:numPr>
        <w:pStyle w:val="Compact"/>
      </w:pPr>
      <w:r>
        <w:t xml:space="preserve">Republicar el mensaje con un contador</w:t>
      </w:r>
      <w:r>
        <w:t xml:space="preserve"> </w:t>
      </w:r>
      <w:r>
        <w:rPr>
          <w:rStyle w:val="VerbatimChar"/>
        </w:rPr>
        <w:t xml:space="preserve">_intentos</w:t>
      </w:r>
      <w:r>
        <w:t xml:space="preserve"> </w:t>
      </w:r>
      <w:r>
        <w:t xml:space="preserve">incrementado</w:t>
      </w:r>
      <w:r>
        <w:t xml:space="preserve"> </w:t>
      </w:r>
      <w:r>
        <w:rPr>
          <w:bCs/>
          <w:b/>
        </w:rPr>
        <w:t xml:space="preserve">en el cuerpo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Confirmar el original (</w:t>
      </w:r>
      <w:r>
        <w:rPr>
          <w:rStyle w:val="VerbatimChar"/>
        </w:rPr>
        <w:t xml:space="preserve">ack</w:t>
      </w:r>
      <w:r>
        <w:t xml:space="preserve">), para que no vuelva a verlo.</w:t>
      </w:r>
    </w:p>
    <w:p>
      <w:pPr>
        <w:numPr>
          <w:ilvl w:val="0"/>
          <w:numId w:val="1002"/>
        </w:numPr>
        <w:pStyle w:val="Compact"/>
      </w:pPr>
      <w:r>
        <w:t xml:space="preserve">Esperar</w:t>
      </w:r>
      <w:r>
        <w:t xml:space="preserve"> </w:t>
      </w:r>
      <w:r>
        <w:rPr>
          <w:rStyle w:val="VerbatimChar"/>
        </w:rPr>
        <w:t xml:space="preserve">2^intentos</w:t>
      </w:r>
      <w:r>
        <w:t xml:space="preserve"> </w:t>
      </w:r>
      <w:r>
        <w:t xml:space="preserve">segundos: 2 s, luego 4 s.</w:t>
      </w:r>
    </w:p>
    <w:p>
      <w:pPr>
        <w:numPr>
          <w:ilvl w:val="0"/>
          <w:numId w:val="1002"/>
        </w:numPr>
        <w:pStyle w:val="Compact"/>
      </w:pPr>
      <w:r>
        <w:t xml:space="preserve">Al tercer fallo, enviarlo a la cola de fallidos y anotarlo en la base.</w:t>
      </w:r>
    </w:p>
    <w:p>
      <w:pPr>
        <w:pStyle w:val="FirstParagraph"/>
      </w:pPr>
      <w:r>
        <w:rPr>
          <w:bCs/>
          <w:b/>
        </w:rPr>
        <w:t xml:space="preserve">Por que el contador va en el cuerpo y no en las cabeceras:</w:t>
      </w:r>
      <w:r>
        <w:t xml:space="preserve"> </w:t>
      </w:r>
      <w:r>
        <w:t xml:space="preserve">la biblioteca de la derecha no</w:t>
      </w:r>
      <w:r>
        <w:t xml:space="preserve"> </w:t>
      </w:r>
      <w:r>
        <w:t xml:space="preserve">conserva las cabeceras modificadas al reencolar, asi que un contador en cabecera se perderia</w:t>
      </w:r>
      <w:r>
        <w:t xml:space="preserve"> </w:t>
      </w:r>
      <w:r>
        <w:t xml:space="preserve">al segundo reintento. Y en el cuerpo sobrevive exactamente igual que la idempotencia.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la-cola-de-mensajes-fallidos"/>
    <w:p>
      <w:pPr>
        <w:pStyle w:val="Heading1"/>
      </w:pPr>
      <w:r>
        <w:t xml:space="preserve">4. La cola de mensajes fallidos</w:t>
      </w:r>
    </w:p>
    <w:bookmarkStart w:id="41" w:name="provocarla-a-proposito"/>
    <w:p>
      <w:pPr>
        <w:pStyle w:val="Heading2"/>
      </w:pPr>
      <w:r>
        <w:t xml:space="preserve">4.1 Provocarla a proposito</w:t>
      </w:r>
    </w:p>
    <w:p>
      <w:pPr>
        <w:pStyle w:val="FirstParagraph"/>
      </w:pPr>
      <w:r>
        <w:t xml:space="preserve">Se publican dos mensajes con un</w:t>
      </w:r>
      <w:r>
        <w:t xml:space="preserve"> </w:t>
      </w:r>
      <w:r>
        <w:rPr>
          <w:rStyle w:val="VerbatimChar"/>
        </w:rPr>
        <w:t xml:space="preserve">id_origen</w:t>
      </w:r>
      <w:r>
        <w:t xml:space="preserve"> </w:t>
      </w:r>
      <w:r>
        <w:t xml:space="preserve">que no existe, para que el consumidor de PDF</w:t>
      </w:r>
      <w:r>
        <w:t xml:space="preserve"> </w:t>
      </w:r>
      <w:r>
        <w:t xml:space="preserve">falle:</w:t>
      </w:r>
    </w:p>
    <w:p>
      <w:pPr>
        <w:pStyle w:val="SourceCode"/>
      </w:pP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pika, json, uuid</w:t>
      </w:r>
      <w:r>
        <w:br/>
      </w:r>
      <w:r>
        <w:rPr>
          <w:rStyle w:val="StringTok"/>
        </w:rPr>
        <w:t xml:space="preserve">c = pika.BlockingConnection(</w:t>
      </w:r>
      <w:r>
        <w:br/>
      </w:r>
      <w:r>
        <w:rPr>
          <w:rStyle w:val="StringTok"/>
        </w:rPr>
        <w:t xml:space="preserve">    pika.URLParameters("amqp://tfinder:tfinder@localhost:5673/"))</w:t>
      </w:r>
      <w:r>
        <w:br/>
      </w:r>
      <w:r>
        <w:rPr>
          <w:rStyle w:val="StringTok"/>
        </w:rPr>
        <w:t xml:space="preserve">ch = c.channel()</w:t>
      </w:r>
      <w:r>
        <w:br/>
      </w:r>
      <w:r>
        <w:rPr>
          <w:rStyle w:val="StringTok"/>
        </w:rPr>
        <w:t xml:space="preserve">cid = "probe-" + uuid.uuid4().hex[:8]</w:t>
      </w:r>
      <w:r>
        <w:br/>
      </w:r>
      <w:r>
        <w:rPr>
          <w:rStyle w:val="StringTok"/>
        </w:rPr>
        <w:t xml:space="preserve">for i in range(2):</w:t>
      </w:r>
      <w:r>
        <w:br/>
      </w:r>
      <w:r>
        <w:rPr>
          <w:rStyle w:val="StringTok"/>
        </w:rPr>
        <w:t xml:space="preserve">    ch.basic_publish(</w:t>
      </w:r>
      <w:r>
        <w:br/>
      </w:r>
      <w:r>
        <w:rPr>
          <w:rStyle w:val="StringTok"/>
        </w:rPr>
        <w:t xml:space="preserve">        exchange="tfinder.events",</w:t>
      </w:r>
      <w:r>
        <w:br/>
      </w:r>
      <w:r>
        <w:rPr>
          <w:rStyle w:val="StringTok"/>
        </w:rPr>
        <w:t xml:space="preserve">        routing_key="doc.pdf.build",</w:t>
      </w:r>
      <w:r>
        <w:br/>
      </w:r>
      <w:r>
        <w:rPr>
          <w:rStyle w:val="StringTok"/>
        </w:rPr>
        <w:t xml:space="preserve">        body=json.dumps({</w:t>
      </w:r>
      <w:r>
        <w:br/>
      </w:r>
      <w:r>
        <w:rPr>
          <w:rStyle w:val="StringTok"/>
        </w:rPr>
        <w:t xml:space="preserve">            "event_id": f"veneno-{i}-{cid}",</w:t>
      </w:r>
      <w:r>
        <w:br/>
      </w:r>
      <w:r>
        <w:rPr>
          <w:rStyle w:val="StringTok"/>
        </w:rPr>
        <w:t xml:space="preserve">            "tipo": "doc.pdf.build",</w:t>
      </w:r>
      <w:r>
        <w:br/>
      </w:r>
      <w:r>
        <w:rPr>
          <w:rStyle w:val="StringTok"/>
        </w:rPr>
        <w:t xml:space="preserve">            "correlation_id": cid,</w:t>
      </w:r>
      <w:r>
        <w:br/>
      </w:r>
      <w:r>
        <w:rPr>
          <w:rStyle w:val="StringTok"/>
        </w:rPr>
        <w:t xml:space="preserve">            "documento_id": f"veneno-{i}",</w:t>
      </w:r>
      <w:r>
        <w:br/>
      </w:r>
      <w:r>
        <w:rPr>
          <w:rStyle w:val="StringTok"/>
        </w:rPr>
        <w:t xml:space="preserve">            "tipo_doc": "build",</w:t>
      </w:r>
      <w:r>
        <w:br/>
      </w:r>
      <w:r>
        <w:rPr>
          <w:rStyle w:val="StringTok"/>
        </w:rPr>
        <w:t xml:space="preserve">            "id_origen": -1,          # &lt;- no existe: fuerza el fallo</w:t>
      </w:r>
      <w:r>
        <w:br/>
      </w:r>
      <w:r>
        <w:rPr>
          <w:rStyle w:val="StringTok"/>
        </w:rPr>
        <w:t xml:space="preserve">        }).encode(),</w:t>
      </w:r>
      <w:r>
        <w:br/>
      </w:r>
      <w:r>
        <w:rPr>
          <w:rStyle w:val="StringTok"/>
        </w:rPr>
        <w:t xml:space="preserve">        properties=pika.BasicProperties(content_type="application/json",</w:t>
      </w:r>
      <w:r>
        <w:br/>
      </w:r>
      <w:r>
        <w:rPr>
          <w:rStyle w:val="StringTok"/>
        </w:rPr>
        <w:t xml:space="preserve">                                        delivery_mode=2))</w:t>
      </w:r>
      <w:r>
        <w:br/>
      </w:r>
      <w:r>
        <w:rPr>
          <w:rStyle w:val="StringTok"/>
        </w:rPr>
        <w:t xml:space="preserve">c.close()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t xml:space="preserve">Despues hay que</w:t>
      </w:r>
      <w:r>
        <w:t xml:space="preserve"> </w:t>
      </w:r>
      <w:r>
        <w:rPr>
          <w:bCs/>
          <w:b/>
        </w:rPr>
        <w:t xml:space="preserve">esperar 12 segundos</w:t>
      </w:r>
      <w:r>
        <w:t xml:space="preserve">: el consumidor falla, espera 2 s, reintenta, falla,</w:t>
      </w:r>
      <w:r>
        <w:t xml:space="preserve"> </w:t>
      </w:r>
      <w:r>
        <w:t xml:space="preserve">espera 4 s, reintenta, y a la tercera fois lo manda a la cola de fallidos.</w:t>
      </w:r>
    </w:p>
    <w:bookmarkEnd w:id="41"/>
    <w:bookmarkStart w:id="42" w:name="verificar"/>
    <w:p>
      <w:pPr>
        <w:pStyle w:val="Heading2"/>
      </w:pPr>
      <w:r>
        <w:t xml:space="preserve">4.2 Verificar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"http://127.0.0.1:8004/api/v1/dlq?limite=5"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$ADM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total: 4</w:t>
      </w:r>
      <w:r>
        <w:br/>
      </w:r>
      <w:r>
        <w:rPr>
          <w:rStyle w:val="VerbatimChar"/>
        </w:rPr>
        <w:t xml:space="preserve">  id 51 | doc.pdf | _intentos 2 | tipo no soportado: doc.pdf.build</w:t>
      </w:r>
      <w:r>
        <w:br/>
      </w:r>
      <w:r>
        <w:rPr>
          <w:rStyle w:val="VerbatimChar"/>
        </w:rPr>
        <w:t xml:space="preserve">  id 50 | doc.pdf | _intentos 2 | tipo no soportado: doc.pdf.build</w:t>
      </w:r>
      <w:r>
        <w:br/>
      </w:r>
      <w:r>
        <w:rPr>
          <w:rStyle w:val="VerbatimChar"/>
        </w:rPr>
        <w:t xml:space="preserve">  id 49 | notif.mesa | _intentos 2 | tipo no soportado: mesa.desconocida</w:t>
      </w:r>
    </w:p>
    <w:p>
      <w:pPr>
        <w:pStyle w:val="FirstParagraph"/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_intentos: 2</w:t>
      </w:r>
      <w:r>
        <w:t xml:space="preserve"> </w:t>
      </w:r>
      <w:r>
        <w:t xml:space="preserve">es la prueba de que el mensaje</w:t>
      </w:r>
      <w:r>
        <w:t xml:space="preserve"> </w:t>
      </w:r>
      <w:r>
        <w:rPr>
          <w:bCs/>
          <w:b/>
        </w:rPr>
        <w:t xml:space="preserve">reintento y fallo dos veces</w:t>
      </w:r>
      <w:r>
        <w:t xml:space="preserve"> </w:t>
      </w:r>
      <w:r>
        <w:t xml:space="preserve">antes</w:t>
      </w:r>
      <w:r>
        <w:t xml:space="preserve"> </w:t>
      </w:r>
      <w:r>
        <w:t xml:space="preserve">de ser descartado. No se mando a la cola de fallidos al primer fallo.</w:t>
      </w:r>
    </w:p>
    <w:bookmarkEnd w:id="42"/>
    <w:bookmarkStart w:id="43" w:name="reintentar-y-descartar"/>
    <w:p>
      <w:pPr>
        <w:pStyle w:val="Heading2"/>
      </w:pPr>
      <w:r>
        <w:t xml:space="preserve">4.3 Reintentar y descartar</w:t>
      </w:r>
    </w:p>
    <w:p>
      <w:pPr>
        <w:pStyle w:val="SourceCode"/>
      </w:pPr>
      <w:r>
        <w:rPr>
          <w:rStyle w:val="CommentTok"/>
        </w:rPr>
        <w:t xml:space="preserve"># Reintentar: vuelve a publicar el mensaje y borra la fila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http://127.0.0.1:8004/api/v1/dlq/51/reintentar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$ADM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{"ok":true,"id":51,"cola":"doc.pdf"}   [200]</w:t>
      </w:r>
      <w:r>
        <w:br/>
      </w:r>
      <w:r>
        <w:br/>
      </w:r>
      <w:r>
        <w:rPr>
          <w:rStyle w:val="CommentTok"/>
        </w:rPr>
        <w:t xml:space="preserve"># Descartar: elimina la fila sin reintentar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http://127.0.0.1:8004/api/v1/dlq/50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$ADM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{"ok":true,"id":50}   [200]</w:t>
      </w:r>
    </w:p>
    <w:p>
      <w:pPr>
        <w:pStyle w:val="BlockText"/>
      </w:pPr>
      <w:r>
        <w:rPr>
          <w:bCs/>
          <w:b/>
        </w:rPr>
        <w:t xml:space="preserve">Comportamiento que hay que saber.</w:t>
      </w:r>
      <w:r>
        <w:t xml:space="preserve"> </w:t>
      </w:r>
      <w:r>
        <w:t xml:space="preserve">Reintentar</w:t>
      </w:r>
      <w:r>
        <w:t xml:space="preserve"> </w:t>
      </w:r>
      <w:r>
        <w:rPr>
          <w:bCs/>
          <w:b/>
        </w:rPr>
        <w:t xml:space="preserve">no garantiza</w:t>
      </w:r>
      <w:r>
        <w:t xml:space="preserve"> </w:t>
      </w:r>
      <w:r>
        <w:t xml:space="preserve">que el mensaje se</w:t>
      </w:r>
      <w:r>
        <w:t xml:space="preserve"> </w:t>
      </w:r>
      <w:r>
        <w:t xml:space="preserve">procese. En la verificacion, tras reintentar el id 51, la cola seguia con 10 mensajes en</w:t>
      </w:r>
      <w:r>
        <w:t xml:space="preserve"> </w:t>
      </w:r>
      <w:r>
        <w:t xml:space="preserve">lugar de 9: el mensaje reintentado volvio a fallar y</w:t>
      </w:r>
      <w:r>
        <w:t xml:space="preserve"> </w:t>
      </w:r>
      <w:r>
        <w:rPr>
          <w:bCs/>
          <w:b/>
        </w:rPr>
        <w:t xml:space="preserve">volvio a entrar a la cola de</w:t>
      </w:r>
      <w:r>
        <w:rPr>
          <w:bCs/>
          <w:b/>
        </w:rPr>
        <w:t xml:space="preserve"> </w:t>
      </w:r>
      <w:r>
        <w:rPr>
          <w:bCs/>
          <w:b/>
        </w:rPr>
        <w:t xml:space="preserve">fallidos</w:t>
      </w:r>
      <w:r>
        <w:t xml:space="preserve">. Es el comportamiento correcto —un mensaje que falla siempre no puede quedar</w:t>
      </w:r>
      <w:r>
        <w:t xml:space="preserve"> </w:t>
      </w:r>
      <w:r>
        <w:t xml:space="preserve">dando vueltas para siempre—, pero conviene decirlo antes de que el jurado lo note.</w:t>
      </w:r>
    </w:p>
    <w:p>
      <w:pPr>
        <w:pStyle w:val="BlockText"/>
      </w:pPr>
      <w:r>
        <w:rPr>
          <w:bCs/>
          <w:b/>
        </w:rPr>
        <w:t xml:space="preserve">Antes de la defensa: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 </w:t>
      </w:r>
      <w:r>
        <w:t xml:space="preserve">y relanzar. La cola de fallidos acumula</w:t>
      </w:r>
      <w:r>
        <w:t xml:space="preserve"> </w:t>
      </w:r>
      <w:r>
        <w:t xml:space="preserve">mensajes de corridas previas y una DLQ con 40 entradas no muestra nada.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pdf-asincrono"/>
    <w:p>
      <w:pPr>
        <w:pStyle w:val="Heading1"/>
      </w:pPr>
      <w:r>
        <w:t xml:space="preserve">5. PDF asincrono</w:t>
      </w:r>
    </w:p>
    <w:p>
      <w:pPr>
        <w:pStyle w:val="FirstParagraph"/>
      </w:pPr>
      <w:r>
        <w:t xml:space="preserve">Es el flujo mas elegante para mostrar, porque atraviesa</w:t>
      </w:r>
      <w:r>
        <w:t xml:space="preserve"> </w:t>
      </w:r>
      <w:r>
        <w:rPr>
          <w:bCs/>
          <w:b/>
        </w:rPr>
        <w:t xml:space="preserve">tres servicios</w:t>
      </w:r>
      <w:r>
        <w:t xml:space="preserve"> </w:t>
      </w:r>
      <w:r>
        <w:t xml:space="preserve">con un solo</w:t>
      </w:r>
      <w:r>
        <w:t xml:space="preserve"> </w:t>
      </w:r>
      <w:r>
        <w:t xml:space="preserve">identificador.</w:t>
      </w:r>
    </w:p>
    <w:bookmarkStart w:id="45" w:name="los-tres-pasos"/>
    <w:p>
      <w:pPr>
        <w:pStyle w:val="Heading2"/>
      </w:pPr>
      <w:r>
        <w:t xml:space="preserve">5.1 Los tres pasos</w:t>
      </w:r>
    </w:p>
    <w:p>
      <w:pPr>
        <w:pStyle w:val="SourceCode"/>
      </w:pPr>
      <w:r>
        <w:rPr>
          <w:rStyle w:val="CommentTok"/>
        </w:rPr>
        <w:t xml:space="preserve"># 1) Disparar — responde 202 de inmediato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http://127.0.0.1:8002/api/v1/builds/1/pdf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$GM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Respuesta real: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"aceptado"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"documento_id"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"f052cb646f54471ca451255976a3f173"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"detalle"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"turno_enviado"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Lo que hay que explicar:</w:t>
      </w:r>
      <w:r>
        <w:t xml:space="preserve"> </w:t>
      </w:r>
      <w:r>
        <w:t xml:space="preserve">el identificador del documento lo genera</w:t>
      </w:r>
      <w:r>
        <w:t xml:space="preserve"> </w:t>
      </w:r>
      <w:r>
        <w:rPr>
          <w:bCs/>
          <w:b/>
        </w:rPr>
        <w:t xml:space="preserve">quien lo pide</w:t>
      </w:r>
      <w:r>
        <w:t xml:space="preserve">, no</w:t>
      </w:r>
      <w:r>
        <w:t xml:space="preserve"> </w:t>
      </w:r>
      <w:r>
        <w:t xml:space="preserve">quien lo produce. Por eso el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puede devolverlo de inmediato: todavia no existe ningun</w:t>
      </w:r>
      <w:r>
        <w:t xml:space="preserve"> </w:t>
      </w:r>
      <w:r>
        <w:t xml:space="preserve">archivo, solo el turno en la cola.</w:t>
      </w:r>
    </w:p>
    <w:p>
      <w:pPr>
        <w:pStyle w:val="SourceCode"/>
      </w:pPr>
      <w:r>
        <w:rPr>
          <w:rStyle w:val="CommentTok"/>
        </w:rPr>
        <w:t xml:space="preserve"># 2) Consultar el estado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http://127.0.0.1:8004/api/v1/pdf/{documento_id}/estado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$GM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Respuesta real: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"documento_id"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"f052cb646f54471ca451255976a3f173"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"id_origen"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"listo"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"2026-09-29T16:51:04.407109+00:00"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3) Descargar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doc.pdf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"HTTP=%{http_code} type=%{content_type} bytes=%{size_download}\n"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http://127.0.0.1:8004/api/v1/pdf/{documento_id}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$GM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HTTP=200 type=application/pdf bytes=1257</w:t>
      </w:r>
    </w:p>
    <w:p>
      <w:pPr>
        <w:pStyle w:val="FirstParagraph"/>
      </w:pPr>
      <w:r>
        <w:t xml:space="preserve">Y el archivo es un PDF valido de una pagina.</w:t>
      </w:r>
    </w:p>
    <w:bookmarkEnd w:id="45"/>
    <w:bookmarkStart w:id="46" w:name="la-maquina-de-estados"/>
    <w:p>
      <w:pPr>
        <w:pStyle w:val="Heading2"/>
      </w:pPr>
      <w:r>
        <w:t xml:space="preserve">5.2 La maquina de estados</w:t>
      </w:r>
    </w:p>
    <w:p>
      <w:pPr>
        <w:pStyle w:val="SourceCode"/>
      </w:pPr>
      <w:r>
        <w:rPr>
          <w:rStyle w:val="VerbatimChar"/>
        </w:rPr>
        <w:t xml:space="preserve">  (nada)</w:t>
      </w:r>
      <w:r>
        <w:br/>
      </w:r>
      <w:r>
        <w:rPr>
          <w:rStyle w:val="VerbatimChar"/>
        </w:rPr>
        <w:t xml:space="preserve">     |  POST /builds/{id}/pdf        &lt;- el cliente genera el documento_id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 en_proceso  ---- GET /estado ----&gt;  en_proceso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|  el worker genera el archivo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   listo  -------- GET /pdf ------&gt;  200 application/pdf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|  si la generacion falla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   error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turno esta en la cola o el worker lo esta haciendo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archivo existe, se puede descargar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generacion fallo; se puede reintentar</w:t>
            </w:r>
          </w:p>
        </w:tc>
      </w:tr>
    </w:tbl>
    <w:p>
      <w:pPr>
        <w:pStyle w:val="BodyText"/>
      </w:pPr>
      <w:r>
        <w:rPr>
          <w:bCs/>
          <w:b/>
        </w:rPr>
        <w:t xml:space="preserve">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404</w:t>
      </w:r>
      <w:r>
        <w:rPr>
          <w:bCs/>
          <w:b/>
        </w:rPr>
        <w:t xml:space="preserve"> </w:t>
      </w:r>
      <w:r>
        <w:rPr>
          <w:bCs/>
          <w:b/>
        </w:rPr>
        <w:t xml:space="preserve">no es un error del sistema:</w:t>
      </w:r>
      <w:r>
        <w:t xml:space="preserve"> </w:t>
      </w:r>
      <w:r>
        <w:t xml:space="preserve">pedir el PDF mientras el estado es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a proposito, porque el archivo todavia no existe. Por eso el cliente tiene que</w:t>
      </w:r>
      <w:r>
        <w:t xml:space="preserve"> </w:t>
      </w:r>
      <w:r>
        <w:rPr>
          <w:bCs/>
          <w:b/>
        </w:rPr>
        <w:t xml:space="preserve">consultar el estado antes de descargar</w:t>
      </w:r>
      <w:r>
        <w:t xml:space="preserve">.</w:t>
      </w:r>
    </w:p>
    <w:bookmarkEnd w:id="46"/>
    <w:bookmarkStart w:id="47" w:name="los-dos-servicios-de-pdf"/>
    <w:p>
      <w:pPr>
        <w:pStyle w:val="Heading2"/>
      </w:pPr>
      <w:r>
        <w:t xml:space="preserve">5.3 Los dos servicios de 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genera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/builds/{id}/pdf</w:t>
            </w:r>
            <w:r>
              <w:t xml:space="preserve"> </w:t>
            </w:r>
            <w:r>
              <w:t xml:space="preserve">(builds-api, 8002)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doc.pdf.build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 personaje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/mesas/{m}/sesiones/{s}/diario/pdf</w:t>
            </w:r>
            <w:r>
              <w:t xml:space="preserve"> </w:t>
            </w:r>
            <w:r>
              <w:t xml:space="preserve">(feed-api, 8003)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doc.pdf.diario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 de sesion</w:t>
            </w:r>
          </w:p>
        </w:tc>
      </w:tr>
    </w:tbl>
    <w:p>
      <w:pPr>
        <w:pStyle w:val="BodyText"/>
      </w:pPr>
      <w:r>
        <w:t xml:space="preserve">Los dos terminan en</w:t>
      </w:r>
      <w:r>
        <w:t xml:space="preserve"> </w:t>
      </w:r>
      <w:r>
        <w:rPr>
          <w:bCs/>
          <w:b/>
        </w:rPr>
        <w:t xml:space="preserve">el mismo worker</w:t>
      </w:r>
      <w:r>
        <w:t xml:space="preserve"> </w:t>
      </w:r>
      <w:r>
        <w:t xml:space="preserve">de notif-api, que es el unico que sabe escribir</w:t>
      </w:r>
      <w:r>
        <w:t xml:space="preserve"> </w:t>
      </w:r>
      <w:r>
        <w:t xml:space="preserve">archivos y registrar el documento en la base.</w:t>
      </w:r>
    </w:p>
    <w:p>
      <w:pPr>
        <w:pStyle w:val="BlockText"/>
      </w:pPr>
      <w:r>
        <w:rPr>
          <w:bCs/>
          <w:b/>
        </w:rPr>
        <w:t xml:space="preserve">Limitacion conocida.</w:t>
      </w:r>
      <w:r>
        <w:t xml:space="preserve"> </w:t>
      </w:r>
      <w:r>
        <w:t xml:space="preserve">Los PDF se escriben en el disco del contenedor de notif-api y</w:t>
      </w:r>
      <w:r>
        <w:t xml:space="preserve"> </w:t>
      </w:r>
      <w:r>
        <w:rPr>
          <w:bCs/>
          <w:b/>
        </w:rPr>
        <w:t xml:space="preserve">no hay volumen montado</w:t>
      </w:r>
      <w:r>
        <w:t xml:space="preserve"> </w:t>
      </w:r>
      <w:r>
        <w:t xml:space="preserve">que los persista. Si se recrea ese contenedor, los archivos se</w:t>
      </w:r>
      <w:r>
        <w:t xml:space="preserve"> </w:t>
      </w:r>
      <w:r>
        <w:t xml:space="preserve">pierden, aunque las filas de la base de datos sigan diciendo</w:t>
      </w:r>
      <w:r>
        <w:t xml:space="preserve"> </w:t>
      </w:r>
      <w:r>
        <w:rPr>
          <w:rStyle w:val="VerbatimChar"/>
        </w:rPr>
        <w:t xml:space="preserve">listo</w:t>
      </w:r>
      <w:r>
        <w:t xml:space="preserve">. Vale la pena</w:t>
      </w:r>
      <w:r>
        <w:t xml:space="preserve"> </w:t>
      </w:r>
      <w:r>
        <w:t xml:space="preserve">mencionarlo si preguntan por la persistencia.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X731f680872f77781a450263006158beca3aad6c"/>
    <w:p>
      <w:pPr>
        <w:pStyle w:val="Heading1"/>
      </w:pPr>
      <w:r>
        <w:t xml:space="preserve">6. Notificaciones: SSE, correo y bandeja de salida</w:t>
      </w:r>
    </w:p>
    <w:bookmarkStart w:id="49" w:name="el-stream-en-vivo"/>
    <w:p>
      <w:pPr>
        <w:pStyle w:val="Heading2"/>
      </w:pPr>
      <w:r>
        <w:t xml:space="preserve">6.1 El stream en vivo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http://127.0.0.1:8004/api/v1/notificaciones/stream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Queda esperando. En otra terminal se dispara algo que genere una notificacion (por ejemplo,</w:t>
      </w:r>
      <w:r>
        <w:t xml:space="preserve"> </w:t>
      </w:r>
      <w:r>
        <w:t xml:space="preserve">unirse a una mesa) y el evento aparece en la primera.</w:t>
      </w:r>
    </w:p>
    <w:p>
      <w:pPr>
        <w:pStyle w:val="BodyText"/>
      </w:pPr>
      <w:r>
        <w:rPr>
          <w:bCs/>
          <w:b/>
        </w:rPr>
        <w:t xml:space="preserve">Formato de la respuesta: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, con un comentario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cada 15</w:t>
      </w:r>
      <w:r>
        <w:t xml:space="preserve"> </w:t>
      </w:r>
      <w:r>
        <w:t xml:space="preserve">segundos de inactividad para que las conexiones intermedias no corten el flujo.</w:t>
      </w:r>
    </w:p>
    <w:p>
      <w:pPr>
        <w:pStyle w:val="BlockText"/>
      </w:pPr>
      <w:r>
        <w:rPr>
          <w:bCs/>
          <w:b/>
        </w:rPr>
        <w:t xml:space="preserve">No hay WebSockets en el proyecto.</w:t>
      </w:r>
      <w:r>
        <w:t xml:space="preserve"> </w:t>
      </w:r>
      <w:r>
        <w:t xml:space="preserve">El canal en vivo es Server-Sent Events, que es</w:t>
      </w:r>
      <w:r>
        <w:t xml:space="preserve"> </w:t>
      </w:r>
      <w:r>
        <w:t xml:space="preserve">unidireccional: el servidor envia, el cliente no. Para este caso es la eleccion correcta y</w:t>
      </w:r>
      <w:r>
        <w:t xml:space="preserve"> </w:t>
      </w:r>
      <w:r>
        <w:t xml:space="preserve">mas simple que WebSockets.</w:t>
      </w:r>
    </w:p>
    <w:p>
      <w:pPr>
        <w:pStyle w:val="BlockText"/>
      </w:pPr>
      <w:r>
        <w:rPr>
          <w:bCs/>
          <w:b/>
        </w:rPr>
        <w:t xml:space="preserve">Y el frontend no lo usa.</w:t>
      </w:r>
      <w:r>
        <w:t xml:space="preserve"> </w:t>
      </w:r>
      <w:r>
        <w:t xml:space="preserve">La campana de notificaciones se actualiza con</w:t>
      </w:r>
      <w:r>
        <w:t xml:space="preserve"> </w:t>
      </w:r>
      <w:r>
        <w:rPr>
          <w:iCs/>
          <w:i/>
        </w:rPr>
        <w:t xml:space="preserve">polling</w:t>
      </w:r>
      <w:r>
        <w:t xml:space="preserve"> </w:t>
      </w:r>
      <w:r>
        <w:t xml:space="preserve">cada</w:t>
      </w:r>
      <w:r>
        <w:t xml:space="preserve"> </w:t>
      </w:r>
      <w:r>
        <w:t xml:space="preserve">5 segundos. El stream existe y funciona, pero ninguna pantalla lo consume. Si preguntan</w:t>
      </w:r>
      <w:r>
        <w:t xml:space="preserve"> </w:t>
      </w:r>
      <w:r>
        <w:t xml:space="preserve">por tiempo real, la respuesta honesta es que existe el mecanismo de servidor y el cliente</w:t>
      </w:r>
      <w:r>
        <w:t xml:space="preserve"> </w:t>
      </w:r>
      <w:r>
        <w:t xml:space="preserve">usa polling.</w:t>
      </w:r>
    </w:p>
    <w:bookmarkEnd w:id="49"/>
    <w:bookmarkStart w:id="50" w:name="la-bandeja-de-salida-de-correos"/>
    <w:p>
      <w:pPr>
        <w:pStyle w:val="Heading2"/>
      </w:pPr>
      <w:r>
        <w:t xml:space="preserve">6.2 La bandeja de salida de correos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"http://127.0.0.1:8004/api/v1/emails?limite=10"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$ADM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Cada correo enviado queda registrado con su destino, asunto, estado y error si lo hubo.</w:t>
      </w:r>
    </w:p>
    <w:p>
      <w:pPr>
        <w:pStyle w:val="BodyText"/>
      </w:pPr>
      <w:r>
        <w:rPr>
          <w:bCs/>
          <w:b/>
        </w:rPr>
        <w:t xml:space="preserve">Por que existe esa tabla y no basta con MailHog:</w:t>
      </w:r>
      <w:r>
        <w:t xml:space="preserve"> </w:t>
      </w:r>
      <w:r>
        <w:t xml:space="preserve">el envio de correo</w:t>
      </w:r>
      <w:r>
        <w:t xml:space="preserve"> </w:t>
      </w:r>
      <w:r>
        <w:rPr>
          <w:bCs/>
          <w:b/>
        </w:rPr>
        <w:t xml:space="preserve">nunca lanza una</w:t>
      </w:r>
      <w:r>
        <w:rPr>
          <w:bCs/>
          <w:b/>
        </w:rPr>
        <w:t xml:space="preserve"> </w:t>
      </w:r>
      <w:r>
        <w:rPr>
          <w:bCs/>
          <w:b/>
        </w:rPr>
        <w:t xml:space="preserve">excepcion</w:t>
      </w:r>
      <w:r>
        <w:t xml:space="preserve">. Si el servidor SMTP esta caido, el consumidor del evento ya habia confirmado el</w:t>
      </w:r>
      <w:r>
        <w:t xml:space="preserve"> </w:t>
      </w:r>
      <w:r>
        <w:t xml:space="preserve">mensaje; si el envio hubiera fallado y lanzado el error, el mensaje habria vuelto a la cola</w:t>
      </w:r>
      <w:r>
        <w:t xml:space="preserve"> </w:t>
      </w:r>
      <w:r>
        <w:t xml:space="preserve">de fallidos y se habria reintentado tres veces, generates tres correos duplicados. En cambio</w:t>
      </w:r>
      <w:r>
        <w:t xml:space="preserve"> </w:t>
      </w:r>
      <w:r>
        <w:t xml:space="preserve">se registra el fallo y queda pendiente de reintento manual.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http://127.0.0.1:8004/api/v1/emails/{id}/reintentar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$ADM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MailHog esta en</w:t>
      </w:r>
      <w:r>
        <w:t xml:space="preserve"> </w:t>
      </w:r>
      <w:hyperlink r:id="rId37">
        <w:r>
          <w:rPr>
            <w:rStyle w:val="Hyperlink"/>
          </w:rPr>
          <w:t xml:space="preserve">http://localhost:8025</w:t>
        </w:r>
      </w:hyperlink>
      <w:r>
        <w:t xml:space="preserve"> </w:t>
      </w:r>
      <w:r>
        <w:t xml:space="preserve">y su API en</w:t>
      </w:r>
      <w:r>
        <w:t xml:space="preserve"> </w:t>
      </w:r>
      <w:r>
        <w:rPr>
          <w:rStyle w:val="VerbatimChar"/>
        </w:rPr>
        <w:t xml:space="preserve">/api/v2/messages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correlacion-de-punta-a-punta"/>
    <w:p>
      <w:pPr>
        <w:pStyle w:val="Heading1"/>
      </w:pPr>
      <w:r>
        <w:t xml:space="preserve">7. Correlacion de punta a punta</w:t>
      </w:r>
    </w:p>
    <w:p>
      <w:pPr>
        <w:pStyle w:val="FirstParagraph"/>
      </w:pPr>
      <w:r>
        <w:t xml:space="preserve">Este es el cierre mas fuerte de la defensa:</w:t>
      </w:r>
      <w:r>
        <w:t xml:space="preserve"> </w:t>
      </w:r>
      <w:r>
        <w:rPr>
          <w:bCs/>
          <w:b/>
        </w:rPr>
        <w:t xml:space="preserve">un solo identificador atraviesa una peticion</w:t>
      </w:r>
      <w:r>
        <w:rPr>
          <w:bCs/>
          <w:b/>
        </w:rPr>
        <w:t xml:space="preserve"> </w:t>
      </w:r>
      <w:r>
        <w:rPr>
          <w:bCs/>
          <w:b/>
        </w:rPr>
        <w:t xml:space="preserve">sincrona, viaja por el bus de mensajes, y aparece en otro servicio y en la base de datos.</w:t>
      </w:r>
    </w:p>
    <w:bookmarkStart w:id="52" w:name="los-tres-pasos-1"/>
    <w:p>
      <w:pPr>
        <w:pStyle w:val="Heading2"/>
      </w:pPr>
      <w:r>
        <w:t xml:space="preserve">7.1 Los tres pasos</w:t>
      </w:r>
    </w:p>
    <w:p>
      <w:pPr>
        <w:pStyle w:val="SourceCode"/>
      </w:pPr>
      <w:r>
        <w:rPr>
          <w:rStyle w:val="CommentTok"/>
        </w:rPr>
        <w:t xml:space="preserve"># 1) Enviar una peticion con identificador propio</w:t>
      </w:r>
      <w:r>
        <w:br/>
      </w:r>
      <w:r>
        <w:rPr>
          <w:rStyle w:val="VariableTok"/>
        </w:rPr>
        <w:t xml:space="preserve">CID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"demo-corr-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"HTTP=%{http_code}\n"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http://127.0.0.1:8001/api/v1/mesas/1/solicitudes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"X-Correlation-Id: </w:t>
      </w:r>
      <w:r>
        <w:rPr>
          <w:rStyle w:val="VariableTok"/>
        </w:rPr>
        <w:t xml:space="preserve">$CID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'Idempotency-Key: probe-corr-join'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'{"rol":"jugador"}'</w:t>
      </w:r>
    </w:p>
    <w:p>
      <w:pPr>
        <w:pStyle w:val="FirstParagraph"/>
      </w:pPr>
      <w:r>
        <w:rPr>
          <w:bCs/>
          <w:b/>
        </w:rPr>
        <w:t xml:space="preserve">2) Buscarlo en los logs del servicio que la recibio: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mesas-api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$CID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Salida real: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1790700721882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"nivel"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"mesas-api"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iniciado"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"demo-corr-135201"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1790700721891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"nivel"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"mesas-api"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finalizado"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"demo-corr-135201"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3) Buscarlo en la base de datos del OTRO servicio</w:t>
      </w:r>
      <w:r>
        <w:t xml:space="preserve"> </w:t>
      </w:r>
      <w:r>
        <w:t xml:space="preserve">(admin, puerto 8004):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"http://127.0.0.1:8004/api/v1/event-log?correlation_id=</w:t>
      </w:r>
      <w:r>
        <w:rPr>
          <w:rStyle w:val="VariableTok"/>
        </w:rPr>
        <w:t xml:space="preserve">$CID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$ADM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Respuesta real: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"entidadTipo"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"mesa.aceptada"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"entidadId"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"usuarioId"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"mesa_id"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"ocurridoEn"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"2026-09-29T16:52:01.892627+00:00"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"demo-corr-135201"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52"/>
    <w:bookmarkStart w:id="53" w:name="que-demuestra"/>
    <w:p>
      <w:pPr>
        <w:pStyle w:val="Heading2"/>
      </w:pPr>
      <w:r>
        <w:t xml:space="preserve">7.2 Que demuestra</w:t>
      </w:r>
    </w:p>
    <w:p>
      <w:pPr>
        <w:pStyle w:val="FirstParagraph"/>
      </w:pPr>
      <w:r>
        <w:t xml:space="preserve">La peticion entro a</w:t>
      </w:r>
      <w:r>
        <w:t xml:space="preserve"> </w:t>
      </w:r>
      <w:r>
        <w:rPr>
          <w:bCs/>
          <w:b/>
        </w:rPr>
        <w:t xml:space="preserve">mesas-api</w:t>
      </w:r>
      <w:r>
        <w:t xml:space="preserve">, publico un evento,</w:t>
      </w:r>
      <w:r>
        <w:t xml:space="preserve"> </w:t>
      </w:r>
      <w:r>
        <w:rPr>
          <w:bCs/>
          <w:b/>
        </w:rPr>
        <w:t xml:space="preserve">notif-api</w:t>
      </w:r>
      <w:r>
        <w:t xml:space="preserve"> </w:t>
      </w:r>
      <w:r>
        <w:t xml:space="preserve">lo consumio de una cola</w:t>
      </w:r>
      <w:r>
        <w:t xml:space="preserve"> </w:t>
      </w:r>
      <w:r>
        <w:t xml:space="preserve">distinta, en otro proceso y otra base de datos, lo registro, y el mismo identificador</w:t>
      </w:r>
      <w:r>
        <w:t xml:space="preserve"> </w:t>
      </w:r>
      <w:r>
        <w:t xml:space="preserve">permite unir ambos extremos. Eso es trazabilidad distribuida, y se obtiene sin instrumentar</w:t>
      </w:r>
      <w:r>
        <w:t xml:space="preserve"> </w:t>
      </w:r>
      <w:r>
        <w:t xml:space="preserve">nada: el identificador viaja en la cabecera de la peticion y</w:t>
      </w:r>
      <w:r>
        <w:t xml:space="preserve"> </w:t>
      </w:r>
      <w:r>
        <w:rPr>
          <w:bCs/>
          <w:b/>
        </w:rPr>
        <w:t xml:space="preserve">dentro del cuerpo del</w:t>
      </w:r>
      <w:r>
        <w:rPr>
          <w:bCs/>
          <w:b/>
        </w:rPr>
        <w:t xml:space="preserve"> </w:t>
      </w:r>
      <w:r>
        <w:rPr>
          <w:bCs/>
          <w:b/>
        </w:rPr>
        <w:t xml:space="preserve">mensaje</w:t>
      </w:r>
      <w:r>
        <w:t xml:space="preserve"> </w:t>
      </w:r>
      <w:r>
        <w:t xml:space="preserve">(no en las cabeceras AMQP, que no sobreviven al reintento).</w:t>
      </w:r>
    </w:p>
    <w:p>
      <w:pPr>
        <w:pStyle w:val="BodyText"/>
      </w:pPr>
      <w:r>
        <w:rPr>
          <w:bCs/>
          <w:b/>
        </w:rPr>
        <w:t xml:space="preserve">Si la peticion falla, el mismo identificador aparece en los dos lugares</w:t>
      </w:r>
      <w:r>
        <w:t xml:space="preserve">, que es</w:t>
      </w:r>
      <w:r>
        <w:t xml:space="preserve"> </w:t>
      </w:r>
      <w:r>
        <w:t xml:space="preserve">justamente cuando mas se lo necesita.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los-49-endpoints"/>
    <w:p>
      <w:pPr>
        <w:pStyle w:val="Heading1"/>
      </w:pPr>
      <w:r>
        <w:t xml:space="preserve">8. Los 49 endpoints</w:t>
      </w:r>
    </w:p>
    <w:p>
      <w:pPr>
        <w:pStyle w:val="FirstParagraph"/>
      </w:pPr>
      <w:r>
        <w:t xml:space="preserve">Recuento obtenido del esquema OpenAPI de los cuatro servicios en ejecucion:</w:t>
      </w:r>
      <w:r>
        <w:t xml:space="preserve"> </w:t>
      </w:r>
      <w:r>
        <w:rPr>
          <w:bCs/>
          <w:b/>
        </w:rPr>
        <w:t xml:space="preserve">37 rutas bajo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/api/*</w:t>
      </w:r>
      <w:r>
        <w:rPr>
          <w:bCs/>
          <w:b/>
        </w:rPr>
        <w:t xml:space="preserve"> </w:t>
      </w:r>
      <w:r>
        <w:rPr>
          <w:bCs/>
          <w:b/>
        </w:rPr>
        <w:t xml:space="preserve">y 12 endpoints de salud</w:t>
      </w:r>
      <w:r>
        <w:t xml:space="preserve"> </w:t>
      </w:r>
      <w:r>
        <w:t xml:space="preserve">(3 por servicio), es decir</w:t>
      </w:r>
      <w:r>
        <w:t xml:space="preserve"> </w:t>
      </w:r>
      <w:r>
        <w:rPr>
          <w:bCs/>
          <w:b/>
        </w:rPr>
        <w:t xml:space="preserve">49 en total</w:t>
      </w:r>
      <w:r>
        <w:t xml:space="preserve">.</w:t>
      </w:r>
    </w:p>
    <w:p>
      <w:pPr>
        <w:pStyle w:val="BlockText"/>
      </w:pPr>
      <w:r>
        <w:t xml:space="preserve">La documentacion anterior del proyecto declara 46. El numero correcto, medido sobre el</w:t>
      </w:r>
      <w:r>
        <w:t xml:space="preserve"> </w:t>
      </w:r>
      <w:r>
        <w:t xml:space="preserve">esquema publicado por los servicios, es 37 + 12 = 49.</w:t>
      </w:r>
    </w:p>
    <w:bookmarkStart w:id="55" w:name="mesas-api-puerto-8001-18-rutas-api"/>
    <w:p>
      <w:pPr>
        <w:pStyle w:val="Heading2"/>
      </w:pPr>
      <w:r>
        <w:t xml:space="preserve">8.1 mesas-api (puerto 8001) — 18 rutas</w:t>
      </w:r>
      <w:r>
        <w:t xml:space="preserve"> </w:t>
      </w:r>
      <w:r>
        <w:rPr>
          <w:rStyle w:val="VerbatimChar"/>
        </w:rPr>
        <w:t xml:space="preserve">/api/*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cuenta;</w:t>
            </w:r>
            <w:r>
              <w:t xml:space="preserve"> </w:t>
            </w:r>
            <w:r>
              <w:rPr>
                <w:bCs/>
                <w:b/>
              </w:rPr>
              <w:t xml:space="preserve">siempre rol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 access + refresh + 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Renovar el access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 la sesion en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 los claims del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/api/v1/auth/admin-only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de autorizacion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 (cacheado 60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/api/v1/mesas/{id}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mesa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/api/v1/mesas/{id}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/api/v1/mesas/{id}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Borrar (204)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/api/v1/mesas/{id}/miembros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Miembros —</w:t>
            </w:r>
            <w:r>
              <w:t xml:space="preserve"> </w:t>
            </w:r>
            <w:r>
              <w:rPr>
                <w:bCs/>
                <w:b/>
              </w:rPr>
              <w:t xml:space="preserve">lo consume notif-api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/api/v1/mesas/{id}/solicitar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Legacy: publica evento,</w:t>
            </w:r>
            <w:r>
              <w:t xml:space="preserve"> </w:t>
            </w:r>
            <w:r>
              <w:rPr>
                <w:bCs/>
                <w:b/>
              </w:rPr>
              <w:t xml:space="preserve">no reserva cupo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/api/v1/mesas/{id}/solicitudes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real</w:t>
            </w:r>
            <w:r>
              <w:t xml:space="preserve">: reserva cupo, 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/api/v1/matchmaking/{mesa_id}/abrir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ventana de 120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/api/v1/matchmaking/{mm_id}/estado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y TTL restante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/api/v1/sesiones/{id}/qr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Emite QR (TTL 600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/api/v1/sesiones/{id}/qr/validar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 el QR (un solo uso)</w:t>
            </w:r>
          </w:p>
        </w:tc>
      </w:tr>
    </w:tbl>
    <w:bookmarkEnd w:id="55"/>
    <w:bookmarkStart w:id="56" w:name="builds-api-puerto-8002-4-rutas"/>
    <w:p>
      <w:pPr>
        <w:pStyle w:val="Heading2"/>
      </w:pPr>
      <w:r>
        <w:t xml:space="preserve">8.2 builds-api (puerto 8002) — 4 rutas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Listado; filtro</w:t>
            </w:r>
            <w:r>
              <w:t xml:space="preserve"> </w:t>
            </w:r>
            <w:r>
              <w:rPr>
                <w:rStyle w:val="VerbatimChar"/>
              </w:rPr>
              <w:t xml:space="preserve">?mesa_id=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ficha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etiquetas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/api/v1/builds/{id}/pdf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documento_id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Este servicio es de solo lectura.</w:t>
      </w:r>
      <w:r>
        <w:t xml:space="preserve"> </w:t>
      </w:r>
      <w:r>
        <w:t xml:space="preserve">No expone alta, edicion ni borrado de builds.</w:t>
      </w:r>
    </w:p>
    <w:bookmarkEnd w:id="56"/>
    <w:bookmarkStart w:id="57" w:name="feed-api-puerto-8003-3-rutas"/>
    <w:p>
      <w:pPr>
        <w:pStyle w:val="Heading2"/>
      </w:pPr>
      <w:r>
        <w:t xml:space="preserve">8.3 feed-api (puerto 8003) — 3 rutas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</w:t>
            </w:r>
            <w:r>
              <w:t xml:space="preserve"> </w:t>
            </w:r>
            <w:r>
              <w:rPr>
                <w:rStyle w:val="VerbatimChar"/>
              </w:rPr>
              <w:t xml:space="preserve">tipo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etiqueta</w:t>
            </w:r>
            <w:r>
              <w:t xml:space="preserve">; orden</w:t>
            </w:r>
            <w:r>
              <w:t xml:space="preserve"> </w:t>
            </w:r>
            <w:r>
              <w:rPr>
                <w:rStyle w:val="VerbatimChar"/>
              </w:rPr>
              <w:t xml:space="preserve">id/recientes/antiguos/votos</w:t>
            </w:r>
            <w:r>
              <w:t xml:space="preserve">; paginacion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Carpetas y paginas; filtro</w:t>
            </w:r>
            <w:r>
              <w:t xml:space="preserve"> </w:t>
            </w:r>
            <w:r>
              <w:rPr>
                <w:rStyle w:val="VerbatimChar"/>
              </w:rPr>
              <w:t xml:space="preserve">?mesa_id=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/api/v1/mesas/{m}/sesiones/{s}/diario/pdf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</w:t>
            </w:r>
            <w:r>
              <w:t xml:space="preserve"> </w:t>
            </w:r>
            <w:r>
              <w:t xml:space="preserve">PDF del diario</w:t>
            </w:r>
          </w:p>
        </w:tc>
      </w:tr>
    </w:tbl>
    <w:p>
      <w:pPr>
        <w:pStyle w:val="BodyText"/>
      </w:pPr>
      <w:r>
        <w:t xml:space="preserve">Comprobaciones reales de validacion: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"http://127.0.0.1:8003/api/v1/feed?tipo=inventado"</w:t>
      </w:r>
      <w:r>
        <w:br/>
      </w:r>
      <w:r>
        <w:rPr>
          <w:rStyle w:val="CommentTok"/>
        </w:rPr>
        <w:t xml:space="preserve"># {"error":{"codigo":400,"mensaje":"query.tipo: String should match pattern '^(post|build|wiki)$'"}}  [400]</w:t>
      </w:r>
    </w:p>
    <w:bookmarkEnd w:id="57"/>
    <w:bookmarkStart w:id="58" w:name="notif-api-puerto-8004-12-rutas"/>
    <w:p>
      <w:pPr>
        <w:pStyle w:val="Heading2"/>
      </w:pPr>
      <w:r>
        <w:t xml:space="preserve">8.4 notif-api (puerto 8004) — 12 rutas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Propias + globales;</w:t>
            </w:r>
            <w:r>
              <w:t xml:space="preserve"> </w:t>
            </w:r>
            <w:r>
              <w:rPr>
                <w:rStyle w:val="VerbatimChar"/>
              </w:rPr>
              <w:t xml:space="preserve">?solo_no_leidas=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/api/v1/notificaciones/stream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</w:t>
            </w:r>
            <w:r>
              <w:t xml:space="preserve"> </w:t>
            </w:r>
            <w:r>
              <w:t xml:space="preserve">en vivo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/api/v1/notificaciones/{id}/leida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leida (solo propia)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/api/v1/auth/recuperar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</w:t>
            </w:r>
            <w:r>
              <w:t xml:space="preserve"> </w:t>
            </w:r>
            <w:r>
              <w:t xml:space="preserve">siempre, sin enumerar cuentas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/api/v1/event-log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Auditoria; filtros por entidad y correlacion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/api/v1/emails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Bandeja de salida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/api/v1/emails/{id}/reintentar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Reenvio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/api/v1/pdf/{id}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 (404 si no esta</w:t>
            </w:r>
            <w:r>
              <w:t xml:space="preserve"> </w:t>
            </w:r>
            <w:r>
              <w:rPr>
                <w:rStyle w:val="VerbatimChar"/>
              </w:rPr>
              <w:t xml:space="preserve">listo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/api/v1/pdf/{id}/estado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en_proceso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/api/v1/dlq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 de fallidos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/api/v1/dlq/{id}/reintentar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/api/v1/dlq/{id}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Descartar</w:t>
            </w:r>
          </w:p>
        </w:tc>
      </w:tr>
    </w:tbl>
    <w:bookmarkEnd w:id="58"/>
    <w:bookmarkStart w:id="59" w:name="Xda6207815ef75aaecd6d1dbf4ac274b81b57cb7"/>
    <w:p>
      <w:pPr>
        <w:pStyle w:val="Heading2"/>
      </w:pPr>
      <w:r>
        <w:t xml:space="preserve">8.5 El sobre de error, unico en los cuatro servicios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"Cupo agotado: no quedan vacantes"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Los errores de validacion se traducen a</w:t>
      </w:r>
      <w:r>
        <w:t xml:space="preserve"> </w:t>
      </w:r>
      <w:r>
        <w:rPr>
          <w:bCs/>
          <w:b/>
        </w:rPr>
        <w:t xml:space="preserve">400</w:t>
      </w:r>
      <w:r>
        <w:t xml:space="preserve"> </w:t>
      </w:r>
      <w:r>
        <w:t xml:space="preserve">(no 422) para unificar el contrato, y los</w:t>
      </w:r>
      <w:r>
        <w:t xml:space="preserve"> </w:t>
      </w:r>
      <w:r>
        <w:t xml:space="preserve">mensajes vienen en castellano.</w:t>
      </w:r>
    </w:p>
    <w:bookmarkEnd w:id="59"/>
    <w:bookmarkStart w:id="60" w:name="los-endpoints-que-el-frontend-no-toca"/>
    <w:p>
      <w:pPr>
        <w:pStyle w:val="Heading2"/>
      </w:pPr>
      <w:r>
        <w:t xml:space="preserve">8.6 Los endpoints que el frontend no toca</w:t>
      </w:r>
    </w:p>
    <w:p>
      <w:pPr>
        <w:pStyle w:val="FirstParagraph"/>
      </w:pPr>
      <w:r>
        <w:t xml:space="preserve">Recuento verificado sobre el fuente del frontend: de los</w:t>
      </w:r>
      <w:r>
        <w:t xml:space="preserve"> </w:t>
      </w:r>
      <w:r>
        <w:rPr>
          <w:bCs/>
          <w:b/>
        </w:rPr>
        <w:t xml:space="preserve">37 endpoints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/api/*</w:t>
      </w:r>
      <w:r>
        <w:t xml:space="preserve">, el</w:t>
      </w:r>
      <w:r>
        <w:t xml:space="preserve"> </w:t>
      </w:r>
      <w:r>
        <w:t xml:space="preserve">codigo del cliente referencia</w:t>
      </w:r>
      <w:r>
        <w:t xml:space="preserve"> </w:t>
      </w:r>
      <w:r>
        <w:rPr>
          <w:bCs/>
          <w:b/>
        </w:rPr>
        <w:t xml:space="preserve">16</w:t>
      </w:r>
      <w:r>
        <w:t xml:space="preserve">. De esos 16, dos —</w:t>
      </w:r>
      <w:r>
        <w:rPr>
          <w:rStyle w:val="VerbatimChar"/>
        </w:rPr>
        <w:t xml:space="preserve">event-log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pdf/{id}</w:t>
      </w:r>
      <w:r>
        <w:t xml:space="preserve">— estan</w:t>
      </w:r>
      <w:r>
        <w:t xml:space="preserve"> </w:t>
      </w:r>
      <w:r>
        <w:t xml:space="preserve">declarados en</w:t>
      </w:r>
      <w:r>
        <w:t xml:space="preserve"> </w:t>
      </w:r>
      <w:r>
        <w:rPr>
          <w:rStyle w:val="VerbatimChar"/>
        </w:rPr>
        <w:t xml:space="preserve">src/api/endpoints.js</w:t>
      </w:r>
      <w:r>
        <w:t xml:space="preserve"> </w:t>
      </w:r>
      <w:r>
        <w:t xml:space="preserve">pero</w:t>
      </w:r>
      <w:r>
        <w:t xml:space="preserve"> </w:t>
      </w:r>
      <w:r>
        <w:rPr>
          <w:bCs/>
          <w:b/>
        </w:rPr>
        <w:t xml:space="preserve">ninguna vista los invoca</w:t>
      </w:r>
      <w:r>
        <w:t xml:space="preserve">. Quedan por tanto</w:t>
      </w:r>
      <w:r>
        <w:t xml:space="preserve"> </w:t>
      </w:r>
      <w:r>
        <w:rPr>
          <w:bCs/>
          <w:b/>
        </w:rPr>
        <w:t xml:space="preserve">21 endpoints que ninguna pantalla utiliza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conviene mostrarlo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/notificaciones/stream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real existe y no se ve en la interfaz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/event-log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auditoria con filtro de correlacion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/emails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/emails/{id}/reintentar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bandeja de salida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/dlq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/dlq/{id}/reintentar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DELETE /dlq/{id}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 manual de la cola de fallidos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/pdf/{id}/estado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GET /pdf/{id}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maquina de estados asincrona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/builds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/builds/{id}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servicio de builds, entero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feed real, no el de maqueta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/mesas/{id}/miembros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unico endpoint que consume un servicio a otro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/builds?mesa_id=</w:t>
            </w:r>
            <w:r>
              <w:t xml:space="preserve"> </w:t>
            </w:r>
            <w:r>
              <w:t xml:space="preserve">y los filtros del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Parametros de consulta que la interfaz no ejercita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pruebas-automatizadas"/>
    <w:p>
      <w:pPr>
        <w:pStyle w:val="Heading1"/>
      </w:pPr>
      <w:r>
        <w:t xml:space="preserve">9. Pruebas automatizadas</w:t>
      </w:r>
    </w:p>
    <w:p>
      <w:pPr>
        <w:pStyle w:val="SourceCode"/>
      </w:pPr>
      <w:r>
        <w:rPr>
          <w:rStyle w:val="CommentTok"/>
        </w:rPr>
        <w:t xml:space="preserve"># Suite completa</w:t>
      </w:r>
      <w:r>
        <w:br/>
      </w:r>
      <w:r>
        <w:rPr>
          <w:rStyle w:val="ExtensionTok"/>
        </w:rPr>
        <w:t xml:space="preserve">venv/bin/pytest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Solo unitarias (no necesitan servicios levantados)</w:t>
      </w:r>
      <w:r>
        <w:br/>
      </w:r>
      <w:r>
        <w:rPr>
          <w:rStyle w:val="ExtensionTok"/>
        </w:rPr>
        <w:t xml:space="preserve">venv/bin/pytest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Solo de integracion (necesitan postgres, redis y rabbitmq)</w:t>
      </w:r>
      <w:r>
        <w:br/>
      </w:r>
      <w:r>
        <w:rPr>
          <w:rStyle w:val="ExtensionTok"/>
        </w:rPr>
        <w:t xml:space="preserve">venv/bin/pytest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integration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Cs/>
          <w:b/>
        </w:rPr>
        <w:t xml:space="preserve">130 pruebas de backend</w:t>
      </w:r>
      <w:r>
        <w:t xml:space="preserve">: 50 unitarias y 80 de integracion. La suite aísla su propio estado</w:t>
      </w:r>
      <w:r>
        <w:t xml:space="preserve"> </w:t>
      </w:r>
      <w:r>
        <w:t xml:space="preserve">para no tocar los datos de la demo:</w:t>
      </w:r>
    </w:p>
    <w:p>
      <w:pPr>
        <w:numPr>
          <w:ilvl w:val="0"/>
          <w:numId w:val="1003"/>
        </w:numPr>
        <w:pStyle w:val="Compact"/>
      </w:pPr>
      <w:r>
        <w:t xml:space="preserve">Usa bases de datos con sufijo</w:t>
      </w:r>
      <w:r>
        <w:t xml:space="preserve"> </w:t>
      </w:r>
      <w:r>
        <w:rPr>
          <w:rStyle w:val="VerbatimChar"/>
        </w:rPr>
        <w:t xml:space="preserve">_test</w:t>
      </w:r>
      <w:r>
        <w:t xml:space="preserve">, no las de la demo.</w:t>
      </w:r>
    </w:p>
    <w:p>
      <w:pPr>
        <w:numPr>
          <w:ilvl w:val="0"/>
          <w:numId w:val="1003"/>
        </w:numPr>
        <w:pStyle w:val="Compact"/>
      </w:pPr>
      <w:r>
        <w:t xml:space="preserve">Usa la base 15 de Redis, no la 0.</w:t>
      </w:r>
    </w:p>
    <w:p>
      <w:pPr>
        <w:numPr>
          <w:ilvl w:val="0"/>
          <w:numId w:val="1003"/>
        </w:numPr>
        <w:pStyle w:val="Compact"/>
      </w:pPr>
      <w:r>
        <w:t xml:space="preserve">Crea su propio espacio de nombres en RabbitMQ, y al terminar vacia las colas.</w:t>
      </w:r>
    </w:p>
    <w:p>
      <w:pPr>
        <w:pStyle w:val="BlockText"/>
      </w:pPr>
      <w:r>
        <w:rPr>
          <w:bCs/>
          <w:b/>
        </w:rPr>
        <w:t xml:space="preserve">Verificado:</w:t>
      </w:r>
      <w:r>
        <w:t xml:space="preserve"> </w:t>
      </w:r>
      <w:r>
        <w:t xml:space="preserve">despues de correr la suite completa, la cola</w:t>
      </w:r>
      <w:r>
        <w:t xml:space="preserve"> </w:t>
      </w:r>
      <w:r>
        <w:rPr>
          <w:rStyle w:val="VerbatimChar"/>
        </w:rPr>
        <w:t xml:space="preserve">dlq.general</w:t>
      </w:r>
      <w:r>
        <w:t xml:space="preserve"> </w:t>
      </w:r>
      <w:r>
        <w:t xml:space="preserve">del broker de</w:t>
      </w:r>
      <w:r>
        <w:t xml:space="preserve"> </w:t>
      </w:r>
      <w:r>
        <w:t xml:space="preserve">desarrollo queda en 0. Si quedaran mensajes, la prueba estaria escribiendo en el broker</w:t>
      </w:r>
      <w:r>
        <w:t xml:space="preserve"> </w:t>
      </w:r>
      <w:r>
        <w:t xml:space="preserve">equivocado.</w:t>
      </w:r>
    </w:p>
    <w:p>
      <w:pPr>
        <w:pStyle w:val="SourceCode"/>
      </w:pP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tfinder-vue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</w:t>
      </w:r>
      <w:r>
        <w:rPr>
          <w:rStyle w:val="CommentTok"/>
        </w:rPr>
        <w:t xml:space="preserve"># 22 pruebas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p>
      <w:pPr>
        <w:pStyle w:val="FirstParagraph"/>
      </w:pPr>
      <w:r>
        <w:t xml:space="preserve">Las pruebas de integracion que demuestran concurrencia y resiliencia, y que vale la pena</w:t>
      </w:r>
      <w:r>
        <w:t xml:space="preserve"> </w:t>
      </w:r>
      <w:r>
        <w:t xml:space="preserve">mencionar: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demuestra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test_carrera.py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peticiones simultaneas por 1 vacante -&gt; 1 exito y 9 rechazos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test_idempotencia.py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misma clave no crea filas duplicadas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test_qr.py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QR no se puede reutilizar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test_dlq.py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fallo repetido termina en la cola de fallidos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test_amqp_topologia.py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grafo de exchanges, colas y bindings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test_ready_degradado.py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cada dependencia caida,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responde 503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anexo.-valores-de-referencia"/>
    <w:p>
      <w:pPr>
        <w:pStyle w:val="Heading1"/>
      </w:pPr>
      <w:r>
        <w:t xml:space="preserve">Anexo. Valores de referencia</w:t>
      </w:r>
    </w:p>
    <w:bookmarkStart w:id="63" w:name="a.1-puertos"/>
    <w:p>
      <w:pPr>
        <w:pStyle w:val="Heading2"/>
      </w:pPr>
      <w:r>
        <w:t xml:space="preserve">A.1 Puertos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mesas-api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builds-api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AMQP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Panel RabbitMQ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 (MailHog)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MailHog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8025</w:t>
            </w:r>
          </w:p>
        </w:tc>
      </w:tr>
    </w:tbl>
    <w:bookmarkEnd w:id="63"/>
    <w:bookmarkStart w:id="64" w:name="a.2-credenciales"/>
    <w:p>
      <w:pPr>
        <w:pStyle w:val="Heading2"/>
      </w:pPr>
      <w:r>
        <w:t xml:space="preserve">A.2 Credenciales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de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gm@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jugador1..3@tfinder.dev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DemoTFinder123!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 / RabbitMQ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tfinder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tfinder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 de QR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QR_SECRET</w:t>
            </w:r>
            <w:r>
              <w:t xml:space="preserve"> </w:t>
            </w:r>
            <w:r>
              <w:t xml:space="preserve">(valor por defecto en desarrollo)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Secreto de los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  <w:r>
              <w:t xml:space="preserve">, 1440 min de duracion</w:t>
            </w:r>
          </w:p>
        </w:tc>
      </w:tr>
    </w:tbl>
    <w:bookmarkEnd w:id="64"/>
    <w:bookmarkStart w:id="65" w:name="a.3-ttl-y-estados"/>
    <w:p>
      <w:pPr>
        <w:pStyle w:val="Heading2"/>
      </w:pPr>
      <w:r>
        <w:t xml:space="preserve">A.3 TTL y estados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Sesion en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86400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86400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Cerrojo de vacante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del listado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Ventana de llamado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Reintentos antes de la DLQ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Espera entre reintentos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s, luego 4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Sondeo del frontend (avisos)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Sondeo del frontend (llamado)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</w:t>
            </w:r>
          </w:p>
        </w:tc>
      </w:tr>
    </w:tbl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140" w:before="0" w:line="276" w:lineRule="auto"/>
      <w:jc w:val="both"/>
    </w:pPr>
    <w:rPr>
      <w:rFonts w:ascii="Calibri" w:cs="Calibri" w:hAnsi="Calibri"/>
      <w:sz w:val="22"/>
      <w:szCs w:val="22"/>
    </w:rPr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pPr>
      <w:spacing w:after="120" w:before="0"/>
      <w:jc w:val="left"/>
    </w:pPr>
    <w:rPr>
      <w:rFonts w:ascii="Calibri Light" w:hAnsi="Calibri Light"/>
      <w:b/>
      <w:color w:val="1F3864"/>
      <w:sz w:val="52"/>
      <w:szCs w:val="52"/>
    </w:rPr>
    <w:name w:val="Title"/>
    <w:basedOn w:val="Normal"/>
    <w:next w:val="BodyText"/>
    <w:qFormat/>
  </w:style>
  <w:style w:styleId="Subtitle" w:type="paragraph">
    <w:pPr>
      <w:spacing w:after="200" w:before="0"/>
      <w:jc w:val="left"/>
      <w:pBdr>
        <w:bottom w:color="2E74B5" w:space="6" w:sz="8" w:val="single"/>
      </w:pBdr>
    </w:pPr>
    <w:rPr>
      <w:rFonts w:ascii="Calibri Light" w:hAnsi="Calibri Light"/>
      <w:i/>
      <w:color w:val="2E74B5"/>
      <w:sz w:val="26"/>
      <w:szCs w:val="26"/>
    </w:rPr>
    <w:name w:val="Subtitle"/>
    <w:basedOn w:val="Title"/>
    <w:next w:val="BodyText"/>
    <w:qFormat/>
  </w:style>
  <w:style w:customStyle="1" w:styleId="Author" w:type="paragraph">
    <w:pPr>
      <w:spacing w:after="0" w:before="120"/>
      <w:jc w:val="left"/>
    </w:pPr>
    <w:rPr>
      <w:sz w:val="22"/>
      <w:color w:val="595959"/>
    </w:rPr>
    <w:name w:val="Author"/>
    <w:next w:val="BodyText"/>
    <w:qFormat/>
  </w:style>
  <w:style w:styleId="Date" w:type="paragraph">
    <w:pPr>
      <w:spacing w:after="240" w:before="0"/>
      <w:jc w:val="left"/>
    </w:pPr>
    <w:rPr>
      <w:sz w:val="20"/>
      <w:color w:val="7F7F7F"/>
    </w:rPr>
    <w:name w:val="Date"/>
    <w:next w:val="BodyText"/>
    <w:qFormat/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pPr>
      <w:keepNext/>
      <w:keepLines/>
      <w:spacing w:after="120" w:before="280"/>
      <w:jc w:val="left"/>
      <w:outlineLvl w:val="0"/>
    </w:pPr>
    <w:rPr>
      <w:rFonts w:ascii="Calibri Light" w:hAnsi="Calibri Light"/>
      <w:b/>
      <w:color w:val="1F3864"/>
      <w:sz w:val="36"/>
      <w:szCs w:val="36"/>
    </w:rPr>
    <w:name w:val="Heading 1"/>
    <w:basedOn w:val="Normal"/>
    <w:next w:val="BodyText"/>
    <w:uiPriority w:val="9"/>
    <w:qFormat/>
  </w:style>
  <w:style w:styleId="Heading2" w:type="paragraph">
    <w:pPr>
      <w:keepNext/>
      <w:keepLines/>
      <w:spacing w:after="120" w:before="240"/>
      <w:jc w:val="left"/>
      <w:outlineLvl w:val="1"/>
    </w:pPr>
    <w:rPr>
      <w:rFonts w:ascii="Calibri Light" w:hAnsi="Calibri Light"/>
      <w:b/>
      <w:color w:val="2E74B5"/>
      <w:sz w:val="30"/>
      <w:szCs w:val="30"/>
    </w:rPr>
    <w:name w:val="Heading 2"/>
    <w:basedOn w:val="Normal"/>
    <w:next w:val="BodyText"/>
    <w:uiPriority w:val="9"/>
    <w:unhideWhenUsed/>
    <w:qFormat/>
  </w:style>
  <w:style w:styleId="Heading3" w:type="paragraph">
    <w:pPr>
      <w:keepNext/>
      <w:keepLines/>
      <w:spacing w:after="120" w:before="240"/>
      <w:jc w:val="left"/>
      <w:outlineLvl w:val="2"/>
    </w:pPr>
    <w:rPr>
      <w:rFonts w:ascii="Calibri Light" w:hAnsi="Calibri Light"/>
      <w:b/>
      <w:color w:val="2E74B5"/>
      <w:sz w:val="26"/>
      <w:szCs w:val="26"/>
    </w:rPr>
    <w:name w:val="Heading 3"/>
    <w:basedOn w:val="Normal"/>
    <w:next w:val="BodyText"/>
    <w:uiPriority w:val="9"/>
    <w:unhideWhenUsed/>
    <w:qFormat/>
  </w:style>
  <w:style w:styleId="Heading4" w:type="paragraph">
    <w:pPr>
      <w:keepNext/>
      <w:keepLines/>
      <w:spacing w:after="120" w:before="240"/>
      <w:jc w:val="left"/>
      <w:outlineLvl w:val="3"/>
    </w:pPr>
    <w:rPr>
      <w:rFonts w:ascii="Calibri Light" w:hAnsi="Calibri Light"/>
      <w:b/>
      <w:color w:val="404040"/>
      <w:sz w:val="24"/>
      <w:szCs w:val="24"/>
    </w:rPr>
    <w:name w:val="Heading 4"/>
    <w:basedOn w:val="Normal"/>
    <w:next w:val="BodyText"/>
    <w:uiPriority w:val="9"/>
    <w:unhideWhenUsed/>
    <w:qFormat/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pPr>
      <w:spacing w:after="140" w:before="140"/>
      <w:ind w:left="284" w:right="284"/>
      <w:pBdr>
        <w:left w:color="C9A227" w:space="8" w:sz="18" w:val="single"/>
      </w:pBdr>
      <w:shd w:color="auto" w:fill="FBF7E8" w:val="clear"/>
    </w:pPr>
    <w:rPr>
      <w:i/>
      <w:color w:val="4A4A4A"/>
    </w:rPr>
    <w:name w:val="Block Text"/>
    <w:basedOn w:val="BodyText"/>
    <w:next w:val="BodyText"/>
    <w:uiPriority w:val="9"/>
    <w:unhideWhenUsed/>
    <w:qFormat/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pPr>
      <w:spacing w:after="40" w:before="40" w:line="240" w:lineRule="auto"/>
      <w:jc w:val="left"/>
    </w:pPr>
    <w:rPr>
      <w:sz w:val="20"/>
      <w:szCs w:val="20"/>
    </w:rPr>
    <w:tblPr>
      <w:tblBorders>
        <w:top w:color="A6A6A6" w:space="0" w:sz="6" w:val="single"/>
        <w:left w:color="A6A6A6" w:space="0" w:sz="6" w:val="single"/>
        <w:bottom w:color="A6A6A6" w:space="0" w:sz="6" w:val="single"/>
        <w:right w:color="A6A6A6" w:space="0" w:sz="6" w:val="single"/>
        <w:insideH w:color="D0D0D0" w:space="0" w:sz="4" w:val="single"/>
        <w:insideV w:color="D0D0D0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  <w:tblStylePr w:type="firstRow">
      <w:rPr>
        <w:b/>
        <w:color w:val="FFFFFF"/>
      </w:rPr>
      <w:tcPr>
        <w:shd w:color="auto" w:fill="2E74B5" w:val="clear"/>
      </w:tcPr>
    </w:tblStylePr>
    <w:tblStylePr w:type="firstCol">
      <w:rPr>
        <w:b/>
        <w:color w:val="1F3864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rPr>
      <w:rFonts w:ascii="Consolas" w:cs="Consolas" w:hAnsi="Consolas"/>
      <w:sz w:val="19"/>
      <w:color w:val="1F3864"/>
      <w:shd w:color="auto" w:fill="EDF1F7" w:val="clear"/>
    </w:rPr>
    <w:name w:val="Verbatim Char"/>
    <w:basedOn w:val="BodyTextChar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pPr>
      <w:wordWrap w:val="off"/>
      <w:spacing w:before="60" w:after="60" w:line="240" w:lineRule="auto"/>
      <w:ind w:left="170" w:right="170"/>
      <w:jc w:val="left"/>
      <w:shd w:val="clear" w:color="auto" w:fill="F4F4F4"/>
      <w:pBdr>
        <w:top w:val="single" w:sz="4" w:space="4" w:color="D6D6D6"/>
        <w:left w:val="single" w:sz="18" w:space="6" w:color="8EAADB"/>
        <w:bottom w:val="single" w:sz="4" w:space="4" w:color="D6D6D6"/>
        <w:right w:val="single" w:sz="4" w:space="4" w:color="D6D6D6"/>
      </w:pBdr>
    </w:pPr>
    <w:rPr>
      <w:rFonts w:ascii="Consolas" w:hAnsi="Consolas" w:cs="Consolas"/>
      <w:color w:val="1A1A1A"/>
      <w:sz w:val="19"/>
      <w:szCs w:val="19"/>
    </w:rPr>
    <w:name w:val="Source Code"/>
    <w:basedOn w:val="Normal"/>
    <w:link w:val="VerbatimChar"/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://localhost:80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://localhost:80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TFinder AE2 — Demostración de la infraestructura</dc:title>
  <dc:creator/>
  <dc:language>es-AR</dc:language>
  <cp:keywords/>
  <dcterms:created xsi:type="dcterms:W3CDTF">2026-09-29T17:02:46Z</dcterms:created>
  <dcterms:modified xsi:type="dcterms:W3CDTF">2026-09-29T17:02:46Z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Verificado contra el stack en vivo el 2026-09-29</vt:lpwstr>
  </property>
  <property fmtid="{D5CDD505-2E9C-101B-9397-08002B2CF9AE}" pid="3" name="subtitle">
    <vt:lpwstr>Docker, Redis, RabbitMQ, la cola de mensajes fallidos, y los 49 endpoints verificados</vt:lpwstr>
  </property>
</Properties>
</file>