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</w:rPr>
        <w:t>Spett.le</w:t>
      </w:r>
    </w:p>
    <w:p>
      <w:pPr>
        <w:spacing w:after="0"/>
        <w:jc w:val="right"/>
      </w:pPr>
      <w:r>
        <w:rPr>
          <w:b/>
          <w:i w:val="0"/>
        </w:rPr>
        <w:t>{gara.ente}</w:t>
      </w:r>
    </w:p>
    <w:p>
      <w:pPr>
        <w:spacing w:after="0"/>
        <w:jc w:val="right"/>
      </w:pPr>
      <w:r>
        <w:rPr>
          <w:b w:val="0"/>
          <w:i w:val="0"/>
        </w:rPr>
        <w:t>{#gara.ente_pec}PEC: {gara.ente_pec}{/gara.ente_pec}</w:t>
      </w:r>
    </w:p>
    <w:p>
      <w:pPr>
        <w:spacing w:after="120"/>
      </w:pPr>
    </w:p>
    <w:p>
      <w:pPr>
        <w:jc w:val="both"/>
      </w:pPr>
      <w:r>
        <w:rPr>
          <w:b/>
          <w:i w:val="0"/>
        </w:rPr>
        <w:t xml:space="preserve">Oggetto: </w:t>
      </w:r>
      <w:r>
        <w:rPr>
          <w:b/>
          <w:i w:val="0"/>
        </w:rPr>
        <w:t>{gara.oggetto}</w:t>
      </w:r>
      <w:r>
        <w:rPr>
          <w:b/>
          <w:i w:val="0"/>
        </w:rPr>
        <w:t xml:space="preserve"> – CIG {gara.cig}</w:t>
      </w:r>
      <w:r>
        <w:rPr>
          <w:b/>
          <w:i w:val="0"/>
        </w:rPr>
        <w:t>{#gara.cup} – CUP {gara.cup}{/gara.cup}</w:t>
      </w:r>
      <w:r>
        <w:rPr>
          <w:b/>
          <w:i w:val="0"/>
        </w:rPr>
        <w:t>. Domanda di partecipazione.</w:t>
      </w:r>
    </w:p>
    <w:p>
      <w:pPr>
        <w:jc w:val="center"/>
      </w:pPr>
      <w:r>
        <w:rPr>
          <w:b/>
          <w:i w:val="0"/>
          <w:sz w:val="26"/>
        </w:rPr>
        <w:t>DOMANDA DI PARTECIPAZIONE</w:t>
      </w:r>
    </w:p>
    <w:p>
      <w:pPr>
        <w:jc w:val="both"/>
      </w:pPr>
      <w:r>
        <w:rPr>
          <w:b w:val="0"/>
          <w:i w:val="0"/>
        </w:rPr>
        <w:t xml:space="preserve">Il sottoscritto </w:t>
      </w:r>
      <w:r>
        <w:rPr>
          <w:b/>
          <w:i w:val="0"/>
        </w:rPr>
        <w:t>{impresa.legale_rappresentante}</w:t>
      </w:r>
      <w:r>
        <w:rPr>
          <w:b w:val="0"/>
          <w:i w:val="0"/>
        </w:rPr>
        <w:t xml:space="preserve">, nato a {impresa.legale_nato_a} il {impresa.legale_nato_il}, codice fiscale {impresa.legale_cf}, in qualità di {impresa.legale_qualifica} dell'impresa </w:t>
      </w:r>
      <w:r>
        <w:rPr>
          <w:b/>
          <w:i w:val="0"/>
        </w:rPr>
        <w:t>{impresa.denominazione}</w:t>
      </w:r>
      <w:r>
        <w:rPr>
          <w:b w:val="0"/>
          <w:i w:val="0"/>
        </w:rPr>
        <w:t xml:space="preserve">, con sede in {impresa.sede}, partita IVA {impresa.piva}, codice fiscale {impresa.cf}, PEC {impresa.pec}, </w:t>
      </w:r>
    </w:p>
    <w:p>
      <w:pPr>
        <w:jc w:val="center"/>
      </w:pPr>
      <w:r>
        <w:rPr>
          <w:b/>
          <w:i w:val="0"/>
        </w:rPr>
        <w:t>CHIEDE</w:t>
      </w:r>
    </w:p>
    <w:p>
      <w:pPr>
        <w:jc w:val="both"/>
      </w:pPr>
      <w:r>
        <w:rPr>
          <w:b w:val="0"/>
          <w:i w:val="0"/>
        </w:rPr>
        <w:t>di partecipare alla procedura per l'affidamento del servizio in oggetto ({gara.procedura}{#gara.lotti} – {gara.lotti}{/gara.lotti}) come [impresa singola / mandataria / mandante di raggruppamento temporaneo / consorziata].</w:t>
      </w:r>
    </w:p>
    <w:p>
      <w:pPr>
        <w:jc w:val="both"/>
      </w:pPr>
      <w:r>
        <w:rPr>
          <w:b w:val="0"/>
          <w:i w:val="0"/>
        </w:rPr>
        <w:t>A tal fine, consapevole delle sanzioni penali previste dall'art. 76 del D.P.R. 445/2000 per le dichiarazioni mendaci,</w:t>
      </w:r>
    </w:p>
    <w:p>
      <w:pPr>
        <w:jc w:val="center"/>
      </w:pPr>
      <w:r>
        <w:rPr>
          <w:b/>
          <w:i w:val="0"/>
        </w:rPr>
        <w:t>DICHIARA</w:t>
      </w:r>
    </w:p>
    <w:p>
      <w:pPr>
        <w:pStyle w:val="ListBullet"/>
        <w:jc w:val="both"/>
      </w:pPr>
      <w:r>
        <w:t>che l'impresa ha sede in {impresa.sede} e che il domicilio digitale per tutte le comunicazioni relative alla procedura è la PEC {impresa.pec};</w:t>
      </w:r>
    </w:p>
    <w:p>
      <w:pPr>
        <w:pStyle w:val="ListBullet"/>
        <w:jc w:val="both"/>
      </w:pPr>
      <w:r>
        <w:t>che l'impresa è iscritta al registro delle imprese{#impresa.rea} con numero REA {impresa.rea}{/impresa.rea}{#impresa.fascia}, nella fascia di classificazione {impresa.fascia} di cui al D.M. 274/1997{/impresa.fascia};</w:t>
      </w:r>
    </w:p>
    <w:p>
      <w:pPr>
        <w:pStyle w:val="ListBullet"/>
        <w:jc w:val="both"/>
      </w:pPr>
      <w:r>
        <w:t>di applicare il {offerta.ccnl}; posizione INPS {impresa.inps}; codice ditta INAIL {impresa.inail};</w:t>
      </w:r>
    </w:p>
    <w:p>
      <w:pPr>
        <w:pStyle w:val="ListBullet"/>
        <w:jc w:val="both"/>
      </w:pPr>
      <w:r>
        <w:t>di possedere i requisiti richiesti dal bando, tra cui: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3175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1928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Numero</w:t>
            </w:r>
          </w:p>
        </w:tc>
        <w:tc>
          <w:tcPr>
            <w:tcW w:type="dxa" w:w="2494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Rilasciato da</w:t>
            </w:r>
          </w:p>
        </w:tc>
        <w:tc>
          <w:tcPr>
            <w:tcW w:type="dxa" w:w="1701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Valido fino al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{#requisiti}{nome}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{numero}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{ente}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{scadenza}{/requisiti}</w:t>
            </w:r>
          </w:p>
        </w:tc>
      </w:tr>
    </w:tbl>
    <w:p>
      <w:pPr>
        <w:spacing w:after="40"/>
      </w:pPr>
    </w:p>
    <w:p>
      <w:pPr>
        <w:pStyle w:val="ListBullet"/>
        <w:jc w:val="both"/>
      </w:pPr>
      <w:r>
        <w:t>di aver preso visione del bando, del disciplinare, del capitolato e di tutti i documenti di gara e di accettarne le condizioni senza riserve;</w:t>
      </w:r>
    </w:p>
    <w:p>
      <w:pPr>
        <w:pStyle w:val="ListBullet"/>
        <w:jc w:val="both"/>
      </w:pPr>
      <w:r>
        <w:t>{#gara.sopralluogo}di aver effettuato il sopralluogo il {gara.sopralluogo};{/gara.sopralluogo}{^gara.sopralluogo}di essere a conoscenza dei luoghi in cui si svolgerà il servizio;{/gara.sopralluogo}</w:t>
      </w:r>
    </w:p>
    <w:p>
      <w:pPr>
        <w:pStyle w:val="ListBullet"/>
        <w:jc w:val="both"/>
      </w:pPr>
      <w:r>
        <w:t>di autorizzare il trattamento dei dati personali ai sensi del Regolamento UE 2016/679 per le finalità della procedura.</w:t>
      </w:r>
    </w:p>
    <w:p>
      <w:pPr>
        <w:keepNext/>
        <w:spacing w:after="200"/>
      </w:pPr>
    </w:p>
    <w:p>
      <w:pPr>
        <w:keepNext/>
      </w:pPr>
      <w:r>
        <w:rPr>
          <w:b w:val="0"/>
          <w:i w:val="0"/>
        </w:rPr>
        <w:t>{impresa.comune}, {oggi}</w:t>
      </w:r>
    </w:p>
    <w:p>
      <w:pPr>
        <w:keepNext/>
        <w:spacing w:after="0"/>
        <w:jc w:val="right"/>
      </w:pPr>
      <w:r>
        <w:rPr>
          <w:b w:val="0"/>
          <w:i w:val="0"/>
        </w:rPr>
        <w:t>Il {impresa.legale_qualifica}</w:t>
      </w:r>
    </w:p>
    <w:p>
      <w:pPr>
        <w:keepNext/>
        <w:spacing w:after="0"/>
        <w:jc w:val="right"/>
      </w:pPr>
      <w:r>
        <w:rPr>
          <w:b w:val="0"/>
          <w:i w:val="0"/>
        </w:rPr>
        <w:t>{impresa.legale_rappresentante}</w:t>
      </w:r>
    </w:p>
    <w:p>
      <w:pPr>
        <w:jc w:val="right"/>
      </w:pPr>
      <w:r>
        <w:rPr>
          <w:b w:val="0"/>
          <w:i/>
          <w:color w:val="555F6D"/>
          <w:sz w:val="18"/>
        </w:rPr>
        <w:t>(documento firmato digitalmente)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