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t xml:space="preserve">Plan de Acción</w:t>
      </w:r>
    </w:p>
    <w:p>
      <w:pPr>
        <w:pStyle w:val="Heading2"/>
        <w:spacing w:after="80" w:before="200"/>
      </w:pPr>
      <w:r>
        <w:t xml:space="preserve">Pyval — Tienda Online de Productos de Belleza y Peluquería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Detalle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Pyval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Versión del documento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Fecha de emisión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04-07-2026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Luciano Alonso Pereira Rodríguez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Documentos relacionados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Plan de Proyecto (Gantt), Plan de Riesgos, tablero Notion/Trello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1. Objetivo</w:t>
      </w:r>
    </w:p>
    <w:p>
      <w:pPr>
        <w:spacing w:after="120"/>
      </w:pPr>
      <w:r>
        <w:t xml:space="preserve">Traducir el Plan de Proyecto en </w:t>
      </w:r>
      <w:r>
        <w:rPr>
          <w:b/>
          <w:bCs/>
        </w:rPr>
        <w:t xml:space="preserve">acciones concretas, con responsable, plazo y criterio de término</w:t>
      </w:r>
      <w:r>
        <w:t xml:space="preserve">, priorizadas para llegar primero al </w:t>
      </w:r>
      <w:r>
        <w:rPr>
          <w:b/>
          <w:bCs/>
        </w:rPr>
        <w:t xml:space="preserve">MVP vendible</w:t>
      </w:r>
      <w:r>
        <w:t xml:space="preserve"> (fines de agosto 2026) y luego al </w:t>
      </w:r>
      <w:r>
        <w:rPr>
          <w:b/>
          <w:bCs/>
        </w:rPr>
        <w:t xml:space="preserve">lanzamiento completo</w:t>
      </w:r>
      <w:r>
        <w:t xml:space="preserve"> (mediados/fines de octubre 2026).</w:t>
      </w:r>
    </w:p>
    <w:p>
      <w:pPr>
        <w:pStyle w:val="Heading2"/>
        <w:spacing w:after="80" w:before="200"/>
      </w:pPr>
      <w:r>
        <w:t xml:space="preserve">2. Principios de ejecución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Los trámites externos parten primero</w:t>
      </w:r>
      <w:r>
        <w:t xml:space="preserve"> (SII, WhatsApp, constitución): no se aceleran con código.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MVP antes que perfección:</w:t>
      </w:r>
      <w:r>
        <w:t xml:space="preserve"> catálogo + carrito + pago + despacho básico venden; el resto suma después.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Todo cambio se commitea y pushea</w:t>
      </w:r>
      <w:r>
        <w:t xml:space="preserve"> el mismo día (mitiga R12).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 acción cerrada se refleja en el tablero (Notion/Trello).</w:t>
      </w:r>
    </w:p>
    <w:p>
      <w:pPr>
        <w:pStyle w:val="Heading2"/>
        <w:spacing w:after="80" w:before="200"/>
      </w:pPr>
      <w:r>
        <w:t xml:space="preserve">3. Acciones inmediatas (semana del 7 de julio 2026)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Resp.</w:t>
            </w:r>
          </w:p>
        </w:tc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Plazo</w:t>
            </w:r>
          </w:p>
        </w:tc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Criterio de término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Commit + push de código y documentación al repositorio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Día 1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Repo remoto al día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Iniciar constitución de empresa (Empresa en un Día)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Dueño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Día 2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Solicitud enviada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Iniciar verificación WhatsApp Business (número dedicado)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Dueño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Día 3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Solicitud a Meta enviada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Cerrar documentación F1 (riesgos, pruebas, acción)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Día 2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Docs en Drive y repo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5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Seguridad del código: secretos por variables de entorno + JWT en gateway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Día 5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Rutas protegidas; sin credenciales planas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4. Acciones por fase (siguientes)</w:t>
      </w:r>
    </w:p>
    <w:p>
      <w:pPr>
        <w:pStyle w:val="Heading3"/>
        <w:spacing w:after="80" w:before="200"/>
      </w:pPr>
      <w:r>
        <w:t xml:space="preserve">F3 — Infraestructura </w:t>
      </w:r>
      <w:r>
        <w:rPr>
          <w:i/>
          <w:iCs/>
        </w:rPr>
        <w:t xml:space="preserve">(pendiente: requiere contratación cloud — pospuesto por decisión)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Contratar cloud, registrar dominio .cl, ambientes y CI/CD → </w:t>
      </w:r>
      <w:r>
        <w:rPr>
          <w:b/>
          <w:bCs/>
        </w:rPr>
        <w:t xml:space="preserve">EN ESPERA</w:t>
      </w:r>
      <w:r>
        <w:t xml:space="preserve"> hasta decisión de inversión.</w:t>
      </w:r>
    </w:p>
    <w:p>
      <w:pPr>
        <w:pStyle w:val="Heading3"/>
        <w:spacing w:after="80" w:before="200"/>
      </w:pPr>
      <w:r>
        <w:t xml:space="preserve">F4 — Desarrollo (en curso, local)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Resp.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Criterio de término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Frontend storefront (catálogo, ficha, carrito, checkout, pedidos, cuenta)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Compra completa funcionando contra el gateway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Panel de administración (productos, pedidos, despachos, reportes)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CRUD y reportes operativos con rol ADMIN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Pasarela de pago real (Webpay integración)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PENDIENTE</w:t>
            </w:r>
            <w:r>
              <w:t xml:space="preserve"> — requiere cuenta de comercio; mientras, pago simulado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Facturación electrónica SII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 + Contador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PENDIENTE</w:t>
            </w:r>
            <w:r>
              <w:t xml:space="preserve"> — requiere inicio de actividades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F5 — Integraciones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Resp.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Criterio de término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Despacho con courier (Shipit/Envíame)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PENDIENTE</w:t>
            </w:r>
            <w:r>
              <w:t xml:space="preserve"> — requiere cuenta con el proveedor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Agente WhatsApp con IA (ms-chatbot)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PENDIENTE</w:t>
            </w:r>
            <w:r>
              <w:t xml:space="preserve"> — requiere verificación Meta + API key LLM (pago)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Notificaciones email/SMS reales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PENDIENTE</w:t>
            </w:r>
            <w:r>
              <w:t xml:space="preserve"> — requiere cuenta SendGrid/Twilio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F6 — Pruebas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Resp.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Criterio de término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Ejecutar Plan de Pruebas (unitarias→E2E)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Criterios de salida del Plan de Pruebas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UAT con el dueño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Dueño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Acta de aceptación firmada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F7 — Lanzamiento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Resp.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Criterio de término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Despliegue en producción (cloud)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EN ESPERA</w:t>
            </w:r>
            <w:r>
              <w:t xml:space="preserve"> de F3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Carga de catálogo real + campañas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Dueño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Tienda pública vendiendo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5. Dependencias críticas y bloqueos declarados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Bloqueo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Qué desbloquea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Acción para destrabar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Inicio de actividades SII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Facturación electrónica, venta legal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Trámite del dueño (F2)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Cuenta de comercio Transbank/Flow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Pago real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Contratación tras constituir empresa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Verificación Meta WhatsApp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Agente de atención + avisos WhatsApp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Trámite del dueño (F2)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API key LLM (pago)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Inteligencia del agente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Decisión de gasto (~USD 15/mes)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Contratación cloud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Producción, staging, CI/CD completo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Decisión de inversión (~USD 40/mes)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6. Seguimiento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Revisión </w:t>
      </w:r>
      <w:r>
        <w:rPr>
          <w:b/>
          <w:bCs/>
        </w:rPr>
        <w:t xml:space="preserve">semanal</w:t>
      </w:r>
      <w:r>
        <w:t xml:space="preserve"> de este plan contra el Gantt (desvíos &gt;1 semana activan re-planificación).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tablero Notion/Trello es la fuente operativa del día a día; este documento fija los compromisos y bloqueos.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2026-07-04T19:46:24.659Z</dcterms:created>
  <dcterms:modified xsi:type="dcterms:W3CDTF">2026-07-04T19:46:24.661Z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