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7BE3" w:rsidRDefault="00466E3A">
      <w:pPr>
        <w:jc w:val="center"/>
        <w:rPr>
          <w:rFonts w:eastAsia="黑体"/>
          <w:sz w:val="32"/>
          <w:szCs w:val="32"/>
        </w:rPr>
      </w:pPr>
      <w:r>
        <w:rPr>
          <w:rFonts w:eastAsia="黑体" w:hint="eastAsia"/>
          <w:sz w:val="32"/>
          <w:szCs w:val="32"/>
        </w:rPr>
        <w:t>基于</w:t>
      </w:r>
      <w:r>
        <w:rPr>
          <w:rFonts w:eastAsia="黑体" w:hint="eastAsia"/>
          <w:sz w:val="32"/>
          <w:szCs w:val="32"/>
        </w:rPr>
        <w:t>J2EE</w:t>
      </w:r>
      <w:r>
        <w:rPr>
          <w:rFonts w:eastAsia="黑体" w:hint="eastAsia"/>
          <w:sz w:val="32"/>
          <w:szCs w:val="32"/>
        </w:rPr>
        <w:t>的尾矿库坝体安全性能检测平台</w:t>
      </w:r>
    </w:p>
    <w:p w:rsidR="00277BE3" w:rsidRDefault="00466E3A">
      <w:pPr>
        <w:pStyle w:val="a5"/>
        <w:spacing w:line="360" w:lineRule="auto"/>
        <w:rPr>
          <w:rFonts w:ascii="Times New Roman" w:hAnsi="Times New Roman"/>
          <w:sz w:val="24"/>
        </w:rPr>
      </w:pPr>
      <w:r>
        <w:rPr>
          <w:rFonts w:ascii="Times New Roman" w:hAnsi="Times New Roman" w:hint="eastAsia"/>
          <w:b/>
          <w:sz w:val="24"/>
        </w:rPr>
        <w:t>摘</w:t>
      </w:r>
      <w:r>
        <w:rPr>
          <w:rFonts w:ascii="Times New Roman" w:hAnsi="Times New Roman" w:hint="eastAsia"/>
          <w:b/>
          <w:sz w:val="24"/>
        </w:rPr>
        <w:t xml:space="preserve">  </w:t>
      </w:r>
      <w:r>
        <w:rPr>
          <w:rFonts w:ascii="Times New Roman" w:hAnsi="Times New Roman" w:hint="eastAsia"/>
          <w:b/>
          <w:sz w:val="24"/>
        </w:rPr>
        <w:t>要：</w:t>
      </w:r>
      <w:proofErr w:type="gramStart"/>
      <w:r>
        <w:rPr>
          <w:rFonts w:ascii="Times New Roman" w:hAnsi="Times New Roman" w:hint="eastAsia"/>
          <w:sz w:val="24"/>
        </w:rPr>
        <w:t>随</w:t>
      </w:r>
      <w:r>
        <w:rPr>
          <w:rFonts w:ascii="Times New Roman" w:hAnsi="Times New Roman"/>
          <w:sz w:val="24"/>
        </w:rPr>
        <w:t>随着</w:t>
      </w:r>
      <w:proofErr w:type="gramEnd"/>
      <w:r>
        <w:rPr>
          <w:rFonts w:ascii="Times New Roman" w:hAnsi="Times New Roman" w:hint="eastAsia"/>
          <w:sz w:val="24"/>
        </w:rPr>
        <w:t>科技的不断发展，</w:t>
      </w:r>
      <w:r>
        <w:rPr>
          <w:rFonts w:ascii="Times New Roman" w:hAnsi="Times New Roman"/>
          <w:sz w:val="24"/>
        </w:rPr>
        <w:t>信息化进程</w:t>
      </w:r>
      <w:r>
        <w:rPr>
          <w:rFonts w:ascii="Times New Roman" w:hAnsi="Times New Roman" w:hint="eastAsia"/>
          <w:sz w:val="24"/>
        </w:rPr>
        <w:t>不断</w:t>
      </w:r>
      <w:r>
        <w:rPr>
          <w:rFonts w:ascii="Times New Roman" w:hAnsi="Times New Roman"/>
          <w:sz w:val="24"/>
        </w:rPr>
        <w:t>加快，</w:t>
      </w:r>
      <w:r>
        <w:rPr>
          <w:rFonts w:ascii="Times New Roman" w:hAnsi="Times New Roman" w:hint="eastAsia"/>
          <w:sz w:val="24"/>
        </w:rPr>
        <w:t>互联网传输能力不断增强</w:t>
      </w:r>
      <w:r>
        <w:rPr>
          <w:rFonts w:ascii="Times New Roman" w:hAnsi="Times New Roman"/>
          <w:sz w:val="24"/>
        </w:rPr>
        <w:t>，现如今已逐步发展为将数据和各类软件聚合存储于</w:t>
      </w:r>
      <w:r>
        <w:rPr>
          <w:rFonts w:ascii="Times New Roman" w:hAnsi="Times New Roman"/>
          <w:sz w:val="24"/>
        </w:rPr>
        <w:t>“</w:t>
      </w:r>
      <w:r>
        <w:rPr>
          <w:rFonts w:ascii="Times New Roman" w:hAnsi="Times New Roman"/>
          <w:sz w:val="24"/>
        </w:rPr>
        <w:t>网络云</w:t>
      </w:r>
      <w:r>
        <w:rPr>
          <w:rFonts w:ascii="Times New Roman" w:hAnsi="Times New Roman"/>
          <w:sz w:val="24"/>
        </w:rPr>
        <w:t>”</w:t>
      </w:r>
      <w:r>
        <w:rPr>
          <w:rFonts w:ascii="Times New Roman" w:hAnsi="Times New Roman"/>
          <w:sz w:val="24"/>
        </w:rPr>
        <w:t>（大型处理中心）中统一处理，用户只需要一个上网终端即可完成一系列的需求。</w:t>
      </w:r>
    </w:p>
    <w:p w:rsidR="00277BE3" w:rsidRDefault="00466E3A">
      <w:pPr>
        <w:spacing w:line="360" w:lineRule="auto"/>
        <w:ind w:firstLineChars="200" w:firstLine="420"/>
      </w:pPr>
      <w:r>
        <w:rPr>
          <w:rFonts w:hint="eastAsia"/>
        </w:rPr>
        <w:t>设计了一套</w:t>
      </w:r>
      <w:r>
        <w:rPr>
          <w:rFonts w:hint="eastAsia"/>
        </w:rPr>
        <w:t>web</w:t>
      </w:r>
      <w:r>
        <w:rPr>
          <w:rFonts w:hint="eastAsia"/>
        </w:rPr>
        <w:t>尾矿库</w:t>
      </w:r>
      <w:proofErr w:type="gramStart"/>
      <w:r>
        <w:rPr>
          <w:rFonts w:hint="eastAsia"/>
        </w:rPr>
        <w:t>安全云</w:t>
      </w:r>
      <w:proofErr w:type="gramEnd"/>
      <w:r>
        <w:rPr>
          <w:rFonts w:hint="eastAsia"/>
        </w:rPr>
        <w:t>管理系统，为矿区管理者进行尾矿安全性能检测、日常维护等提供决策支持。系统主要实现的功能有：尾矿库温湿度，浸润线，位移，水位，有毒有害气体，重金属元素数据监测，异常报警，视频监控，企业用户管理，系统信息系统异常记录处理，生成报表等功能。平台使用，前后端分离的开发方式，后端主要采用</w:t>
      </w:r>
      <w:r>
        <w:rPr>
          <w:rFonts w:hint="eastAsia"/>
        </w:rPr>
        <w:t>Java</w:t>
      </w:r>
      <w:r>
        <w:rPr>
          <w:rFonts w:hint="eastAsia"/>
        </w:rPr>
        <w:t>语言开发，主要应用</w:t>
      </w:r>
      <w:proofErr w:type="spellStart"/>
      <w:r>
        <w:rPr>
          <w:rFonts w:hint="eastAsia"/>
        </w:rPr>
        <w:t>SpringBoot</w:t>
      </w:r>
      <w:proofErr w:type="spellEnd"/>
      <w:r>
        <w:rPr>
          <w:rFonts w:hint="eastAsia"/>
        </w:rPr>
        <w:t>框架，</w:t>
      </w:r>
      <w:r w:rsidR="00970A0B">
        <w:rPr>
          <w:rFonts w:hint="eastAsia"/>
        </w:rPr>
        <w:t>使用</w:t>
      </w:r>
      <w:bookmarkStart w:id="0" w:name="_GoBack"/>
      <w:bookmarkEnd w:id="0"/>
      <w:proofErr w:type="spellStart"/>
      <w:r w:rsidR="00235C7A">
        <w:rPr>
          <w:rFonts w:hint="eastAsia"/>
        </w:rPr>
        <w:t>m</w:t>
      </w:r>
      <w:r>
        <w:rPr>
          <w:rFonts w:hint="eastAsia"/>
        </w:rPr>
        <w:t>ysql</w:t>
      </w:r>
      <w:proofErr w:type="spellEnd"/>
      <w:r>
        <w:t xml:space="preserve"> </w:t>
      </w:r>
      <w:r>
        <w:rPr>
          <w:rFonts w:hint="eastAsia"/>
        </w:rPr>
        <w:t>+</w:t>
      </w:r>
      <w:r>
        <w:t xml:space="preserve"> </w:t>
      </w:r>
      <w:proofErr w:type="spellStart"/>
      <w:r>
        <w:rPr>
          <w:rFonts w:hint="eastAsia"/>
        </w:rPr>
        <w:t>mybatis</w:t>
      </w:r>
      <w:proofErr w:type="spellEnd"/>
      <w:r>
        <w:t xml:space="preserve"> </w:t>
      </w:r>
      <w:r>
        <w:rPr>
          <w:rFonts w:hint="eastAsia"/>
        </w:rPr>
        <w:t>+</w:t>
      </w:r>
      <w:r>
        <w:t xml:space="preserve"> </w:t>
      </w:r>
      <w:proofErr w:type="spellStart"/>
      <w:r>
        <w:rPr>
          <w:rFonts w:hint="eastAsia"/>
        </w:rPr>
        <w:t>jpa</w:t>
      </w:r>
      <w:proofErr w:type="spellEnd"/>
      <w:r>
        <w:rPr>
          <w:rFonts w:hint="eastAsia"/>
        </w:rPr>
        <w:t>的方式</w:t>
      </w:r>
      <w:r w:rsidR="004D322A">
        <w:rPr>
          <w:rFonts w:hint="eastAsia"/>
        </w:rPr>
        <w:t>进行</w:t>
      </w:r>
      <w:r>
        <w:rPr>
          <w:rFonts w:hint="eastAsia"/>
        </w:rPr>
        <w:t>存储数据，使用</w:t>
      </w:r>
      <w:r>
        <w:rPr>
          <w:rFonts w:hint="eastAsia"/>
        </w:rPr>
        <w:t>POI</w:t>
      </w:r>
      <w:r>
        <w:rPr>
          <w:rFonts w:hint="eastAsia"/>
        </w:rPr>
        <w:t>技术开发报表功能，前端使用了</w:t>
      </w:r>
      <w:r>
        <w:rPr>
          <w:rFonts w:hint="eastAsia"/>
        </w:rPr>
        <w:t>Vue</w:t>
      </w:r>
      <w:r>
        <w:t xml:space="preserve"> </w:t>
      </w:r>
      <w:r>
        <w:rPr>
          <w:rFonts w:hint="eastAsia"/>
        </w:rPr>
        <w:t>+</w:t>
      </w:r>
      <w:r>
        <w:t xml:space="preserve"> </w:t>
      </w:r>
      <w:r>
        <w:rPr>
          <w:rFonts w:hint="eastAsia"/>
        </w:rPr>
        <w:t>Element-</w:t>
      </w:r>
      <w:proofErr w:type="spellStart"/>
      <w:r>
        <w:rPr>
          <w:rFonts w:hint="eastAsia"/>
        </w:rPr>
        <w:t>ui</w:t>
      </w:r>
      <w:proofErr w:type="spellEnd"/>
      <w:r>
        <w:t xml:space="preserve"> </w:t>
      </w:r>
      <w:r>
        <w:rPr>
          <w:rFonts w:hint="eastAsia"/>
        </w:rPr>
        <w:t>+</w:t>
      </w:r>
      <w:r>
        <w:t xml:space="preserve"> </w:t>
      </w:r>
      <w:r>
        <w:rPr>
          <w:rFonts w:hint="eastAsia"/>
        </w:rPr>
        <w:t>iView</w:t>
      </w:r>
      <w:r>
        <w:t xml:space="preserve"> </w:t>
      </w:r>
      <w:r>
        <w:rPr>
          <w:rFonts w:hint="eastAsia"/>
        </w:rPr>
        <w:t>+</w:t>
      </w:r>
      <w:r>
        <w:t xml:space="preserve"> </w:t>
      </w:r>
      <w:proofErr w:type="spellStart"/>
      <w:r>
        <w:rPr>
          <w:rFonts w:hint="eastAsia"/>
        </w:rPr>
        <w:t>axios</w:t>
      </w:r>
      <w:proofErr w:type="spellEnd"/>
      <w:r>
        <w:t xml:space="preserve"> </w:t>
      </w:r>
      <w:r>
        <w:rPr>
          <w:rFonts w:hint="eastAsia"/>
        </w:rPr>
        <w:t>+</w:t>
      </w:r>
      <w:r>
        <w:t xml:space="preserve"> </w:t>
      </w:r>
      <w:proofErr w:type="spellStart"/>
      <w:r>
        <w:rPr>
          <w:rFonts w:hint="eastAsia"/>
        </w:rPr>
        <w:t>Echarts</w:t>
      </w:r>
      <w:proofErr w:type="spellEnd"/>
      <w:r>
        <w:rPr>
          <w:rFonts w:hint="eastAsia"/>
        </w:rPr>
        <w:t>等前端框架和技术开发用户交互页面。通过这些功能和技术实现一个高效的、稳定的、实用的云管理系统。</w:t>
      </w:r>
    </w:p>
    <w:p w:rsidR="00277BE3" w:rsidRDefault="00466E3A">
      <w:pPr>
        <w:pStyle w:val="a5"/>
        <w:spacing w:line="360" w:lineRule="auto"/>
        <w:ind w:firstLineChars="200" w:firstLine="482"/>
        <w:rPr>
          <w:szCs w:val="20"/>
        </w:rPr>
        <w:sectPr w:rsidR="00277BE3">
          <w:pgSz w:w="11906" w:h="16838"/>
          <w:pgMar w:top="1440" w:right="1800" w:bottom="1440" w:left="1800" w:header="851" w:footer="992" w:gutter="0"/>
          <w:cols w:space="425"/>
          <w:docGrid w:type="lines" w:linePitch="312"/>
        </w:sectPr>
      </w:pPr>
      <w:r>
        <w:rPr>
          <w:rFonts w:hAnsi="宋体" w:hint="eastAsia"/>
          <w:b/>
          <w:sz w:val="24"/>
        </w:rPr>
        <w:t>关键字:</w:t>
      </w:r>
      <w:r>
        <w:rPr>
          <w:rFonts w:hAnsi="宋体"/>
          <w:b/>
          <w:sz w:val="24"/>
        </w:rPr>
        <w:t xml:space="preserve"> </w:t>
      </w:r>
      <w:r>
        <w:rPr>
          <w:rFonts w:ascii="Times New Roman" w:hAnsi="Times New Roman" w:hint="eastAsia"/>
          <w:sz w:val="24"/>
        </w:rPr>
        <w:t>J2EE</w:t>
      </w:r>
      <w:r>
        <w:rPr>
          <w:rFonts w:ascii="Times New Roman" w:hAnsi="Times New Roman" w:hint="eastAsia"/>
          <w:sz w:val="24"/>
        </w:rPr>
        <w:t>；尾矿库；数据可视化；</w:t>
      </w:r>
      <w:r>
        <w:rPr>
          <w:rFonts w:hint="eastAsia"/>
        </w:rPr>
        <w:t>前后端分离；</w:t>
      </w:r>
      <w:r>
        <w:rPr>
          <w:rFonts w:hint="eastAsia"/>
          <w:szCs w:val="20"/>
        </w:rPr>
        <w:t>安全检测；</w:t>
      </w:r>
    </w:p>
    <w:p w:rsidR="00277BE3" w:rsidRDefault="00466E3A">
      <w:pPr>
        <w:pStyle w:val="1"/>
        <w:rPr>
          <w:rFonts w:ascii="黑体" w:hAnsi="黑体"/>
          <w:szCs w:val="30"/>
        </w:rPr>
      </w:pPr>
      <w:bookmarkStart w:id="1" w:name="_Toc8170"/>
      <w:bookmarkStart w:id="2" w:name="_Toc4569"/>
      <w:r>
        <w:rPr>
          <w:rFonts w:ascii="黑体" w:hAnsi="黑体" w:hint="eastAsia"/>
          <w:szCs w:val="30"/>
        </w:rPr>
        <w:lastRenderedPageBreak/>
        <w:t>1 绪论</w:t>
      </w:r>
      <w:bookmarkEnd w:id="1"/>
      <w:bookmarkEnd w:id="2"/>
    </w:p>
    <w:p w:rsidR="00277BE3" w:rsidRDefault="00466E3A">
      <w:pPr>
        <w:pStyle w:val="2"/>
        <w:rPr>
          <w:rFonts w:ascii="黑体" w:hAnsi="黑体"/>
        </w:rPr>
      </w:pPr>
      <w:bookmarkStart w:id="3" w:name="_Toc960"/>
      <w:bookmarkStart w:id="4" w:name="_Toc511632150"/>
      <w:bookmarkStart w:id="5" w:name="_Toc485497905"/>
      <w:bookmarkStart w:id="6" w:name="_Toc21638"/>
      <w:bookmarkStart w:id="7" w:name="_Toc511632091"/>
      <w:bookmarkStart w:id="8" w:name="_Toc482633767"/>
      <w:r>
        <w:rPr>
          <w:rFonts w:ascii="黑体" w:hAnsi="黑体" w:hint="eastAsia"/>
        </w:rPr>
        <w:t>1.1 选题背景及意义</w:t>
      </w:r>
      <w:bookmarkEnd w:id="3"/>
      <w:bookmarkEnd w:id="4"/>
      <w:bookmarkEnd w:id="5"/>
      <w:bookmarkEnd w:id="6"/>
      <w:bookmarkEnd w:id="7"/>
      <w:bookmarkEnd w:id="8"/>
    </w:p>
    <w:p w:rsidR="00277BE3" w:rsidRDefault="00466E3A">
      <w:pPr>
        <w:pStyle w:val="ac"/>
      </w:pPr>
      <w:r>
        <w:rPr>
          <w:rFonts w:hint="eastAsia"/>
        </w:rPr>
        <w:t>尾矿库是指筑坝阻挡谷口或围地组成的，用以堆存金属或非金属矿山举行矿石选别后排挤尾矿或其他工业废渣的场所</w:t>
      </w:r>
      <w:r>
        <w:rPr>
          <w:vertAlign w:val="superscript"/>
        </w:rPr>
        <w:fldChar w:fldCharType="begin"/>
      </w:r>
      <w:r>
        <w:rPr>
          <w:vertAlign w:val="superscript"/>
        </w:rPr>
        <w:instrText xml:space="preserve"> </w:instrText>
      </w:r>
      <w:r>
        <w:rPr>
          <w:rFonts w:hint="eastAsia"/>
          <w:vertAlign w:val="superscript"/>
        </w:rPr>
        <w:instrText>REF _Ref516561929 \r \h</w:instrText>
      </w:r>
      <w:r>
        <w:rPr>
          <w:vertAlign w:val="superscript"/>
        </w:rPr>
        <w:instrText xml:space="preserve">  \* MERGEFORMAT </w:instrText>
      </w:r>
      <w:r>
        <w:rPr>
          <w:vertAlign w:val="superscript"/>
        </w:rPr>
      </w:r>
      <w:r>
        <w:rPr>
          <w:vertAlign w:val="superscript"/>
        </w:rPr>
        <w:fldChar w:fldCharType="separate"/>
      </w:r>
      <w:r>
        <w:rPr>
          <w:vertAlign w:val="superscript"/>
        </w:rPr>
        <w:t>[1]</w:t>
      </w:r>
      <w:r>
        <w:rPr>
          <w:vertAlign w:val="superscript"/>
        </w:rPr>
        <w:fldChar w:fldCharType="end"/>
      </w:r>
      <w:r>
        <w:rPr>
          <w:rFonts w:hint="eastAsia"/>
        </w:rPr>
        <w:t>。尾矿库是一个具有高势能的人造泥石流伤害源，存在溃坝伤害，一旦出事，极易造成重特大事故</w:t>
      </w:r>
      <w:r>
        <w:rPr>
          <w:vertAlign w:val="superscript"/>
        </w:rPr>
        <w:fldChar w:fldCharType="begin"/>
      </w:r>
      <w:r>
        <w:rPr>
          <w:vertAlign w:val="superscript"/>
        </w:rPr>
        <w:instrText xml:space="preserve"> </w:instrText>
      </w:r>
      <w:r>
        <w:rPr>
          <w:rFonts w:hint="eastAsia"/>
          <w:vertAlign w:val="superscript"/>
        </w:rPr>
        <w:instrText>REF _Ref516562108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。美国克拉克大学公害评定小组的研究表明，尾矿库事故造成的危害，在世界93种事故、公害隐患中，名列第18位。1962年9月26日，云南个旧</w:t>
      </w:r>
      <w:proofErr w:type="gramStart"/>
      <w:r>
        <w:rPr>
          <w:rFonts w:hint="eastAsia"/>
        </w:rPr>
        <w:t>云锡火</w:t>
      </w:r>
      <w:proofErr w:type="gramEnd"/>
      <w:r>
        <w:rPr>
          <w:rFonts w:hint="eastAsia"/>
        </w:rPr>
        <w:t>谷都尾矿库事故，造成171人死亡、92人受伤，11个村寨及1座农场被毁。1985年8月25日，牛角</w:t>
      </w:r>
      <w:proofErr w:type="gramStart"/>
      <w:r>
        <w:rPr>
          <w:rFonts w:hint="eastAsia"/>
        </w:rPr>
        <w:t>垅</w:t>
      </w:r>
      <w:proofErr w:type="gramEnd"/>
      <w:r>
        <w:rPr>
          <w:rFonts w:hint="eastAsia"/>
        </w:rPr>
        <w:t>尾矿库事故，造成49人死亡，直接经济损失达1300多万元</w:t>
      </w:r>
      <w:r>
        <w:rPr>
          <w:vertAlign w:val="superscript"/>
        </w:rPr>
        <w:fldChar w:fldCharType="begin"/>
      </w:r>
      <w:r>
        <w:rPr>
          <w:vertAlign w:val="superscript"/>
        </w:rPr>
        <w:instrText xml:space="preserve"> </w:instrText>
      </w:r>
      <w:r>
        <w:rPr>
          <w:rFonts w:hint="eastAsia"/>
          <w:vertAlign w:val="superscript"/>
        </w:rPr>
        <w:instrText>REF _Ref516562231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Pr>
          <w:rFonts w:hint="eastAsia"/>
          <w:vertAlign w:val="superscript"/>
        </w:rPr>
        <w:t>3</w:t>
      </w:r>
      <w:r>
        <w:rPr>
          <w:vertAlign w:val="superscript"/>
        </w:rPr>
        <w:t>]</w:t>
      </w:r>
      <w:r>
        <w:rPr>
          <w:vertAlign w:val="superscript"/>
        </w:rPr>
        <w:fldChar w:fldCharType="end"/>
      </w:r>
      <w:r>
        <w:rPr>
          <w:rFonts w:hint="eastAsia"/>
        </w:rPr>
        <w:t>。2008年9月8日，襄汾尾矿溃坝造成277人死亡、4人失踪、33人受伤，直接经济损失达9619万元</w:t>
      </w:r>
      <w:r>
        <w:rPr>
          <w:vertAlign w:val="superscript"/>
        </w:rPr>
        <w:fldChar w:fldCharType="begin"/>
      </w:r>
      <w:r>
        <w:rPr>
          <w:vertAlign w:val="superscript"/>
        </w:rPr>
        <w:instrText xml:space="preserve"> </w:instrText>
      </w:r>
      <w:r>
        <w:rPr>
          <w:rFonts w:hint="eastAsia"/>
          <w:vertAlign w:val="superscript"/>
        </w:rPr>
        <w:instrText>REF _Ref513463123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Pr>
          <w:rFonts w:hint="eastAsia"/>
          <w:vertAlign w:val="superscript"/>
        </w:rPr>
        <w:t>4</w:t>
      </w:r>
      <w:r>
        <w:rPr>
          <w:vertAlign w:val="superscript"/>
        </w:rPr>
        <w:t>]</w:t>
      </w:r>
      <w:r>
        <w:rPr>
          <w:vertAlign w:val="superscript"/>
        </w:rPr>
        <w:fldChar w:fldCharType="end"/>
      </w:r>
      <w:r>
        <w:rPr>
          <w:rFonts w:hint="eastAsia"/>
        </w:rPr>
        <w:t>。鉴于安全事故频发，迫切需要采用现代化手段对尾矿库进行监控、管理、和事故的预警处理。</w:t>
      </w:r>
    </w:p>
    <w:p w:rsidR="00277BE3" w:rsidRDefault="00466E3A">
      <w:pPr>
        <w:pStyle w:val="ac"/>
      </w:pPr>
      <w:r>
        <w:t>随着信息化进程的不断加快，</w:t>
      </w:r>
      <w:r>
        <w:rPr>
          <w:rFonts w:hint="eastAsia"/>
        </w:rPr>
        <w:t>互联网传输能力的不断增强</w:t>
      </w:r>
      <w:r>
        <w:t>，现如今已逐步发展为将数据和各类软件聚合存储于“网络云”（大型处理中心）中统</w:t>
      </w:r>
      <w:proofErr w:type="gramStart"/>
      <w:r>
        <w:t>一</w:t>
      </w:r>
      <w:proofErr w:type="gramEnd"/>
      <w:r>
        <w:t>处理，用户只需要一个上网终端即可完成一系列的需求。本次研究与开发的这个</w:t>
      </w:r>
      <w:r>
        <w:rPr>
          <w:rFonts w:hint="eastAsia"/>
        </w:rPr>
        <w:t>基于J2EE的尾矿库</w:t>
      </w:r>
      <w:proofErr w:type="gramStart"/>
      <w:r>
        <w:rPr>
          <w:rFonts w:hint="eastAsia"/>
        </w:rPr>
        <w:t>安全云</w:t>
      </w:r>
      <w:proofErr w:type="gramEnd"/>
      <w:r>
        <w:rPr>
          <w:rFonts w:hint="eastAsia"/>
        </w:rPr>
        <w:t>管理系统</w:t>
      </w:r>
      <w:r>
        <w:t>，使得尾矿库的管理从之前本地、固定的管理模式转化为云端、灵活的管理模式，用户不在再受地域和终端的限制，只需要任意一款浏览器即可完成一系列的管理、监控、异常处理和生成报表等工作。云端部署，</w:t>
      </w:r>
      <w:r>
        <w:rPr>
          <w:rFonts w:hint="eastAsia"/>
        </w:rPr>
        <w:t>24小时不间断监控，</w:t>
      </w:r>
      <w:r>
        <w:t>发现异常，即刻预警等待处理，全年保障尾矿库的安全运行。该系统简明易用，减少用户学习成本，在</w:t>
      </w:r>
      <w:r>
        <w:rPr>
          <w:rFonts w:hint="eastAsia"/>
        </w:rPr>
        <w:t>提高用户工作效率同时，最大程度的保障了人民的生命和财产安全。</w:t>
      </w:r>
    </w:p>
    <w:p w:rsidR="00277BE3" w:rsidRDefault="00466E3A">
      <w:pPr>
        <w:pStyle w:val="2"/>
        <w:rPr>
          <w:rFonts w:ascii="黑体" w:hAnsi="黑体"/>
        </w:rPr>
      </w:pPr>
      <w:bookmarkStart w:id="9" w:name="_Toc511632151"/>
      <w:bookmarkStart w:id="10" w:name="_Toc511632092"/>
      <w:bookmarkStart w:id="11" w:name="_Toc485497906"/>
      <w:bookmarkStart w:id="12" w:name="_Toc482633768"/>
      <w:bookmarkStart w:id="13" w:name="_Toc17428"/>
      <w:bookmarkStart w:id="14" w:name="_Toc6450"/>
      <w:r>
        <w:rPr>
          <w:rFonts w:ascii="黑体" w:hAnsi="黑体"/>
        </w:rPr>
        <w:t>1.2</w:t>
      </w:r>
      <w:r>
        <w:rPr>
          <w:rFonts w:ascii="黑体" w:hAnsi="黑体" w:hint="eastAsia"/>
        </w:rPr>
        <w:t xml:space="preserve"> 尾矿库管理系统概述</w:t>
      </w:r>
      <w:bookmarkEnd w:id="9"/>
      <w:bookmarkEnd w:id="10"/>
      <w:bookmarkEnd w:id="11"/>
      <w:bookmarkEnd w:id="12"/>
      <w:bookmarkEnd w:id="13"/>
      <w:bookmarkEnd w:id="14"/>
      <w:r>
        <w:rPr>
          <w:rFonts w:ascii="黑体" w:hAnsi="黑体" w:hint="eastAsia"/>
        </w:rPr>
        <w:t xml:space="preserve"> </w:t>
      </w:r>
    </w:p>
    <w:p w:rsidR="00277BE3" w:rsidRDefault="00466E3A">
      <w:pPr>
        <w:spacing w:line="360" w:lineRule="auto"/>
        <w:ind w:firstLineChars="200" w:firstLine="420"/>
      </w:pPr>
      <w:r>
        <w:rPr>
          <w:rFonts w:hint="eastAsia"/>
        </w:rPr>
        <w:t>本系统以</w:t>
      </w:r>
      <w:r>
        <w:rPr>
          <w:rFonts w:hint="eastAsia"/>
        </w:rPr>
        <w:t>Java</w:t>
      </w:r>
      <w:r>
        <w:rPr>
          <w:rFonts w:hint="eastAsia"/>
        </w:rPr>
        <w:t>语言为基础，利用</w:t>
      </w:r>
      <w:proofErr w:type="spellStart"/>
      <w:r>
        <w:t>SpringBoot</w:t>
      </w:r>
      <w:proofErr w:type="spellEnd"/>
      <w:r>
        <w:rPr>
          <w:rFonts w:hint="eastAsia"/>
        </w:rPr>
        <w:t>、</w:t>
      </w:r>
      <w:proofErr w:type="spellStart"/>
      <w:r>
        <w:rPr>
          <w:rFonts w:hint="eastAsia"/>
        </w:rPr>
        <w:t>jpa</w:t>
      </w:r>
      <w:proofErr w:type="spellEnd"/>
      <w:r>
        <w:t>、</w:t>
      </w:r>
      <w:proofErr w:type="spellStart"/>
      <w:r>
        <w:t>Mybatis</w:t>
      </w:r>
      <w:proofErr w:type="spellEnd"/>
      <w:r>
        <w:t>、</w:t>
      </w:r>
      <w:r>
        <w:t>POI</w:t>
      </w:r>
      <w:r>
        <w:rPr>
          <w:rFonts w:hint="eastAsia"/>
        </w:rPr>
        <w:t>等最新的技术进行开发，</w:t>
      </w:r>
      <w:r>
        <w:t>主要是以尾矿库的安全数据监控，异常预警，异常处理，人员管理功能为主，实现最</w:t>
      </w:r>
      <w:r>
        <w:rPr>
          <w:rFonts w:hint="eastAsia"/>
        </w:rPr>
        <w:t>大程度的保障人民的生命和财产安全</w:t>
      </w:r>
      <w:r>
        <w:t>。</w:t>
      </w:r>
    </w:p>
    <w:p w:rsidR="00277BE3" w:rsidRDefault="00466E3A">
      <w:pPr>
        <w:pStyle w:val="2"/>
        <w:rPr>
          <w:rFonts w:ascii="黑体" w:hAnsi="黑体"/>
        </w:rPr>
      </w:pPr>
      <w:bookmarkStart w:id="15" w:name="_Toc16070"/>
      <w:bookmarkStart w:id="16" w:name="_Toc30599"/>
      <w:bookmarkStart w:id="17" w:name="_Toc511632152"/>
      <w:bookmarkStart w:id="18" w:name="_Toc452544213"/>
      <w:bookmarkStart w:id="19" w:name="_Toc511632093"/>
      <w:bookmarkStart w:id="20" w:name="_Toc451625821"/>
      <w:bookmarkStart w:id="21" w:name="_Toc451628374"/>
      <w:bookmarkStart w:id="22" w:name="_Toc482889075"/>
      <w:bookmarkStart w:id="23" w:name="_Toc485497907"/>
      <w:r>
        <w:rPr>
          <w:rFonts w:ascii="黑体" w:hAnsi="黑体" w:hint="eastAsia"/>
        </w:rPr>
        <w:t>1</w:t>
      </w:r>
      <w:r>
        <w:rPr>
          <w:rFonts w:ascii="黑体" w:hAnsi="黑体"/>
        </w:rPr>
        <w:t>.</w:t>
      </w:r>
      <w:r>
        <w:rPr>
          <w:rFonts w:ascii="黑体" w:hAnsi="黑体" w:hint="eastAsia"/>
        </w:rPr>
        <w:t>3 云平台的</w:t>
      </w:r>
      <w:r>
        <w:rPr>
          <w:rFonts w:ascii="黑体" w:hAnsi="黑体"/>
        </w:rPr>
        <w:t>定义</w:t>
      </w:r>
      <w:bookmarkEnd w:id="15"/>
      <w:bookmarkEnd w:id="16"/>
      <w:bookmarkEnd w:id="17"/>
      <w:bookmarkEnd w:id="18"/>
      <w:bookmarkEnd w:id="19"/>
      <w:bookmarkEnd w:id="20"/>
      <w:bookmarkEnd w:id="21"/>
      <w:bookmarkEnd w:id="22"/>
      <w:bookmarkEnd w:id="23"/>
    </w:p>
    <w:p w:rsidR="00277BE3" w:rsidRDefault="00466E3A">
      <w:pPr>
        <w:spacing w:line="360" w:lineRule="auto"/>
        <w:ind w:firstLine="482"/>
      </w:pPr>
      <w:r>
        <w:rPr>
          <w:rFonts w:hint="eastAsia"/>
        </w:rPr>
        <w:t>云平台是指搭建在</w:t>
      </w:r>
      <w:r>
        <w:rPr>
          <w:rFonts w:hint="eastAsia"/>
        </w:rPr>
        <w:t>E</w:t>
      </w:r>
      <w:r>
        <w:t>SC</w:t>
      </w:r>
      <w:r>
        <w:t>服务器中的开发环境，是提供给开发人员使用的。</w:t>
      </w:r>
      <w:r>
        <w:rPr>
          <w:rFonts w:hint="eastAsia"/>
        </w:rPr>
        <w:t>软件开发的云平台给开发者提供</w:t>
      </w:r>
      <w:r>
        <w:t>RDS</w:t>
      </w:r>
      <w:r>
        <w:rPr>
          <w:rFonts w:hint="eastAsia"/>
        </w:rPr>
        <w:t>数据库、</w:t>
      </w:r>
      <w:r>
        <w:rPr>
          <w:rFonts w:hint="eastAsia"/>
        </w:rPr>
        <w:t>ESC</w:t>
      </w:r>
      <w:r>
        <w:rPr>
          <w:rFonts w:hint="eastAsia"/>
        </w:rPr>
        <w:t>服务器、</w:t>
      </w:r>
      <w:r>
        <w:rPr>
          <w:rFonts w:hint="eastAsia"/>
        </w:rPr>
        <w:t>OSS</w:t>
      </w:r>
      <w:r>
        <w:rPr>
          <w:rFonts w:hint="eastAsia"/>
        </w:rPr>
        <w:t>对象存储以及</w:t>
      </w:r>
      <w:r>
        <w:rPr>
          <w:rFonts w:hint="eastAsia"/>
        </w:rPr>
        <w:t>CDN</w:t>
      </w:r>
      <w:r>
        <w:rPr>
          <w:rFonts w:hint="eastAsia"/>
        </w:rPr>
        <w:t>内容分发网络四</w:t>
      </w:r>
      <w:r>
        <w:rPr>
          <w:rFonts w:hint="eastAsia"/>
        </w:rPr>
        <w:lastRenderedPageBreak/>
        <w:t>大部分的开发基础组件。使用云平台后。开发者不需要在服务器的硬件的配置维护，数据库的管理，文件的存储上浪费巨大的时间和资源。</w:t>
      </w:r>
    </w:p>
    <w:p w:rsidR="00277BE3" w:rsidRDefault="00466E3A">
      <w:pPr>
        <w:pStyle w:val="2"/>
      </w:pPr>
      <w:bookmarkStart w:id="24" w:name="_Toc485497908"/>
      <w:bookmarkStart w:id="25" w:name="_Toc511632094"/>
      <w:bookmarkStart w:id="26" w:name="_Toc511632153"/>
      <w:bookmarkStart w:id="27" w:name="_Toc8234"/>
      <w:bookmarkStart w:id="28" w:name="_Toc24086"/>
      <w:r>
        <w:rPr>
          <w:rFonts w:ascii="黑体" w:hAnsi="黑体" w:hint="eastAsia"/>
        </w:rPr>
        <w:t>1.4</w:t>
      </w:r>
      <w:bookmarkEnd w:id="24"/>
      <w:r>
        <w:rPr>
          <w:rFonts w:ascii="黑体" w:hAnsi="黑体"/>
        </w:rPr>
        <w:t xml:space="preserve"> </w:t>
      </w:r>
      <w:r>
        <w:rPr>
          <w:rFonts w:hint="eastAsia"/>
        </w:rPr>
        <w:t>基于</w:t>
      </w:r>
      <w:r>
        <w:rPr>
          <w:rFonts w:hint="eastAsia"/>
        </w:rPr>
        <w:t>J2EE</w:t>
      </w:r>
      <w:r>
        <w:rPr>
          <w:rFonts w:hint="eastAsia"/>
        </w:rPr>
        <w:t>的尾矿库</w:t>
      </w:r>
      <w:proofErr w:type="gramStart"/>
      <w:r>
        <w:rPr>
          <w:rFonts w:hint="eastAsia"/>
        </w:rPr>
        <w:t>安全云</w:t>
      </w:r>
      <w:proofErr w:type="gramEnd"/>
      <w:r>
        <w:rPr>
          <w:rFonts w:hint="eastAsia"/>
        </w:rPr>
        <w:t>管理系统的特点</w:t>
      </w:r>
      <w:bookmarkEnd w:id="25"/>
      <w:bookmarkEnd w:id="26"/>
      <w:bookmarkEnd w:id="27"/>
      <w:bookmarkEnd w:id="28"/>
    </w:p>
    <w:p w:rsidR="00277BE3" w:rsidRDefault="00466E3A">
      <w:pPr>
        <w:spacing w:line="360" w:lineRule="auto"/>
        <w:ind w:firstLineChars="200" w:firstLine="420"/>
        <w:rPr>
          <w:rFonts w:ascii="黑体" w:eastAsia="黑体" w:hAnsi="黑体"/>
          <w:sz w:val="28"/>
          <w:szCs w:val="28"/>
        </w:rPr>
      </w:pPr>
      <w:r>
        <w:rPr>
          <w:rFonts w:hint="eastAsia"/>
        </w:rPr>
        <w:t>健壮性：系统在输入部分做了过滤，针对用户名、密码电子邮箱等有规则的输入进行了正则判定，过滤非法输入，对错误输入进行容错提示。</w:t>
      </w:r>
    </w:p>
    <w:p w:rsidR="00277BE3" w:rsidRDefault="00466E3A">
      <w:pPr>
        <w:spacing w:line="360" w:lineRule="auto"/>
        <w:ind w:firstLineChars="200" w:firstLine="420"/>
      </w:pPr>
      <w:r>
        <w:rPr>
          <w:rFonts w:hint="eastAsia"/>
        </w:rPr>
        <w:t>可扩展性：尾矿库安全管理系统采用前后端分离的方式开发，前端后台解耦，对前端文件也进行了模块化封装，增强了代码的可扩展性，新增功能只需添加新的模块后引用即可。</w:t>
      </w:r>
    </w:p>
    <w:p w:rsidR="00277BE3" w:rsidRDefault="00466E3A">
      <w:pPr>
        <w:spacing w:line="360" w:lineRule="auto"/>
        <w:ind w:firstLineChars="200" w:firstLine="420"/>
      </w:pPr>
      <w:r>
        <w:rPr>
          <w:rFonts w:hint="eastAsia"/>
        </w:rPr>
        <w:t>兼容性：系统是基于云平台的，只存在前端页面的兼容性问题，本系统前端页面可兼容大部分浏览器，已适配谷歌、火狐、</w:t>
      </w:r>
      <w:r>
        <w:rPr>
          <w:rFonts w:hint="eastAsia"/>
        </w:rPr>
        <w:t>3</w:t>
      </w:r>
      <w:r>
        <w:t>60</w:t>
      </w:r>
      <w:r>
        <w:rPr>
          <w:rFonts w:hint="eastAsia"/>
        </w:rPr>
        <w:t>等主流浏览器</w:t>
      </w:r>
      <w:r>
        <w:t>基本无兼容</w:t>
      </w:r>
      <w:r>
        <w:rPr>
          <w:rFonts w:hint="eastAsia"/>
        </w:rPr>
        <w:t>性问题。</w:t>
      </w:r>
    </w:p>
    <w:p w:rsidR="00277BE3" w:rsidRDefault="00466E3A">
      <w:pPr>
        <w:spacing w:line="360" w:lineRule="auto"/>
        <w:ind w:firstLineChars="200" w:firstLine="420"/>
      </w:pPr>
      <w:r>
        <w:rPr>
          <w:rFonts w:hint="eastAsia"/>
        </w:rPr>
        <w:t>可移植性：系统的前端部分采用的是</w:t>
      </w:r>
      <w:r>
        <w:rPr>
          <w:rFonts w:hint="eastAsia"/>
        </w:rPr>
        <w:t>Vue</w:t>
      </w:r>
      <w:r>
        <w:rPr>
          <w:rFonts w:hint="eastAsia"/>
        </w:rPr>
        <w:t>框架实现，对电脑环境没有任何要求，有浏览器即可。</w:t>
      </w:r>
    </w:p>
    <w:p w:rsidR="00277BE3" w:rsidRDefault="00466E3A">
      <w:pPr>
        <w:spacing w:line="360" w:lineRule="auto"/>
        <w:ind w:firstLineChars="200" w:firstLine="420"/>
      </w:pPr>
      <w:r>
        <w:rPr>
          <w:rFonts w:hint="eastAsia"/>
        </w:rPr>
        <w:t>易用性：系统再设计之初就进行了多方调研，力争真正解决尾矿库安全管理的及时性和人力难以控制等问题。在代码实现前期进行了充分的原形和交互逻辑的设计，保证系统的易用性。</w:t>
      </w:r>
    </w:p>
    <w:p w:rsidR="00277BE3" w:rsidRDefault="00466E3A">
      <w:pPr>
        <w:pStyle w:val="2"/>
        <w:rPr>
          <w:rFonts w:ascii="黑体" w:hAnsi="黑体"/>
        </w:rPr>
      </w:pPr>
      <w:bookmarkStart w:id="29" w:name="_Toc485497909"/>
      <w:bookmarkStart w:id="30" w:name="_Toc16719"/>
      <w:bookmarkStart w:id="31" w:name="_Toc511632095"/>
      <w:bookmarkStart w:id="32" w:name="_Toc511632154"/>
      <w:bookmarkStart w:id="33" w:name="_Toc482633769"/>
      <w:bookmarkStart w:id="34" w:name="_Toc19105"/>
      <w:r>
        <w:rPr>
          <w:rFonts w:ascii="黑体" w:hAnsi="黑体" w:hint="eastAsia"/>
        </w:rPr>
        <w:t>1.5 本课题要解决的问题</w:t>
      </w:r>
      <w:bookmarkEnd w:id="29"/>
      <w:bookmarkEnd w:id="30"/>
      <w:bookmarkEnd w:id="31"/>
      <w:bookmarkEnd w:id="32"/>
      <w:bookmarkEnd w:id="33"/>
      <w:bookmarkEnd w:id="34"/>
    </w:p>
    <w:p w:rsidR="00277BE3" w:rsidRDefault="00466E3A">
      <w:pPr>
        <w:widowControl/>
        <w:numPr>
          <w:ilvl w:val="0"/>
          <w:numId w:val="1"/>
        </w:numPr>
        <w:spacing w:line="360" w:lineRule="auto"/>
        <w:jc w:val="left"/>
      </w:pPr>
      <w:r>
        <w:rPr>
          <w:rFonts w:hint="eastAsia"/>
        </w:rPr>
        <w:t>解决尾矿库温度</w:t>
      </w:r>
      <w:r>
        <w:t>、湿度、浸润线等安全</w:t>
      </w:r>
      <w:r>
        <w:rPr>
          <w:rFonts w:hint="eastAsia"/>
        </w:rPr>
        <w:t>数据的实时监测上报。</w:t>
      </w:r>
    </w:p>
    <w:p w:rsidR="00277BE3" w:rsidRDefault="00466E3A">
      <w:pPr>
        <w:widowControl/>
        <w:numPr>
          <w:ilvl w:val="0"/>
          <w:numId w:val="1"/>
        </w:numPr>
        <w:spacing w:line="360" w:lineRule="auto"/>
        <w:jc w:val="left"/>
      </w:pPr>
      <w:r>
        <w:rPr>
          <w:rFonts w:hint="eastAsia"/>
        </w:rPr>
        <w:t>帮助管理人员进行全方位管理，系统集成实时视频监控和监控地图显示等。</w:t>
      </w:r>
    </w:p>
    <w:p w:rsidR="00277BE3" w:rsidRDefault="00466E3A">
      <w:pPr>
        <w:widowControl/>
        <w:numPr>
          <w:ilvl w:val="0"/>
          <w:numId w:val="1"/>
        </w:numPr>
        <w:spacing w:line="360" w:lineRule="auto"/>
        <w:jc w:val="left"/>
      </w:pPr>
      <w:r>
        <w:rPr>
          <w:rFonts w:hint="eastAsia"/>
        </w:rPr>
        <w:t>解决用人单位对人员进行管理的问题，并可实现权限控制等功能。</w:t>
      </w:r>
    </w:p>
    <w:p w:rsidR="00277BE3" w:rsidRDefault="00466E3A">
      <w:pPr>
        <w:pStyle w:val="1"/>
        <w:rPr>
          <w:rFonts w:ascii="黑体" w:hAnsi="黑体"/>
        </w:rPr>
      </w:pPr>
      <w:bookmarkStart w:id="35" w:name="_Toc1732"/>
      <w:bookmarkStart w:id="36" w:name="_Toc6732"/>
      <w:bookmarkStart w:id="37" w:name="_Toc26655"/>
      <w:bookmarkStart w:id="38" w:name="_Toc2544"/>
      <w:bookmarkStart w:id="39" w:name="_Toc7428"/>
      <w:bookmarkStart w:id="40" w:name="_Toc482633771"/>
      <w:bookmarkStart w:id="41" w:name="_Toc6886"/>
      <w:bookmarkStart w:id="42" w:name="_Toc511632155"/>
      <w:bookmarkStart w:id="43" w:name="_Toc485497910"/>
      <w:bookmarkStart w:id="44" w:name="_Toc511632096"/>
      <w:bookmarkStart w:id="45" w:name="_Toc31610"/>
      <w:r>
        <w:rPr>
          <w:rFonts w:ascii="黑体" w:hAnsi="黑体"/>
        </w:rPr>
        <w:t>2</w:t>
      </w:r>
      <w:bookmarkEnd w:id="35"/>
      <w:bookmarkEnd w:id="36"/>
      <w:bookmarkEnd w:id="37"/>
      <w:bookmarkEnd w:id="38"/>
      <w:bookmarkEnd w:id="39"/>
      <w:r>
        <w:rPr>
          <w:rFonts w:ascii="黑体" w:hAnsi="黑体"/>
        </w:rPr>
        <w:t xml:space="preserve"> </w:t>
      </w:r>
      <w:r>
        <w:rPr>
          <w:rFonts w:ascii="黑体" w:hAnsi="黑体" w:hint="eastAsia"/>
        </w:rPr>
        <w:t>相关开发技术与开发、运行环境</w:t>
      </w:r>
      <w:bookmarkEnd w:id="40"/>
      <w:bookmarkEnd w:id="41"/>
      <w:bookmarkEnd w:id="42"/>
      <w:bookmarkEnd w:id="43"/>
      <w:bookmarkEnd w:id="44"/>
      <w:bookmarkEnd w:id="45"/>
      <w:r>
        <w:rPr>
          <w:rFonts w:ascii="黑体" w:hAnsi="黑体"/>
        </w:rPr>
        <w:t xml:space="preserve">  </w:t>
      </w:r>
    </w:p>
    <w:p w:rsidR="00277BE3" w:rsidRDefault="00466E3A">
      <w:pPr>
        <w:pStyle w:val="2"/>
      </w:pPr>
      <w:bookmarkStart w:id="46" w:name="_Toc445920841"/>
      <w:bookmarkStart w:id="47" w:name="_Toc371974900"/>
      <w:bookmarkStart w:id="48" w:name="_Toc511632156"/>
      <w:bookmarkStart w:id="49" w:name="_Toc27772"/>
      <w:bookmarkStart w:id="50" w:name="_Toc482633775"/>
      <w:bookmarkStart w:id="51" w:name="_Toc485497911"/>
      <w:bookmarkStart w:id="52" w:name="_Toc17329"/>
      <w:bookmarkStart w:id="53" w:name="_Toc511632097"/>
      <w:r>
        <w:rPr>
          <w:rFonts w:hint="eastAsia"/>
        </w:rPr>
        <w:t>2.</w:t>
      </w:r>
      <w:bookmarkEnd w:id="46"/>
      <w:bookmarkEnd w:id="47"/>
      <w:r>
        <w:rPr>
          <w:rFonts w:hint="eastAsia"/>
        </w:rPr>
        <w:t>1</w:t>
      </w:r>
      <w:r>
        <w:t xml:space="preserve"> </w:t>
      </w:r>
      <w:r>
        <w:rPr>
          <w:rFonts w:hint="eastAsia"/>
        </w:rPr>
        <w:t>Vue</w:t>
      </w:r>
      <w:r>
        <w:rPr>
          <w:rFonts w:hint="eastAsia"/>
        </w:rPr>
        <w:t>框架</w:t>
      </w:r>
    </w:p>
    <w:p w:rsidR="00277BE3" w:rsidRDefault="00466E3A">
      <w:pPr>
        <w:spacing w:line="360" w:lineRule="auto"/>
        <w:ind w:firstLineChars="200" w:firstLine="420"/>
      </w:pPr>
      <w:r>
        <w:rPr>
          <w:rFonts w:hint="eastAsia"/>
        </w:rPr>
        <w:t>Vue</w:t>
      </w:r>
      <w:r>
        <w:t>是一套构建用户界面的</w:t>
      </w:r>
      <w:r>
        <w:t> </w:t>
      </w:r>
      <w:r>
        <w:t>渐进式框架。与其他重量级框架不同的是，</w:t>
      </w:r>
      <w:r>
        <w:t xml:space="preserve">Vue </w:t>
      </w:r>
      <w:r>
        <w:t>采用自底向上增量开发的设计。</w:t>
      </w:r>
      <w:r>
        <w:t xml:space="preserve">Vue </w:t>
      </w:r>
      <w:r>
        <w:t>的</w:t>
      </w:r>
      <w:proofErr w:type="gramStart"/>
      <w:r>
        <w:t>核心库只关注</w:t>
      </w:r>
      <w:proofErr w:type="gramEnd"/>
      <w:r>
        <w:t>视图层，并且非常容易学习，非常容易与其它库或已有项目整合。另一方面，</w:t>
      </w:r>
      <w:r>
        <w:t xml:space="preserve">Vue </w:t>
      </w:r>
      <w:r>
        <w:t>完全有能力驱动采用</w:t>
      </w:r>
      <w:r>
        <w:fldChar w:fldCharType="begin"/>
      </w:r>
      <w:r>
        <w:instrText xml:space="preserve"> HYPERLINK "http://doc.vue-js.com/v2/guide/single-file-components.html" </w:instrText>
      </w:r>
      <w:r>
        <w:fldChar w:fldCharType="separate"/>
      </w:r>
      <w:proofErr w:type="gramStart"/>
      <w:r>
        <w:t>单文件</w:t>
      </w:r>
      <w:proofErr w:type="gramEnd"/>
      <w:r>
        <w:t>组件</w:t>
      </w:r>
      <w:r>
        <w:fldChar w:fldCharType="end"/>
      </w:r>
      <w:r>
        <w:t>和</w:t>
      </w:r>
      <w:hyperlink r:id="rId6" w:anchor="libraries--plugins" w:history="1">
        <w:r>
          <w:t>Vue</w:t>
        </w:r>
        <w:r>
          <w:t>生态系统支持的库</w:t>
        </w:r>
      </w:hyperlink>
      <w:r>
        <w:t>开发的复杂单页应用。</w:t>
      </w:r>
      <w:r>
        <w:t xml:space="preserve">Vue.js </w:t>
      </w:r>
      <w:r>
        <w:t>的目标是通过尽可能简单的</w:t>
      </w:r>
      <w:r>
        <w:t xml:space="preserve"> API </w:t>
      </w:r>
      <w:r>
        <w:t>实现响应的数据绑定和组合的视图组件。为前端开发人员提供便捷的服务，减少开发周期</w:t>
      </w:r>
      <w:r>
        <w:rPr>
          <w:rFonts w:hint="eastAsia"/>
        </w:rPr>
        <w:t>。使用</w:t>
      </w:r>
      <w:r>
        <w:rPr>
          <w:rFonts w:hint="eastAsia"/>
        </w:rPr>
        <w:t>V</w:t>
      </w:r>
      <w:r>
        <w:t>ue</w:t>
      </w:r>
      <w:r>
        <w:rPr>
          <w:rFonts w:hint="eastAsia"/>
        </w:rPr>
        <w:t>可以将前端项目工程化，提供更加规范的</w:t>
      </w:r>
      <w:r>
        <w:rPr>
          <w:rFonts w:hint="eastAsia"/>
        </w:rPr>
        <w:t>web</w:t>
      </w:r>
      <w:r>
        <w:rPr>
          <w:rFonts w:hint="eastAsia"/>
        </w:rPr>
        <w:t>开发。</w:t>
      </w:r>
    </w:p>
    <w:p w:rsidR="00277BE3" w:rsidRDefault="00466E3A">
      <w:pPr>
        <w:pStyle w:val="2"/>
      </w:pPr>
      <w:r>
        <w:rPr>
          <w:rFonts w:hint="eastAsia"/>
        </w:rPr>
        <w:t>2.</w:t>
      </w:r>
      <w:r>
        <w:t>2</w:t>
      </w:r>
      <w:r>
        <w:rPr>
          <w:rFonts w:hint="eastAsia"/>
        </w:rPr>
        <w:t xml:space="preserve"> Element</w:t>
      </w:r>
      <w:r>
        <w:t>-</w:t>
      </w:r>
      <w:proofErr w:type="spellStart"/>
      <w:r>
        <w:rPr>
          <w:rFonts w:hint="eastAsia"/>
        </w:rPr>
        <w:t>ui</w:t>
      </w:r>
      <w:proofErr w:type="spellEnd"/>
      <w:r>
        <w:t xml:space="preserve"> </w:t>
      </w:r>
      <w:proofErr w:type="spellStart"/>
      <w:r>
        <w:t>iview</w:t>
      </w:r>
      <w:proofErr w:type="spellEnd"/>
      <w:r>
        <w:rPr>
          <w:rFonts w:hint="eastAsia"/>
        </w:rPr>
        <w:t>组件</w:t>
      </w:r>
    </w:p>
    <w:p w:rsidR="00277BE3" w:rsidRDefault="00466E3A">
      <w:pPr>
        <w:spacing w:line="360" w:lineRule="auto"/>
      </w:pPr>
      <w:bookmarkStart w:id="54" w:name="_Toc485497912"/>
      <w:bookmarkStart w:id="55" w:name="_Toc516232616"/>
      <w:bookmarkStart w:id="56" w:name="_Toc511632098"/>
      <w:bookmarkStart w:id="57" w:name="_Toc511632157"/>
      <w:bookmarkEnd w:id="48"/>
      <w:bookmarkEnd w:id="49"/>
      <w:bookmarkEnd w:id="50"/>
      <w:bookmarkEnd w:id="51"/>
      <w:bookmarkEnd w:id="52"/>
      <w:bookmarkEnd w:id="53"/>
      <w:r>
        <w:rPr>
          <w:rFonts w:hint="eastAsia"/>
        </w:rPr>
        <w:t>Element</w:t>
      </w:r>
      <w:r>
        <w:t>-</w:t>
      </w:r>
      <w:r>
        <w:rPr>
          <w:rFonts w:hint="eastAsia"/>
        </w:rPr>
        <w:t>UI</w:t>
      </w:r>
      <w:r>
        <w:t xml:space="preserve"> </w:t>
      </w:r>
      <w:r>
        <w:rPr>
          <w:rFonts w:hint="eastAsia"/>
        </w:rPr>
        <w:t>和</w:t>
      </w:r>
      <w:proofErr w:type="spellStart"/>
      <w:r>
        <w:rPr>
          <w:rFonts w:hint="eastAsia"/>
        </w:rPr>
        <w:t>i</w:t>
      </w:r>
      <w:r>
        <w:t>V</w:t>
      </w:r>
      <w:r>
        <w:rPr>
          <w:rFonts w:hint="eastAsia"/>
        </w:rPr>
        <w:t>iev</w:t>
      </w:r>
      <w:proofErr w:type="spellEnd"/>
      <w:r>
        <w:rPr>
          <w:rFonts w:hint="eastAsia"/>
        </w:rPr>
        <w:t>（</w:t>
      </w:r>
      <w:r>
        <w:rPr>
          <w:bCs/>
        </w:rPr>
        <w:t>基于</w:t>
      </w:r>
      <w:r>
        <w:rPr>
          <w:bCs/>
        </w:rPr>
        <w:t xml:space="preserve"> Vue.js </w:t>
      </w:r>
      <w:r>
        <w:rPr>
          <w:bCs/>
        </w:rPr>
        <w:t>的高质量</w:t>
      </w:r>
      <w:r>
        <w:rPr>
          <w:bCs/>
        </w:rPr>
        <w:t xml:space="preserve">UI </w:t>
      </w:r>
      <w:r>
        <w:rPr>
          <w:bCs/>
        </w:rPr>
        <w:t>组件库</w:t>
      </w:r>
      <w:r>
        <w:rPr>
          <w:rFonts w:hint="eastAsia"/>
        </w:rPr>
        <w:t>）优点：</w:t>
      </w:r>
      <w:r>
        <w:t xml:space="preserve"> </w:t>
      </w:r>
    </w:p>
    <w:p w:rsidR="00277BE3" w:rsidRDefault="00466E3A">
      <w:pPr>
        <w:spacing w:line="360" w:lineRule="auto"/>
        <w:ind w:firstLineChars="200" w:firstLine="420"/>
        <w:rPr>
          <w:rFonts w:ascii="宋体" w:hAnsi="宋体" w:cs="宋体"/>
        </w:rPr>
      </w:pPr>
      <w:r>
        <w:rPr>
          <w:bCs/>
        </w:rPr>
        <w:lastRenderedPageBreak/>
        <w:t>一</w:t>
      </w:r>
      <w:r>
        <w:rPr>
          <w:rFonts w:ascii="宋体" w:hAnsi="宋体" w:cs="宋体"/>
        </w:rPr>
        <w:t>致性 Consistency</w:t>
      </w:r>
      <w:r>
        <w:rPr>
          <w:rFonts w:ascii="宋体" w:hAnsi="宋体" w:cs="宋体" w:hint="eastAsia"/>
        </w:rPr>
        <w:t>：</w:t>
      </w:r>
      <w:r>
        <w:rPr>
          <w:rFonts w:ascii="宋体" w:hAnsi="宋体" w:cs="宋体"/>
        </w:rPr>
        <w:t>与现实生活一致：与现实生活的流程、逻辑保持一致，遵循用户习惯的语言和概念；在界面中一致：所有的元素和结构需保持一致，比如：设计样式、图标和文本、元素的位置等。</w:t>
      </w:r>
    </w:p>
    <w:p w:rsidR="00277BE3" w:rsidRDefault="00466E3A">
      <w:pPr>
        <w:spacing w:line="360" w:lineRule="auto"/>
        <w:ind w:firstLineChars="200" w:firstLine="420"/>
        <w:rPr>
          <w:rFonts w:ascii="宋体" w:hAnsi="宋体" w:cs="宋体"/>
        </w:rPr>
      </w:pPr>
      <w:r>
        <w:rPr>
          <w:rFonts w:ascii="宋体" w:hAnsi="宋体" w:cs="宋体"/>
        </w:rPr>
        <w:t>反馈 Feedback</w:t>
      </w:r>
      <w:r>
        <w:rPr>
          <w:rFonts w:ascii="宋体" w:hAnsi="宋体" w:cs="宋体" w:hint="eastAsia"/>
        </w:rPr>
        <w:t>：</w:t>
      </w:r>
      <w:r>
        <w:rPr>
          <w:rFonts w:ascii="宋体" w:hAnsi="宋体" w:cs="宋体"/>
        </w:rPr>
        <w:t>控制反馈：通过界面样式和交互</w:t>
      </w:r>
      <w:proofErr w:type="gramStart"/>
      <w:r>
        <w:rPr>
          <w:rFonts w:ascii="宋体" w:hAnsi="宋体" w:cs="宋体"/>
        </w:rPr>
        <w:t>动效让用户</w:t>
      </w:r>
      <w:proofErr w:type="gramEnd"/>
      <w:r>
        <w:rPr>
          <w:rFonts w:ascii="宋体" w:hAnsi="宋体" w:cs="宋体"/>
        </w:rPr>
        <w:t>可以清晰的感知自己的操作；页面反馈：操作后，通过页面元素的变化清晰地展现当前状态。</w:t>
      </w:r>
    </w:p>
    <w:p w:rsidR="00277BE3" w:rsidRDefault="00466E3A">
      <w:pPr>
        <w:spacing w:line="360" w:lineRule="auto"/>
        <w:ind w:firstLineChars="200" w:firstLine="420"/>
        <w:rPr>
          <w:rFonts w:ascii="宋体" w:hAnsi="宋体" w:cs="宋体"/>
        </w:rPr>
      </w:pPr>
      <w:r>
        <w:rPr>
          <w:rFonts w:ascii="宋体" w:hAnsi="宋体" w:cs="宋体"/>
        </w:rPr>
        <w:t>效率 Efficiency</w:t>
      </w:r>
      <w:r>
        <w:rPr>
          <w:rFonts w:ascii="宋体" w:hAnsi="宋体" w:cs="宋体" w:hint="eastAsia"/>
        </w:rPr>
        <w:t>：</w:t>
      </w:r>
      <w:r>
        <w:rPr>
          <w:rFonts w:ascii="宋体" w:hAnsi="宋体" w:cs="宋体"/>
        </w:rPr>
        <w:t>简化流程：设计简洁直观的操作流程；清晰明确：语言表达清晰且表意明确，让用户快速理解进而</w:t>
      </w:r>
      <w:proofErr w:type="gramStart"/>
      <w:r>
        <w:rPr>
          <w:rFonts w:ascii="宋体" w:hAnsi="宋体" w:cs="宋体"/>
        </w:rPr>
        <w:t>作出</w:t>
      </w:r>
      <w:proofErr w:type="gramEnd"/>
      <w:r>
        <w:rPr>
          <w:rFonts w:ascii="宋体" w:hAnsi="宋体" w:cs="宋体"/>
        </w:rPr>
        <w:t>决策；帮助用户识别：界面简单直白，让用户快速识别而非回忆，减少用户记忆负担。</w:t>
      </w:r>
    </w:p>
    <w:p w:rsidR="00277BE3" w:rsidRDefault="00466E3A">
      <w:pPr>
        <w:spacing w:line="360" w:lineRule="auto"/>
        <w:ind w:firstLineChars="200" w:firstLine="420"/>
        <w:rPr>
          <w:rFonts w:ascii="宋体" w:hAnsi="宋体" w:cs="宋体"/>
        </w:rPr>
      </w:pPr>
      <w:r>
        <w:rPr>
          <w:rFonts w:ascii="宋体" w:hAnsi="宋体" w:cs="宋体"/>
        </w:rPr>
        <w:t>可控 Controllability</w:t>
      </w:r>
      <w:r>
        <w:rPr>
          <w:rFonts w:ascii="宋体" w:hAnsi="宋体" w:cs="宋体" w:hint="eastAsia"/>
        </w:rPr>
        <w:t>：</w:t>
      </w:r>
      <w:r>
        <w:rPr>
          <w:rFonts w:ascii="宋体" w:hAnsi="宋体" w:cs="宋体"/>
        </w:rPr>
        <w:t>用户决策：根据场景可给予用户操作建议或安全提示，但不能代替用户进行决策；结果可控：用户可以自由的进行操作，包括撤销、回退和终止当前操作等。</w:t>
      </w:r>
    </w:p>
    <w:p w:rsidR="00277BE3" w:rsidRDefault="00466E3A">
      <w:pPr>
        <w:pStyle w:val="2"/>
      </w:pPr>
      <w:bookmarkStart w:id="58" w:name="_Toc24628"/>
      <w:bookmarkStart w:id="59" w:name="_Toc23640"/>
      <w:bookmarkStart w:id="60" w:name="_Toc485497914"/>
      <w:bookmarkStart w:id="61" w:name="_Toc511632158"/>
      <w:bookmarkStart w:id="62" w:name="_Toc482889082"/>
      <w:bookmarkStart w:id="63" w:name="_Toc511632099"/>
      <w:bookmarkEnd w:id="54"/>
      <w:bookmarkEnd w:id="55"/>
      <w:bookmarkEnd w:id="56"/>
      <w:bookmarkEnd w:id="57"/>
      <w:r>
        <w:rPr>
          <w:rFonts w:hint="eastAsia"/>
        </w:rPr>
        <w:t xml:space="preserve">2.2 </w:t>
      </w:r>
      <w:proofErr w:type="spellStart"/>
      <w:r>
        <w:t>MyBatis</w:t>
      </w:r>
      <w:bookmarkEnd w:id="58"/>
      <w:bookmarkEnd w:id="59"/>
      <w:bookmarkEnd w:id="60"/>
      <w:bookmarkEnd w:id="61"/>
      <w:bookmarkEnd w:id="62"/>
      <w:bookmarkEnd w:id="63"/>
      <w:proofErr w:type="spellEnd"/>
      <w:r>
        <w:rPr>
          <w:rFonts w:hint="eastAsia"/>
        </w:rPr>
        <w:t>框架</w:t>
      </w:r>
    </w:p>
    <w:p w:rsidR="00277BE3" w:rsidRDefault="00466E3A">
      <w:pPr>
        <w:spacing w:line="360" w:lineRule="auto"/>
        <w:ind w:firstLine="482"/>
        <w:rPr>
          <w:rFonts w:ascii="Helvetica Neue" w:hAnsi="Helvetica Neue"/>
          <w:color w:val="333333"/>
          <w:szCs w:val="21"/>
          <w:shd w:val="clear" w:color="auto" w:fill="FFFFFF"/>
        </w:rPr>
      </w:pPr>
      <w:proofErr w:type="spellStart"/>
      <w:r>
        <w:t>MyBatis</w:t>
      </w:r>
      <w:proofErr w:type="spellEnd"/>
      <w:r>
        <w:t>起源于</w:t>
      </w:r>
      <w:r>
        <w:t>apache</w:t>
      </w:r>
      <w:r>
        <w:t>开源项目</w:t>
      </w:r>
      <w:proofErr w:type="spellStart"/>
      <w:r>
        <w:t>iBatis</w:t>
      </w:r>
      <w:proofErr w:type="spellEnd"/>
      <w:r>
        <w:t xml:space="preserve">, </w:t>
      </w:r>
      <w:r>
        <w:t>是一款优秀的持久层框架，</w:t>
      </w:r>
      <w:proofErr w:type="spellStart"/>
      <w:r>
        <w:rPr>
          <w:rFonts w:ascii="Helvetica Neue" w:hAnsi="Helvetica Neue"/>
          <w:color w:val="333333"/>
          <w:szCs w:val="21"/>
          <w:shd w:val="clear" w:color="auto" w:fill="FFFFFF"/>
        </w:rPr>
        <w:t>MyBatis</w:t>
      </w:r>
      <w:proofErr w:type="spellEnd"/>
      <w:r>
        <w:rPr>
          <w:rFonts w:ascii="Helvetica Neue" w:hAnsi="Helvetica Neue"/>
          <w:color w:val="333333"/>
          <w:szCs w:val="21"/>
          <w:shd w:val="clear" w:color="auto" w:fill="FFFFFF"/>
        </w:rPr>
        <w:t xml:space="preserve"> </w:t>
      </w:r>
      <w:r>
        <w:rPr>
          <w:rFonts w:ascii="Helvetica Neue" w:hAnsi="Helvetica Neue"/>
          <w:color w:val="333333"/>
          <w:szCs w:val="21"/>
          <w:shd w:val="clear" w:color="auto" w:fill="FFFFFF"/>
        </w:rPr>
        <w:t>是一款优秀的持久层框架，它支持定制化</w:t>
      </w:r>
      <w:r>
        <w:rPr>
          <w:rFonts w:ascii="Helvetica Neue" w:hAnsi="Helvetica Neue"/>
          <w:color w:val="333333"/>
          <w:szCs w:val="21"/>
          <w:shd w:val="clear" w:color="auto" w:fill="FFFFFF"/>
        </w:rPr>
        <w:t xml:space="preserve"> SQL</w:t>
      </w:r>
      <w:r>
        <w:rPr>
          <w:rFonts w:ascii="Helvetica Neue" w:hAnsi="Helvetica Neue"/>
          <w:color w:val="333333"/>
          <w:szCs w:val="21"/>
          <w:shd w:val="clear" w:color="auto" w:fill="FFFFFF"/>
        </w:rPr>
        <w:t>、存储过程以及高级映射。</w:t>
      </w:r>
      <w:proofErr w:type="spellStart"/>
      <w:r>
        <w:rPr>
          <w:rFonts w:ascii="Helvetica Neue" w:hAnsi="Helvetica Neue"/>
          <w:color w:val="333333"/>
          <w:szCs w:val="21"/>
          <w:shd w:val="clear" w:color="auto" w:fill="FFFFFF"/>
        </w:rPr>
        <w:t>MyBatis</w:t>
      </w:r>
      <w:proofErr w:type="spellEnd"/>
      <w:r>
        <w:rPr>
          <w:rFonts w:ascii="Helvetica Neue" w:hAnsi="Helvetica Neue"/>
          <w:color w:val="333333"/>
          <w:szCs w:val="21"/>
          <w:shd w:val="clear" w:color="auto" w:fill="FFFFFF"/>
        </w:rPr>
        <w:t xml:space="preserve"> </w:t>
      </w:r>
      <w:r>
        <w:rPr>
          <w:rFonts w:ascii="Helvetica Neue" w:hAnsi="Helvetica Neue"/>
          <w:color w:val="333333"/>
          <w:szCs w:val="21"/>
          <w:shd w:val="clear" w:color="auto" w:fill="FFFFFF"/>
        </w:rPr>
        <w:t>避免了几乎所有的</w:t>
      </w:r>
      <w:r>
        <w:rPr>
          <w:rFonts w:ascii="Helvetica Neue" w:hAnsi="Helvetica Neue"/>
          <w:color w:val="333333"/>
          <w:szCs w:val="21"/>
          <w:shd w:val="clear" w:color="auto" w:fill="FFFFFF"/>
        </w:rPr>
        <w:t xml:space="preserve"> JDBC </w:t>
      </w:r>
      <w:r>
        <w:rPr>
          <w:rFonts w:ascii="Helvetica Neue" w:hAnsi="Helvetica Neue"/>
          <w:color w:val="333333"/>
          <w:szCs w:val="21"/>
          <w:shd w:val="clear" w:color="auto" w:fill="FFFFFF"/>
        </w:rPr>
        <w:t>代码和手动设置参数以及获取结果集。</w:t>
      </w:r>
      <w:proofErr w:type="spellStart"/>
      <w:r>
        <w:rPr>
          <w:rFonts w:ascii="Helvetica Neue" w:hAnsi="Helvetica Neue"/>
          <w:color w:val="333333"/>
          <w:szCs w:val="21"/>
          <w:shd w:val="clear" w:color="auto" w:fill="FFFFFF"/>
        </w:rPr>
        <w:t>MyBatis</w:t>
      </w:r>
      <w:proofErr w:type="spellEnd"/>
      <w:r>
        <w:rPr>
          <w:rFonts w:ascii="Helvetica Neue" w:hAnsi="Helvetica Neue"/>
          <w:color w:val="333333"/>
          <w:szCs w:val="21"/>
          <w:shd w:val="clear" w:color="auto" w:fill="FFFFFF"/>
        </w:rPr>
        <w:t xml:space="preserve"> </w:t>
      </w:r>
      <w:r>
        <w:rPr>
          <w:rFonts w:ascii="Helvetica Neue" w:hAnsi="Helvetica Neue"/>
          <w:color w:val="333333"/>
          <w:szCs w:val="21"/>
          <w:shd w:val="clear" w:color="auto" w:fill="FFFFFF"/>
        </w:rPr>
        <w:t>可以使用简单的</w:t>
      </w:r>
      <w:r>
        <w:rPr>
          <w:rFonts w:ascii="Helvetica Neue" w:hAnsi="Helvetica Neue"/>
          <w:color w:val="333333"/>
          <w:szCs w:val="21"/>
          <w:shd w:val="clear" w:color="auto" w:fill="FFFFFF"/>
        </w:rPr>
        <w:t xml:space="preserve"> XML </w:t>
      </w:r>
      <w:r>
        <w:rPr>
          <w:rFonts w:ascii="Helvetica Neue" w:hAnsi="Helvetica Neue"/>
          <w:color w:val="333333"/>
          <w:szCs w:val="21"/>
          <w:shd w:val="clear" w:color="auto" w:fill="FFFFFF"/>
        </w:rPr>
        <w:t>或注解来配置和映射原生类型、接口和</w:t>
      </w:r>
      <w:r>
        <w:rPr>
          <w:rFonts w:ascii="Helvetica Neue" w:hAnsi="Helvetica Neue"/>
          <w:color w:val="333333"/>
          <w:szCs w:val="21"/>
          <w:shd w:val="clear" w:color="auto" w:fill="FFFFFF"/>
        </w:rPr>
        <w:t xml:space="preserve"> Java </w:t>
      </w:r>
      <w:r>
        <w:rPr>
          <w:rFonts w:ascii="Helvetica Neue" w:hAnsi="Helvetica Neue"/>
          <w:color w:val="333333"/>
          <w:szCs w:val="21"/>
          <w:shd w:val="clear" w:color="auto" w:fill="FFFFFF"/>
        </w:rPr>
        <w:t>的</w:t>
      </w:r>
      <w:r>
        <w:rPr>
          <w:rFonts w:ascii="Helvetica Neue" w:hAnsi="Helvetica Neue"/>
          <w:color w:val="333333"/>
          <w:szCs w:val="21"/>
          <w:shd w:val="clear" w:color="auto" w:fill="FFFFFF"/>
        </w:rPr>
        <w:t xml:space="preserve"> POJO</w:t>
      </w:r>
      <w:r>
        <w:rPr>
          <w:rFonts w:ascii="Helvetica Neue" w:hAnsi="Helvetica Neue"/>
          <w:color w:val="333333"/>
          <w:szCs w:val="21"/>
          <w:shd w:val="clear" w:color="auto" w:fill="FFFFFF"/>
        </w:rPr>
        <w:t>（</w:t>
      </w:r>
      <w:r>
        <w:rPr>
          <w:rFonts w:ascii="Helvetica Neue" w:hAnsi="Helvetica Neue"/>
          <w:color w:val="333333"/>
          <w:szCs w:val="21"/>
          <w:shd w:val="clear" w:color="auto" w:fill="FFFFFF"/>
        </w:rPr>
        <w:t>Plain Old Java Objects</w:t>
      </w:r>
      <w:r>
        <w:rPr>
          <w:rFonts w:ascii="Helvetica Neue" w:hAnsi="Helvetica Neue"/>
          <w:color w:val="333333"/>
          <w:szCs w:val="21"/>
          <w:shd w:val="clear" w:color="auto" w:fill="FFFFFF"/>
        </w:rPr>
        <w:t>，普通老式</w:t>
      </w:r>
      <w:r>
        <w:rPr>
          <w:rFonts w:ascii="Helvetica Neue" w:hAnsi="Helvetica Neue"/>
          <w:color w:val="333333"/>
          <w:szCs w:val="21"/>
          <w:shd w:val="clear" w:color="auto" w:fill="FFFFFF"/>
        </w:rPr>
        <w:t xml:space="preserve"> Java </w:t>
      </w:r>
      <w:r>
        <w:rPr>
          <w:rFonts w:ascii="Helvetica Neue" w:hAnsi="Helvetica Neue"/>
          <w:color w:val="333333"/>
          <w:szCs w:val="21"/>
          <w:shd w:val="clear" w:color="auto" w:fill="FFFFFF"/>
        </w:rPr>
        <w:t>对象）为数据库中的记录。</w:t>
      </w:r>
      <w:bookmarkStart w:id="64" w:name="_Toc482889083"/>
      <w:bookmarkStart w:id="65" w:name="_Toc485497915"/>
      <w:bookmarkStart w:id="66" w:name="_Toc516232618"/>
      <w:bookmarkStart w:id="67" w:name="_Toc511632100"/>
      <w:bookmarkStart w:id="68" w:name="_Toc511632159"/>
    </w:p>
    <w:p w:rsidR="00277BE3" w:rsidRDefault="00466E3A">
      <w:pPr>
        <w:pStyle w:val="2"/>
      </w:pPr>
      <w:r>
        <w:rPr>
          <w:rFonts w:hint="eastAsia"/>
        </w:rPr>
        <w:t>2.</w:t>
      </w:r>
      <w:r>
        <w:t>3</w:t>
      </w:r>
      <w:r>
        <w:rPr>
          <w:rFonts w:hint="eastAsia"/>
        </w:rPr>
        <w:t xml:space="preserve"> JPA</w:t>
      </w:r>
      <w:r>
        <w:rPr>
          <w:rFonts w:hint="eastAsia"/>
        </w:rPr>
        <w:t>框架</w:t>
      </w:r>
    </w:p>
    <w:p w:rsidR="00277BE3" w:rsidRDefault="00466E3A">
      <w:pPr>
        <w:spacing w:line="360" w:lineRule="auto"/>
        <w:ind w:firstLine="482"/>
      </w:pPr>
      <w:r>
        <w:rPr>
          <w:rFonts w:hint="eastAsia"/>
        </w:rPr>
        <w:t>简单方便：</w:t>
      </w:r>
      <w:r>
        <w:t>JPA</w:t>
      </w:r>
      <w:r>
        <w:t>的主要目标之一就是提供更加简单的编程模型：在</w:t>
      </w:r>
      <w:r>
        <w:t>JPA</w:t>
      </w:r>
      <w:r>
        <w:t>框架下创建实体和创建</w:t>
      </w:r>
      <w:r>
        <w:t xml:space="preserve">Java </w:t>
      </w:r>
      <w:proofErr w:type="gramStart"/>
      <w:r>
        <w:t>类一样</w:t>
      </w:r>
      <w:proofErr w:type="gramEnd"/>
      <w:r>
        <w:t>简单，没有任何的约束和限制，只需要使用</w:t>
      </w:r>
      <w:r>
        <w:t xml:space="preserve"> </w:t>
      </w:r>
      <w:proofErr w:type="spellStart"/>
      <w:r>
        <w:t>javax.persistence.Entity</w:t>
      </w:r>
      <w:proofErr w:type="spellEnd"/>
      <w:r>
        <w:t>进行注释，</w:t>
      </w:r>
      <w:r>
        <w:t>JPA</w:t>
      </w:r>
      <w:r>
        <w:t>的框架和接口也都非常简单，没有太多特别的规则和设计模式的要求，开发者可以很容易地掌握。</w:t>
      </w:r>
      <w:r>
        <w:t>JPA</w:t>
      </w:r>
      <w:r>
        <w:t>基于非侵入式原则设计，因此可以很容易地和其它框架或者容器集成。</w:t>
      </w:r>
      <w:bookmarkStart w:id="69" w:name="sub1036852_2_3"/>
      <w:bookmarkStart w:id="70" w:name="2_3"/>
      <w:bookmarkStart w:id="71" w:name="2-3"/>
      <w:bookmarkStart w:id="72" w:name="查询能力"/>
      <w:bookmarkEnd w:id="69"/>
      <w:bookmarkEnd w:id="70"/>
      <w:bookmarkEnd w:id="71"/>
      <w:bookmarkEnd w:id="72"/>
      <w:r>
        <w:rPr>
          <w:rFonts w:hint="eastAsia"/>
        </w:rPr>
        <w:t>查询能力：</w:t>
      </w:r>
      <w:r>
        <w:t xml:space="preserve"> JPA</w:t>
      </w:r>
      <w:r>
        <w:t>的查询语言是</w:t>
      </w:r>
      <w:r>
        <w:fldChar w:fldCharType="begin"/>
      </w:r>
      <w:r>
        <w:instrText xml:space="preserve"> HYPERLINK "https://baike.baidu.com/item/%E9%9D%A2%E5%90%91%E5%AF%B9%E8%B1%A1" \t "_blank" </w:instrText>
      </w:r>
      <w:r>
        <w:fldChar w:fldCharType="separate"/>
      </w:r>
      <w:r>
        <w:t>面向对象</w:t>
      </w:r>
      <w:r>
        <w:fldChar w:fldCharType="end"/>
      </w:r>
      <w:r>
        <w:t>而非面向数据库的，它以面向对象的自然语法构造查询语句，可以看成是</w:t>
      </w:r>
      <w:r>
        <w:t>Hibernate HQL</w:t>
      </w:r>
      <w:r>
        <w:t>的等价物。</w:t>
      </w:r>
      <w:r>
        <w:t>JPA</w:t>
      </w:r>
      <w:r>
        <w:t>定义了独特的</w:t>
      </w:r>
      <w:r>
        <w:fldChar w:fldCharType="begin"/>
      </w:r>
      <w:r>
        <w:instrText xml:space="preserve"> HYPERLINK "https://baike.baidu.com/item/JPQL" \t "_blank" </w:instrText>
      </w:r>
      <w:r>
        <w:fldChar w:fldCharType="separate"/>
      </w:r>
      <w:r>
        <w:t>JPQL</w:t>
      </w:r>
      <w:r>
        <w:fldChar w:fldCharType="end"/>
      </w:r>
      <w:r>
        <w:t>（</w:t>
      </w:r>
      <w:r>
        <w:t>Java Persistence Query Language</w:t>
      </w:r>
      <w:r>
        <w:t>），</w:t>
      </w:r>
      <w:r>
        <w:t>JPQL</w:t>
      </w:r>
      <w:r>
        <w:t>是</w:t>
      </w:r>
      <w:r>
        <w:t>EJB QL</w:t>
      </w:r>
      <w:r>
        <w:t>的一种扩展，它是针对实体的一种查询语言，操作对象是实体，而不是关系数据库的表，而且能够支持批量更新和修改、</w:t>
      </w:r>
      <w:r>
        <w:t>JOIN</w:t>
      </w:r>
      <w:r>
        <w:t>、</w:t>
      </w:r>
      <w:r>
        <w:t>GROUP BY</w:t>
      </w:r>
      <w:r>
        <w:t>、</w:t>
      </w:r>
      <w:r>
        <w:t xml:space="preserve">HAVING </w:t>
      </w:r>
      <w:r>
        <w:t>等通常只有</w:t>
      </w:r>
      <w:r>
        <w:t xml:space="preserve"> SQL </w:t>
      </w:r>
      <w:r>
        <w:t>才能够提供的高级查询特性，甚至还能够支持</w:t>
      </w:r>
      <w:r>
        <w:fldChar w:fldCharType="begin"/>
      </w:r>
      <w:r>
        <w:instrText xml:space="preserve"> HYPERLINK "https://baike.baidu.com/item/%E5%AD%90%E6%9F%A5%E8%AF%A2" \t "_blank" </w:instrText>
      </w:r>
      <w:r>
        <w:fldChar w:fldCharType="separate"/>
      </w:r>
      <w:r>
        <w:t>子查询</w:t>
      </w:r>
      <w:r>
        <w:fldChar w:fldCharType="end"/>
      </w:r>
      <w:r>
        <w:t>。</w:t>
      </w:r>
    </w:p>
    <w:p w:rsidR="00277BE3" w:rsidRDefault="00466E3A">
      <w:pPr>
        <w:pStyle w:val="2"/>
      </w:pPr>
      <w:bookmarkStart w:id="73" w:name="_Toc511632101"/>
      <w:bookmarkStart w:id="74" w:name="_Toc23266"/>
      <w:bookmarkStart w:id="75" w:name="_Toc8161"/>
      <w:bookmarkStart w:id="76" w:name="_Toc485497917"/>
      <w:bookmarkStart w:id="77" w:name="_Toc482633777"/>
      <w:bookmarkStart w:id="78" w:name="_Toc511632160"/>
      <w:bookmarkEnd w:id="64"/>
      <w:bookmarkEnd w:id="65"/>
      <w:bookmarkEnd w:id="66"/>
      <w:bookmarkEnd w:id="67"/>
      <w:bookmarkEnd w:id="68"/>
      <w:r>
        <w:rPr>
          <w:rFonts w:hint="eastAsia"/>
        </w:rPr>
        <w:t>2.</w:t>
      </w:r>
      <w:r>
        <w:t>4</w:t>
      </w:r>
      <w:r>
        <w:rPr>
          <w:rFonts w:hint="eastAsia"/>
        </w:rPr>
        <w:t xml:space="preserve"> Druid</w:t>
      </w:r>
      <w:r>
        <w:rPr>
          <w:rFonts w:hint="eastAsia"/>
        </w:rPr>
        <w:t>技术</w:t>
      </w:r>
      <w:bookmarkEnd w:id="73"/>
      <w:bookmarkEnd w:id="74"/>
      <w:bookmarkEnd w:id="75"/>
      <w:bookmarkEnd w:id="76"/>
      <w:bookmarkEnd w:id="77"/>
      <w:bookmarkEnd w:id="78"/>
    </w:p>
    <w:p w:rsidR="00277BE3" w:rsidRDefault="00466E3A">
      <w:pPr>
        <w:spacing w:line="360" w:lineRule="auto"/>
        <w:ind w:firstLine="482"/>
      </w:pPr>
      <w:r>
        <w:t>数据库连接是一种关键的有限的昂贵的资源，这一点在多用户的网页应用程序中体现</w:t>
      </w:r>
      <w:r>
        <w:lastRenderedPageBreak/>
        <w:t>得尤为突出。对数据库连接的管理能显著影响到整个应用程序的伸缩性和健壮性，影响到程序的性能指标。数据库连接</w:t>
      </w:r>
      <w:proofErr w:type="gramStart"/>
      <w:r>
        <w:t>池正是</w:t>
      </w:r>
      <w:proofErr w:type="gramEnd"/>
      <w:r>
        <w:t>针对这个问题提出来的。数据库连接</w:t>
      </w:r>
      <w:proofErr w:type="gramStart"/>
      <w:r>
        <w:t>池负责</w:t>
      </w:r>
      <w:proofErr w:type="gramEnd"/>
      <w:r>
        <w:t>分配、管理和释放数据库连接，它允许应用程序重复使用一个现有的数据库连接，而不是再重新建立一个</w:t>
      </w:r>
      <w:r>
        <w:t>;</w:t>
      </w:r>
      <w:r>
        <w:t>释放空闲时间超过最大空闲时间的数据库连接来避免因为没有释放数据库连接而引起的数据库连接遗漏。这项技术能明显提高对数据库操作的性能。</w:t>
      </w:r>
      <w:r>
        <w:rPr>
          <w:rFonts w:hint="eastAsia"/>
        </w:rPr>
        <w:tab/>
        <w:t>Druid</w:t>
      </w:r>
      <w:r>
        <w:t>是阿里巴巴</w:t>
      </w:r>
      <w:r>
        <w:rPr>
          <w:rFonts w:hint="eastAsia"/>
        </w:rPr>
        <w:t>技术团队开发的一款优秀的数据库连接池，并且已经在</w:t>
      </w:r>
      <w:r>
        <w:rPr>
          <w:rFonts w:hint="eastAsia"/>
        </w:rPr>
        <w:t>GitHub</w:t>
      </w:r>
      <w:r>
        <w:rPr>
          <w:rFonts w:hint="eastAsia"/>
        </w:rPr>
        <w:t>上开源</w:t>
      </w:r>
      <w:r>
        <w:t>，</w:t>
      </w:r>
      <w:r>
        <w:rPr>
          <w:rFonts w:hint="eastAsia"/>
        </w:rPr>
        <w:t>它与其他国外优秀的数据库连接池用法类似，性能更好</w:t>
      </w:r>
      <w:r>
        <w:t>，同时加入了日志监控</w:t>
      </w:r>
      <w:r>
        <w:rPr>
          <w:rFonts w:hint="eastAsia"/>
        </w:rPr>
        <w:t>，可以让开发者明确的看到自己的</w:t>
      </w:r>
      <w:proofErr w:type="spellStart"/>
      <w:r>
        <w:rPr>
          <w:rFonts w:hint="eastAsia"/>
        </w:rPr>
        <w:t>sql</w:t>
      </w:r>
      <w:proofErr w:type="spellEnd"/>
      <w:r>
        <w:rPr>
          <w:rFonts w:hint="eastAsia"/>
        </w:rPr>
        <w:t>语句的执行情况。可以说</w:t>
      </w:r>
      <w:r>
        <w:rPr>
          <w:rFonts w:hint="eastAsia"/>
        </w:rPr>
        <w:t xml:space="preserve"> Druid</w:t>
      </w:r>
      <w:r>
        <w:rPr>
          <w:rFonts w:hint="eastAsia"/>
        </w:rPr>
        <w:t>是目前国内互联网企业中使用范围最广的数据库连接池。</w:t>
      </w:r>
    </w:p>
    <w:p w:rsidR="00277BE3" w:rsidRDefault="00466E3A">
      <w:pPr>
        <w:spacing w:line="360" w:lineRule="auto"/>
        <w:ind w:firstLine="482"/>
      </w:pPr>
      <w:r>
        <w:t>Druid</w:t>
      </w:r>
      <w:r>
        <w:t>首先是一个数据库连接池。</w:t>
      </w:r>
      <w:r>
        <w:t>Druid</w:t>
      </w:r>
      <w:r>
        <w:t>是目前最好的数据库连接池，在功能、性能、扩展性方面，都超过其他数据库连接池，包括</w:t>
      </w:r>
      <w:r>
        <w:t>DBCP</w:t>
      </w:r>
      <w:r>
        <w:t>、</w:t>
      </w:r>
      <w:r>
        <w:t>C3P0</w:t>
      </w:r>
      <w:r>
        <w:t>、</w:t>
      </w:r>
      <w:proofErr w:type="spellStart"/>
      <w:r>
        <w:t>BoneCP</w:t>
      </w:r>
      <w:proofErr w:type="spellEnd"/>
      <w:r>
        <w:t>、</w:t>
      </w:r>
      <w:proofErr w:type="spellStart"/>
      <w:r>
        <w:t>Proxool</w:t>
      </w:r>
      <w:proofErr w:type="spellEnd"/>
      <w:r>
        <w:t>、</w:t>
      </w:r>
      <w:r>
        <w:t xml:space="preserve">JBoss </w:t>
      </w:r>
      <w:proofErr w:type="spellStart"/>
      <w:r>
        <w:t>DataSource</w:t>
      </w:r>
      <w:proofErr w:type="spellEnd"/>
      <w:r>
        <w:t>。</w:t>
      </w:r>
      <w:r>
        <w:t>Druid</w:t>
      </w:r>
      <w:r>
        <w:t>已经在阿里巴巴部署了超过</w:t>
      </w:r>
      <w:r>
        <w:t>600</w:t>
      </w:r>
      <w:r>
        <w:t>个应用，经过一年多生产环境大规模部署的严苛考验。</w:t>
      </w:r>
      <w:r>
        <w:t>    Druid</w:t>
      </w:r>
      <w:r>
        <w:t>是一个</w:t>
      </w:r>
      <w:r>
        <w:t>JDBC</w:t>
      </w:r>
      <w:r>
        <w:t>组件，它包括三个部分：</w:t>
      </w:r>
      <w:r>
        <w:t> </w:t>
      </w:r>
      <w:r>
        <w:t>基于</w:t>
      </w:r>
      <w:r>
        <w:t>Filter</w:t>
      </w:r>
      <w:r>
        <w:t>－</w:t>
      </w:r>
      <w:r>
        <w:t>Chain</w:t>
      </w:r>
      <w:r>
        <w:t>模式的插件体系。</w:t>
      </w:r>
      <w:r>
        <w:t> </w:t>
      </w:r>
      <w:proofErr w:type="spellStart"/>
      <w:r>
        <w:t>DruidDataSource</w:t>
      </w:r>
      <w:proofErr w:type="spellEnd"/>
      <w:r>
        <w:t xml:space="preserve"> </w:t>
      </w:r>
      <w:r>
        <w:t>高效可管理的数据库连接池。</w:t>
      </w:r>
      <w:proofErr w:type="spellStart"/>
      <w:r>
        <w:t>SQLParser</w:t>
      </w:r>
      <w:proofErr w:type="spellEnd"/>
      <w:r>
        <w:rPr>
          <w:rFonts w:hint="eastAsia"/>
        </w:rPr>
        <w:t>。</w:t>
      </w:r>
      <w:r>
        <w:t>Druid</w:t>
      </w:r>
      <w:r>
        <w:t>的功能</w:t>
      </w:r>
      <w:r>
        <w:rPr>
          <w:rFonts w:hint="eastAsia"/>
        </w:rPr>
        <w:t>如下：</w:t>
      </w:r>
    </w:p>
    <w:p w:rsidR="00277BE3" w:rsidRDefault="00466E3A">
      <w:pPr>
        <w:spacing w:line="360" w:lineRule="auto"/>
        <w:ind w:firstLine="482"/>
      </w:pPr>
      <w:r>
        <w:t>1</w:t>
      </w:r>
      <w:r>
        <w:t>、替换</w:t>
      </w:r>
      <w:r>
        <w:t>DBCP</w:t>
      </w:r>
      <w:r>
        <w:t>和</w:t>
      </w:r>
      <w:r>
        <w:t>C3P0</w:t>
      </w:r>
      <w:r>
        <w:t>。</w:t>
      </w:r>
      <w:r>
        <w:t>Druid</w:t>
      </w:r>
      <w:r>
        <w:t>提供了一个高效、功能强大、可扩展性好的数据库连接池。</w:t>
      </w:r>
    </w:p>
    <w:p w:rsidR="00277BE3" w:rsidRDefault="00466E3A">
      <w:pPr>
        <w:spacing w:line="360" w:lineRule="auto"/>
        <w:ind w:firstLine="482"/>
      </w:pPr>
      <w:r>
        <w:t>2</w:t>
      </w:r>
      <w:r>
        <w:t>、可以监控数据库访问性能，</w:t>
      </w:r>
      <w:r>
        <w:t>Druid</w:t>
      </w:r>
      <w:r>
        <w:t>内置提供了一个功能强大的</w:t>
      </w:r>
      <w:proofErr w:type="spellStart"/>
      <w:r>
        <w:t>StatFilter</w:t>
      </w:r>
      <w:proofErr w:type="spellEnd"/>
      <w:r>
        <w:t>插件，能够详细统计</w:t>
      </w:r>
      <w:r>
        <w:t>SQL</w:t>
      </w:r>
      <w:r>
        <w:t>的执行性能，这对于线上分析数据库访问性能有帮助。</w:t>
      </w:r>
    </w:p>
    <w:p w:rsidR="00277BE3" w:rsidRDefault="00466E3A">
      <w:pPr>
        <w:spacing w:line="360" w:lineRule="auto"/>
        <w:ind w:firstLine="482"/>
      </w:pPr>
      <w:r>
        <w:t>3</w:t>
      </w:r>
      <w:r>
        <w:t>、数据库密码加密。直接把数据库密码写在配置文件中，这是不好的行为，容易导致安全问题。</w:t>
      </w:r>
      <w:proofErr w:type="spellStart"/>
      <w:r>
        <w:t>DruidDruiver</w:t>
      </w:r>
      <w:proofErr w:type="spellEnd"/>
      <w:r>
        <w:t>和</w:t>
      </w:r>
      <w:proofErr w:type="spellStart"/>
      <w:r>
        <w:t>DruidDataSource</w:t>
      </w:r>
      <w:proofErr w:type="spellEnd"/>
      <w:r>
        <w:t>都支持</w:t>
      </w:r>
      <w:proofErr w:type="spellStart"/>
      <w:r>
        <w:t>PasswordCallback</w:t>
      </w:r>
      <w:proofErr w:type="spellEnd"/>
      <w:r>
        <w:t>。</w:t>
      </w:r>
    </w:p>
    <w:p w:rsidR="00277BE3" w:rsidRDefault="00466E3A">
      <w:pPr>
        <w:spacing w:line="360" w:lineRule="auto"/>
        <w:ind w:firstLine="482"/>
      </w:pPr>
      <w:r>
        <w:t>4</w:t>
      </w:r>
      <w:r>
        <w:t>、</w:t>
      </w:r>
      <w:r>
        <w:t>SQL</w:t>
      </w:r>
      <w:r>
        <w:t>执行日志，</w:t>
      </w:r>
      <w:r>
        <w:t>Druid</w:t>
      </w:r>
      <w:r>
        <w:t>提供了不同的</w:t>
      </w:r>
      <w:proofErr w:type="spellStart"/>
      <w:r>
        <w:t>LogFilter</w:t>
      </w:r>
      <w:proofErr w:type="spellEnd"/>
      <w:r>
        <w:t>，能够支持</w:t>
      </w:r>
      <w:r>
        <w:t>Common-Logging</w:t>
      </w:r>
      <w:r>
        <w:t>、</w:t>
      </w:r>
      <w:r>
        <w:t>Log4j</w:t>
      </w:r>
      <w:r>
        <w:t>和</w:t>
      </w:r>
      <w:proofErr w:type="spellStart"/>
      <w:r>
        <w:t>JdkLog</w:t>
      </w:r>
      <w:proofErr w:type="spellEnd"/>
      <w:r>
        <w:t>，你可以按需要选择相应的</w:t>
      </w:r>
      <w:proofErr w:type="spellStart"/>
      <w:r>
        <w:t>LogFilter</w:t>
      </w:r>
      <w:proofErr w:type="spellEnd"/>
      <w:r>
        <w:t>，监控你应用的数据库访问情况。</w:t>
      </w:r>
    </w:p>
    <w:p w:rsidR="00277BE3" w:rsidRDefault="00466E3A">
      <w:pPr>
        <w:spacing w:line="360" w:lineRule="auto"/>
        <w:ind w:firstLine="482"/>
      </w:pPr>
      <w:r>
        <w:t>5</w:t>
      </w:r>
      <w:r>
        <w:t>、扩展</w:t>
      </w:r>
      <w:r>
        <w:t>JDBC</w:t>
      </w:r>
      <w:r>
        <w:t>，如果你要对</w:t>
      </w:r>
      <w:r>
        <w:t>JDBC</w:t>
      </w:r>
      <w:r>
        <w:t>层有编程的需求，可以通过</w:t>
      </w:r>
      <w:r>
        <w:t>Druid</w:t>
      </w:r>
      <w:r>
        <w:t>提供的</w:t>
      </w:r>
      <w:r>
        <w:t>Filter</w:t>
      </w:r>
      <w:r>
        <w:t>机制，很方便编写</w:t>
      </w:r>
      <w:r>
        <w:t>JDBC</w:t>
      </w:r>
      <w:r>
        <w:t>层的扩展插件。</w:t>
      </w:r>
    </w:p>
    <w:p w:rsidR="00277BE3" w:rsidRDefault="00466E3A">
      <w:pPr>
        <w:pStyle w:val="2"/>
      </w:pPr>
      <w:r>
        <w:rPr>
          <w:rFonts w:hint="eastAsia"/>
        </w:rPr>
        <w:t>2.</w:t>
      </w:r>
      <w:r>
        <w:t>5</w:t>
      </w:r>
      <w:r>
        <w:rPr>
          <w:rFonts w:hint="eastAsia"/>
        </w:rPr>
        <w:t xml:space="preserve"> </w:t>
      </w:r>
      <w:proofErr w:type="spellStart"/>
      <w:r>
        <w:t>SpringBoot</w:t>
      </w:r>
      <w:proofErr w:type="spellEnd"/>
      <w:r>
        <w:rPr>
          <w:rFonts w:hint="eastAsia"/>
        </w:rPr>
        <w:t>框架</w:t>
      </w:r>
    </w:p>
    <w:p w:rsidR="00277BE3" w:rsidRDefault="00466E3A">
      <w:pPr>
        <w:spacing w:line="360" w:lineRule="auto"/>
        <w:ind w:firstLine="482"/>
      </w:pPr>
      <w:r>
        <w:t>Spring Boot</w:t>
      </w:r>
      <w:r>
        <w:t>是由</w:t>
      </w:r>
      <w:r>
        <w:t>Pivotal</w:t>
      </w:r>
      <w:r>
        <w:t>团队提供的全新框架，其设计目的是用来简化新</w:t>
      </w:r>
      <w:r>
        <w:t>Spring</w:t>
      </w:r>
      <w:r>
        <w:t>应用的初始搭建以及开发过程。该框架使用了特定的方式来进行配置，从而使开发人员不再需要定义样板化的配置。通过这种方式，</w:t>
      </w:r>
      <w:r>
        <w:t>Spring Boot</w:t>
      </w:r>
      <w:r>
        <w:t>致力于在蓬勃发展的快速应用开发领域</w:t>
      </w:r>
      <w:r>
        <w:t>(rapid application development)</w:t>
      </w:r>
      <w:r>
        <w:t>成为领导者。</w:t>
      </w:r>
      <w:proofErr w:type="spellStart"/>
      <w:r>
        <w:t>S</w:t>
      </w:r>
      <w:r>
        <w:rPr>
          <w:rFonts w:hint="eastAsia"/>
        </w:rPr>
        <w:t>pringboot</w:t>
      </w:r>
      <w:proofErr w:type="spellEnd"/>
      <w:r>
        <w:rPr>
          <w:rFonts w:hint="eastAsia"/>
        </w:rPr>
        <w:t>包含</w:t>
      </w:r>
      <w:r>
        <w:rPr>
          <w:rFonts w:hint="eastAsia"/>
        </w:rPr>
        <w:t>spring</w:t>
      </w:r>
      <w:r>
        <w:rPr>
          <w:rFonts w:hint="eastAsia"/>
        </w:rPr>
        <w:t>和</w:t>
      </w:r>
      <w:proofErr w:type="spellStart"/>
      <w:r>
        <w:rPr>
          <w:rFonts w:hint="eastAsia"/>
        </w:rPr>
        <w:t>SpringMVC</w:t>
      </w:r>
      <w:proofErr w:type="spellEnd"/>
      <w:r>
        <w:rPr>
          <w:rFonts w:hint="eastAsia"/>
        </w:rPr>
        <w:t>的所有功能，</w:t>
      </w:r>
      <w:r>
        <w:t xml:space="preserve"> Spring</w:t>
      </w:r>
      <w:r>
        <w:t>是一个开放源代码的设计层面框架，他解决的是业务逻辑层和其他各层的松耦合问</w:t>
      </w:r>
      <w:r>
        <w:lastRenderedPageBreak/>
        <w:t>题，因此它将面向接口的编程思想贯穿整个系统应用。</w:t>
      </w:r>
      <w:r>
        <w:t>Spring</w:t>
      </w:r>
      <w:r>
        <w:t>是于</w:t>
      </w:r>
      <w:r>
        <w:t xml:space="preserve">2003 </w:t>
      </w:r>
      <w:r>
        <w:t>年兴起的一个轻量级的</w:t>
      </w:r>
      <w:r>
        <w:t xml:space="preserve">Java </w:t>
      </w:r>
      <w:r>
        <w:t>开发框架，由</w:t>
      </w:r>
      <w:r>
        <w:t>Rod Johnson</w:t>
      </w:r>
      <w:r>
        <w:t>创建。简单来说，</w:t>
      </w:r>
      <w:r>
        <w:t>Spring</w:t>
      </w:r>
      <w:r>
        <w:t>是一个分层的</w:t>
      </w:r>
      <w:proofErr w:type="spellStart"/>
      <w:r>
        <w:t>JavaSE</w:t>
      </w:r>
      <w:proofErr w:type="spellEnd"/>
      <w:r>
        <w:t>/EE </w:t>
      </w:r>
      <w:r>
        <w:rPr>
          <w:b/>
          <w:bCs/>
        </w:rPr>
        <w:t>full-stack(</w:t>
      </w:r>
      <w:r>
        <w:rPr>
          <w:b/>
          <w:bCs/>
        </w:rPr>
        <w:t>一站式</w:t>
      </w:r>
      <w:r>
        <w:rPr>
          <w:b/>
          <w:bCs/>
        </w:rPr>
        <w:t>)</w:t>
      </w:r>
      <w:r>
        <w:t> </w:t>
      </w:r>
      <w:hyperlink r:id="rId7" w:tgtFrame="_blank" w:history="1">
        <w:r>
          <w:t>轻量级</w:t>
        </w:r>
      </w:hyperlink>
      <w:r>
        <w:t>开源框架。</w:t>
      </w:r>
      <w:r>
        <w:t xml:space="preserve">Spring </w:t>
      </w:r>
      <w:r>
        <w:t>框架提供了构建</w:t>
      </w:r>
      <w:r>
        <w:t xml:space="preserve"> Web </w:t>
      </w:r>
      <w:r>
        <w:t>应用程序的全功能</w:t>
      </w:r>
      <w:r>
        <w:t xml:space="preserve"> MVC </w:t>
      </w:r>
      <w:r>
        <w:t>模块。</w:t>
      </w:r>
      <w:r>
        <w:t xml:space="preserve"> </w:t>
      </w:r>
      <w:r>
        <w:t>使用</w:t>
      </w:r>
      <w:r>
        <w:t xml:space="preserve"> Spring </w:t>
      </w:r>
      <w:r>
        <w:t>可插入的</w:t>
      </w:r>
      <w:r>
        <w:t xml:space="preserve"> MVC </w:t>
      </w:r>
      <w:r>
        <w:t>架构，可以选择是使用内置的</w:t>
      </w:r>
      <w:r>
        <w:t xml:space="preserve"> Spring Web </w:t>
      </w:r>
      <w:r>
        <w:t>框架还是</w:t>
      </w:r>
      <w:r>
        <w:t xml:space="preserve"> Struts </w:t>
      </w:r>
      <w:r>
        <w:t>这样的</w:t>
      </w:r>
      <w:r>
        <w:t xml:space="preserve"> Web </w:t>
      </w:r>
      <w:r>
        <w:t>框架。通过策略接口，</w:t>
      </w:r>
      <w:r>
        <w:t xml:space="preserve">Spring </w:t>
      </w:r>
      <w:r>
        <w:t>框架是高度可配置的，而且包含多种视图技术，例如</w:t>
      </w:r>
      <w:r>
        <w:t xml:space="preserve"> </w:t>
      </w:r>
      <w:proofErr w:type="spellStart"/>
      <w:r>
        <w:t>JavaServer</w:t>
      </w:r>
      <w:proofErr w:type="spellEnd"/>
      <w:r>
        <w:t xml:space="preserve"> Pages</w:t>
      </w:r>
      <w:r>
        <w:t>（</w:t>
      </w:r>
      <w:r>
        <w:t>JSP</w:t>
      </w:r>
      <w:r>
        <w:t>）技术、</w:t>
      </w:r>
      <w:r>
        <w:t>Velocity</w:t>
      </w:r>
      <w:r>
        <w:t>、</w:t>
      </w:r>
      <w:r>
        <w:t>Tiles</w:t>
      </w:r>
      <w:r>
        <w:t>、</w:t>
      </w:r>
      <w:proofErr w:type="spellStart"/>
      <w:r>
        <w:t>iText</w:t>
      </w:r>
      <w:proofErr w:type="spellEnd"/>
      <w:r>
        <w:t xml:space="preserve"> </w:t>
      </w:r>
      <w:r>
        <w:t>和</w:t>
      </w:r>
      <w:r>
        <w:t xml:space="preserve"> POI</w:t>
      </w:r>
      <w:r>
        <w:t>。</w:t>
      </w:r>
      <w:r>
        <w:t xml:space="preserve">Spring MVC </w:t>
      </w:r>
      <w:r>
        <w:t>框架并不知道使用的视图，所以不会强迫您只使用</w:t>
      </w:r>
      <w:r>
        <w:t xml:space="preserve"> JSP </w:t>
      </w:r>
      <w:r>
        <w:t>技术。</w:t>
      </w:r>
      <w:r>
        <w:t xml:space="preserve">Spring MVC </w:t>
      </w:r>
      <w:r>
        <w:t>分离了</w:t>
      </w:r>
      <w:r>
        <w:fldChar w:fldCharType="begin"/>
      </w:r>
      <w:r>
        <w:instrText xml:space="preserve"> HYPERLINK "https://baike.so.com/doc/422704-447609.html" \t "_blank" </w:instrText>
      </w:r>
      <w:r>
        <w:fldChar w:fldCharType="separate"/>
      </w:r>
      <w:r>
        <w:t>控制器</w:t>
      </w:r>
      <w:r>
        <w:fldChar w:fldCharType="end"/>
      </w:r>
      <w:r>
        <w:t>、模型对象、分派器以及处理程序对象的角色，这种</w:t>
      </w:r>
      <w:proofErr w:type="gramStart"/>
      <w:r>
        <w:t>分离让</w:t>
      </w:r>
      <w:proofErr w:type="gramEnd"/>
      <w:r>
        <w:t>它们更容易进行</w:t>
      </w:r>
      <w:hyperlink r:id="rId8" w:tgtFrame="_blank" w:history="1">
        <w:r>
          <w:t>定制</w:t>
        </w:r>
      </w:hyperlink>
      <w:r>
        <w:t>。</w:t>
      </w:r>
      <w:r>
        <w:rPr>
          <w:rFonts w:hint="eastAsia"/>
        </w:rPr>
        <w:t>其他特点如下：</w:t>
      </w:r>
    </w:p>
    <w:p w:rsidR="00277BE3" w:rsidRDefault="00466E3A">
      <w:pPr>
        <w:shd w:val="clear" w:color="auto" w:fill="FFFFFF"/>
        <w:spacing w:line="360" w:lineRule="atLeast"/>
        <w:ind w:firstLine="480"/>
        <w:rPr>
          <w:rFonts w:ascii="Arial" w:hAnsi="Arial" w:cs="Arial"/>
          <w:color w:val="333333"/>
          <w:szCs w:val="21"/>
        </w:rPr>
      </w:pPr>
      <w:r>
        <w:rPr>
          <w:rFonts w:ascii="Arial" w:hAnsi="Arial" w:cs="Arial"/>
          <w:color w:val="333333"/>
          <w:szCs w:val="21"/>
        </w:rPr>
        <w:t xml:space="preserve">1. </w:t>
      </w:r>
      <w:r>
        <w:rPr>
          <w:rFonts w:ascii="Arial" w:hAnsi="Arial" w:cs="Arial"/>
          <w:color w:val="333333"/>
          <w:szCs w:val="21"/>
        </w:rPr>
        <w:t>创建独立的</w:t>
      </w:r>
      <w:r>
        <w:rPr>
          <w:rFonts w:ascii="Arial" w:hAnsi="Arial" w:cs="Arial"/>
          <w:color w:val="333333"/>
          <w:szCs w:val="21"/>
        </w:rPr>
        <w:t>Spring</w:t>
      </w:r>
      <w:r>
        <w:rPr>
          <w:rFonts w:ascii="Arial" w:hAnsi="Arial" w:cs="Arial"/>
          <w:color w:val="333333"/>
          <w:szCs w:val="21"/>
        </w:rPr>
        <w:t>应用程序</w:t>
      </w:r>
    </w:p>
    <w:p w:rsidR="00277BE3" w:rsidRDefault="00466E3A">
      <w:pPr>
        <w:shd w:val="clear" w:color="auto" w:fill="FFFFFF"/>
        <w:spacing w:line="360" w:lineRule="atLeast"/>
        <w:ind w:firstLine="480"/>
        <w:rPr>
          <w:rFonts w:ascii="Arial" w:hAnsi="Arial" w:cs="Arial"/>
          <w:color w:val="333333"/>
          <w:szCs w:val="21"/>
        </w:rPr>
      </w:pPr>
      <w:r>
        <w:rPr>
          <w:rFonts w:ascii="Arial" w:hAnsi="Arial" w:cs="Arial"/>
          <w:color w:val="333333"/>
          <w:szCs w:val="21"/>
        </w:rPr>
        <w:t xml:space="preserve">2. </w:t>
      </w:r>
      <w:r>
        <w:rPr>
          <w:rFonts w:ascii="Arial" w:hAnsi="Arial" w:cs="Arial"/>
          <w:color w:val="333333"/>
          <w:szCs w:val="21"/>
        </w:rPr>
        <w:t>嵌入的</w:t>
      </w:r>
      <w:r>
        <w:rPr>
          <w:rFonts w:ascii="Arial" w:hAnsi="Arial" w:cs="Arial"/>
          <w:color w:val="333333"/>
          <w:szCs w:val="21"/>
        </w:rPr>
        <w:t>Tomcat</w:t>
      </w:r>
      <w:r>
        <w:rPr>
          <w:rFonts w:ascii="Arial" w:hAnsi="Arial" w:cs="Arial"/>
          <w:color w:val="333333"/>
          <w:szCs w:val="21"/>
        </w:rPr>
        <w:t>，无需部署</w:t>
      </w:r>
      <w:r>
        <w:rPr>
          <w:rFonts w:ascii="Arial" w:hAnsi="Arial" w:cs="Arial"/>
          <w:color w:val="333333"/>
          <w:szCs w:val="21"/>
        </w:rPr>
        <w:t>WAR</w:t>
      </w:r>
      <w:r>
        <w:rPr>
          <w:rFonts w:ascii="Arial" w:hAnsi="Arial" w:cs="Arial"/>
          <w:color w:val="333333"/>
          <w:szCs w:val="21"/>
        </w:rPr>
        <w:t>文件</w:t>
      </w:r>
    </w:p>
    <w:p w:rsidR="00277BE3" w:rsidRDefault="00466E3A">
      <w:pPr>
        <w:shd w:val="clear" w:color="auto" w:fill="FFFFFF"/>
        <w:spacing w:line="360" w:lineRule="atLeast"/>
        <w:ind w:firstLine="480"/>
        <w:rPr>
          <w:rFonts w:ascii="Arial" w:hAnsi="Arial" w:cs="Arial"/>
          <w:color w:val="333333"/>
          <w:szCs w:val="21"/>
        </w:rPr>
      </w:pPr>
      <w:r>
        <w:rPr>
          <w:rFonts w:ascii="Arial" w:hAnsi="Arial" w:cs="Arial"/>
          <w:color w:val="333333"/>
          <w:szCs w:val="21"/>
        </w:rPr>
        <w:t xml:space="preserve">3. </w:t>
      </w:r>
      <w:r>
        <w:rPr>
          <w:rFonts w:ascii="Arial" w:hAnsi="Arial" w:cs="Arial"/>
          <w:color w:val="333333"/>
          <w:szCs w:val="21"/>
        </w:rPr>
        <w:t>简化</w:t>
      </w:r>
      <w:r>
        <w:rPr>
          <w:rFonts w:ascii="Arial" w:hAnsi="Arial" w:cs="Arial"/>
          <w:color w:val="333333"/>
          <w:szCs w:val="21"/>
        </w:rPr>
        <w:t>Maven</w:t>
      </w:r>
      <w:r>
        <w:rPr>
          <w:rFonts w:ascii="Arial" w:hAnsi="Arial" w:cs="Arial"/>
          <w:color w:val="333333"/>
          <w:szCs w:val="21"/>
        </w:rPr>
        <w:t>配置</w:t>
      </w:r>
    </w:p>
    <w:p w:rsidR="00277BE3" w:rsidRDefault="00466E3A">
      <w:pPr>
        <w:shd w:val="clear" w:color="auto" w:fill="FFFFFF"/>
        <w:spacing w:line="360" w:lineRule="atLeast"/>
        <w:ind w:firstLine="480"/>
        <w:rPr>
          <w:rFonts w:ascii="Arial" w:hAnsi="Arial" w:cs="Arial"/>
          <w:color w:val="333333"/>
          <w:szCs w:val="21"/>
        </w:rPr>
      </w:pPr>
      <w:r>
        <w:rPr>
          <w:rFonts w:ascii="Arial" w:hAnsi="Arial" w:cs="Arial"/>
          <w:color w:val="333333"/>
          <w:szCs w:val="21"/>
        </w:rPr>
        <w:t xml:space="preserve">4. </w:t>
      </w:r>
      <w:r>
        <w:rPr>
          <w:rFonts w:ascii="Arial" w:hAnsi="Arial" w:cs="Arial"/>
          <w:color w:val="333333"/>
          <w:szCs w:val="21"/>
        </w:rPr>
        <w:t>自动配置</w:t>
      </w:r>
      <w:r>
        <w:rPr>
          <w:rFonts w:ascii="Arial" w:hAnsi="Arial" w:cs="Arial"/>
          <w:color w:val="333333"/>
          <w:szCs w:val="21"/>
        </w:rPr>
        <w:t>Spring</w:t>
      </w:r>
    </w:p>
    <w:p w:rsidR="00277BE3" w:rsidRDefault="00466E3A">
      <w:pPr>
        <w:shd w:val="clear" w:color="auto" w:fill="FFFFFF"/>
        <w:spacing w:line="360" w:lineRule="atLeast"/>
        <w:ind w:firstLine="480"/>
        <w:rPr>
          <w:rFonts w:ascii="Arial" w:hAnsi="Arial" w:cs="Arial"/>
          <w:color w:val="333333"/>
          <w:szCs w:val="21"/>
        </w:rPr>
      </w:pPr>
      <w:r>
        <w:rPr>
          <w:rFonts w:ascii="Arial" w:hAnsi="Arial" w:cs="Arial"/>
          <w:color w:val="333333"/>
          <w:szCs w:val="21"/>
        </w:rPr>
        <w:t xml:space="preserve">5. </w:t>
      </w:r>
      <w:r>
        <w:rPr>
          <w:rFonts w:ascii="Arial" w:hAnsi="Arial" w:cs="Arial"/>
          <w:color w:val="333333"/>
          <w:szCs w:val="21"/>
        </w:rPr>
        <w:t>提供生产就绪型功能，如指标，健康检查和外部配置</w:t>
      </w:r>
    </w:p>
    <w:p w:rsidR="00277BE3" w:rsidRDefault="00466E3A">
      <w:pPr>
        <w:shd w:val="clear" w:color="auto" w:fill="FFFFFF"/>
        <w:spacing w:line="360" w:lineRule="atLeast"/>
        <w:ind w:firstLine="480"/>
        <w:rPr>
          <w:rFonts w:ascii="Arial" w:hAnsi="Arial" w:cs="Arial"/>
          <w:color w:val="333333"/>
          <w:szCs w:val="21"/>
        </w:rPr>
      </w:pPr>
      <w:r>
        <w:rPr>
          <w:rFonts w:ascii="Arial" w:hAnsi="Arial" w:cs="Arial"/>
          <w:color w:val="333333"/>
          <w:szCs w:val="21"/>
        </w:rPr>
        <w:t xml:space="preserve">6. </w:t>
      </w:r>
      <w:r>
        <w:rPr>
          <w:rFonts w:ascii="Arial" w:hAnsi="Arial" w:cs="Arial"/>
          <w:color w:val="333333"/>
          <w:szCs w:val="21"/>
        </w:rPr>
        <w:t>绝对没有代码生成并且对</w:t>
      </w:r>
      <w:r>
        <w:rPr>
          <w:rFonts w:ascii="Arial" w:hAnsi="Arial" w:cs="Arial"/>
          <w:color w:val="333333"/>
          <w:szCs w:val="21"/>
        </w:rPr>
        <w:t>XML</w:t>
      </w:r>
      <w:r>
        <w:rPr>
          <w:rFonts w:ascii="Arial" w:hAnsi="Arial" w:cs="Arial"/>
          <w:color w:val="333333"/>
          <w:szCs w:val="21"/>
        </w:rPr>
        <w:t>也没有配置要求</w:t>
      </w:r>
      <w:r>
        <w:t xml:space="preserve">                    </w:t>
      </w:r>
    </w:p>
    <w:p w:rsidR="00277BE3" w:rsidRDefault="00466E3A">
      <w:pPr>
        <w:pStyle w:val="2"/>
      </w:pPr>
      <w:bookmarkStart w:id="79" w:name="_Toc10834"/>
      <w:bookmarkStart w:id="80" w:name="_Toc511632103"/>
      <w:bookmarkStart w:id="81" w:name="_Toc511632162"/>
      <w:bookmarkStart w:id="82" w:name="_Toc9908"/>
      <w:bookmarkStart w:id="83" w:name="_Toc482633779"/>
      <w:bookmarkStart w:id="84" w:name="_Toc485497919"/>
      <w:r>
        <w:rPr>
          <w:rFonts w:hint="eastAsia"/>
        </w:rPr>
        <w:t>2.</w:t>
      </w:r>
      <w:r>
        <w:t>6</w:t>
      </w:r>
      <w:r>
        <w:rPr>
          <w:rFonts w:hint="eastAsia"/>
        </w:rPr>
        <w:t xml:space="preserve"> </w:t>
      </w:r>
      <w:proofErr w:type="spellStart"/>
      <w:r>
        <w:rPr>
          <w:rFonts w:hint="eastAsia"/>
        </w:rPr>
        <w:t>ECharts</w:t>
      </w:r>
      <w:proofErr w:type="spellEnd"/>
      <w:r>
        <w:rPr>
          <w:rFonts w:hint="eastAsia"/>
        </w:rPr>
        <w:t>开源技术</w:t>
      </w:r>
      <w:bookmarkEnd w:id="79"/>
      <w:bookmarkEnd w:id="80"/>
      <w:bookmarkEnd w:id="81"/>
      <w:bookmarkEnd w:id="82"/>
    </w:p>
    <w:p w:rsidR="00277BE3" w:rsidRDefault="00466E3A">
      <w:pPr>
        <w:spacing w:line="360" w:lineRule="auto"/>
        <w:ind w:firstLine="482"/>
      </w:pPr>
      <w:proofErr w:type="spellStart"/>
      <w:r>
        <w:t>Echarts</w:t>
      </w:r>
      <w:proofErr w:type="spellEnd"/>
      <w:r>
        <w:t xml:space="preserve"> </w:t>
      </w:r>
      <w:r>
        <w:t>基于</w:t>
      </w:r>
      <w:r>
        <w:rPr>
          <w:rFonts w:hint="eastAsia"/>
        </w:rPr>
        <w:t>H5</w:t>
      </w:r>
      <w:r>
        <w:rPr>
          <w:rFonts w:hint="eastAsia"/>
        </w:rPr>
        <w:t>的</w:t>
      </w:r>
      <w:r>
        <w:t>Canvas</w:t>
      </w:r>
      <w:r>
        <w:t>类库</w:t>
      </w:r>
      <w:r>
        <w:tab/>
      </w:r>
      <w:proofErr w:type="spellStart"/>
      <w:r>
        <w:t>ZRender</w:t>
      </w:r>
      <w:proofErr w:type="spellEnd"/>
      <w:r>
        <w:t>,</w:t>
      </w:r>
      <w:r>
        <w:t>来源于百度的开源项目，</w:t>
      </w:r>
      <w:proofErr w:type="spellStart"/>
      <w:r>
        <w:rPr>
          <w:rFonts w:hint="eastAsia"/>
        </w:rPr>
        <w:t>Echar</w:t>
      </w:r>
      <w:proofErr w:type="spellEnd"/>
      <w:r>
        <w:rPr>
          <w:rFonts w:hint="eastAsia"/>
        </w:rPr>
        <w:t>提供丰富的</w:t>
      </w:r>
      <w:proofErr w:type="spellStart"/>
      <w:r>
        <w:rPr>
          <w:rFonts w:hint="eastAsia"/>
        </w:rPr>
        <w:t>js</w:t>
      </w:r>
      <w:proofErr w:type="spellEnd"/>
      <w:r>
        <w:t>图表库，并且支持高度定制，</w:t>
      </w:r>
      <w:proofErr w:type="spellStart"/>
      <w:r>
        <w:t>Echar</w:t>
      </w:r>
      <w:proofErr w:type="spellEnd"/>
      <w:r>
        <w:t>主要的三大特点是支持拖拽后重算，数据驱动视图和值域的漫游，提高了使用者的体验性和良好的交互</w:t>
      </w:r>
      <w:r>
        <w:rPr>
          <w:rFonts w:hint="eastAsia"/>
        </w:rPr>
        <w:t>。</w:t>
      </w:r>
    </w:p>
    <w:p w:rsidR="00277BE3" w:rsidRDefault="00466E3A">
      <w:pPr>
        <w:pStyle w:val="3"/>
        <w:rPr>
          <w:rFonts w:ascii="黑体" w:hAnsi="黑体"/>
          <w:szCs w:val="24"/>
        </w:rPr>
      </w:pPr>
      <w:bookmarkStart w:id="85" w:name="_Toc26278"/>
      <w:bookmarkStart w:id="86" w:name="_Toc10103"/>
      <w:bookmarkStart w:id="87" w:name="_Toc511632163"/>
      <w:bookmarkStart w:id="88" w:name="_Toc511632104"/>
      <w:r>
        <w:rPr>
          <w:rFonts w:ascii="黑体" w:hAnsi="黑体" w:hint="eastAsia"/>
          <w:szCs w:val="24"/>
        </w:rPr>
        <w:t>2.</w:t>
      </w:r>
      <w:r>
        <w:rPr>
          <w:rFonts w:ascii="黑体" w:hAnsi="黑体"/>
          <w:szCs w:val="24"/>
        </w:rPr>
        <w:t>6</w:t>
      </w:r>
      <w:r>
        <w:rPr>
          <w:rFonts w:ascii="黑体" w:hAnsi="黑体" w:hint="eastAsia"/>
          <w:szCs w:val="24"/>
        </w:rPr>
        <w:t>.1</w:t>
      </w:r>
      <w:r>
        <w:rPr>
          <w:rFonts w:ascii="黑体" w:hAnsi="黑体"/>
          <w:szCs w:val="24"/>
        </w:rPr>
        <w:t xml:space="preserve"> </w:t>
      </w:r>
      <w:proofErr w:type="spellStart"/>
      <w:r>
        <w:rPr>
          <w:rFonts w:ascii="Times New Roman" w:hAnsi="Times New Roman" w:hint="eastAsia"/>
          <w:szCs w:val="24"/>
        </w:rPr>
        <w:t>ECharts</w:t>
      </w:r>
      <w:proofErr w:type="spellEnd"/>
      <w:r>
        <w:rPr>
          <w:rFonts w:ascii="Times New Roman" w:hAnsi="Times New Roman"/>
          <w:szCs w:val="24"/>
        </w:rPr>
        <w:t>提</w:t>
      </w:r>
      <w:r>
        <w:rPr>
          <w:rFonts w:ascii="黑体" w:hAnsi="黑体"/>
          <w:szCs w:val="24"/>
        </w:rPr>
        <w:t>供丰富的图表类型</w:t>
      </w:r>
      <w:bookmarkEnd w:id="85"/>
      <w:bookmarkEnd w:id="86"/>
      <w:bookmarkEnd w:id="87"/>
      <w:bookmarkEnd w:id="88"/>
    </w:p>
    <w:p w:rsidR="00277BE3" w:rsidRDefault="00466E3A">
      <w:pPr>
        <w:pStyle w:val="ac"/>
      </w:pPr>
      <w:proofErr w:type="spellStart"/>
      <w:r>
        <w:rPr>
          <w:rFonts w:ascii="Times New Roman" w:hAnsi="Times New Roman" w:hint="eastAsia"/>
          <w:bCs/>
          <w:kern w:val="0"/>
          <w:szCs w:val="24"/>
        </w:rPr>
        <w:t>ECharts</w:t>
      </w:r>
      <w:proofErr w:type="spellEnd"/>
      <w:r>
        <w:rPr>
          <w:rFonts w:ascii="Times New Roman" w:hAnsi="Times New Roman" w:hint="eastAsia"/>
          <w:bCs/>
          <w:kern w:val="0"/>
          <w:szCs w:val="24"/>
        </w:rPr>
        <w:t xml:space="preserve"> </w:t>
      </w:r>
      <w:r>
        <w:rPr>
          <w:rFonts w:ascii="Times New Roman" w:hAnsi="Times New Roman" w:hint="eastAsia"/>
          <w:bCs/>
          <w:kern w:val="0"/>
          <w:szCs w:val="24"/>
        </w:rPr>
        <w:t>提供折线</w:t>
      </w:r>
      <w:r>
        <w:rPr>
          <w:rFonts w:ascii="Times New Roman" w:hAnsi="Times New Roman" w:hint="eastAsia"/>
          <w:bCs/>
          <w:kern w:val="0"/>
          <w:szCs w:val="24"/>
        </w:rPr>
        <w:t>/</w:t>
      </w:r>
      <w:r>
        <w:rPr>
          <w:rFonts w:ascii="Times New Roman" w:hAnsi="Times New Roman" w:hint="eastAsia"/>
          <w:bCs/>
          <w:kern w:val="0"/>
          <w:szCs w:val="24"/>
        </w:rPr>
        <w:t>柱状</w:t>
      </w:r>
      <w:r>
        <w:rPr>
          <w:rFonts w:ascii="Times New Roman" w:hAnsi="Times New Roman" w:hint="eastAsia"/>
          <w:bCs/>
          <w:kern w:val="0"/>
          <w:szCs w:val="24"/>
        </w:rPr>
        <w:t>/</w:t>
      </w:r>
      <w:r>
        <w:rPr>
          <w:rFonts w:ascii="Times New Roman" w:hAnsi="Times New Roman" w:hint="eastAsia"/>
          <w:bCs/>
          <w:kern w:val="0"/>
          <w:szCs w:val="24"/>
        </w:rPr>
        <w:t>饼</w:t>
      </w:r>
      <w:r>
        <w:rPr>
          <w:rFonts w:ascii="Times New Roman" w:hAnsi="Times New Roman" w:hint="eastAsia"/>
          <w:bCs/>
          <w:kern w:val="0"/>
          <w:szCs w:val="24"/>
        </w:rPr>
        <w:t>/</w:t>
      </w:r>
      <w:r>
        <w:rPr>
          <w:rFonts w:ascii="Times New Roman" w:hAnsi="Times New Roman" w:hint="eastAsia"/>
          <w:bCs/>
          <w:kern w:val="0"/>
          <w:szCs w:val="24"/>
        </w:rPr>
        <w:t>散点</w:t>
      </w:r>
      <w:r>
        <w:rPr>
          <w:rFonts w:ascii="Times New Roman" w:hAnsi="Times New Roman" w:hint="eastAsia"/>
          <w:bCs/>
          <w:kern w:val="0"/>
          <w:szCs w:val="24"/>
        </w:rPr>
        <w:t>/</w:t>
      </w:r>
      <w:r>
        <w:rPr>
          <w:rFonts w:ascii="Times New Roman" w:hAnsi="Times New Roman" w:hint="eastAsia"/>
          <w:bCs/>
          <w:kern w:val="0"/>
          <w:szCs w:val="24"/>
        </w:rPr>
        <w:t>雷达</w:t>
      </w:r>
      <w:r>
        <w:rPr>
          <w:rFonts w:ascii="Times New Roman" w:hAnsi="Times New Roman" w:hint="eastAsia"/>
          <w:bCs/>
          <w:kern w:val="0"/>
          <w:szCs w:val="24"/>
        </w:rPr>
        <w:t>/k</w:t>
      </w:r>
      <w:r>
        <w:rPr>
          <w:rFonts w:ascii="Times New Roman" w:hAnsi="Times New Roman" w:hint="eastAsia"/>
          <w:bCs/>
          <w:kern w:val="0"/>
          <w:szCs w:val="24"/>
        </w:rPr>
        <w:t>线</w:t>
      </w:r>
      <w:r>
        <w:rPr>
          <w:rFonts w:ascii="Times New Roman" w:hAnsi="Times New Roman" w:hint="eastAsia"/>
          <w:bCs/>
          <w:kern w:val="0"/>
          <w:szCs w:val="24"/>
        </w:rPr>
        <w:t>/</w:t>
      </w:r>
      <w:r>
        <w:rPr>
          <w:rFonts w:ascii="Times New Roman" w:hAnsi="Times New Roman" w:hint="eastAsia"/>
          <w:bCs/>
          <w:kern w:val="0"/>
          <w:szCs w:val="24"/>
        </w:rPr>
        <w:t>热力等多种图表类型，并且不同类型的图</w:t>
      </w:r>
      <w:proofErr w:type="gramStart"/>
      <w:r>
        <w:rPr>
          <w:rFonts w:ascii="Times New Roman" w:hAnsi="Times New Roman" w:hint="eastAsia"/>
          <w:bCs/>
          <w:kern w:val="0"/>
          <w:szCs w:val="24"/>
        </w:rPr>
        <w:t>可以混搭使用</w:t>
      </w:r>
      <w:proofErr w:type="gramEnd"/>
      <w:r>
        <w:rPr>
          <w:rFonts w:ascii="Times New Roman" w:hAnsi="Times New Roman" w:hint="eastAsia"/>
          <w:bCs/>
          <w:kern w:val="0"/>
          <w:szCs w:val="24"/>
        </w:rPr>
        <w:t>。</w:t>
      </w:r>
    </w:p>
    <w:p w:rsidR="00277BE3" w:rsidRDefault="00466E3A">
      <w:pPr>
        <w:pStyle w:val="3"/>
        <w:rPr>
          <w:rFonts w:ascii="黑体" w:hAnsi="黑体"/>
          <w:szCs w:val="24"/>
        </w:rPr>
      </w:pPr>
      <w:bookmarkStart w:id="89" w:name="_Toc511632105"/>
      <w:bookmarkStart w:id="90" w:name="_Toc511632164"/>
      <w:bookmarkStart w:id="91" w:name="_Toc28098"/>
      <w:bookmarkStart w:id="92" w:name="_Toc24954"/>
      <w:r>
        <w:rPr>
          <w:rFonts w:ascii="黑体" w:hAnsi="黑体" w:hint="eastAsia"/>
          <w:szCs w:val="24"/>
        </w:rPr>
        <w:t>2</w:t>
      </w:r>
      <w:r>
        <w:rPr>
          <w:rFonts w:ascii="黑体" w:hAnsi="黑体"/>
          <w:szCs w:val="24"/>
        </w:rPr>
        <w:t xml:space="preserve">.6.2 </w:t>
      </w:r>
      <w:proofErr w:type="spellStart"/>
      <w:r>
        <w:rPr>
          <w:rFonts w:ascii="黑体" w:hAnsi="黑体"/>
          <w:szCs w:val="24"/>
        </w:rPr>
        <w:t>ECharts</w:t>
      </w:r>
      <w:proofErr w:type="spellEnd"/>
      <w:r>
        <w:rPr>
          <w:rFonts w:ascii="黑体" w:hAnsi="黑体"/>
          <w:szCs w:val="24"/>
        </w:rPr>
        <w:t>数据驱动特点</w:t>
      </w:r>
      <w:bookmarkEnd w:id="89"/>
      <w:bookmarkEnd w:id="90"/>
      <w:r>
        <w:rPr>
          <w:rFonts w:cs="Calibri"/>
          <w:szCs w:val="24"/>
        </w:rPr>
        <w:t> </w:t>
      </w:r>
      <w:bookmarkEnd w:id="91"/>
      <w:bookmarkEnd w:id="92"/>
    </w:p>
    <w:p w:rsidR="00277BE3" w:rsidRDefault="00466E3A">
      <w:pPr>
        <w:pStyle w:val="ac"/>
      </w:pPr>
      <w:proofErr w:type="spellStart"/>
      <w:r>
        <w:rPr>
          <w:rFonts w:hint="eastAsia"/>
        </w:rPr>
        <w:t>ECharts</w:t>
      </w:r>
      <w:proofErr w:type="spellEnd"/>
      <w:r>
        <w:rPr>
          <w:rFonts w:hint="eastAsia"/>
        </w:rPr>
        <w:t>图表得益于数据驱动改变，后台提供的数据改变，图表便轻松发生更新。开发者只需要关注输入图表数据的变换，图表会自动检查最新</w:t>
      </w:r>
      <w:proofErr w:type="gramStart"/>
      <w:r>
        <w:rPr>
          <w:rFonts w:hint="eastAsia"/>
        </w:rPr>
        <w:t>数据数据</w:t>
      </w:r>
      <w:proofErr w:type="gramEnd"/>
      <w:r>
        <w:rPr>
          <w:rFonts w:hint="eastAsia"/>
        </w:rPr>
        <w:t>与当前数据的差异，并更新图表。</w:t>
      </w:r>
    </w:p>
    <w:p w:rsidR="00277BE3" w:rsidRDefault="00466E3A">
      <w:pPr>
        <w:pStyle w:val="3"/>
        <w:rPr>
          <w:rFonts w:ascii="黑体" w:hAnsi="黑体"/>
          <w:szCs w:val="24"/>
        </w:rPr>
      </w:pPr>
      <w:r>
        <w:rPr>
          <w:rFonts w:ascii="黑体" w:hAnsi="黑体" w:hint="eastAsia"/>
          <w:szCs w:val="24"/>
        </w:rPr>
        <w:t>2</w:t>
      </w:r>
      <w:r>
        <w:rPr>
          <w:rFonts w:ascii="黑体" w:hAnsi="黑体"/>
          <w:szCs w:val="24"/>
        </w:rPr>
        <w:t xml:space="preserve">.7 </w:t>
      </w:r>
      <w:proofErr w:type="spellStart"/>
      <w:r>
        <w:rPr>
          <w:rFonts w:ascii="黑体" w:hAnsi="黑体"/>
          <w:szCs w:val="24"/>
        </w:rPr>
        <w:t>webSocket</w:t>
      </w:r>
      <w:proofErr w:type="spellEnd"/>
      <w:r>
        <w:rPr>
          <w:rFonts w:ascii="黑体" w:hAnsi="黑体" w:hint="eastAsia"/>
          <w:szCs w:val="24"/>
        </w:rPr>
        <w:t>技术</w:t>
      </w:r>
    </w:p>
    <w:p w:rsidR="00277BE3" w:rsidRDefault="00466E3A">
      <w:pPr>
        <w:pStyle w:val="ac"/>
      </w:pPr>
      <w:r>
        <w:t>WebSocket协议是基于TCP的一种新的网络协议。它实现了浏览器与服务器全双工(full-duplex)通信--允许服务器主动发送信息给客户端。WebSocket通信协议于2011年被IETF定为标准RFC 6455，并被RFC7936所补充规范。长久以来, 创建实现客户端和用户端之间双工通讯的web app都会造成HTTP轮询的滥用: 客户端向主机不断发送不同的HTTP呼叫来进行询问。这会导致一系列的</w:t>
      </w:r>
      <w:r>
        <w:lastRenderedPageBreak/>
        <w:t>问题:</w:t>
      </w:r>
    </w:p>
    <w:p w:rsidR="00277BE3" w:rsidRDefault="00466E3A">
      <w:pPr>
        <w:pStyle w:val="ac"/>
      </w:pPr>
      <w:r>
        <w:t>1.服务器被迫为每个客户端使用许多不同的底层TCP连接:一个用于向客户端发送信息，其它用于接收每个传入消息。</w:t>
      </w:r>
    </w:p>
    <w:p w:rsidR="00277BE3" w:rsidRDefault="00466E3A">
      <w:pPr>
        <w:pStyle w:val="ac"/>
      </w:pPr>
      <w:r>
        <w:t>2.有些协议有很高的开销，每一个客户端和服务器之间都有HTTP头。</w:t>
      </w:r>
    </w:p>
    <w:p w:rsidR="00277BE3" w:rsidRDefault="00466E3A">
      <w:pPr>
        <w:pStyle w:val="ac"/>
      </w:pPr>
      <w:r>
        <w:t>3.客户端脚本被迫维护从传出连接到传入连接的映射来追踪回复。</w:t>
      </w:r>
    </w:p>
    <w:p w:rsidR="00277BE3" w:rsidRDefault="00466E3A">
      <w:pPr>
        <w:pStyle w:val="ac"/>
      </w:pPr>
      <w:r>
        <w:t>一个更简单的解决方案是使用</w:t>
      </w:r>
      <w:r>
        <w:rPr>
          <w:b/>
          <w:bCs/>
        </w:rPr>
        <w:t>单个TCP连接</w:t>
      </w:r>
      <w:r>
        <w:t>双向通信。 这就是WebSocket协议所提供的功能。 结合WebSocket API ，WebSocket协议提供了一个用来替代HTTP轮询实现网页到远程主机的双向通信的方法。</w:t>
      </w:r>
    </w:p>
    <w:p w:rsidR="00277BE3" w:rsidRDefault="00466E3A">
      <w:pPr>
        <w:pStyle w:val="ac"/>
      </w:pPr>
      <w:r>
        <w:t>WebSocket协议被设计来取代用HTTP作为传输层的双向通讯技术,这些技术只能牺牲效率和</w:t>
      </w:r>
      <w:proofErr w:type="gramStart"/>
      <w:r>
        <w:t>可</w:t>
      </w:r>
      <w:proofErr w:type="gramEnd"/>
      <w:r>
        <w:t>依赖性其中一方来提高另一方，因为HTTP最初的目的不是为了双向通讯。</w:t>
      </w:r>
      <w:hyperlink r:id="rId9" w:history="1">
        <w:r>
          <w:t>编辑本段</w:t>
        </w:r>
      </w:hyperlink>
      <w:r>
        <w:t>实现原理</w:t>
      </w:r>
      <w:r>
        <w:rPr>
          <w:rFonts w:hint="eastAsia"/>
        </w:rPr>
        <w:t>：</w:t>
      </w:r>
    </w:p>
    <w:p w:rsidR="00277BE3" w:rsidRDefault="00466E3A">
      <w:pPr>
        <w:pStyle w:val="ac"/>
      </w:pPr>
      <w:r>
        <w:t>在实现</w:t>
      </w:r>
      <w:proofErr w:type="spellStart"/>
      <w:r>
        <w:t>websocket</w:t>
      </w:r>
      <w:proofErr w:type="spellEnd"/>
      <w:r>
        <w:t>连线过程中，需要通过浏览器发出</w:t>
      </w:r>
      <w:proofErr w:type="spellStart"/>
      <w:r>
        <w:t>websocket</w:t>
      </w:r>
      <w:proofErr w:type="spellEnd"/>
      <w:r>
        <w:t>连线请求，然后服务器发出回应，这个过程通常称为"握手" 。在 WebSocket API，浏览器和服务器只需要做一个握手的动作，然后，浏览器和服务器之间就形成了一条快速通道。两者之间就直接可以数据互相传送。在此WebSocket 协议中，为我们实现即时服务带来了两大好处:</w:t>
      </w:r>
    </w:p>
    <w:p w:rsidR="00277BE3" w:rsidRDefault="00466E3A">
      <w:pPr>
        <w:pStyle w:val="ac"/>
      </w:pPr>
      <w:r>
        <w:t>1. Header</w:t>
      </w:r>
      <w:r>
        <w:rPr>
          <w:rFonts w:hint="eastAsia"/>
        </w:rPr>
        <w:t>：</w:t>
      </w:r>
      <w:r>
        <w:t>互相沟通的Header是很小的-大概只有 2 Bytes</w:t>
      </w:r>
    </w:p>
    <w:p w:rsidR="00277BE3" w:rsidRDefault="00466E3A">
      <w:pPr>
        <w:pStyle w:val="ac"/>
      </w:pPr>
      <w:r>
        <w:t>2. Server Push</w:t>
      </w:r>
      <w:r>
        <w:rPr>
          <w:rFonts w:hint="eastAsia"/>
        </w:rPr>
        <w:t>：</w:t>
      </w:r>
      <w:r>
        <w:t>服务器的推送，服务器不再被动的接收到浏览器的请求之后才返回数据，而是在有新数据时就主动推送给浏览器。</w:t>
      </w:r>
    </w:p>
    <w:p w:rsidR="00277BE3" w:rsidRDefault="00466E3A">
      <w:pPr>
        <w:pStyle w:val="3"/>
        <w:rPr>
          <w:rFonts w:ascii="黑体" w:hAnsi="黑体"/>
          <w:szCs w:val="24"/>
        </w:rPr>
      </w:pPr>
      <w:r>
        <w:rPr>
          <w:rFonts w:ascii="黑体" w:hAnsi="黑体" w:hint="eastAsia"/>
          <w:szCs w:val="24"/>
        </w:rPr>
        <w:t>2.</w:t>
      </w:r>
      <w:r>
        <w:rPr>
          <w:rFonts w:ascii="黑体" w:hAnsi="黑体"/>
          <w:szCs w:val="24"/>
        </w:rPr>
        <w:t xml:space="preserve">8 </w:t>
      </w:r>
      <w:r>
        <w:rPr>
          <w:rFonts w:ascii="黑体" w:hAnsi="黑体" w:hint="eastAsia"/>
          <w:szCs w:val="24"/>
        </w:rPr>
        <w:t>POI技术</w:t>
      </w:r>
    </w:p>
    <w:p w:rsidR="00277BE3" w:rsidRDefault="00466E3A">
      <w:pPr>
        <w:pStyle w:val="ac"/>
      </w:pPr>
      <w:r>
        <w:rPr>
          <w:rFonts w:hint="eastAsia"/>
        </w:rPr>
        <w:t>Apache POI是一种流行的API，它允许程序员使用Java程序创建，修改和显示MS Office文件。这由Apache软件基金会开发使用Java分布式设计或修改Microsoft Office文件的开源库。它包含类和方法对用户输入数据或文件到MS Office文档进行解码。</w:t>
      </w:r>
    </w:p>
    <w:p w:rsidR="002730F9" w:rsidRDefault="002730F9" w:rsidP="002730F9">
      <w:pPr>
        <w:pStyle w:val="3"/>
        <w:rPr>
          <w:rFonts w:ascii="Helvetica" w:eastAsia="宋体" w:hAnsi="Helvetica"/>
          <w:bCs w:val="0"/>
          <w:color w:val="454545"/>
          <w:kern w:val="0"/>
          <w:sz w:val="32"/>
        </w:rPr>
      </w:pPr>
      <w:r>
        <w:rPr>
          <w:rFonts w:ascii="黑体" w:hAnsi="黑体" w:hint="eastAsia"/>
          <w:szCs w:val="24"/>
        </w:rPr>
        <w:t>2.</w:t>
      </w:r>
      <w:r>
        <w:rPr>
          <w:rFonts w:ascii="黑体" w:hAnsi="黑体"/>
          <w:szCs w:val="24"/>
        </w:rPr>
        <w:t>9</w:t>
      </w:r>
      <w:r w:rsidRPr="002730F9">
        <w:rPr>
          <w:rFonts w:ascii="黑体" w:hAnsi="黑体"/>
          <w:szCs w:val="24"/>
        </w:rPr>
        <w:t>基于JWT的Token认证机制</w:t>
      </w:r>
    </w:p>
    <w:p w:rsidR="002730F9" w:rsidRPr="002730F9" w:rsidRDefault="002730F9" w:rsidP="002730F9">
      <w:pPr>
        <w:pStyle w:val="ac"/>
      </w:pPr>
      <w:r w:rsidRPr="002730F9">
        <w:t>JSON Web Token（JWT）是一个非常轻巧的规范。这个规范允许我们使用JWT在用户和服务器之间传递安全可靠的信息。它由三部分组成，头部、载荷与签名。</w:t>
      </w:r>
      <w:r w:rsidRPr="002730F9">
        <w:rPr>
          <w:rFonts w:hint="eastAsia"/>
        </w:rPr>
        <w:t>优点如下：</w:t>
      </w:r>
    </w:p>
    <w:p w:rsidR="002730F9" w:rsidRPr="002730F9" w:rsidRDefault="002730F9" w:rsidP="002730F9">
      <w:pPr>
        <w:pStyle w:val="ac"/>
      </w:pPr>
      <w:r w:rsidRPr="002730F9">
        <w:rPr>
          <w:rFonts w:hint="eastAsia"/>
        </w:rPr>
        <w:t>支持跨域访问: Cookie是不允许</w:t>
      </w:r>
      <w:proofErr w:type="gramStart"/>
      <w:r w:rsidRPr="002730F9">
        <w:rPr>
          <w:rFonts w:hint="eastAsia"/>
        </w:rPr>
        <w:t>垮域访问</w:t>
      </w:r>
      <w:proofErr w:type="gramEnd"/>
      <w:r w:rsidRPr="002730F9">
        <w:rPr>
          <w:rFonts w:hint="eastAsia"/>
        </w:rPr>
        <w:t>的，这一点对Token机制是不存</w:t>
      </w:r>
      <w:r w:rsidRPr="002730F9">
        <w:rPr>
          <w:rFonts w:hint="eastAsia"/>
        </w:rPr>
        <w:lastRenderedPageBreak/>
        <w:t>在的，前提是传输的用户认证信息通过HTTP头传输.</w:t>
      </w:r>
    </w:p>
    <w:p w:rsidR="002730F9" w:rsidRPr="002730F9" w:rsidRDefault="002730F9" w:rsidP="002730F9">
      <w:pPr>
        <w:pStyle w:val="ac"/>
      </w:pPr>
      <w:r w:rsidRPr="002730F9">
        <w:rPr>
          <w:rFonts w:hint="eastAsia"/>
        </w:rPr>
        <w:t>无状态(也称：</w:t>
      </w:r>
      <w:proofErr w:type="gramStart"/>
      <w:r w:rsidRPr="002730F9">
        <w:rPr>
          <w:rFonts w:hint="eastAsia"/>
        </w:rPr>
        <w:t>服务端可扩展</w:t>
      </w:r>
      <w:proofErr w:type="gramEnd"/>
      <w:r w:rsidRPr="002730F9">
        <w:rPr>
          <w:rFonts w:hint="eastAsia"/>
        </w:rPr>
        <w:t>行):Token机制在服务端不需要存储session信息，因为Token 自身包含了所有登录用户的信息，只需要在客户端的cookie或本地介质存储状态信息.</w:t>
      </w:r>
    </w:p>
    <w:p w:rsidR="002730F9" w:rsidRPr="002730F9" w:rsidRDefault="002730F9" w:rsidP="002730F9">
      <w:pPr>
        <w:pStyle w:val="ac"/>
      </w:pPr>
      <w:r w:rsidRPr="002730F9">
        <w:rPr>
          <w:rFonts w:hint="eastAsia"/>
        </w:rPr>
        <w:t>更适用CDN: 可以通过内容分发网络请求你服务端的所有资料（如：</w:t>
      </w:r>
      <w:proofErr w:type="spellStart"/>
      <w:r w:rsidRPr="002730F9">
        <w:rPr>
          <w:rFonts w:hint="eastAsia"/>
        </w:rPr>
        <w:t>javascript</w:t>
      </w:r>
      <w:proofErr w:type="spellEnd"/>
      <w:r w:rsidRPr="002730F9">
        <w:rPr>
          <w:rFonts w:hint="eastAsia"/>
        </w:rPr>
        <w:t>，HTML,图片等），而你的服务</w:t>
      </w:r>
      <w:proofErr w:type="gramStart"/>
      <w:r w:rsidRPr="002730F9">
        <w:rPr>
          <w:rFonts w:hint="eastAsia"/>
        </w:rPr>
        <w:t>端只要</w:t>
      </w:r>
      <w:proofErr w:type="gramEnd"/>
      <w:r w:rsidRPr="002730F9">
        <w:rPr>
          <w:rFonts w:hint="eastAsia"/>
        </w:rPr>
        <w:t>提供API即可.</w:t>
      </w:r>
    </w:p>
    <w:p w:rsidR="002730F9" w:rsidRPr="002730F9" w:rsidRDefault="002730F9" w:rsidP="002730F9">
      <w:pPr>
        <w:pStyle w:val="ac"/>
      </w:pPr>
      <w:r w:rsidRPr="002730F9">
        <w:rPr>
          <w:rFonts w:hint="eastAsia"/>
        </w:rPr>
        <w:t>去</w:t>
      </w:r>
      <w:proofErr w:type="gramStart"/>
      <w:r w:rsidRPr="002730F9">
        <w:rPr>
          <w:rFonts w:hint="eastAsia"/>
        </w:rPr>
        <w:t>耦</w:t>
      </w:r>
      <w:proofErr w:type="gramEnd"/>
      <w:r w:rsidRPr="002730F9">
        <w:rPr>
          <w:rFonts w:hint="eastAsia"/>
        </w:rPr>
        <w:t>: 不需要绑定到一个特定的身份验证方案。Token可以在任何地方生成，只要在你的API被调用的时候，你可以进行Token生成调用即可.</w:t>
      </w:r>
    </w:p>
    <w:p w:rsidR="002730F9" w:rsidRPr="002730F9" w:rsidRDefault="002730F9" w:rsidP="002730F9">
      <w:pPr>
        <w:pStyle w:val="ac"/>
      </w:pPr>
      <w:r w:rsidRPr="002730F9">
        <w:rPr>
          <w:rFonts w:hint="eastAsia"/>
        </w:rPr>
        <w:t>更适用于移动应用: 当你的客户端是一个原生平台（iOS, Android，Windows 8等）时，Cookie是不被支持的（你需要通过Cookie容器进行处理），这时采用Token认证机制就会简单得多。</w:t>
      </w:r>
    </w:p>
    <w:p w:rsidR="002730F9" w:rsidRPr="002730F9" w:rsidRDefault="002730F9" w:rsidP="002730F9">
      <w:pPr>
        <w:pStyle w:val="ac"/>
      </w:pPr>
      <w:r w:rsidRPr="002730F9">
        <w:rPr>
          <w:rFonts w:hint="eastAsia"/>
        </w:rPr>
        <w:t>CSRF:因为不再依赖于Cookie，所以你就不需要考虑对CSRF（</w:t>
      </w:r>
      <w:proofErr w:type="gramStart"/>
      <w:r w:rsidRPr="002730F9">
        <w:rPr>
          <w:rFonts w:hint="eastAsia"/>
        </w:rPr>
        <w:t>跨站请求</w:t>
      </w:r>
      <w:proofErr w:type="gramEnd"/>
      <w:r w:rsidRPr="002730F9">
        <w:rPr>
          <w:rFonts w:hint="eastAsia"/>
        </w:rPr>
        <w:t>伪造）的防范。</w:t>
      </w:r>
    </w:p>
    <w:p w:rsidR="002730F9" w:rsidRPr="002730F9" w:rsidRDefault="002730F9" w:rsidP="002730F9">
      <w:pPr>
        <w:pStyle w:val="ac"/>
      </w:pPr>
      <w:r w:rsidRPr="002730F9">
        <w:rPr>
          <w:rFonts w:hint="eastAsia"/>
        </w:rPr>
        <w:t>性能: 一次网络往返时间（通过数据库查询session信息）总比做一次HMACSHA256计算 的Token验证和解析要费时得多.</w:t>
      </w:r>
    </w:p>
    <w:p w:rsidR="002730F9" w:rsidRPr="002730F9" w:rsidRDefault="002730F9" w:rsidP="002730F9">
      <w:pPr>
        <w:pStyle w:val="ac"/>
      </w:pPr>
      <w:r w:rsidRPr="002730F9">
        <w:rPr>
          <w:rFonts w:hint="eastAsia"/>
        </w:rPr>
        <w:t>不需要为登录页面做特殊处理: 如果你使用Protractor 做功能测试的时候，不再需要为登录页面做特殊处理.</w:t>
      </w:r>
    </w:p>
    <w:p w:rsidR="002730F9" w:rsidRPr="002730F9" w:rsidRDefault="002730F9" w:rsidP="002730F9">
      <w:pPr>
        <w:pStyle w:val="ac"/>
      </w:pPr>
      <w:r w:rsidRPr="002730F9">
        <w:rPr>
          <w:rFonts w:hint="eastAsia"/>
        </w:rPr>
        <w:t xml:space="preserve">基于标准化:你的API可以采用标准化的 JSON Web Token (JWT). 这个标准已经存在多个后端库（.NET, Ruby, </w:t>
      </w:r>
      <w:proofErr w:type="spellStart"/>
      <w:r w:rsidRPr="002730F9">
        <w:rPr>
          <w:rFonts w:hint="eastAsia"/>
        </w:rPr>
        <w:t>Java,Python</w:t>
      </w:r>
      <w:proofErr w:type="spellEnd"/>
      <w:r w:rsidRPr="002730F9">
        <w:rPr>
          <w:rFonts w:hint="eastAsia"/>
        </w:rPr>
        <w:t>, PHP）和多家公司的支持（如：</w:t>
      </w:r>
      <w:proofErr w:type="spellStart"/>
      <w:r w:rsidRPr="002730F9">
        <w:rPr>
          <w:rFonts w:hint="eastAsia"/>
        </w:rPr>
        <w:t>Firebase,Google</w:t>
      </w:r>
      <w:proofErr w:type="spellEnd"/>
      <w:r w:rsidRPr="002730F9">
        <w:rPr>
          <w:rFonts w:hint="eastAsia"/>
        </w:rPr>
        <w:t>, Microsoft）.</w:t>
      </w:r>
    </w:p>
    <w:p w:rsidR="00277BE3" w:rsidRDefault="00466E3A">
      <w:pPr>
        <w:pStyle w:val="3"/>
        <w:rPr>
          <w:rFonts w:ascii="黑体" w:hAnsi="黑体"/>
          <w:szCs w:val="24"/>
        </w:rPr>
      </w:pPr>
      <w:r>
        <w:rPr>
          <w:rFonts w:ascii="黑体" w:hAnsi="黑体" w:hint="eastAsia"/>
          <w:szCs w:val="24"/>
        </w:rPr>
        <w:t>2.</w:t>
      </w:r>
      <w:r w:rsidR="002730F9">
        <w:rPr>
          <w:rFonts w:ascii="黑体" w:hAnsi="黑体"/>
          <w:szCs w:val="24"/>
        </w:rPr>
        <w:t>10</w:t>
      </w:r>
      <w:r>
        <w:rPr>
          <w:rFonts w:ascii="黑体" w:hAnsi="黑体"/>
          <w:szCs w:val="24"/>
        </w:rPr>
        <w:t xml:space="preserve"> </w:t>
      </w:r>
      <w:r>
        <w:rPr>
          <w:rFonts w:ascii="黑体" w:hAnsi="黑体" w:hint="eastAsia"/>
          <w:szCs w:val="24"/>
        </w:rPr>
        <w:t>开发工具</w:t>
      </w:r>
    </w:p>
    <w:p w:rsidR="00277BE3" w:rsidRDefault="00466E3A">
      <w:pPr>
        <w:pStyle w:val="3"/>
        <w:rPr>
          <w:rFonts w:ascii="黑体" w:hAnsi="黑体"/>
          <w:szCs w:val="24"/>
        </w:rPr>
      </w:pPr>
      <w:r>
        <w:rPr>
          <w:rFonts w:ascii="黑体" w:hAnsi="黑体" w:hint="eastAsia"/>
          <w:szCs w:val="24"/>
        </w:rPr>
        <w:t>2.</w:t>
      </w:r>
      <w:r w:rsidR="002730F9">
        <w:rPr>
          <w:rFonts w:ascii="黑体" w:hAnsi="黑体"/>
          <w:szCs w:val="24"/>
        </w:rPr>
        <w:t>10</w:t>
      </w:r>
      <w:r>
        <w:rPr>
          <w:rFonts w:ascii="黑体" w:hAnsi="黑体" w:hint="eastAsia"/>
          <w:szCs w:val="24"/>
        </w:rPr>
        <w:t xml:space="preserve">.1 </w:t>
      </w:r>
      <w:r>
        <w:rPr>
          <w:rFonts w:ascii="黑体" w:hAnsi="黑体"/>
          <w:szCs w:val="24"/>
        </w:rPr>
        <w:t>IntelliJ IDEA</w:t>
      </w:r>
    </w:p>
    <w:p w:rsidR="00277BE3" w:rsidRDefault="00466E3A">
      <w:pPr>
        <w:pStyle w:val="ac"/>
      </w:pPr>
      <w:r>
        <w:t>IntelliJ IDEA，是用于java语言开发的集成环境(也可用于其他语言)，IntelliJ在业界被公认为最好的java开发工具之一，尤其在智能代码助手、代码自动提示、重构、</w:t>
      </w:r>
      <w:r>
        <w:fldChar w:fldCharType="begin"/>
      </w:r>
      <w:r>
        <w:instrText xml:space="preserve"> HYPERLINK "https://baike.so.com/doc/901087-952427.html" \t "_blank" </w:instrText>
      </w:r>
      <w:r>
        <w:fldChar w:fldCharType="separate"/>
      </w:r>
      <w:r>
        <w:t>J2EE</w:t>
      </w:r>
      <w:r>
        <w:fldChar w:fldCharType="end"/>
      </w:r>
      <w:r>
        <w:t>支持、</w:t>
      </w:r>
      <w:r>
        <w:fldChar w:fldCharType="begin"/>
      </w:r>
      <w:r>
        <w:instrText xml:space="preserve"> HYPERLINK "https://baike.so.com/doc/5418621-10440907.html" \t "_blank" </w:instrText>
      </w:r>
      <w:r>
        <w:fldChar w:fldCharType="separate"/>
      </w:r>
      <w:r>
        <w:t>Ant</w:t>
      </w:r>
      <w:r>
        <w:fldChar w:fldCharType="end"/>
      </w:r>
      <w:r>
        <w:t>、</w:t>
      </w:r>
      <w:r>
        <w:fldChar w:fldCharType="begin"/>
      </w:r>
      <w:r>
        <w:instrText xml:space="preserve"> HYPERLINK "https://baike.so.com/doc/1858643-1965718.html" \t "_blank" </w:instrText>
      </w:r>
      <w:r>
        <w:fldChar w:fldCharType="separate"/>
      </w:r>
      <w:r>
        <w:t>JUnit</w:t>
      </w:r>
      <w:r>
        <w:fldChar w:fldCharType="end"/>
      </w:r>
      <w:r>
        <w:t>、</w:t>
      </w:r>
      <w:r>
        <w:fldChar w:fldCharType="begin"/>
      </w:r>
      <w:r>
        <w:instrText xml:space="preserve"> HYPERLINK "https://baike.so.com/doc/1774040-1876053.html" \t "_blank" </w:instrText>
      </w:r>
      <w:r>
        <w:fldChar w:fldCharType="separate"/>
      </w:r>
      <w:r>
        <w:t>CVS</w:t>
      </w:r>
      <w:r>
        <w:fldChar w:fldCharType="end"/>
      </w:r>
      <w:r>
        <w:t>整合、代码审查、 创新的</w:t>
      </w:r>
      <w:hyperlink r:id="rId10" w:tgtFrame="_blank" w:history="1">
        <w:r>
          <w:t>GUI设计</w:t>
        </w:r>
      </w:hyperlink>
      <w:r>
        <w:t>等方面的功能可以说是超常的。</w:t>
      </w:r>
    </w:p>
    <w:bookmarkEnd w:id="83"/>
    <w:bookmarkEnd w:id="84"/>
    <w:p w:rsidR="00277BE3" w:rsidRDefault="00466E3A">
      <w:pPr>
        <w:widowControl/>
        <w:jc w:val="center"/>
        <w:rPr>
          <w:rFonts w:ascii="宋体" w:hAnsi="宋体" w:cs="宋体"/>
          <w:kern w:val="0"/>
          <w:sz w:val="24"/>
          <w:szCs w:val="24"/>
        </w:rPr>
      </w:pPr>
      <w:r>
        <w:rPr>
          <w:rFonts w:ascii="宋体" w:hAnsi="宋体" w:cs="宋体"/>
          <w:noProof/>
          <w:kern w:val="0"/>
          <w:sz w:val="24"/>
          <w:szCs w:val="24"/>
        </w:rPr>
        <w:lastRenderedPageBreak/>
        <w:drawing>
          <wp:inline distT="0" distB="0" distL="0" distR="0">
            <wp:extent cx="4300220" cy="2305685"/>
            <wp:effectExtent l="0" t="0" r="5080" b="0"/>
            <wp:docPr id="10" name="图片 10" descr="C:\Users\joker\AppData\Roaming\Tencent\Users\1986906062\QQ\WinTemp\RichOle\O~WQH)[TT52RVOX~ERV(X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joker\AppData\Roaming\Tencent\Users\1986906062\QQ\WinTemp\RichOle\O~WQH)[TT52RVOX~ERV(XR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348665" cy="2331971"/>
                    </a:xfrm>
                    <a:prstGeom prst="rect">
                      <a:avLst/>
                    </a:prstGeom>
                    <a:noFill/>
                    <a:ln>
                      <a:noFill/>
                    </a:ln>
                  </pic:spPr>
                </pic:pic>
              </a:graphicData>
            </a:graphic>
          </wp:inline>
        </w:drawing>
      </w:r>
    </w:p>
    <w:p w:rsidR="00277BE3" w:rsidRDefault="00466E3A">
      <w:pPr>
        <w:shd w:val="clear" w:color="auto" w:fill="FFFFFF"/>
        <w:spacing w:line="360" w:lineRule="atLeast"/>
        <w:ind w:firstLine="480"/>
        <w:jc w:val="center"/>
        <w:rPr>
          <w:rFonts w:ascii="宋体" w:hAnsi="宋体"/>
          <w:szCs w:val="21"/>
        </w:rPr>
      </w:pPr>
      <w:r>
        <w:rPr>
          <w:rFonts w:ascii="宋体" w:hAnsi="宋体"/>
          <w:szCs w:val="21"/>
        </w:rPr>
        <w:t>图</w:t>
      </w:r>
      <w:r>
        <w:rPr>
          <w:rFonts w:ascii="宋体" w:hAnsi="宋体" w:hint="eastAsia"/>
          <w:szCs w:val="21"/>
        </w:rPr>
        <w:t>2-</w:t>
      </w:r>
      <w:r>
        <w:rPr>
          <w:rFonts w:ascii="宋体" w:hAnsi="宋体"/>
          <w:szCs w:val="21"/>
        </w:rPr>
        <w:t xml:space="preserve">3 </w:t>
      </w:r>
      <w:r>
        <w:rPr>
          <w:rFonts w:ascii="Arial" w:hAnsi="Arial" w:cs="Arial"/>
          <w:color w:val="333333"/>
          <w:szCs w:val="21"/>
          <w:shd w:val="clear" w:color="auto" w:fill="FFFFFF"/>
        </w:rPr>
        <w:t>IntelliJ IDEA</w:t>
      </w:r>
      <w:r>
        <w:rPr>
          <w:rFonts w:ascii="宋体" w:hAnsi="宋体" w:hint="eastAsia"/>
          <w:szCs w:val="21"/>
        </w:rPr>
        <w:t>工作界面</w:t>
      </w:r>
      <w:r>
        <w:rPr>
          <w:rFonts w:ascii="宋体" w:hAnsi="宋体"/>
          <w:szCs w:val="21"/>
        </w:rPr>
        <w:t>图</w:t>
      </w:r>
      <w:bookmarkStart w:id="93" w:name="_Toc31839"/>
      <w:bookmarkStart w:id="94" w:name="_Toc9887"/>
      <w:bookmarkStart w:id="95" w:name="_Toc511632107"/>
      <w:bookmarkStart w:id="96" w:name="_Toc511632166"/>
      <w:bookmarkStart w:id="97" w:name="_Toc485497920"/>
      <w:bookmarkStart w:id="98" w:name="_Toc482633780"/>
    </w:p>
    <w:p w:rsidR="00277BE3" w:rsidRDefault="00466E3A">
      <w:pPr>
        <w:pStyle w:val="3"/>
        <w:rPr>
          <w:rFonts w:ascii="黑体" w:hAnsi="黑体"/>
          <w:szCs w:val="24"/>
        </w:rPr>
      </w:pPr>
      <w:r>
        <w:rPr>
          <w:rFonts w:ascii="黑体" w:hAnsi="黑体" w:hint="eastAsia"/>
          <w:szCs w:val="24"/>
        </w:rPr>
        <w:t>2.</w:t>
      </w:r>
      <w:r w:rsidR="002730F9">
        <w:rPr>
          <w:rFonts w:ascii="黑体" w:hAnsi="黑体"/>
          <w:szCs w:val="24"/>
        </w:rPr>
        <w:t>10</w:t>
      </w:r>
      <w:r>
        <w:rPr>
          <w:rFonts w:ascii="黑体" w:hAnsi="黑体" w:hint="eastAsia"/>
          <w:szCs w:val="24"/>
        </w:rPr>
        <w:t>.</w:t>
      </w:r>
      <w:r>
        <w:rPr>
          <w:rFonts w:ascii="黑体" w:hAnsi="黑体"/>
          <w:szCs w:val="24"/>
        </w:rPr>
        <w:t>2 WebStorm</w:t>
      </w:r>
      <w:r>
        <w:rPr>
          <w:rFonts w:ascii="黑体" w:hAnsi="黑体" w:hint="eastAsia"/>
          <w:szCs w:val="24"/>
        </w:rPr>
        <w:t>开发工具</w:t>
      </w:r>
    </w:p>
    <w:p w:rsidR="00277BE3" w:rsidRDefault="00466E3A">
      <w:pPr>
        <w:pStyle w:val="ac"/>
      </w:pPr>
      <w:r>
        <w:t>WebStorm 是</w:t>
      </w:r>
      <w:r>
        <w:fldChar w:fldCharType="begin"/>
      </w:r>
      <w:r>
        <w:instrText xml:space="preserve"> HYPERLINK "https://baike.baidu.com/item/jetbrains" \t "_blank" </w:instrText>
      </w:r>
      <w:r>
        <w:fldChar w:fldCharType="separate"/>
      </w:r>
      <w:r>
        <w:t>jetbrains</w:t>
      </w:r>
      <w:r>
        <w:fldChar w:fldCharType="end"/>
      </w:r>
      <w:r>
        <w:t>公司旗下一款JavaScript 开发工具。目前已经被广大中国JS开发者誉为“Web前端开发神器”、“最强大的HTML5编辑器”、“</w:t>
      </w:r>
      <w:proofErr w:type="gramStart"/>
      <w:r>
        <w:t>最</w:t>
      </w:r>
      <w:proofErr w:type="gramEnd"/>
      <w:r>
        <w:t>智能的JavaScript IDE”等。与</w:t>
      </w:r>
      <w:r>
        <w:fldChar w:fldCharType="begin"/>
      </w:r>
      <w:r>
        <w:instrText xml:space="preserve"> HYPERLINK "https://baike.baidu.com/item/IntelliJ%20IDEA" \t "_blank" </w:instrText>
      </w:r>
      <w:r>
        <w:fldChar w:fldCharType="separate"/>
      </w:r>
      <w:r>
        <w:t>IntelliJ IDEA</w:t>
      </w:r>
      <w:r>
        <w:fldChar w:fldCharType="end"/>
      </w:r>
      <w:r>
        <w:t>同源，继承了IntelliJ IDEA强大的JS部分的功能。</w:t>
      </w:r>
    </w:p>
    <w:p w:rsidR="00277BE3" w:rsidRDefault="00466E3A">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extent cx="4518660" cy="2422525"/>
            <wp:effectExtent l="0" t="0" r="0" b="0"/>
            <wp:docPr id="9" name="图片 9" descr="C:\Users\joker\AppData\Roaming\Tencent\Users\1986906062\QQ\WinTemp\RichOle\P4NX00YKPVCN]PQ86U~J$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joker\AppData\Roaming\Tencent\Users\1986906062\QQ\WinTemp\RichOle\P4NX00YKPVCN]PQ86U~J$_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553805" cy="2441979"/>
                    </a:xfrm>
                    <a:prstGeom prst="rect">
                      <a:avLst/>
                    </a:prstGeom>
                    <a:noFill/>
                    <a:ln>
                      <a:noFill/>
                    </a:ln>
                  </pic:spPr>
                </pic:pic>
              </a:graphicData>
            </a:graphic>
          </wp:inline>
        </w:drawing>
      </w:r>
    </w:p>
    <w:p w:rsidR="00277BE3" w:rsidRDefault="00466E3A">
      <w:pPr>
        <w:shd w:val="clear" w:color="auto" w:fill="FFFFFF"/>
        <w:spacing w:line="360" w:lineRule="atLeast"/>
        <w:ind w:firstLine="480"/>
        <w:jc w:val="center"/>
        <w:rPr>
          <w:rFonts w:ascii="宋体" w:hAnsi="宋体"/>
          <w:szCs w:val="21"/>
        </w:rPr>
      </w:pPr>
      <w:r>
        <w:rPr>
          <w:rFonts w:ascii="宋体" w:hAnsi="宋体"/>
          <w:szCs w:val="21"/>
        </w:rPr>
        <w:t>图</w:t>
      </w:r>
      <w:r>
        <w:rPr>
          <w:rFonts w:ascii="宋体" w:hAnsi="宋体" w:hint="eastAsia"/>
          <w:szCs w:val="21"/>
        </w:rPr>
        <w:t>2-</w:t>
      </w:r>
      <w:r>
        <w:rPr>
          <w:rFonts w:ascii="宋体" w:hAnsi="宋体"/>
          <w:szCs w:val="21"/>
        </w:rPr>
        <w:t>3 WebStorm</w:t>
      </w:r>
      <w:r>
        <w:rPr>
          <w:rFonts w:ascii="宋体" w:hAnsi="宋体" w:hint="eastAsia"/>
          <w:szCs w:val="21"/>
        </w:rPr>
        <w:t>工作界面</w:t>
      </w:r>
      <w:r>
        <w:rPr>
          <w:rFonts w:ascii="宋体" w:hAnsi="宋体"/>
          <w:szCs w:val="21"/>
        </w:rPr>
        <w:t>图</w:t>
      </w:r>
    </w:p>
    <w:p w:rsidR="00277BE3" w:rsidRDefault="00466E3A">
      <w:pPr>
        <w:pStyle w:val="1"/>
      </w:pPr>
      <w:bookmarkStart w:id="99" w:name="_Toc32580"/>
      <w:bookmarkStart w:id="100" w:name="_Toc511632171"/>
      <w:bookmarkStart w:id="101" w:name="_Toc482633783"/>
      <w:bookmarkStart w:id="102" w:name="_Toc485497925"/>
      <w:bookmarkStart w:id="103" w:name="_Toc511632112"/>
      <w:bookmarkStart w:id="104" w:name="_Toc3238"/>
      <w:bookmarkEnd w:id="93"/>
      <w:bookmarkEnd w:id="94"/>
      <w:bookmarkEnd w:id="95"/>
      <w:bookmarkEnd w:id="96"/>
      <w:bookmarkEnd w:id="97"/>
      <w:bookmarkEnd w:id="98"/>
      <w:r>
        <w:rPr>
          <w:rFonts w:hint="eastAsia"/>
        </w:rPr>
        <w:t>3</w:t>
      </w:r>
      <w:r>
        <w:rPr>
          <w:rFonts w:hint="eastAsia"/>
        </w:rPr>
        <w:t>项目需求分析</w:t>
      </w:r>
      <w:bookmarkEnd w:id="99"/>
      <w:bookmarkEnd w:id="100"/>
      <w:bookmarkEnd w:id="101"/>
      <w:bookmarkEnd w:id="102"/>
      <w:bookmarkEnd w:id="103"/>
      <w:bookmarkEnd w:id="104"/>
      <w:r>
        <w:tab/>
      </w:r>
    </w:p>
    <w:p w:rsidR="00277BE3" w:rsidRDefault="00466E3A">
      <w:pPr>
        <w:pStyle w:val="2"/>
      </w:pPr>
      <w:bookmarkStart w:id="105" w:name="_Toc485497926"/>
      <w:bookmarkStart w:id="106" w:name="_Toc19489"/>
      <w:bookmarkStart w:id="107" w:name="_Toc511632113"/>
      <w:bookmarkStart w:id="108" w:name="_Toc511632172"/>
      <w:bookmarkStart w:id="109" w:name="_Toc38"/>
      <w:bookmarkStart w:id="110" w:name="_Toc482633784"/>
      <w:r>
        <w:t>3.1</w:t>
      </w:r>
      <w:r>
        <w:rPr>
          <w:rFonts w:hint="eastAsia"/>
        </w:rPr>
        <w:t>系统的需求分析</w:t>
      </w:r>
      <w:bookmarkEnd w:id="105"/>
      <w:bookmarkEnd w:id="106"/>
      <w:bookmarkEnd w:id="107"/>
      <w:bookmarkEnd w:id="108"/>
      <w:bookmarkEnd w:id="109"/>
      <w:bookmarkEnd w:id="110"/>
    </w:p>
    <w:p w:rsidR="00277BE3" w:rsidRDefault="00466E3A">
      <w:pPr>
        <w:spacing w:line="360" w:lineRule="auto"/>
        <w:ind w:firstLineChars="200" w:firstLine="420"/>
      </w:pPr>
      <w:proofErr w:type="gramStart"/>
      <w:r>
        <w:t>该云管理系统</w:t>
      </w:r>
      <w:proofErr w:type="gramEnd"/>
      <w:r>
        <w:t>主要是以尾矿库的安全数据监控，异常预警，异常处理，人员管理功能，以及导出数据报表等功能为主。</w:t>
      </w:r>
      <w:r>
        <w:rPr>
          <w:rFonts w:hint="eastAsia"/>
        </w:rPr>
        <w:t>该系统的需求如下：</w:t>
      </w:r>
    </w:p>
    <w:p w:rsidR="00277BE3" w:rsidRDefault="00466E3A" w:rsidP="00F22241">
      <w:pPr>
        <w:pStyle w:val="ac"/>
      </w:pPr>
      <w:r>
        <w:t>测量中心</w:t>
      </w:r>
      <w:r>
        <w:rPr>
          <w:rFonts w:hint="eastAsia"/>
        </w:rPr>
        <w:t>，</w:t>
      </w:r>
      <w:r>
        <w:t>下设温度测量，湿度测量，水位测量</w:t>
      </w:r>
      <w:r>
        <w:rPr>
          <w:rFonts w:hint="eastAsia"/>
        </w:rPr>
        <w:t>，浸润测量，位移测量，金气测量</w:t>
      </w:r>
      <w:r>
        <w:t>等模块，实时获取后台数据，并在前台做可视化展示，如果数据异常则及</w:t>
      </w:r>
      <w:r>
        <w:lastRenderedPageBreak/>
        <w:t>时预警。</w:t>
      </w:r>
    </w:p>
    <w:p w:rsidR="00277BE3" w:rsidRDefault="00466E3A" w:rsidP="00F22241">
      <w:pPr>
        <w:pStyle w:val="ac"/>
      </w:pPr>
      <w:r>
        <w:rPr>
          <w:rFonts w:hint="eastAsia"/>
        </w:rPr>
        <w:t>视频监控，实时采集摄像头可见范围，帮助管理人员更好的掌握尾矿库的实际环境。</w:t>
      </w:r>
    </w:p>
    <w:p w:rsidR="00277BE3" w:rsidRDefault="00466E3A" w:rsidP="00F22241">
      <w:pPr>
        <w:pStyle w:val="ac"/>
      </w:pPr>
      <w:r>
        <w:t>监测地图</w:t>
      </w:r>
      <w:r>
        <w:rPr>
          <w:rFonts w:hint="eastAsia"/>
        </w:rPr>
        <w:t>，对周围地形地貌进行全方位展示，方便在突发情况来临前做战略部署或在特殊时期做应急指挥。</w:t>
      </w:r>
    </w:p>
    <w:p w:rsidR="00277BE3" w:rsidRDefault="00466E3A" w:rsidP="00F22241">
      <w:pPr>
        <w:pStyle w:val="ac"/>
      </w:pPr>
      <w:r>
        <w:rPr>
          <w:rFonts w:hint="eastAsia"/>
        </w:rPr>
        <w:t>数据报表，能够生成特定时间内人员信息和各种监测数据的报表，以</w:t>
      </w:r>
      <w:r>
        <w:t>excel方式打印，方便管理上报</w:t>
      </w:r>
      <w:r>
        <w:rPr>
          <w:rFonts w:hint="eastAsia"/>
        </w:rPr>
        <w:t>。</w:t>
      </w:r>
    </w:p>
    <w:p w:rsidR="00277BE3" w:rsidRDefault="00466E3A" w:rsidP="00F22241">
      <w:pPr>
        <w:pStyle w:val="ac"/>
      </w:pPr>
      <w:r>
        <w:rPr>
          <w:rFonts w:hint="eastAsia"/>
        </w:rPr>
        <w:t>用户管理：系统配置了管理员</w:t>
      </w:r>
      <w:r>
        <w:t>和</w:t>
      </w:r>
      <w:r>
        <w:rPr>
          <w:rFonts w:hint="eastAsia"/>
        </w:rPr>
        <w:t>普通用户的权限，实现不同的用户拥有不同的权限和可操作控制。</w:t>
      </w:r>
    </w:p>
    <w:p w:rsidR="00277BE3" w:rsidRDefault="00466E3A" w:rsidP="00F22241">
      <w:pPr>
        <w:pStyle w:val="ac"/>
      </w:pPr>
      <w:r>
        <w:rPr>
          <w:rFonts w:hint="eastAsia"/>
        </w:rPr>
        <w:t>系统管理：</w:t>
      </w:r>
      <w:r w:rsidR="00301A5D">
        <w:rPr>
          <w:rFonts w:hint="eastAsia"/>
        </w:rPr>
        <w:t>测量异常集中处理</w:t>
      </w:r>
      <w:r>
        <w:t>。并支持在线查看系统运行时异常信息方便迅速解决系统bug。</w:t>
      </w:r>
    </w:p>
    <w:p w:rsidR="00277BE3" w:rsidRDefault="00466E3A">
      <w:pPr>
        <w:pStyle w:val="2"/>
      </w:pPr>
      <w:bookmarkStart w:id="111" w:name="_Toc511632114"/>
      <w:bookmarkStart w:id="112" w:name="_Toc31295"/>
      <w:bookmarkStart w:id="113" w:name="_Toc485497927"/>
      <w:bookmarkStart w:id="114" w:name="_Toc23131"/>
      <w:bookmarkStart w:id="115" w:name="_Toc511632173"/>
      <w:bookmarkStart w:id="116" w:name="_Toc482633785"/>
      <w:r>
        <w:rPr>
          <w:rFonts w:hint="eastAsia"/>
        </w:rPr>
        <w:t xml:space="preserve">3.2 </w:t>
      </w:r>
      <w:r>
        <w:rPr>
          <w:rFonts w:hint="eastAsia"/>
        </w:rPr>
        <w:t>系统的总体需求图</w:t>
      </w:r>
      <w:bookmarkEnd w:id="111"/>
      <w:bookmarkEnd w:id="112"/>
      <w:bookmarkEnd w:id="113"/>
      <w:bookmarkEnd w:id="114"/>
      <w:bookmarkEnd w:id="115"/>
      <w:bookmarkEnd w:id="116"/>
    </w:p>
    <w:p w:rsidR="00277BE3" w:rsidRDefault="00466E3A">
      <w:pPr>
        <w:spacing w:line="360" w:lineRule="auto"/>
        <w:ind w:firstLineChars="200" w:firstLine="420"/>
        <w:rPr>
          <w:rFonts w:ascii="宋体" w:hAnsi="宋体"/>
          <w:color w:val="000000"/>
        </w:rPr>
      </w:pPr>
      <w:r>
        <w:rPr>
          <w:rFonts w:ascii="宋体" w:hAnsi="宋体" w:hint="eastAsia"/>
          <w:color w:val="000000"/>
        </w:rPr>
        <w:t>为了更加明确的对系统需求进行分析，这里使用一张尾矿库安全管理系统需求图进行一个基本的阐述。</w:t>
      </w:r>
    </w:p>
    <w:p w:rsidR="00277BE3" w:rsidRDefault="00466E3A">
      <w:pPr>
        <w:spacing w:line="360" w:lineRule="auto"/>
        <w:ind w:firstLineChars="200" w:firstLine="420"/>
        <w:rPr>
          <w:rFonts w:ascii="宋体" w:hAnsi="宋体"/>
          <w:color w:val="000000"/>
        </w:rPr>
      </w:pPr>
      <w:r>
        <w:rPr>
          <w:rFonts w:ascii="宋体" w:hAnsi="宋体" w:hint="eastAsia"/>
          <w:color w:val="000000"/>
        </w:rPr>
        <w:t>如图3-1所示，本图展示了尾矿库</w:t>
      </w:r>
      <w:proofErr w:type="gramStart"/>
      <w:r>
        <w:rPr>
          <w:rFonts w:ascii="宋体" w:hAnsi="宋体" w:hint="eastAsia"/>
          <w:color w:val="000000"/>
        </w:rPr>
        <w:t>安全云</w:t>
      </w:r>
      <w:proofErr w:type="gramEnd"/>
      <w:r>
        <w:rPr>
          <w:rFonts w:ascii="宋体" w:hAnsi="宋体" w:hint="eastAsia"/>
          <w:color w:val="000000"/>
        </w:rPr>
        <w:t>管理系统的总体需求，管理员或普通用户登录以后可以进入系统进行</w:t>
      </w:r>
      <w:r>
        <w:t>监控数据查看，异常预警查看，异常处理，人员管理，以及导出数据报表等功能的使用。</w:t>
      </w:r>
    </w:p>
    <w:p w:rsidR="00277BE3" w:rsidRDefault="00466E3A">
      <w:pPr>
        <w:spacing w:line="360" w:lineRule="auto"/>
        <w:ind w:firstLineChars="200" w:firstLine="420"/>
        <w:jc w:val="center"/>
        <w:rPr>
          <w:rFonts w:ascii="宋体" w:hAnsi="宋体"/>
          <w:color w:val="000000"/>
        </w:rPr>
      </w:pPr>
      <w:r>
        <w:rPr>
          <w:noProof/>
        </w:rPr>
        <w:drawing>
          <wp:inline distT="0" distB="0" distL="114300" distR="114300">
            <wp:extent cx="3192780" cy="2475865"/>
            <wp:effectExtent l="0" t="0" r="7620" b="635"/>
            <wp:docPr id="16" name="图片 5" descr="C:\Users\Administrator\Desktop\毕设180604\新建文件夹\2018-06-11_093330.jpg2018-06-11_09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C:\Users\Administrator\Desktop\毕设180604\新建文件夹\2018-06-11_093330.jpg2018-06-11_093330"/>
                    <pic:cNvPicPr>
                      <a:picLocks noChangeAspect="1"/>
                    </pic:cNvPicPr>
                  </pic:nvPicPr>
                  <pic:blipFill>
                    <a:blip r:embed="rId13"/>
                    <a:srcRect/>
                    <a:stretch>
                      <a:fillRect/>
                    </a:stretch>
                  </pic:blipFill>
                  <pic:spPr>
                    <a:xfrm>
                      <a:off x="0" y="0"/>
                      <a:ext cx="3192780" cy="2475865"/>
                    </a:xfrm>
                    <a:prstGeom prst="rect">
                      <a:avLst/>
                    </a:prstGeom>
                    <a:noFill/>
                    <a:ln w="9525">
                      <a:noFill/>
                    </a:ln>
                  </pic:spPr>
                </pic:pic>
              </a:graphicData>
            </a:graphic>
          </wp:inline>
        </w:drawing>
      </w:r>
    </w:p>
    <w:p w:rsidR="00277BE3" w:rsidRDefault="00466E3A">
      <w:pPr>
        <w:ind w:firstLine="480"/>
        <w:jc w:val="center"/>
        <w:rPr>
          <w:rStyle w:val="aa"/>
        </w:rPr>
      </w:pPr>
      <w:bookmarkStart w:id="117" w:name="_Toc445920846"/>
      <w:bookmarkStart w:id="118" w:name="_Toc374531202"/>
      <w:r>
        <w:rPr>
          <w:rStyle w:val="aa"/>
          <w:rFonts w:hint="eastAsia"/>
        </w:rPr>
        <w:t>图</w:t>
      </w:r>
      <w:r>
        <w:rPr>
          <w:rStyle w:val="aa"/>
          <w:rFonts w:hint="eastAsia"/>
        </w:rPr>
        <w:t xml:space="preserve">3-1 </w:t>
      </w:r>
      <w:r>
        <w:rPr>
          <w:rStyle w:val="aa"/>
          <w:rFonts w:hint="eastAsia"/>
        </w:rPr>
        <w:t>项目总体需求图</w:t>
      </w:r>
    </w:p>
    <w:p w:rsidR="00277BE3" w:rsidRDefault="00466E3A">
      <w:pPr>
        <w:pStyle w:val="2"/>
      </w:pPr>
      <w:bookmarkStart w:id="119" w:name="_Toc511632174"/>
      <w:bookmarkStart w:id="120" w:name="_Toc482633786"/>
      <w:bookmarkStart w:id="121" w:name="_Toc485497928"/>
      <w:bookmarkStart w:id="122" w:name="_Toc8082"/>
      <w:bookmarkStart w:id="123" w:name="_Toc511632115"/>
      <w:bookmarkStart w:id="124" w:name="_Toc9844"/>
      <w:bookmarkEnd w:id="117"/>
      <w:bookmarkEnd w:id="118"/>
      <w:r>
        <w:rPr>
          <w:rFonts w:hint="eastAsia"/>
        </w:rPr>
        <w:t xml:space="preserve">3.3 </w:t>
      </w:r>
      <w:r>
        <w:rPr>
          <w:rFonts w:hint="eastAsia"/>
        </w:rPr>
        <w:t>系统的性能需求</w:t>
      </w:r>
      <w:bookmarkEnd w:id="119"/>
      <w:bookmarkEnd w:id="120"/>
      <w:bookmarkEnd w:id="121"/>
      <w:bookmarkEnd w:id="122"/>
      <w:bookmarkEnd w:id="123"/>
      <w:bookmarkEnd w:id="124"/>
    </w:p>
    <w:p w:rsidR="00277BE3" w:rsidRDefault="00466E3A">
      <w:pPr>
        <w:spacing w:line="360" w:lineRule="auto"/>
        <w:rPr>
          <w:rFonts w:ascii="宋体" w:hAnsi="宋体"/>
          <w:color w:val="000000"/>
        </w:rPr>
      </w:pPr>
      <w:r>
        <w:rPr>
          <w:rFonts w:ascii="宋体" w:hAnsi="宋体" w:hint="eastAsia"/>
          <w:color w:val="000000"/>
        </w:rPr>
        <w:tab/>
        <w:t>根据现在互联网的开发模式下，一个能够上线的项目需要满足以下几个方面：</w:t>
      </w:r>
    </w:p>
    <w:p w:rsidR="00277BE3" w:rsidRDefault="00466E3A">
      <w:pPr>
        <w:pStyle w:val="11"/>
        <w:numPr>
          <w:ilvl w:val="0"/>
          <w:numId w:val="3"/>
        </w:numPr>
        <w:spacing w:line="360" w:lineRule="auto"/>
        <w:ind w:left="0" w:firstLineChars="0" w:firstLine="0"/>
        <w:rPr>
          <w:rFonts w:ascii="宋体" w:hAnsi="宋体"/>
          <w:color w:val="000000"/>
        </w:rPr>
      </w:pPr>
      <w:r>
        <w:rPr>
          <w:rFonts w:ascii="宋体" w:hAnsi="宋体" w:hint="eastAsia"/>
          <w:color w:val="000000"/>
        </w:rPr>
        <w:lastRenderedPageBreak/>
        <w:t>按需求分析完成系统设计，编码和实现，没有影响系统正常运行的致命bug。</w:t>
      </w:r>
    </w:p>
    <w:p w:rsidR="00277BE3" w:rsidRDefault="00466E3A">
      <w:pPr>
        <w:pStyle w:val="11"/>
        <w:numPr>
          <w:ilvl w:val="0"/>
          <w:numId w:val="3"/>
        </w:numPr>
        <w:spacing w:line="360" w:lineRule="auto"/>
        <w:ind w:left="0" w:firstLineChars="0" w:firstLine="0"/>
        <w:rPr>
          <w:rFonts w:ascii="宋体" w:hAnsi="宋体"/>
          <w:color w:val="000000"/>
        </w:rPr>
      </w:pPr>
      <w:r>
        <w:rPr>
          <w:rFonts w:ascii="宋体" w:hAnsi="宋体" w:hint="eastAsia"/>
          <w:color w:val="000000"/>
        </w:rPr>
        <w:t>确保设计功能</w:t>
      </w:r>
      <w:proofErr w:type="gramStart"/>
      <w:r>
        <w:rPr>
          <w:rFonts w:ascii="宋体" w:hAnsi="宋体" w:hint="eastAsia"/>
          <w:color w:val="000000"/>
        </w:rPr>
        <w:t>能</w:t>
      </w:r>
      <w:proofErr w:type="gramEnd"/>
      <w:r>
        <w:rPr>
          <w:rFonts w:ascii="宋体" w:hAnsi="宋体" w:hint="eastAsia"/>
          <w:color w:val="000000"/>
        </w:rPr>
        <w:t>正常使用，确定上线的功能没有功能缺失，在功能上可以形成一个闭环。</w:t>
      </w:r>
    </w:p>
    <w:p w:rsidR="00277BE3" w:rsidRDefault="00466E3A">
      <w:pPr>
        <w:pStyle w:val="11"/>
        <w:numPr>
          <w:ilvl w:val="0"/>
          <w:numId w:val="3"/>
        </w:numPr>
        <w:spacing w:line="360" w:lineRule="auto"/>
        <w:ind w:left="0" w:firstLineChars="0" w:firstLine="0"/>
        <w:rPr>
          <w:rFonts w:ascii="宋体" w:hAnsi="宋体"/>
          <w:color w:val="000000"/>
        </w:rPr>
      </w:pPr>
      <w:r>
        <w:rPr>
          <w:rFonts w:ascii="宋体" w:hAnsi="宋体" w:hint="eastAsia"/>
          <w:color w:val="000000"/>
        </w:rPr>
        <w:t>提供完整的项目文档和接口文档，让新加入的开发人员能够快速加入开发。</w:t>
      </w:r>
    </w:p>
    <w:p w:rsidR="00277BE3" w:rsidRDefault="00466E3A">
      <w:pPr>
        <w:pStyle w:val="11"/>
        <w:numPr>
          <w:ilvl w:val="0"/>
          <w:numId w:val="3"/>
        </w:numPr>
        <w:spacing w:line="360" w:lineRule="auto"/>
        <w:ind w:left="0" w:firstLineChars="0" w:firstLine="0"/>
        <w:rPr>
          <w:rFonts w:ascii="宋体" w:hAnsi="宋体"/>
          <w:color w:val="000000"/>
        </w:rPr>
      </w:pPr>
      <w:r>
        <w:rPr>
          <w:rFonts w:ascii="宋体" w:hAnsi="宋体" w:hint="eastAsia"/>
          <w:color w:val="000000"/>
        </w:rPr>
        <w:t>提供并建立完备的问题处理机制和响应体系，拥有完整的运维体系，可以随时</w:t>
      </w:r>
      <w:proofErr w:type="gramStart"/>
      <w:r>
        <w:rPr>
          <w:rFonts w:ascii="宋体" w:hAnsi="宋体" w:hint="eastAsia"/>
          <w:color w:val="000000"/>
        </w:rPr>
        <w:t>修复线</w:t>
      </w:r>
      <w:proofErr w:type="gramEnd"/>
      <w:r>
        <w:rPr>
          <w:rFonts w:ascii="宋体" w:hAnsi="宋体" w:hint="eastAsia"/>
          <w:color w:val="000000"/>
        </w:rPr>
        <w:t>上问题和进行回滚。</w:t>
      </w:r>
    </w:p>
    <w:p w:rsidR="00277BE3" w:rsidRDefault="00466E3A">
      <w:pPr>
        <w:pStyle w:val="1"/>
      </w:pPr>
      <w:bookmarkStart w:id="125" w:name="_Toc24600"/>
      <w:bookmarkStart w:id="126" w:name="_Toc16029"/>
      <w:bookmarkStart w:id="127" w:name="_Toc511632175"/>
      <w:bookmarkStart w:id="128" w:name="_Toc482633787"/>
      <w:bookmarkStart w:id="129" w:name="_Toc199056028"/>
      <w:bookmarkStart w:id="130" w:name="_Toc511632116"/>
      <w:bookmarkStart w:id="131" w:name="_Toc445920860"/>
      <w:bookmarkStart w:id="132" w:name="_Toc199055984"/>
      <w:bookmarkStart w:id="133" w:name="_Toc485497929"/>
      <w:bookmarkStart w:id="134" w:name="_Toc199055913"/>
      <w:r>
        <w:rPr>
          <w:rFonts w:hint="eastAsia"/>
        </w:rPr>
        <w:t xml:space="preserve">4 </w:t>
      </w:r>
      <w:r>
        <w:t>系统设计</w:t>
      </w:r>
      <w:bookmarkEnd w:id="125"/>
      <w:bookmarkEnd w:id="126"/>
      <w:bookmarkEnd w:id="127"/>
      <w:bookmarkEnd w:id="128"/>
      <w:bookmarkEnd w:id="129"/>
      <w:bookmarkEnd w:id="130"/>
      <w:bookmarkEnd w:id="131"/>
      <w:bookmarkEnd w:id="132"/>
      <w:bookmarkEnd w:id="133"/>
      <w:bookmarkEnd w:id="134"/>
    </w:p>
    <w:p w:rsidR="00277BE3" w:rsidRDefault="00466E3A">
      <w:pPr>
        <w:pStyle w:val="2"/>
      </w:pPr>
      <w:bookmarkStart w:id="135" w:name="_Toc4760"/>
      <w:bookmarkStart w:id="136" w:name="_Toc485497930"/>
      <w:bookmarkStart w:id="137" w:name="_Toc511632176"/>
      <w:bookmarkStart w:id="138" w:name="_Toc511632117"/>
      <w:bookmarkStart w:id="139" w:name="_Toc482633788"/>
      <w:bookmarkStart w:id="140" w:name="_Toc5846"/>
      <w:r>
        <w:rPr>
          <w:rFonts w:hint="eastAsia"/>
        </w:rPr>
        <w:t>4.1</w:t>
      </w:r>
      <w:r>
        <w:rPr>
          <w:rFonts w:hint="eastAsia"/>
        </w:rPr>
        <w:t>系统设计的原则</w:t>
      </w:r>
      <w:bookmarkEnd w:id="135"/>
      <w:bookmarkEnd w:id="136"/>
      <w:bookmarkEnd w:id="137"/>
      <w:bookmarkEnd w:id="138"/>
      <w:bookmarkEnd w:id="139"/>
      <w:bookmarkEnd w:id="140"/>
    </w:p>
    <w:p w:rsidR="00277BE3" w:rsidRDefault="00466E3A">
      <w:pPr>
        <w:spacing w:line="360" w:lineRule="auto"/>
        <w:ind w:firstLineChars="200" w:firstLine="420"/>
      </w:pPr>
      <w:r>
        <w:rPr>
          <w:rFonts w:hint="eastAsia"/>
        </w:rPr>
        <w:t>良好的系统设计原则与项目的完美实现密切相关，在程序设计之中要遵循以下总结的设计原则：</w:t>
      </w:r>
    </w:p>
    <w:p w:rsidR="00277BE3" w:rsidRDefault="00466E3A">
      <w:pPr>
        <w:pStyle w:val="11"/>
        <w:numPr>
          <w:ilvl w:val="0"/>
          <w:numId w:val="4"/>
        </w:numPr>
        <w:spacing w:line="360" w:lineRule="auto"/>
        <w:ind w:left="0" w:firstLineChars="0" w:firstLine="0"/>
      </w:pPr>
      <w:r>
        <w:rPr>
          <w:rFonts w:hint="eastAsia"/>
        </w:rPr>
        <w:t>避免重复性（</w:t>
      </w:r>
      <w:r>
        <w:t>Avoid repeatability</w:t>
      </w:r>
      <w:r>
        <w:rPr>
          <w:rFonts w:hint="eastAsia"/>
        </w:rPr>
        <w:t>），避免重复性是程序设计的最基本的原则。在程序中必然拥有很多数据、存储结构，例如：函数、循环体、对象等。一旦重复就会造成代码冗杂，影响效率。</w:t>
      </w:r>
    </w:p>
    <w:p w:rsidR="00277BE3" w:rsidRDefault="00466E3A">
      <w:pPr>
        <w:pStyle w:val="11"/>
        <w:numPr>
          <w:ilvl w:val="0"/>
          <w:numId w:val="4"/>
        </w:numPr>
        <w:spacing w:line="360" w:lineRule="auto"/>
        <w:ind w:left="0" w:firstLineChars="0" w:firstLine="0"/>
      </w:pPr>
      <w:r>
        <w:rPr>
          <w:rFonts w:hint="eastAsia"/>
        </w:rPr>
        <w:t>简单原则（</w:t>
      </w:r>
      <w:r>
        <w:t>Simple principle</w:t>
      </w:r>
      <w:r>
        <w:rPr>
          <w:rFonts w:hint="eastAsia"/>
        </w:rPr>
        <w:t>），程序的简单是一个程序设计中不可缺少的，使用最少的代码，实现一个很重要的功能，并且简单代码的空间大小和执行时间更少，发现漏洞也会更加及时，对于维护更加便利。</w:t>
      </w:r>
    </w:p>
    <w:p w:rsidR="00277BE3" w:rsidRDefault="00466E3A">
      <w:pPr>
        <w:pStyle w:val="11"/>
        <w:numPr>
          <w:ilvl w:val="0"/>
          <w:numId w:val="4"/>
        </w:numPr>
        <w:spacing w:line="360" w:lineRule="auto"/>
        <w:ind w:left="0" w:firstLineChars="0" w:firstLine="0"/>
      </w:pPr>
      <w:r>
        <w:rPr>
          <w:rFonts w:hint="eastAsia"/>
        </w:rPr>
        <w:t>低耦合原则（</w:t>
      </w:r>
      <w:r>
        <w:t>Low coupling principle</w:t>
      </w:r>
      <w:r>
        <w:rPr>
          <w:rFonts w:hint="eastAsia"/>
        </w:rPr>
        <w:t>），这是所有的框架和程序设计都在遵循的原则和追求的目标，需要在代码的任何一个地方都减少对其他代码的依赖，底耦合往往是一个优秀系统设计的标准。</w:t>
      </w:r>
    </w:p>
    <w:p w:rsidR="00277BE3" w:rsidRDefault="00466E3A">
      <w:pPr>
        <w:pStyle w:val="2"/>
      </w:pPr>
      <w:bookmarkStart w:id="141" w:name="_Toc482633789"/>
      <w:bookmarkStart w:id="142" w:name="_Toc10698"/>
      <w:bookmarkStart w:id="143" w:name="_Toc511632177"/>
      <w:bookmarkStart w:id="144" w:name="_Toc511632118"/>
      <w:bookmarkStart w:id="145" w:name="_Toc20030"/>
      <w:bookmarkStart w:id="146" w:name="_Toc485497931"/>
      <w:r>
        <w:rPr>
          <w:rFonts w:hint="eastAsia"/>
        </w:rPr>
        <w:t xml:space="preserve">4.2 </w:t>
      </w:r>
      <w:r>
        <w:rPr>
          <w:rFonts w:hint="eastAsia"/>
        </w:rPr>
        <w:t>系统概要设计</w:t>
      </w:r>
      <w:bookmarkEnd w:id="141"/>
      <w:bookmarkEnd w:id="142"/>
      <w:bookmarkEnd w:id="143"/>
      <w:bookmarkEnd w:id="144"/>
      <w:bookmarkEnd w:id="145"/>
      <w:bookmarkEnd w:id="146"/>
    </w:p>
    <w:p w:rsidR="00277BE3" w:rsidRDefault="00466E3A">
      <w:pPr>
        <w:spacing w:line="360" w:lineRule="auto"/>
        <w:ind w:firstLine="482"/>
      </w:pPr>
      <w:r>
        <w:rPr>
          <w:rFonts w:hint="eastAsia"/>
        </w:rPr>
        <w:t>该系统</w:t>
      </w:r>
      <w:r>
        <w:rPr>
          <w:rFonts w:hint="eastAsia"/>
        </w:rPr>
        <w:t>web</w:t>
      </w:r>
      <w:r>
        <w:rPr>
          <w:rFonts w:hint="eastAsia"/>
        </w:rPr>
        <w:t>层的</w:t>
      </w:r>
      <w:r>
        <w:rPr>
          <w:rFonts w:hint="eastAsia"/>
        </w:rPr>
        <w:t>MVC</w:t>
      </w:r>
      <w:r>
        <w:rPr>
          <w:rFonts w:hint="eastAsia"/>
        </w:rPr>
        <w:t>使用</w:t>
      </w:r>
      <w:proofErr w:type="spellStart"/>
      <w:r>
        <w:rPr>
          <w:rFonts w:hint="eastAsia"/>
        </w:rPr>
        <w:t>SpringMVC</w:t>
      </w:r>
      <w:proofErr w:type="spellEnd"/>
      <w:r>
        <w:rPr>
          <w:rFonts w:hint="eastAsia"/>
        </w:rPr>
        <w:t>实现，其具体的执行流程如</w:t>
      </w:r>
      <w:r>
        <w:rPr>
          <w:rFonts w:hint="eastAsia"/>
          <w:iCs/>
        </w:rPr>
        <w:t>图</w:t>
      </w:r>
      <w:r>
        <w:rPr>
          <w:rFonts w:hint="eastAsia"/>
          <w:iCs/>
        </w:rPr>
        <w:t>4-</w:t>
      </w:r>
      <w:r>
        <w:rPr>
          <w:iCs/>
        </w:rPr>
        <w:t>1</w:t>
      </w:r>
      <w:r>
        <w:rPr>
          <w:rFonts w:hint="eastAsia"/>
        </w:rPr>
        <w:t>：</w:t>
      </w:r>
    </w:p>
    <w:p w:rsidR="00277BE3" w:rsidRDefault="00466E3A">
      <w:pPr>
        <w:pStyle w:val="11"/>
        <w:numPr>
          <w:ilvl w:val="0"/>
          <w:numId w:val="5"/>
        </w:numPr>
        <w:spacing w:line="360" w:lineRule="auto"/>
        <w:ind w:firstLineChars="0"/>
      </w:pPr>
      <w:r>
        <w:rPr>
          <w:rFonts w:hint="eastAsia"/>
        </w:rPr>
        <w:t>配置单一控制器</w:t>
      </w:r>
      <w:r>
        <w:rPr>
          <w:rFonts w:hint="eastAsia"/>
        </w:rPr>
        <w:t xml:space="preserve"> WEB.xml </w:t>
      </w:r>
      <w:r>
        <w:rPr>
          <w:rFonts w:hint="eastAsia"/>
        </w:rPr>
        <w:t>接收请求；</w:t>
      </w:r>
    </w:p>
    <w:p w:rsidR="00277BE3" w:rsidRDefault="00466E3A">
      <w:pPr>
        <w:pStyle w:val="11"/>
        <w:numPr>
          <w:ilvl w:val="0"/>
          <w:numId w:val="5"/>
        </w:numPr>
        <w:spacing w:line="360" w:lineRule="auto"/>
        <w:ind w:firstLineChars="0"/>
      </w:pPr>
      <w:proofErr w:type="spellStart"/>
      <w:r>
        <w:rPr>
          <w:rFonts w:hint="eastAsia"/>
        </w:rPr>
        <w:t>HandlerMapping</w:t>
      </w:r>
      <w:proofErr w:type="spellEnd"/>
      <w:r>
        <w:rPr>
          <w:rFonts w:hint="eastAsia"/>
        </w:rPr>
        <w:t xml:space="preserve"> </w:t>
      </w:r>
      <w:r>
        <w:rPr>
          <w:rFonts w:hint="eastAsia"/>
        </w:rPr>
        <w:t>将请求派发到</w:t>
      </w:r>
      <w:r>
        <w:rPr>
          <w:rFonts w:hint="eastAsia"/>
        </w:rPr>
        <w:t xml:space="preserve"> </w:t>
      </w:r>
      <w:r>
        <w:rPr>
          <w:rFonts w:hint="eastAsia"/>
        </w:rPr>
        <w:t>子控制器；</w:t>
      </w:r>
    </w:p>
    <w:p w:rsidR="00277BE3" w:rsidRDefault="00466E3A">
      <w:pPr>
        <w:pStyle w:val="11"/>
        <w:numPr>
          <w:ilvl w:val="0"/>
          <w:numId w:val="5"/>
        </w:numPr>
        <w:spacing w:line="360" w:lineRule="auto"/>
        <w:ind w:firstLineChars="0"/>
      </w:pPr>
      <w:r>
        <w:rPr>
          <w:rFonts w:hint="eastAsia"/>
        </w:rPr>
        <w:t>某个</w:t>
      </w:r>
      <w:r>
        <w:rPr>
          <w:rFonts w:hint="eastAsia"/>
        </w:rPr>
        <w:t xml:space="preserve">Controller </w:t>
      </w:r>
      <w:r>
        <w:rPr>
          <w:rFonts w:hint="eastAsia"/>
        </w:rPr>
        <w:t>会调用业务层进行业务逻辑处理</w:t>
      </w:r>
      <w:r>
        <w:t>，处理后</w:t>
      </w:r>
      <w:r>
        <w:rPr>
          <w:rFonts w:hint="eastAsia"/>
        </w:rPr>
        <w:t>返回视图；</w:t>
      </w:r>
    </w:p>
    <w:p w:rsidR="00277BE3" w:rsidRDefault="00466E3A">
      <w:pPr>
        <w:pStyle w:val="11"/>
        <w:numPr>
          <w:ilvl w:val="0"/>
          <w:numId w:val="5"/>
        </w:numPr>
        <w:spacing w:line="360" w:lineRule="auto"/>
        <w:ind w:firstLineChars="0"/>
      </w:pPr>
      <w:r>
        <w:rPr>
          <w:rFonts w:hint="eastAsia"/>
        </w:rPr>
        <w:t>视图处理器处理视图；</w:t>
      </w:r>
    </w:p>
    <w:p w:rsidR="00277BE3" w:rsidRDefault="00466E3A">
      <w:pPr>
        <w:pStyle w:val="11"/>
        <w:numPr>
          <w:ilvl w:val="0"/>
          <w:numId w:val="5"/>
        </w:numPr>
        <w:spacing w:line="360" w:lineRule="auto"/>
        <w:ind w:firstLineChars="0"/>
      </w:pPr>
      <w:r>
        <w:rPr>
          <w:rFonts w:hint="eastAsia"/>
          <w:noProof/>
        </w:rPr>
        <w:lastRenderedPageBreak/>
        <mc:AlternateContent>
          <mc:Choice Requires="wpg">
            <w:drawing>
              <wp:anchor distT="0" distB="0" distL="114300" distR="114300" simplePos="0" relativeHeight="251659264" behindDoc="0" locked="0" layoutInCell="1" allowOverlap="1">
                <wp:simplePos x="0" y="0"/>
                <wp:positionH relativeFrom="column">
                  <wp:posOffset>1356360</wp:posOffset>
                </wp:positionH>
                <wp:positionV relativeFrom="paragraph">
                  <wp:posOffset>286385</wp:posOffset>
                </wp:positionV>
                <wp:extent cx="3086100" cy="2743200"/>
                <wp:effectExtent l="6350" t="6350" r="16510" b="8890"/>
                <wp:wrapTopAndBottom/>
                <wp:docPr id="5" name="组合 5"/>
                <wp:cNvGraphicFramePr/>
                <a:graphic xmlns:a="http://schemas.openxmlformats.org/drawingml/2006/main">
                  <a:graphicData uri="http://schemas.microsoft.com/office/word/2010/wordprocessingGroup">
                    <wpg:wgp>
                      <wpg:cNvGrpSpPr/>
                      <wpg:grpSpPr>
                        <a:xfrm>
                          <a:off x="0" y="0"/>
                          <a:ext cx="3086100" cy="2743200"/>
                          <a:chOff x="2404" y="1455"/>
                          <a:chExt cx="6017155" cy="3524885"/>
                        </a:xfrm>
                        <a:effectLst/>
                      </wpg:grpSpPr>
                      <wpg:grpSp>
                        <wpg:cNvPr id="6" name="组 24"/>
                        <wpg:cNvGrpSpPr/>
                        <wpg:grpSpPr>
                          <a:xfrm>
                            <a:off x="2404" y="1455"/>
                            <a:ext cx="6017155" cy="3524885"/>
                            <a:chOff x="2404" y="1455"/>
                            <a:chExt cx="6017420" cy="3525239"/>
                          </a:xfrm>
                          <a:effectLst/>
                        </wpg:grpSpPr>
                        <wps:wsp>
                          <wps:cNvPr id="25" name="直线连接符 25"/>
                          <wps:cNvCnPr/>
                          <wps:spPr>
                            <a:xfrm>
                              <a:off x="5794744" y="616688"/>
                              <a:ext cx="0" cy="1449070"/>
                            </a:xfrm>
                            <a:prstGeom prst="line">
                              <a:avLst/>
                            </a:prstGeom>
                          </wps:spPr>
                          <wps:style>
                            <a:lnRef idx="1">
                              <a:schemeClr val="dk1"/>
                            </a:lnRef>
                            <a:fillRef idx="0">
                              <a:schemeClr val="dk1"/>
                            </a:fillRef>
                            <a:effectRef idx="0">
                              <a:schemeClr val="dk1"/>
                            </a:effectRef>
                            <a:fontRef idx="minor">
                              <a:schemeClr val="tx1"/>
                            </a:fontRef>
                          </wps:style>
                          <wps:bodyPr/>
                        </wps:wsp>
                        <wps:wsp>
                          <wps:cNvPr id="26" name="矩形 26"/>
                          <wps:cNvSpPr/>
                          <wps:spPr>
                            <a:xfrm>
                              <a:off x="1861678" y="1925879"/>
                              <a:ext cx="1475609" cy="607065"/>
                            </a:xfrm>
                            <a:prstGeom prst="rect">
                              <a:avLst/>
                            </a:prstGeom>
                            <a:noFill/>
                            <a:ln w="12700" cap="flat" cmpd="sng" algn="ctr">
                              <a:noFill/>
                              <a:prstDash val="solid"/>
                              <a:miter lim="800000"/>
                            </a:ln>
                            <a:effectLst/>
                          </wps:spPr>
                          <wps:txbx>
                            <w:txbxContent>
                              <w:p w:rsidR="00466E3A" w:rsidRDefault="00466E3A">
                                <w:pPr>
                                  <w:ind w:firstLine="480"/>
                                  <w:jc w:val="center"/>
                                </w:pPr>
                                <w:r>
                                  <w:rPr>
                                    <w:rFonts w:hint="eastAsia"/>
                                    <w:color w:val="000000"/>
                                    <w:sz w:val="16"/>
                                    <w:szCs w:val="16"/>
                                  </w:rPr>
                                  <w:t>映射</w:t>
                                </w:r>
                                <w:r>
                                  <w:rPr>
                                    <w:rFonts w:hint="eastAsia"/>
                                    <w:color w:val="000000"/>
                                  </w:rPr>
                                  <w:t>视图</w:t>
                                </w:r>
                                <w:r>
                                  <w:rPr>
                                    <w:rFonts w:hint="eastAsia"/>
                                  </w:rPr>
                                  <w:t>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矩形 27"/>
                          <wps:cNvSpPr/>
                          <wps:spPr>
                            <a:xfrm>
                              <a:off x="2353974" y="2578475"/>
                              <a:ext cx="1370965" cy="602902"/>
                            </a:xfrm>
                            <a:prstGeom prst="rect">
                              <a:avLst/>
                            </a:prstGeom>
                            <a:noFill/>
                            <a:ln w="12700" cap="flat" cmpd="sng" algn="ctr">
                              <a:noFill/>
                              <a:prstDash val="solid"/>
                              <a:miter lim="800000"/>
                            </a:ln>
                            <a:effectLst/>
                          </wps:spPr>
                          <wps:txbx>
                            <w:txbxContent>
                              <w:p w:rsidR="00466E3A" w:rsidRDefault="00466E3A">
                                <w:pPr>
                                  <w:rPr>
                                    <w:sz w:val="16"/>
                                    <w:szCs w:val="16"/>
                                  </w:rPr>
                                </w:pPr>
                                <w:r>
                                  <w:rPr>
                                    <w:rFonts w:hint="eastAsia"/>
                                    <w:color w:val="000000"/>
                                    <w:sz w:val="16"/>
                                    <w:szCs w:val="16"/>
                                  </w:rPr>
                                  <w:t>发送请求</w:t>
                                </w:r>
                                <w:r>
                                  <w:rPr>
                                    <w:rFonts w:hint="eastAsia"/>
                                    <w:sz w:val="16"/>
                                    <w:szCs w:val="16"/>
                                  </w:rPr>
                                  <w:t>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直线箭头连接符 28"/>
                          <wps:cNvCnPr/>
                          <wps:spPr>
                            <a:xfrm>
                              <a:off x="2211572" y="2507663"/>
                              <a:ext cx="1600201" cy="0"/>
                            </a:xfrm>
                            <a:prstGeom prst="straightConnector1">
                              <a:avLst/>
                            </a:prstGeom>
                            <a:ln>
                              <a:tailEnd type="triangle" w="med" len="med"/>
                            </a:ln>
                          </wps:spPr>
                          <wps:style>
                            <a:lnRef idx="1">
                              <a:schemeClr val="dk1"/>
                            </a:lnRef>
                            <a:fillRef idx="0">
                              <a:schemeClr val="dk1"/>
                            </a:fillRef>
                            <a:effectRef idx="0">
                              <a:schemeClr val="dk1"/>
                            </a:effectRef>
                            <a:fontRef idx="minor">
                              <a:schemeClr val="tx1"/>
                            </a:fontRef>
                          </wps:style>
                          <wps:bodyPr/>
                        </wps:wsp>
                        <wps:wsp>
                          <wps:cNvPr id="29" name="直线箭头连接符 29"/>
                          <wps:cNvCnPr/>
                          <wps:spPr>
                            <a:xfrm flipH="1">
                              <a:off x="2200939" y="3211033"/>
                              <a:ext cx="1524000" cy="0"/>
                            </a:xfrm>
                            <a:prstGeom prst="straightConnector1">
                              <a:avLst/>
                            </a:prstGeom>
                            <a:ln>
                              <a:tailEnd type="triangle" w="med" len="med"/>
                            </a:ln>
                          </wps:spPr>
                          <wps:style>
                            <a:lnRef idx="1">
                              <a:schemeClr val="dk1"/>
                            </a:lnRef>
                            <a:fillRef idx="0">
                              <a:schemeClr val="dk1"/>
                            </a:fillRef>
                            <a:effectRef idx="0">
                              <a:schemeClr val="dk1"/>
                            </a:effectRef>
                            <a:fontRef idx="minor">
                              <a:schemeClr val="tx1"/>
                            </a:fontRef>
                          </wps:style>
                          <wps:bodyPr/>
                        </wps:wsp>
                        <wps:wsp>
                          <wps:cNvPr id="32" name="矩形 32"/>
                          <wps:cNvSpPr/>
                          <wps:spPr>
                            <a:xfrm>
                              <a:off x="3810177" y="1860826"/>
                              <a:ext cx="2209647" cy="1664413"/>
                            </a:xfrm>
                            <a:prstGeom prst="rect">
                              <a:avLst/>
                            </a:prstGeom>
                            <a:solidFill>
                              <a:schemeClr val="tx1"/>
                            </a:solidFill>
                            <a:ln w="12700" cap="flat" cmpd="sng" algn="ctr">
                              <a:solidFill>
                                <a:srgbClr val="41719C">
                                  <a:shade val="50000"/>
                                </a:srgbClr>
                              </a:solidFill>
                              <a:prstDash val="solid"/>
                              <a:miter lim="800000"/>
                            </a:ln>
                            <a:effectLst/>
                          </wps:spPr>
                          <wps:txbx>
                            <w:txbxContent>
                              <w:p w:rsidR="00466E3A" w:rsidRDefault="00466E3A">
                                <w:pPr>
                                  <w:rPr>
                                    <w:sz w:val="16"/>
                                    <w:szCs w:val="16"/>
                                  </w:rPr>
                                </w:pPr>
                                <w:r>
                                  <w:rPr>
                                    <w:rFonts w:hint="eastAsia"/>
                                    <w:sz w:val="16"/>
                                    <w:szCs w:val="16"/>
                                  </w:rPr>
                                  <w:t>View</w:t>
                                </w:r>
                                <w:r>
                                  <w:rPr>
                                    <w:rFonts w:hint="eastAsia"/>
                                    <w:sz w:val="16"/>
                                    <w:szCs w:val="16"/>
                                  </w:rPr>
                                  <w:t>（视图层）</w:t>
                                </w:r>
                              </w:p>
                              <w:p w:rsidR="00466E3A" w:rsidRDefault="00466E3A">
                                <w:pPr>
                                  <w:rPr>
                                    <w:sz w:val="16"/>
                                    <w:szCs w:val="16"/>
                                  </w:rPr>
                                </w:pPr>
                                <w:r>
                                  <w:rPr>
                                    <w:rFonts w:hint="eastAsia"/>
                                    <w:sz w:val="16"/>
                                    <w:szCs w:val="16"/>
                                  </w:rPr>
                                  <w:t>1</w:t>
                                </w:r>
                                <w:r>
                                  <w:rPr>
                                    <w:rFonts w:hint="eastAsia"/>
                                    <w:sz w:val="16"/>
                                    <w:szCs w:val="16"/>
                                  </w:rPr>
                                  <w:t>、渲染数据</w:t>
                                </w:r>
                                <w:r>
                                  <w:rPr>
                                    <w:rFonts w:hint="eastAsia"/>
                                    <w:sz w:val="16"/>
                                    <w:szCs w:val="16"/>
                                  </w:rPr>
                                  <w:t>2</w:t>
                                </w:r>
                                <w:r>
                                  <w:rPr>
                                    <w:rFonts w:hint="eastAsia"/>
                                    <w:sz w:val="16"/>
                                    <w:szCs w:val="16"/>
                                  </w:rPr>
                                  <w:t>、向</w:t>
                                </w:r>
                                <w:r>
                                  <w:rPr>
                                    <w:rFonts w:hint="eastAsia"/>
                                    <w:sz w:val="16"/>
                                    <w:szCs w:val="16"/>
                                  </w:rPr>
                                  <w:t>Controller</w:t>
                                </w:r>
                                <w:r>
                                  <w:rPr>
                                    <w:rFonts w:hint="eastAsia"/>
                                    <w:sz w:val="16"/>
                                    <w:szCs w:val="16"/>
                                  </w:rPr>
                                  <w:t>发送请求</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2404" y="1892834"/>
                              <a:ext cx="2209647" cy="1633860"/>
                            </a:xfrm>
                            <a:prstGeom prst="rect">
                              <a:avLst/>
                            </a:prstGeom>
                            <a:solidFill>
                              <a:schemeClr val="tx1"/>
                            </a:solidFill>
                            <a:ln w="12700" cap="flat" cmpd="sng" algn="ctr">
                              <a:solidFill>
                                <a:srgbClr val="41719C">
                                  <a:shade val="50000"/>
                                </a:srgbClr>
                              </a:solidFill>
                              <a:prstDash val="solid"/>
                              <a:miter lim="800000"/>
                            </a:ln>
                            <a:effectLst/>
                          </wps:spPr>
                          <wps:txbx>
                            <w:txbxContent>
                              <w:p w:rsidR="00466E3A" w:rsidRDefault="00466E3A">
                                <w:pPr>
                                  <w:rPr>
                                    <w:sz w:val="16"/>
                                  </w:rPr>
                                </w:pPr>
                                <w:r>
                                  <w:rPr>
                                    <w:sz w:val="16"/>
                                  </w:rPr>
                                  <w:t>C</w:t>
                                </w:r>
                                <w:r>
                                  <w:rPr>
                                    <w:rFonts w:hint="eastAsia"/>
                                    <w:sz w:val="16"/>
                                  </w:rPr>
                                  <w:t>ontroller</w:t>
                                </w:r>
                                <w:r>
                                  <w:rPr>
                                    <w:rFonts w:hint="eastAsia"/>
                                    <w:sz w:val="16"/>
                                  </w:rPr>
                                  <w:t>（控制层）</w:t>
                                </w:r>
                              </w:p>
                              <w:p w:rsidR="00466E3A" w:rsidRDefault="00466E3A">
                                <w:pPr>
                                  <w:rPr>
                                    <w:sz w:val="16"/>
                                  </w:rPr>
                                </w:pPr>
                                <w:r>
                                  <w:rPr>
                                    <w:rFonts w:hint="eastAsia"/>
                                    <w:sz w:val="16"/>
                                  </w:rPr>
                                  <w:t>1</w:t>
                                </w:r>
                                <w:r>
                                  <w:rPr>
                                    <w:rFonts w:hint="eastAsia"/>
                                    <w:sz w:val="16"/>
                                  </w:rPr>
                                  <w:t>、定义行为和动作</w:t>
                                </w:r>
                                <w:r>
                                  <w:rPr>
                                    <w:rFonts w:hint="eastAsia"/>
                                    <w:sz w:val="16"/>
                                  </w:rPr>
                                  <w:t>2</w:t>
                                </w:r>
                                <w:r>
                                  <w:rPr>
                                    <w:rFonts w:hint="eastAsia"/>
                                    <w:sz w:val="16"/>
                                  </w:rPr>
                                  <w:t>、解析视图传递数据</w:t>
                                </w:r>
                              </w:p>
                              <w:p w:rsidR="00466E3A" w:rsidRDefault="00466E3A">
                                <w:pPr>
                                  <w:ind w:firstLine="480"/>
                                  <w:rPr>
                                    <w:sz w:val="16"/>
                                  </w:rPr>
                                </w:pPr>
                                <w:r>
                                  <w:rPr>
                                    <w:rFonts w:hint="eastAsia"/>
                                    <w:sz w:val="16"/>
                                  </w:rPr>
                                  <w:t>3</w:t>
                                </w:r>
                                <w:r>
                                  <w:rPr>
                                    <w:rFonts w:hint="eastAsia"/>
                                    <w:sz w:val="16"/>
                                  </w:rPr>
                                  <w:t>、将动作映射到</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矩形 34"/>
                          <wps:cNvSpPr/>
                          <wps:spPr>
                            <a:xfrm>
                              <a:off x="1531208" y="1455"/>
                              <a:ext cx="2584730" cy="1732794"/>
                            </a:xfrm>
                            <a:prstGeom prst="rect">
                              <a:avLst/>
                            </a:prstGeom>
                            <a:solidFill>
                              <a:schemeClr val="tx1"/>
                            </a:solidFill>
                            <a:ln w="12700" cap="flat" cmpd="sng" algn="ctr">
                              <a:solidFill>
                                <a:srgbClr val="41719C">
                                  <a:shade val="50000"/>
                                </a:srgbClr>
                              </a:solidFill>
                              <a:prstDash val="solid"/>
                              <a:miter lim="800000"/>
                            </a:ln>
                            <a:effectLst/>
                          </wps:spPr>
                          <wps:txbx>
                            <w:txbxContent>
                              <w:p w:rsidR="00466E3A" w:rsidRDefault="00466E3A">
                                <w:pPr>
                                  <w:jc w:val="center"/>
                                  <w:rPr>
                                    <w:color w:val="FFFFFF" w:themeColor="background1"/>
                                    <w:sz w:val="16"/>
                                  </w:rPr>
                                </w:pPr>
                                <w:r>
                                  <w:rPr>
                                    <w:color w:val="FFFFFF" w:themeColor="background1"/>
                                    <w:sz w:val="16"/>
                                  </w:rPr>
                                  <w:t>M</w:t>
                                </w:r>
                                <w:r>
                                  <w:rPr>
                                    <w:rFonts w:hint="eastAsia"/>
                                    <w:color w:val="FFFFFF" w:themeColor="background1"/>
                                    <w:sz w:val="16"/>
                                  </w:rPr>
                                  <w:t>odel</w:t>
                                </w:r>
                              </w:p>
                              <w:p w:rsidR="00466E3A" w:rsidRDefault="00466E3A">
                                <w:pPr>
                                  <w:jc w:val="center"/>
                                  <w:rPr>
                                    <w:color w:val="FFFFFF" w:themeColor="background1"/>
                                    <w:sz w:val="16"/>
                                  </w:rPr>
                                </w:pPr>
                                <w:r>
                                  <w:rPr>
                                    <w:rFonts w:hint="eastAsia"/>
                                    <w:color w:val="FFFFFF" w:themeColor="background1"/>
                                    <w:sz w:val="16"/>
                                  </w:rPr>
                                  <w:t>封装应用功能</w:t>
                                </w:r>
                              </w:p>
                              <w:p w:rsidR="00466E3A" w:rsidRDefault="00466E3A">
                                <w:pPr>
                                  <w:jc w:val="center"/>
                                  <w:rPr>
                                    <w:color w:val="FFFFFF" w:themeColor="background1"/>
                                    <w:sz w:val="16"/>
                                  </w:rPr>
                                </w:pPr>
                                <w:r>
                                  <w:rPr>
                                    <w:rFonts w:hint="eastAsia"/>
                                    <w:color w:val="FFFFFF" w:themeColor="background1"/>
                                    <w:sz w:val="16"/>
                                  </w:rPr>
                                  <w:t>模型数据</w:t>
                                </w:r>
                              </w:p>
                              <w:p w:rsidR="00466E3A" w:rsidRDefault="00466E3A">
                                <w:pPr>
                                  <w:ind w:firstLine="480"/>
                                  <w:rPr>
                                    <w:sz w:val="16"/>
                                  </w:rPr>
                                </w:pPr>
                                <w:r>
                                  <w:rPr>
                                    <w:rFonts w:hint="eastAsia"/>
                                    <w:sz w:val="16"/>
                                  </w:rPr>
                                  <w:t>管理数据的存储一致性</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直线箭头连接符 35"/>
                          <wps:cNvCnPr/>
                          <wps:spPr>
                            <a:xfrm>
                              <a:off x="233916" y="723014"/>
                              <a:ext cx="1295400" cy="0"/>
                            </a:xfrm>
                            <a:prstGeom prst="straightConnector1">
                              <a:avLst/>
                            </a:prstGeom>
                            <a:ln>
                              <a:tailEnd type="triangle" w="med" len="med"/>
                            </a:ln>
                          </wps:spPr>
                          <wps:style>
                            <a:lnRef idx="1">
                              <a:schemeClr val="dk1"/>
                            </a:lnRef>
                            <a:fillRef idx="0">
                              <a:schemeClr val="dk1"/>
                            </a:fillRef>
                            <a:effectRef idx="0">
                              <a:schemeClr val="dk1"/>
                            </a:effectRef>
                            <a:fontRef idx="minor">
                              <a:schemeClr val="tx1"/>
                            </a:fontRef>
                          </wps:style>
                          <wps:bodyPr/>
                        </wps:wsp>
                        <wps:wsp>
                          <wps:cNvPr id="36" name="直线连接符 36"/>
                          <wps:cNvCnPr/>
                          <wps:spPr>
                            <a:xfrm>
                              <a:off x="233916" y="723014"/>
                              <a:ext cx="0" cy="1449070"/>
                            </a:xfrm>
                            <a:prstGeom prst="line">
                              <a:avLst/>
                            </a:prstGeom>
                          </wps:spPr>
                          <wps:style>
                            <a:lnRef idx="1">
                              <a:schemeClr val="dk1"/>
                            </a:lnRef>
                            <a:fillRef idx="0">
                              <a:schemeClr val="dk1"/>
                            </a:fillRef>
                            <a:effectRef idx="0">
                              <a:schemeClr val="dk1"/>
                            </a:effectRef>
                            <a:fontRef idx="minor">
                              <a:schemeClr val="tx1"/>
                            </a:fontRef>
                          </wps:style>
                          <wps:bodyPr/>
                        </wps:wsp>
                        <wps:wsp>
                          <wps:cNvPr id="37" name="直线箭头连接符 37"/>
                          <wps:cNvCnPr/>
                          <wps:spPr>
                            <a:xfrm flipH="1">
                              <a:off x="4114800" y="616688"/>
                              <a:ext cx="1676400" cy="0"/>
                            </a:xfrm>
                            <a:prstGeom prst="straightConnector1">
                              <a:avLst/>
                            </a:prstGeom>
                            <a:ln>
                              <a:tailEnd type="triangle" w="med" len="med"/>
                            </a:ln>
                          </wps:spPr>
                          <wps:style>
                            <a:lnRef idx="1">
                              <a:schemeClr val="dk1"/>
                            </a:lnRef>
                            <a:fillRef idx="0">
                              <a:schemeClr val="dk1"/>
                            </a:fillRef>
                            <a:effectRef idx="0">
                              <a:schemeClr val="dk1"/>
                            </a:effectRef>
                            <a:fontRef idx="minor">
                              <a:schemeClr val="tx1"/>
                            </a:fontRef>
                          </wps:style>
                          <wps:bodyPr/>
                        </wps:wsp>
                      </wpg:grpSp>
                      <wps:wsp>
                        <wps:cNvPr id="38" name="矩形 38"/>
                        <wps:cNvSpPr/>
                        <wps:spPr>
                          <a:xfrm>
                            <a:off x="297071" y="101816"/>
                            <a:ext cx="1222002" cy="600536"/>
                          </a:xfrm>
                          <a:prstGeom prst="rect">
                            <a:avLst/>
                          </a:prstGeom>
                          <a:noFill/>
                          <a:ln w="12700" cap="flat" cmpd="sng" algn="ctr">
                            <a:noFill/>
                            <a:prstDash val="solid"/>
                            <a:miter lim="800000"/>
                          </a:ln>
                          <a:effectLst/>
                        </wps:spPr>
                        <wps:txbx>
                          <w:txbxContent>
                            <w:p w:rsidR="00466E3A" w:rsidRDefault="00466E3A">
                              <w:pPr>
                                <w:jc w:val="center"/>
                                <w:rPr>
                                  <w:color w:val="000000"/>
                                </w:rPr>
                              </w:pPr>
                              <w:r>
                                <w:rPr>
                                  <w:rFonts w:hint="eastAsia"/>
                                  <w:color w:val="000000"/>
                                  <w:sz w:val="16"/>
                                  <w:szCs w:val="16"/>
                                </w:rPr>
                                <w:t>修改</w:t>
                              </w:r>
                              <w:r>
                                <w:rPr>
                                  <w:rFonts w:hint="eastAsia"/>
                                  <w:color w:val="000000"/>
                                </w:rPr>
                                <w:t>model</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5" o:spid="_x0000_s1026" style="position:absolute;left:0;text-align:left;margin-left:106.8pt;margin-top:22.55pt;width:243pt;height:3in;z-index:251659264" coordorigin="24,14" coordsize="60171,35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">
                <v:group id="组 24" o:spid="_x0000_s1027" style="position:absolute;left:24;top:14;width:60171;height:35249" coordorigin="24,14" coordsize="60174,35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line id="直线连接符 25" o:spid="_x0000_s1028" style="position:absolute;visibility:visible;mso-wrap-style:square" from="57947,6166" to="57947,2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" strokecolor="black [3200]" strokeweight=".5pt">
                    <v:stroke joinstyle="miter"/>
                  </v:line>
                  <v:rect id="矩形 26" o:spid="_x0000_s1029" style="position:absolute;left:18616;top:19258;width:14756;height:6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" filled="f" stroked="f" strokeweight="1pt">
                    <v:textbox>
                      <w:txbxContent>
                        <w:p w:rsidR="00466E3A" w:rsidRDefault="00466E3A">
                          <w:pPr>
                            <w:ind w:firstLine="480"/>
                            <w:jc w:val="center"/>
                          </w:pPr>
                          <w:r>
                            <w:rPr>
                              <w:rFonts w:hint="eastAsia"/>
                              <w:color w:val="000000"/>
                              <w:sz w:val="16"/>
                              <w:szCs w:val="16"/>
                            </w:rPr>
                            <w:t>映射</w:t>
                          </w:r>
                          <w:r>
                            <w:rPr>
                              <w:rFonts w:hint="eastAsia"/>
                              <w:color w:val="000000"/>
                            </w:rPr>
                            <w:t>视图</w:t>
                          </w:r>
                          <w:r>
                            <w:rPr>
                              <w:rFonts w:hint="eastAsia"/>
                            </w:rPr>
                            <w:t>图</w:t>
                          </w:r>
                        </w:p>
                      </w:txbxContent>
                    </v:textbox>
                  </v:rect>
                  <v:rect id="矩形 27" o:spid="_x0000_s1030" style="position:absolute;left:23539;top:25784;width:13710;height:6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" filled="f" stroked="f" strokeweight="1pt">
                    <v:textbox>
                      <w:txbxContent>
                        <w:p w:rsidR="00466E3A" w:rsidRDefault="00466E3A">
                          <w:pPr>
                            <w:rPr>
                              <w:sz w:val="16"/>
                              <w:szCs w:val="16"/>
                            </w:rPr>
                          </w:pPr>
                          <w:r>
                            <w:rPr>
                              <w:rFonts w:hint="eastAsia"/>
                              <w:color w:val="000000"/>
                              <w:sz w:val="16"/>
                              <w:szCs w:val="16"/>
                            </w:rPr>
                            <w:t>发送请求</w:t>
                          </w:r>
                          <w:r>
                            <w:rPr>
                              <w:rFonts w:hint="eastAsia"/>
                              <w:sz w:val="16"/>
                              <w:szCs w:val="16"/>
                            </w:rPr>
                            <w:t>图</w:t>
                          </w:r>
                        </w:p>
                      </w:txbxContent>
                    </v:textbox>
                  </v:rect>
                  <v:shapetype id="_x0000_t32" coordsize="21600,21600" o:spt="32" o:oned="t" path="m,l21600,21600e" filled="f">
                    <v:path arrowok="t" fillok="f" o:connecttype="none"/>
                    <o:lock v:ext="edit" shapetype="t"/>
                  </v:shapetype>
                  <v:shape id="直线箭头连接符 28" o:spid="_x0000_s1031" type="#_x0000_t32" style="position:absolute;left:22115;top:25076;width:160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" strokecolor="black [3200]" strokeweight=".5pt">
                    <v:stroke endarrow="block" joinstyle="miter"/>
                  </v:shape>
                  <v:shape id="直线箭头连接符 29" o:spid="_x0000_s1032" type="#_x0000_t32" style="position:absolute;left:22009;top:32110;width:152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rect id="矩形 32" o:spid="_x0000_s1033" style="position:absolute;left:38101;top:18608;width:22097;height:16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" fillcolor="black [3213]" strokecolor="#2d5171" strokeweight="1pt">
                    <v:textbox>
                      <w:txbxContent>
                        <w:p w:rsidR="00466E3A" w:rsidRDefault="00466E3A">
                          <w:pPr>
                            <w:rPr>
                              <w:sz w:val="16"/>
                              <w:szCs w:val="16"/>
                            </w:rPr>
                          </w:pPr>
                          <w:r>
                            <w:rPr>
                              <w:rFonts w:hint="eastAsia"/>
                              <w:sz w:val="16"/>
                              <w:szCs w:val="16"/>
                            </w:rPr>
                            <w:t>View</w:t>
                          </w:r>
                          <w:r>
                            <w:rPr>
                              <w:rFonts w:hint="eastAsia"/>
                              <w:sz w:val="16"/>
                              <w:szCs w:val="16"/>
                            </w:rPr>
                            <w:t>（视图层）</w:t>
                          </w:r>
                        </w:p>
                        <w:p w:rsidR="00466E3A" w:rsidRDefault="00466E3A">
                          <w:pPr>
                            <w:rPr>
                              <w:sz w:val="16"/>
                              <w:szCs w:val="16"/>
                            </w:rPr>
                          </w:pPr>
                          <w:r>
                            <w:rPr>
                              <w:rFonts w:hint="eastAsia"/>
                              <w:sz w:val="16"/>
                              <w:szCs w:val="16"/>
                            </w:rPr>
                            <w:t>1</w:t>
                          </w:r>
                          <w:r>
                            <w:rPr>
                              <w:rFonts w:hint="eastAsia"/>
                              <w:sz w:val="16"/>
                              <w:szCs w:val="16"/>
                            </w:rPr>
                            <w:t>、渲染数据</w:t>
                          </w:r>
                          <w:r>
                            <w:rPr>
                              <w:rFonts w:hint="eastAsia"/>
                              <w:sz w:val="16"/>
                              <w:szCs w:val="16"/>
                            </w:rPr>
                            <w:t>2</w:t>
                          </w:r>
                          <w:r>
                            <w:rPr>
                              <w:rFonts w:hint="eastAsia"/>
                              <w:sz w:val="16"/>
                              <w:szCs w:val="16"/>
                            </w:rPr>
                            <w:t>、向</w:t>
                          </w:r>
                          <w:r>
                            <w:rPr>
                              <w:rFonts w:hint="eastAsia"/>
                              <w:sz w:val="16"/>
                              <w:szCs w:val="16"/>
                            </w:rPr>
                            <w:t>Controller</w:t>
                          </w:r>
                          <w:r>
                            <w:rPr>
                              <w:rFonts w:hint="eastAsia"/>
                              <w:sz w:val="16"/>
                              <w:szCs w:val="16"/>
                            </w:rPr>
                            <w:t>发送请求</w:t>
                          </w:r>
                        </w:p>
                      </w:txbxContent>
                    </v:textbox>
                  </v:rect>
                  <v:rect id="矩形 33" o:spid="_x0000_s1034" style="position:absolute;left:24;top:18928;width:22096;height:16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" fillcolor="black [3213]" strokecolor="#2d5171" strokeweight="1pt">
                    <v:textbox>
                      <w:txbxContent>
                        <w:p w:rsidR="00466E3A" w:rsidRDefault="00466E3A">
                          <w:pPr>
                            <w:rPr>
                              <w:sz w:val="16"/>
                            </w:rPr>
                          </w:pPr>
                          <w:r>
                            <w:rPr>
                              <w:sz w:val="16"/>
                            </w:rPr>
                            <w:t>C</w:t>
                          </w:r>
                          <w:r>
                            <w:rPr>
                              <w:rFonts w:hint="eastAsia"/>
                              <w:sz w:val="16"/>
                            </w:rPr>
                            <w:t>ontroller</w:t>
                          </w:r>
                          <w:r>
                            <w:rPr>
                              <w:rFonts w:hint="eastAsia"/>
                              <w:sz w:val="16"/>
                            </w:rPr>
                            <w:t>（控制层）</w:t>
                          </w:r>
                        </w:p>
                        <w:p w:rsidR="00466E3A" w:rsidRDefault="00466E3A">
                          <w:pPr>
                            <w:rPr>
                              <w:sz w:val="16"/>
                            </w:rPr>
                          </w:pPr>
                          <w:r>
                            <w:rPr>
                              <w:rFonts w:hint="eastAsia"/>
                              <w:sz w:val="16"/>
                            </w:rPr>
                            <w:t>1</w:t>
                          </w:r>
                          <w:r>
                            <w:rPr>
                              <w:rFonts w:hint="eastAsia"/>
                              <w:sz w:val="16"/>
                            </w:rPr>
                            <w:t>、定义行为和动作</w:t>
                          </w:r>
                          <w:r>
                            <w:rPr>
                              <w:rFonts w:hint="eastAsia"/>
                              <w:sz w:val="16"/>
                            </w:rPr>
                            <w:t>2</w:t>
                          </w:r>
                          <w:r>
                            <w:rPr>
                              <w:rFonts w:hint="eastAsia"/>
                              <w:sz w:val="16"/>
                            </w:rPr>
                            <w:t>、解析视图传递数据</w:t>
                          </w:r>
                        </w:p>
                        <w:p w:rsidR="00466E3A" w:rsidRDefault="00466E3A">
                          <w:pPr>
                            <w:ind w:firstLine="480"/>
                            <w:rPr>
                              <w:sz w:val="16"/>
                            </w:rPr>
                          </w:pPr>
                          <w:r>
                            <w:rPr>
                              <w:rFonts w:hint="eastAsia"/>
                              <w:sz w:val="16"/>
                            </w:rPr>
                            <w:t>3</w:t>
                          </w:r>
                          <w:r>
                            <w:rPr>
                              <w:rFonts w:hint="eastAsia"/>
                              <w:sz w:val="16"/>
                            </w:rPr>
                            <w:t>、将动作映射到</w:t>
                          </w:r>
                        </w:p>
                      </w:txbxContent>
                    </v:textbox>
                  </v:rect>
                  <v:rect id="矩形 34" o:spid="_x0000_s1035" style="position:absolute;left:15312;top:14;width:25847;height:17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" fillcolor="black [3213]" strokecolor="#2d5171" strokeweight="1pt">
                    <v:textbox>
                      <w:txbxContent>
                        <w:p w:rsidR="00466E3A" w:rsidRDefault="00466E3A">
                          <w:pPr>
                            <w:jc w:val="center"/>
                            <w:rPr>
                              <w:color w:val="FFFFFF" w:themeColor="background1"/>
                              <w:sz w:val="16"/>
                            </w:rPr>
                          </w:pPr>
                          <w:r>
                            <w:rPr>
                              <w:color w:val="FFFFFF" w:themeColor="background1"/>
                              <w:sz w:val="16"/>
                            </w:rPr>
                            <w:t>M</w:t>
                          </w:r>
                          <w:r>
                            <w:rPr>
                              <w:rFonts w:hint="eastAsia"/>
                              <w:color w:val="FFFFFF" w:themeColor="background1"/>
                              <w:sz w:val="16"/>
                            </w:rPr>
                            <w:t>odel</w:t>
                          </w:r>
                        </w:p>
                        <w:p w:rsidR="00466E3A" w:rsidRDefault="00466E3A">
                          <w:pPr>
                            <w:jc w:val="center"/>
                            <w:rPr>
                              <w:color w:val="FFFFFF" w:themeColor="background1"/>
                              <w:sz w:val="16"/>
                            </w:rPr>
                          </w:pPr>
                          <w:r>
                            <w:rPr>
                              <w:rFonts w:hint="eastAsia"/>
                              <w:color w:val="FFFFFF" w:themeColor="background1"/>
                              <w:sz w:val="16"/>
                            </w:rPr>
                            <w:t>封装应用功能</w:t>
                          </w:r>
                        </w:p>
                        <w:p w:rsidR="00466E3A" w:rsidRDefault="00466E3A">
                          <w:pPr>
                            <w:jc w:val="center"/>
                            <w:rPr>
                              <w:color w:val="FFFFFF" w:themeColor="background1"/>
                              <w:sz w:val="16"/>
                            </w:rPr>
                          </w:pPr>
                          <w:r>
                            <w:rPr>
                              <w:rFonts w:hint="eastAsia"/>
                              <w:color w:val="FFFFFF" w:themeColor="background1"/>
                              <w:sz w:val="16"/>
                            </w:rPr>
                            <w:t>模型数据</w:t>
                          </w:r>
                        </w:p>
                        <w:p w:rsidR="00466E3A" w:rsidRDefault="00466E3A">
                          <w:pPr>
                            <w:ind w:firstLine="480"/>
                            <w:rPr>
                              <w:sz w:val="16"/>
                            </w:rPr>
                          </w:pPr>
                          <w:r>
                            <w:rPr>
                              <w:rFonts w:hint="eastAsia"/>
                              <w:sz w:val="16"/>
                            </w:rPr>
                            <w:t>管理数据的存储一致性</w:t>
                          </w:r>
                        </w:p>
                      </w:txbxContent>
                    </v:textbox>
                  </v:rect>
                  <v:shape id="直线箭头连接符 35" o:spid="_x0000_s1036" type="#_x0000_t32" style="position:absolute;left:2339;top:7230;width:129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aawgAAANsAAAAPAAAAZHJzL2Rvd25yZXYueG1sRI9Lq8Iw&#10;FIT3gv8hHOHuNNWL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BpqnaawgAAANsAAAAPAAAA&#10;AAAAAAAAAAAAAAcCAABkcnMvZG93bnJldi54bWxQSwUGAAAAAAMAAwC3AAAA9gIAAAAA&#10;" strokecolor="black [3200]" strokeweight=".5pt">
                    <v:stroke endarrow="block" joinstyle="miter"/>
                  </v:shape>
                  <v:line id="直线连接符 36" o:spid="_x0000_s1037" style="position:absolute;visibility:visible;mso-wrap-style:square" from="2339,7230" to="2339,21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" strokecolor="black [3200]" strokeweight=".5pt">
                    <v:stroke joinstyle="miter"/>
                  </v:line>
                  <v:shape id="直线箭头连接符 37" o:spid="_x0000_s1038" type="#_x0000_t32" style="position:absolute;left:41148;top:6166;width:167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" strokecolor="black [3200]" strokeweight=".5pt">
                    <v:stroke endarrow="block" joinstyle="miter"/>
                  </v:shape>
                </v:group>
                <v:rect id="矩形 38" o:spid="_x0000_s1039" style="position:absolute;left:2970;top:1018;width:12220;height:6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0QOvwAAANsAAAAPAAAAZHJzL2Rvd25yZXYueG1sRE/Pa8Iw&#10;FL4P/B/CE7zNdBNE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CpF0QOvwAAANsAAAAPAAAAAAAA&#10;AAAAAAAAAAcCAABkcnMvZG93bnJldi54bWxQSwUGAAAAAAMAAwC3AAAA8wIAAAAA&#10;" filled="f" stroked="f" strokeweight="1pt">
                  <v:textbox>
                    <w:txbxContent>
                      <w:p w:rsidR="00466E3A" w:rsidRDefault="00466E3A">
                        <w:pPr>
                          <w:jc w:val="center"/>
                          <w:rPr>
                            <w:color w:val="000000"/>
                          </w:rPr>
                        </w:pPr>
                        <w:r>
                          <w:rPr>
                            <w:rFonts w:hint="eastAsia"/>
                            <w:color w:val="000000"/>
                            <w:sz w:val="16"/>
                            <w:szCs w:val="16"/>
                          </w:rPr>
                          <w:t>修改</w:t>
                        </w:r>
                        <w:r>
                          <w:rPr>
                            <w:rFonts w:hint="eastAsia"/>
                            <w:color w:val="000000"/>
                          </w:rPr>
                          <w:t>model</w:t>
                        </w:r>
                      </w:p>
                    </w:txbxContent>
                  </v:textbox>
                </v:rect>
                <w10:wrap type="topAndBottom"/>
              </v:group>
            </w:pict>
          </mc:Fallback>
        </mc:AlternateContent>
      </w:r>
      <w:r>
        <w:rPr>
          <w:rFonts w:hint="eastAsia"/>
        </w:rPr>
        <w:t>前端控制器解析和渲染数据和视图，通过</w:t>
      </w:r>
      <w:r>
        <w:rPr>
          <w:rFonts w:hint="eastAsia"/>
        </w:rPr>
        <w:t>response</w:t>
      </w:r>
      <w:r>
        <w:rPr>
          <w:rFonts w:hint="eastAsia"/>
        </w:rPr>
        <w:t>返回给客户端展示。</w:t>
      </w:r>
    </w:p>
    <w:p w:rsidR="00277BE3" w:rsidRDefault="00466E3A">
      <w:pPr>
        <w:jc w:val="center"/>
        <w:rPr>
          <w:rStyle w:val="aa"/>
        </w:rPr>
      </w:pPr>
      <w:r>
        <w:rPr>
          <w:rStyle w:val="aa"/>
          <w:rFonts w:hint="eastAsia"/>
        </w:rPr>
        <w:t>图</w:t>
      </w:r>
      <w:r>
        <w:rPr>
          <w:rStyle w:val="aa"/>
          <w:rFonts w:hint="eastAsia"/>
        </w:rPr>
        <w:t>4-</w:t>
      </w:r>
      <w:r>
        <w:rPr>
          <w:rStyle w:val="aa"/>
        </w:rPr>
        <w:t xml:space="preserve">1 </w:t>
      </w:r>
      <w:r>
        <w:rPr>
          <w:rStyle w:val="aa"/>
          <w:rFonts w:hint="eastAsia"/>
        </w:rPr>
        <w:t>MVC</w:t>
      </w:r>
      <w:r>
        <w:rPr>
          <w:rStyle w:val="aa"/>
          <w:rFonts w:hint="eastAsia"/>
        </w:rPr>
        <w:t>模型图</w:t>
      </w:r>
    </w:p>
    <w:p w:rsidR="00277BE3" w:rsidRDefault="00466E3A">
      <w:pPr>
        <w:spacing w:line="360" w:lineRule="auto"/>
        <w:rPr>
          <w:color w:val="000000"/>
        </w:rPr>
      </w:pPr>
      <w:bookmarkStart w:id="147" w:name="_Toc482633790"/>
      <w:r>
        <w:rPr>
          <w:rFonts w:hint="eastAsia"/>
          <w:color w:val="000000"/>
        </w:rPr>
        <w:tab/>
      </w:r>
      <w:r>
        <w:rPr>
          <w:rFonts w:hint="eastAsia"/>
          <w:color w:val="000000"/>
        </w:rPr>
        <w:t>项目的开发模型为现在流行的</w:t>
      </w:r>
      <w:r>
        <w:rPr>
          <w:rFonts w:hint="eastAsia"/>
          <w:color w:val="000000"/>
        </w:rPr>
        <w:t>MVC</w:t>
      </w:r>
      <w:r>
        <w:rPr>
          <w:rFonts w:hint="eastAsia"/>
          <w:color w:val="000000"/>
        </w:rPr>
        <w:t>，即模型</w:t>
      </w:r>
      <w:r>
        <w:rPr>
          <w:rFonts w:hint="eastAsia"/>
          <w:color w:val="000000"/>
        </w:rPr>
        <w:t>-</w:t>
      </w:r>
      <w:r>
        <w:rPr>
          <w:rFonts w:hint="eastAsia"/>
          <w:color w:val="000000"/>
        </w:rPr>
        <w:t>视图</w:t>
      </w:r>
      <w:r>
        <w:rPr>
          <w:rFonts w:hint="eastAsia"/>
          <w:color w:val="000000"/>
        </w:rPr>
        <w:t>-</w:t>
      </w:r>
      <w:r>
        <w:rPr>
          <w:rFonts w:hint="eastAsia"/>
          <w:color w:val="000000"/>
        </w:rPr>
        <w:t>控制模型。模型图如图</w:t>
      </w:r>
      <w:r>
        <w:rPr>
          <w:rFonts w:hint="eastAsia"/>
          <w:color w:val="000000"/>
        </w:rPr>
        <w:t>4-1</w:t>
      </w:r>
      <w:r>
        <w:rPr>
          <w:rFonts w:hint="eastAsia"/>
          <w:color w:val="000000"/>
        </w:rPr>
        <w:t>所示。在该模型下前端的静态页面和数据渲染为视图层，</w:t>
      </w:r>
      <w:proofErr w:type="spellStart"/>
      <w:r>
        <w:rPr>
          <w:rFonts w:hint="eastAsia"/>
          <w:color w:val="000000"/>
        </w:rPr>
        <w:t>mybatis</w:t>
      </w:r>
      <w:proofErr w:type="spellEnd"/>
      <w:r>
        <w:rPr>
          <w:rFonts w:hint="eastAsia"/>
          <w:color w:val="000000"/>
        </w:rPr>
        <w:t>将数据库表自动生成为一个个单独的</w:t>
      </w:r>
      <w:r>
        <w:rPr>
          <w:rFonts w:hint="eastAsia"/>
          <w:color w:val="000000"/>
        </w:rPr>
        <w:t>JavaBean</w:t>
      </w:r>
      <w:r>
        <w:rPr>
          <w:rFonts w:hint="eastAsia"/>
          <w:color w:val="000000"/>
        </w:rPr>
        <w:t>对象作为模型层，控制层有</w:t>
      </w:r>
      <w:proofErr w:type="spellStart"/>
      <w:r>
        <w:rPr>
          <w:rFonts w:hint="eastAsia"/>
          <w:color w:val="000000"/>
        </w:rPr>
        <w:t>spring</w:t>
      </w:r>
      <w:r>
        <w:rPr>
          <w:color w:val="000000"/>
        </w:rPr>
        <w:t>MVC</w:t>
      </w:r>
      <w:proofErr w:type="spellEnd"/>
      <w:r>
        <w:rPr>
          <w:rFonts w:hint="eastAsia"/>
          <w:color w:val="000000"/>
        </w:rPr>
        <w:t>中每一个</w:t>
      </w:r>
      <w:r>
        <w:rPr>
          <w:rFonts w:hint="eastAsia"/>
          <w:color w:val="000000"/>
        </w:rPr>
        <w:t>c</w:t>
      </w:r>
      <w:r>
        <w:rPr>
          <w:color w:val="000000"/>
        </w:rPr>
        <w:t>ontroller</w:t>
      </w:r>
      <w:r>
        <w:rPr>
          <w:rFonts w:hint="eastAsia"/>
          <w:color w:val="000000"/>
        </w:rPr>
        <w:t>组成。</w:t>
      </w:r>
    </w:p>
    <w:p w:rsidR="00277BE3" w:rsidRDefault="00466E3A">
      <w:pPr>
        <w:pStyle w:val="2"/>
      </w:pPr>
      <w:bookmarkStart w:id="148" w:name="_Toc485497932"/>
      <w:bookmarkStart w:id="149" w:name="_Toc3463"/>
      <w:bookmarkStart w:id="150" w:name="_Toc511632178"/>
      <w:bookmarkStart w:id="151" w:name="_Toc511632119"/>
      <w:bookmarkStart w:id="152" w:name="_Toc11012"/>
      <w:r>
        <w:rPr>
          <w:rFonts w:hint="eastAsia"/>
        </w:rPr>
        <w:t xml:space="preserve">4.3 </w:t>
      </w:r>
      <w:r>
        <w:rPr>
          <w:rFonts w:hint="eastAsia"/>
        </w:rPr>
        <w:t>系统模块设计</w:t>
      </w:r>
      <w:bookmarkEnd w:id="147"/>
      <w:bookmarkEnd w:id="148"/>
      <w:bookmarkEnd w:id="149"/>
      <w:bookmarkEnd w:id="150"/>
      <w:bookmarkEnd w:id="151"/>
      <w:bookmarkEnd w:id="152"/>
    </w:p>
    <w:p w:rsidR="00277BE3" w:rsidRDefault="00466E3A">
      <w:pPr>
        <w:spacing w:line="360" w:lineRule="auto"/>
        <w:ind w:firstLine="420"/>
      </w:pPr>
      <w:r>
        <w:rPr>
          <w:rFonts w:hint="eastAsia"/>
        </w:rPr>
        <w:t>通过对项目中的具体需求分析以及结合实际情况，该系统主要需要完成四大模块，具体模块内容如图</w:t>
      </w:r>
      <w:r>
        <w:rPr>
          <w:rFonts w:hint="eastAsia"/>
        </w:rPr>
        <w:t>4-</w:t>
      </w:r>
      <w:r>
        <w:t>2</w:t>
      </w:r>
      <w:r>
        <w:rPr>
          <w:rFonts w:hint="eastAsia"/>
        </w:rPr>
        <w:t>系统应用功能图所示。</w:t>
      </w:r>
    </w:p>
    <w:p w:rsidR="00277BE3" w:rsidRDefault="00466E3A">
      <w:pPr>
        <w:jc w:val="center"/>
      </w:pPr>
      <w:r>
        <w:rPr>
          <w:noProof/>
        </w:rPr>
        <w:drawing>
          <wp:inline distT="0" distB="0" distL="114300" distR="114300">
            <wp:extent cx="3189605" cy="1268095"/>
            <wp:effectExtent l="0" t="0" r="10795" b="8255"/>
            <wp:docPr id="39" name="图片 6" descr="C:\Users\Administrator\Desktop\毕设180604\新建文件夹\2018-06-11_100902.jpg2018-06-11_10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descr="C:\Users\Administrator\Desktop\毕设180604\新建文件夹\2018-06-11_100902.jpg2018-06-11_100902"/>
                    <pic:cNvPicPr>
                      <a:picLocks noChangeAspect="1"/>
                    </pic:cNvPicPr>
                  </pic:nvPicPr>
                  <pic:blipFill>
                    <a:blip r:embed="rId14"/>
                    <a:srcRect/>
                    <a:stretch>
                      <a:fillRect/>
                    </a:stretch>
                  </pic:blipFill>
                  <pic:spPr>
                    <a:xfrm>
                      <a:off x="0" y="0"/>
                      <a:ext cx="3189605" cy="1268095"/>
                    </a:xfrm>
                    <a:prstGeom prst="rect">
                      <a:avLst/>
                    </a:prstGeom>
                    <a:noFill/>
                    <a:ln w="9525">
                      <a:noFill/>
                    </a:ln>
                  </pic:spPr>
                </pic:pic>
              </a:graphicData>
            </a:graphic>
          </wp:inline>
        </w:drawing>
      </w:r>
    </w:p>
    <w:p w:rsidR="00277BE3" w:rsidRDefault="00466E3A">
      <w:pPr>
        <w:jc w:val="center"/>
        <w:rPr>
          <w:rStyle w:val="aa"/>
        </w:rPr>
      </w:pPr>
      <w:r>
        <w:rPr>
          <w:rStyle w:val="aa"/>
          <w:rFonts w:hint="eastAsia"/>
        </w:rPr>
        <w:t>图</w:t>
      </w:r>
      <w:r>
        <w:rPr>
          <w:rStyle w:val="aa"/>
          <w:rFonts w:hint="eastAsia"/>
        </w:rPr>
        <w:t>4-</w:t>
      </w:r>
      <w:r>
        <w:rPr>
          <w:rStyle w:val="aa"/>
        </w:rPr>
        <w:t>2</w:t>
      </w:r>
      <w:r>
        <w:rPr>
          <w:rStyle w:val="aa"/>
          <w:rFonts w:hint="eastAsia"/>
        </w:rPr>
        <w:t>系统应用功能图</w:t>
      </w:r>
    </w:p>
    <w:p w:rsidR="00277BE3" w:rsidRDefault="00466E3A">
      <w:pPr>
        <w:spacing w:line="360" w:lineRule="auto"/>
        <w:ind w:firstLineChars="200" w:firstLine="420"/>
      </w:pPr>
      <w:r>
        <w:rPr>
          <w:rFonts w:hint="eastAsia"/>
        </w:rPr>
        <w:t>设计系统前端页面的时候以简洁易上手为主，让用户一目了然。在设计过程中，不在一个页面放很多内容，让网页间接为主。同时尽量采用数据可视化展示，避免用户对大量监测数据的视觉疲惫，并帮助其更快更好的掌握和处理相关数据反映出来的问题。</w:t>
      </w:r>
    </w:p>
    <w:p w:rsidR="00277BE3" w:rsidRDefault="00466E3A">
      <w:pPr>
        <w:pStyle w:val="3"/>
        <w:rPr>
          <w:rFonts w:ascii="黑体" w:hAnsi="黑体"/>
        </w:rPr>
      </w:pPr>
      <w:bookmarkStart w:id="153" w:name="_Toc485497933"/>
      <w:bookmarkStart w:id="154" w:name="_Toc4116"/>
      <w:bookmarkStart w:id="155" w:name="_Toc511632121"/>
      <w:bookmarkStart w:id="156" w:name="_Toc511632180"/>
      <w:bookmarkStart w:id="157" w:name="_Toc4904"/>
      <w:r>
        <w:rPr>
          <w:rFonts w:ascii="黑体" w:hAnsi="黑体" w:hint="eastAsia"/>
        </w:rPr>
        <w:t>4.3.1 测量中心模块设计</w:t>
      </w:r>
      <w:bookmarkEnd w:id="153"/>
      <w:bookmarkEnd w:id="154"/>
      <w:bookmarkEnd w:id="155"/>
      <w:bookmarkEnd w:id="156"/>
      <w:bookmarkEnd w:id="157"/>
    </w:p>
    <w:p w:rsidR="00277BE3" w:rsidRDefault="00466E3A">
      <w:pPr>
        <w:spacing w:line="360" w:lineRule="auto"/>
        <w:ind w:firstLineChars="200" w:firstLine="420"/>
      </w:pPr>
      <w:r>
        <w:t>测量中心模块是整套系统中最重要的一个模块，在设计上对数据的展示做了图表对应的页面效果，从图表上即可看到各类监测出数据的</w:t>
      </w:r>
      <w:r>
        <w:rPr>
          <w:rFonts w:hint="eastAsia"/>
        </w:rPr>
        <w:t>详细</w:t>
      </w:r>
      <w:r>
        <w:t>数据，并且采用后台动态更新的方式进行数据获取。同时右侧列出相关数据和数据的状态和相关处理操作</w:t>
      </w:r>
      <w:r>
        <w:rPr>
          <w:rFonts w:hint="eastAsia"/>
        </w:rPr>
        <w:t>，并可以设计各个模块的</w:t>
      </w:r>
      <w:r>
        <w:rPr>
          <w:rFonts w:hint="eastAsia"/>
        </w:rPr>
        <w:lastRenderedPageBreak/>
        <w:t>阈值，测量值大于阈值会记录测量记录。</w:t>
      </w:r>
    </w:p>
    <w:p w:rsidR="00277BE3" w:rsidRDefault="00466E3A">
      <w:pPr>
        <w:spacing w:line="360" w:lineRule="auto"/>
        <w:ind w:firstLineChars="200" w:firstLine="420"/>
        <w:jc w:val="center"/>
      </w:pPr>
      <w:r>
        <w:rPr>
          <w:noProof/>
        </w:rPr>
        <w:drawing>
          <wp:inline distT="0" distB="0" distL="114300" distR="114300">
            <wp:extent cx="2606040" cy="844550"/>
            <wp:effectExtent l="0" t="0" r="3810" b="12700"/>
            <wp:docPr id="49" name="图片 8" descr="C:\Users\Administrator\Desktop\毕设180604\新建文件夹\2018-06-11_102425.jpg2018-06-11_10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descr="C:\Users\Administrator\Desktop\毕设180604\新建文件夹\2018-06-11_102425.jpg2018-06-11_102425"/>
                    <pic:cNvPicPr>
                      <a:picLocks noChangeAspect="1"/>
                    </pic:cNvPicPr>
                  </pic:nvPicPr>
                  <pic:blipFill>
                    <a:blip r:embed="rId15"/>
                    <a:srcRect t="4975" b="14380"/>
                    <a:stretch>
                      <a:fillRect/>
                    </a:stretch>
                  </pic:blipFill>
                  <pic:spPr>
                    <a:xfrm>
                      <a:off x="0" y="0"/>
                      <a:ext cx="2606040" cy="844550"/>
                    </a:xfrm>
                    <a:prstGeom prst="rect">
                      <a:avLst/>
                    </a:prstGeom>
                    <a:noFill/>
                    <a:ln w="9525">
                      <a:noFill/>
                    </a:ln>
                  </pic:spPr>
                </pic:pic>
              </a:graphicData>
            </a:graphic>
          </wp:inline>
        </w:drawing>
      </w:r>
    </w:p>
    <w:p w:rsidR="00277BE3" w:rsidRDefault="00466E3A">
      <w:pPr>
        <w:jc w:val="center"/>
        <w:rPr>
          <w:rStyle w:val="aa"/>
        </w:rPr>
      </w:pPr>
      <w:r>
        <w:rPr>
          <w:rStyle w:val="aa"/>
          <w:rFonts w:hint="eastAsia"/>
        </w:rPr>
        <w:t>图</w:t>
      </w:r>
      <w:r>
        <w:rPr>
          <w:rStyle w:val="aa"/>
          <w:rFonts w:hint="eastAsia"/>
        </w:rPr>
        <w:t>4-</w:t>
      </w:r>
      <w:r>
        <w:rPr>
          <w:rStyle w:val="aa"/>
        </w:rPr>
        <w:t>4</w:t>
      </w:r>
      <w:r>
        <w:rPr>
          <w:rStyle w:val="aa"/>
          <w:rFonts w:hint="eastAsia"/>
        </w:rPr>
        <w:t>测量中心</w:t>
      </w:r>
      <w:r>
        <w:rPr>
          <w:rStyle w:val="aa"/>
          <w:rFonts w:hint="eastAsia"/>
        </w:rPr>
        <w:t xml:space="preserve"> </w:t>
      </w:r>
      <w:r>
        <w:rPr>
          <w:rStyle w:val="aa"/>
          <w:rFonts w:hint="eastAsia"/>
        </w:rPr>
        <w:t>模块图</w:t>
      </w:r>
    </w:p>
    <w:p w:rsidR="00277BE3" w:rsidRDefault="00466E3A">
      <w:pPr>
        <w:pStyle w:val="3"/>
        <w:rPr>
          <w:rFonts w:ascii="黑体" w:hAnsi="黑体"/>
        </w:rPr>
      </w:pPr>
      <w:bookmarkStart w:id="158" w:name="_Toc511632181"/>
      <w:bookmarkStart w:id="159" w:name="_Toc511632122"/>
      <w:bookmarkStart w:id="160" w:name="_Toc24214"/>
      <w:bookmarkStart w:id="161" w:name="_Toc7326"/>
      <w:bookmarkStart w:id="162" w:name="_Toc485497934"/>
      <w:r>
        <w:rPr>
          <w:rFonts w:ascii="黑体" w:hAnsi="黑体" w:hint="eastAsia"/>
        </w:rPr>
        <w:t>4.3.2 视频监控模块设计</w:t>
      </w:r>
      <w:bookmarkEnd w:id="158"/>
      <w:bookmarkEnd w:id="159"/>
      <w:bookmarkEnd w:id="160"/>
      <w:bookmarkEnd w:id="161"/>
      <w:bookmarkEnd w:id="162"/>
    </w:p>
    <w:p w:rsidR="00277BE3" w:rsidRDefault="00466E3A">
      <w:pPr>
        <w:spacing w:line="360" w:lineRule="auto"/>
      </w:pPr>
      <w:r>
        <w:rPr>
          <w:rFonts w:hint="eastAsia"/>
        </w:rPr>
        <w:tab/>
      </w:r>
      <w:r>
        <w:rPr>
          <w:rFonts w:hint="eastAsia"/>
        </w:rPr>
        <w:t>视频监控模块采用多视角设计，与外界硬件摄像头进行实时通信，获取监控范围内</w:t>
      </w:r>
      <w:r>
        <w:t>的视频画面，并且</w:t>
      </w:r>
      <w:r>
        <w:rPr>
          <w:rFonts w:hint="eastAsia"/>
        </w:rPr>
        <w:t>可监控多个方位。</w:t>
      </w:r>
    </w:p>
    <w:p w:rsidR="00277BE3" w:rsidRDefault="00466E3A">
      <w:pPr>
        <w:pStyle w:val="3"/>
      </w:pPr>
      <w:bookmarkStart w:id="163" w:name="_Toc13137"/>
      <w:bookmarkStart w:id="164" w:name="_Toc28541"/>
      <w:bookmarkStart w:id="165" w:name="_Toc485497935"/>
      <w:bookmarkStart w:id="166" w:name="_Toc511632182"/>
      <w:bookmarkStart w:id="167" w:name="_Toc511632123"/>
      <w:r>
        <w:rPr>
          <w:rFonts w:ascii="黑体" w:hAnsi="黑体" w:hint="eastAsia"/>
        </w:rPr>
        <w:t>4.3.4 人</w:t>
      </w:r>
      <w:r>
        <w:rPr>
          <w:rFonts w:hint="eastAsia"/>
        </w:rPr>
        <w:t>员管理模块设计</w:t>
      </w:r>
      <w:bookmarkEnd w:id="163"/>
      <w:bookmarkEnd w:id="164"/>
      <w:bookmarkEnd w:id="165"/>
      <w:bookmarkEnd w:id="166"/>
      <w:bookmarkEnd w:id="167"/>
    </w:p>
    <w:p w:rsidR="00277BE3" w:rsidRDefault="00466E3A">
      <w:pPr>
        <w:spacing w:line="360" w:lineRule="auto"/>
        <w:ind w:firstLineChars="200" w:firstLine="420"/>
      </w:pPr>
      <w:r>
        <w:t>本系统的人员管理模块只要有人员的增</w:t>
      </w:r>
      <w:r>
        <w:rPr>
          <w:rFonts w:hint="eastAsia"/>
        </w:rPr>
        <w:t>加，</w:t>
      </w:r>
      <w:r>
        <w:t>删</w:t>
      </w:r>
      <w:r>
        <w:rPr>
          <w:rFonts w:hint="eastAsia"/>
        </w:rPr>
        <w:t>除，修</w:t>
      </w:r>
      <w:r>
        <w:t>改</w:t>
      </w:r>
      <w:r>
        <w:rPr>
          <w:rFonts w:hint="eastAsia"/>
        </w:rPr>
        <w:t>，查询</w:t>
      </w:r>
      <w:r>
        <w:t>，</w:t>
      </w:r>
      <w:r>
        <w:rPr>
          <w:rFonts w:hint="eastAsia"/>
        </w:rPr>
        <w:t>禁用，</w:t>
      </w:r>
      <w:r>
        <w:t>人员的权限分配</w:t>
      </w:r>
      <w:r>
        <w:rPr>
          <w:rFonts w:hint="eastAsia"/>
        </w:rPr>
        <w:t>等功能</w:t>
      </w:r>
      <w:r>
        <w:t>构成，人员的增</w:t>
      </w:r>
      <w:r>
        <w:rPr>
          <w:rFonts w:hint="eastAsia"/>
        </w:rPr>
        <w:t>加，</w:t>
      </w:r>
      <w:r>
        <w:t>删</w:t>
      </w:r>
      <w:r>
        <w:rPr>
          <w:rFonts w:hint="eastAsia"/>
        </w:rPr>
        <w:t>除，修</w:t>
      </w:r>
      <w:r>
        <w:t>改</w:t>
      </w:r>
      <w:r>
        <w:rPr>
          <w:rFonts w:hint="eastAsia"/>
        </w:rPr>
        <w:t>，查询</w:t>
      </w:r>
      <w:r>
        <w:t>是对一个管理系统最基本的要求，这样系统才有了它设计的意义，帮助用户更好的处理工作。而权限分配则进一步对用户的可操作范围有了明确的限制，本系统主要设计管理员和普通用户，两种角色，管理员角色可以进行用户的增加、删除、修改</w:t>
      </w:r>
      <w:r>
        <w:rPr>
          <w:rFonts w:hint="eastAsia"/>
        </w:rPr>
        <w:t>，</w:t>
      </w:r>
      <w:r>
        <w:t>查询</w:t>
      </w:r>
      <w:r>
        <w:rPr>
          <w:rFonts w:hint="eastAsia"/>
        </w:rPr>
        <w:t>和禁用</w:t>
      </w:r>
      <w:r>
        <w:t>，可进行密码修改，等功能的使用，而普通用户</w:t>
      </w:r>
      <w:r>
        <w:rPr>
          <w:rFonts w:hint="eastAsia"/>
        </w:rPr>
        <w:t>不能删除，修改其他人的信息。</w:t>
      </w:r>
    </w:p>
    <w:p w:rsidR="00277BE3" w:rsidRDefault="00466E3A">
      <w:pPr>
        <w:spacing w:line="360" w:lineRule="auto"/>
        <w:ind w:firstLineChars="200" w:firstLine="420"/>
        <w:jc w:val="center"/>
      </w:pPr>
      <w:r>
        <w:rPr>
          <w:noProof/>
        </w:rPr>
        <w:drawing>
          <wp:inline distT="0" distB="0" distL="114300" distR="114300">
            <wp:extent cx="2851785" cy="1027430"/>
            <wp:effectExtent l="0" t="0" r="5715" b="1270"/>
            <wp:docPr id="20" name="图片 10" descr="C:\Users\Administrator\Desktop\毕设180604\新建文件夹\2018-06-11_102647.jpg2018-06-11_1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descr="C:\Users\Administrator\Desktop\毕设180604\新建文件夹\2018-06-11_102647.jpg2018-06-11_102647"/>
                    <pic:cNvPicPr>
                      <a:picLocks noChangeAspect="1"/>
                    </pic:cNvPicPr>
                  </pic:nvPicPr>
                  <pic:blipFill>
                    <a:blip r:embed="rId16"/>
                    <a:srcRect/>
                    <a:stretch>
                      <a:fillRect/>
                    </a:stretch>
                  </pic:blipFill>
                  <pic:spPr>
                    <a:xfrm>
                      <a:off x="0" y="0"/>
                      <a:ext cx="2851785" cy="1027430"/>
                    </a:xfrm>
                    <a:prstGeom prst="rect">
                      <a:avLst/>
                    </a:prstGeom>
                    <a:noFill/>
                    <a:ln w="9525">
                      <a:noFill/>
                    </a:ln>
                  </pic:spPr>
                </pic:pic>
              </a:graphicData>
            </a:graphic>
          </wp:inline>
        </w:drawing>
      </w:r>
    </w:p>
    <w:p w:rsidR="00277BE3" w:rsidRDefault="00466E3A">
      <w:pPr>
        <w:jc w:val="center"/>
        <w:rPr>
          <w:rStyle w:val="aa"/>
        </w:rPr>
      </w:pPr>
      <w:r>
        <w:rPr>
          <w:rStyle w:val="aa"/>
          <w:rFonts w:hint="eastAsia"/>
        </w:rPr>
        <w:t>图</w:t>
      </w:r>
      <w:r>
        <w:rPr>
          <w:rStyle w:val="aa"/>
          <w:rFonts w:hint="eastAsia"/>
        </w:rPr>
        <w:t>4-</w:t>
      </w:r>
      <w:r>
        <w:rPr>
          <w:rStyle w:val="aa"/>
        </w:rPr>
        <w:t>6</w:t>
      </w:r>
      <w:r>
        <w:rPr>
          <w:rStyle w:val="aa"/>
          <w:rFonts w:hint="eastAsia"/>
        </w:rPr>
        <w:t>人员管理</w:t>
      </w:r>
      <w:r>
        <w:rPr>
          <w:rStyle w:val="aa"/>
          <w:rFonts w:hint="eastAsia"/>
        </w:rPr>
        <w:t xml:space="preserve"> </w:t>
      </w:r>
      <w:r>
        <w:rPr>
          <w:rStyle w:val="aa"/>
          <w:rFonts w:hint="eastAsia"/>
        </w:rPr>
        <w:t>模块图</w:t>
      </w:r>
    </w:p>
    <w:p w:rsidR="00277BE3" w:rsidRDefault="00466E3A">
      <w:pPr>
        <w:pStyle w:val="3"/>
      </w:pPr>
      <w:bookmarkStart w:id="168" w:name="_Toc27790"/>
      <w:bookmarkStart w:id="169" w:name="_Toc511632183"/>
      <w:bookmarkStart w:id="170" w:name="_Toc511632124"/>
      <w:bookmarkStart w:id="171" w:name="_Toc485497936"/>
      <w:bookmarkStart w:id="172" w:name="_Toc12556"/>
      <w:r>
        <w:rPr>
          <w:rFonts w:ascii="黑体" w:hAnsi="黑体" w:hint="eastAsia"/>
        </w:rPr>
        <w:t>4.3.5 系</w:t>
      </w:r>
      <w:r>
        <w:rPr>
          <w:rFonts w:hint="eastAsia"/>
        </w:rPr>
        <w:t>统管理模块设计</w:t>
      </w:r>
      <w:bookmarkEnd w:id="168"/>
      <w:bookmarkEnd w:id="169"/>
      <w:bookmarkEnd w:id="170"/>
      <w:bookmarkEnd w:id="171"/>
      <w:bookmarkEnd w:id="172"/>
    </w:p>
    <w:p w:rsidR="00277BE3" w:rsidRDefault="00466E3A">
      <w:pPr>
        <w:spacing w:line="360" w:lineRule="auto"/>
        <w:ind w:firstLineChars="200" w:firstLine="420"/>
      </w:pPr>
      <w:r>
        <w:t>系统管理</w:t>
      </w:r>
      <w:r>
        <w:rPr>
          <w:rFonts w:hint="eastAsia"/>
        </w:rPr>
        <w:t>是整个系统总管理的重要模块</w:t>
      </w:r>
      <w:r>
        <w:t>，系统管理用来记录</w:t>
      </w:r>
      <w:r>
        <w:rPr>
          <w:rFonts w:hint="eastAsia"/>
        </w:rPr>
        <w:t>测量中心记录的一些异常数据，即超过阈值的数据。并可以增加备注，修改异常状态，报表导出等功能。</w:t>
      </w:r>
    </w:p>
    <w:p w:rsidR="00277BE3" w:rsidRDefault="00466E3A">
      <w:pPr>
        <w:spacing w:line="360" w:lineRule="auto"/>
        <w:jc w:val="center"/>
        <w:rPr>
          <w:b/>
        </w:rPr>
      </w:pPr>
      <w:r>
        <w:rPr>
          <w:b/>
          <w:noProof/>
        </w:rPr>
        <w:drawing>
          <wp:inline distT="0" distB="0" distL="114300" distR="114300">
            <wp:extent cx="2453005" cy="1007745"/>
            <wp:effectExtent l="0" t="0" r="4445" b="1905"/>
            <wp:docPr id="43" name="图片 11" descr="C:\Users\Administrator\Desktop\毕设180604\新建文件夹\2018-06-11_103757.jpg2018-06-11_103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descr="C:\Users\Administrator\Desktop\毕设180604\新建文件夹\2018-06-11_103757.jpg2018-06-11_103757"/>
                    <pic:cNvPicPr>
                      <a:picLocks noChangeAspect="1"/>
                    </pic:cNvPicPr>
                  </pic:nvPicPr>
                  <pic:blipFill>
                    <a:blip r:embed="rId17"/>
                    <a:srcRect/>
                    <a:stretch>
                      <a:fillRect/>
                    </a:stretch>
                  </pic:blipFill>
                  <pic:spPr>
                    <a:xfrm>
                      <a:off x="0" y="0"/>
                      <a:ext cx="2453005" cy="1007745"/>
                    </a:xfrm>
                    <a:prstGeom prst="rect">
                      <a:avLst/>
                    </a:prstGeom>
                    <a:noFill/>
                    <a:ln w="9525">
                      <a:noFill/>
                    </a:ln>
                  </pic:spPr>
                </pic:pic>
              </a:graphicData>
            </a:graphic>
          </wp:inline>
        </w:drawing>
      </w:r>
    </w:p>
    <w:p w:rsidR="00277BE3" w:rsidRDefault="00466E3A">
      <w:pPr>
        <w:jc w:val="center"/>
        <w:rPr>
          <w:rStyle w:val="aa"/>
        </w:rPr>
      </w:pPr>
      <w:r>
        <w:rPr>
          <w:rStyle w:val="aa"/>
          <w:rFonts w:hint="eastAsia"/>
        </w:rPr>
        <w:t>图</w:t>
      </w:r>
      <w:r>
        <w:rPr>
          <w:rStyle w:val="aa"/>
          <w:rFonts w:hint="eastAsia"/>
        </w:rPr>
        <w:t>4-</w:t>
      </w:r>
      <w:r>
        <w:rPr>
          <w:rStyle w:val="aa"/>
        </w:rPr>
        <w:t xml:space="preserve">7 </w:t>
      </w:r>
      <w:r>
        <w:rPr>
          <w:rStyle w:val="aa"/>
          <w:rFonts w:hint="eastAsia"/>
        </w:rPr>
        <w:t>系统管理</w:t>
      </w:r>
      <w:r>
        <w:rPr>
          <w:rStyle w:val="aa"/>
          <w:rFonts w:hint="eastAsia"/>
        </w:rPr>
        <w:t xml:space="preserve"> </w:t>
      </w:r>
      <w:r>
        <w:rPr>
          <w:rStyle w:val="aa"/>
          <w:rFonts w:hint="eastAsia"/>
        </w:rPr>
        <w:t>模块图</w:t>
      </w:r>
    </w:p>
    <w:p w:rsidR="00277BE3" w:rsidRDefault="00466E3A">
      <w:pPr>
        <w:pStyle w:val="2"/>
      </w:pPr>
      <w:bookmarkStart w:id="173" w:name="_Toc26122"/>
      <w:bookmarkStart w:id="174" w:name="_Toc511632125"/>
      <w:bookmarkStart w:id="175" w:name="_Toc29178"/>
      <w:bookmarkStart w:id="176" w:name="_Toc511632184"/>
      <w:bookmarkStart w:id="177" w:name="_Toc482633791"/>
      <w:bookmarkStart w:id="178" w:name="_Toc485497938"/>
      <w:r>
        <w:rPr>
          <w:rFonts w:hint="eastAsia"/>
        </w:rPr>
        <w:t>4.4</w:t>
      </w:r>
      <w:r>
        <w:rPr>
          <w:rFonts w:hint="eastAsia"/>
        </w:rPr>
        <w:t>数据库设计</w:t>
      </w:r>
      <w:bookmarkEnd w:id="173"/>
      <w:bookmarkEnd w:id="174"/>
      <w:bookmarkEnd w:id="175"/>
      <w:bookmarkEnd w:id="176"/>
      <w:bookmarkEnd w:id="177"/>
      <w:bookmarkEnd w:id="178"/>
    </w:p>
    <w:p w:rsidR="00277BE3" w:rsidRDefault="00466E3A">
      <w:pPr>
        <w:spacing w:line="360" w:lineRule="auto"/>
        <w:ind w:firstLineChars="200" w:firstLine="420"/>
      </w:pPr>
      <w:r>
        <w:rPr>
          <w:rFonts w:hint="eastAsia"/>
        </w:rPr>
        <w:t>无论哪一个系统都离不开数据库，它是所有数据的家，没有数据库任何系统就无法使用，</w:t>
      </w:r>
      <w:r>
        <w:rPr>
          <w:rFonts w:hint="eastAsia"/>
        </w:rPr>
        <w:lastRenderedPageBreak/>
        <w:t>在软件设计中，数据库设计的好坏一定程度决定程序设计的好坏。所以在程序设计中数据库的设计</w:t>
      </w:r>
      <w:proofErr w:type="gramStart"/>
      <w:r>
        <w:rPr>
          <w:rFonts w:hint="eastAsia"/>
        </w:rPr>
        <w:t>尤为的</w:t>
      </w:r>
      <w:proofErr w:type="gramEnd"/>
      <w:r>
        <w:rPr>
          <w:rFonts w:hint="eastAsia"/>
        </w:rPr>
        <w:t>重要。数据库设计中需要设计好数据存储结构，好的数据存储结构对系统的功能和性能都会产生非常大的影响</w:t>
      </w:r>
      <w:r>
        <w:rPr>
          <w:vertAlign w:val="superscript"/>
        </w:rPr>
        <w:fldChar w:fldCharType="begin"/>
      </w:r>
      <w:r>
        <w:rPr>
          <w:vertAlign w:val="superscript"/>
        </w:rPr>
        <w:instrText xml:space="preserve"> </w:instrText>
      </w:r>
      <w:r>
        <w:rPr>
          <w:rFonts w:hint="eastAsia"/>
          <w:vertAlign w:val="superscript"/>
        </w:rPr>
        <w:instrText>REF _Ref513466680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Pr>
          <w:rFonts w:hint="eastAsia"/>
          <w:vertAlign w:val="superscript"/>
        </w:rPr>
        <w:t>8</w:t>
      </w:r>
      <w:r>
        <w:rPr>
          <w:vertAlign w:val="superscript"/>
        </w:rPr>
        <w:t>]</w:t>
      </w:r>
      <w:r>
        <w:rPr>
          <w:vertAlign w:val="superscript"/>
        </w:rPr>
        <w:fldChar w:fldCharType="end"/>
      </w:r>
      <w:r>
        <w:rPr>
          <w:rFonts w:hint="eastAsia"/>
        </w:rPr>
        <w:t>。同样，优秀的数据存储结构可以使代码拥有更好的扩展性，对后期需求增加提供一个良好基础。</w:t>
      </w:r>
    </w:p>
    <w:p w:rsidR="00277BE3" w:rsidRDefault="00466E3A">
      <w:pPr>
        <w:spacing w:line="360" w:lineRule="auto"/>
      </w:pPr>
      <w:r>
        <w:rPr>
          <w:rFonts w:hint="eastAsia"/>
        </w:rPr>
        <w:tab/>
      </w:r>
      <w:r>
        <w:rPr>
          <w:rFonts w:hint="eastAsia"/>
        </w:rPr>
        <w:t>根据系统需求分析和具体实现，本系统的教务管理建立了一个名为</w:t>
      </w:r>
      <w:proofErr w:type="spellStart"/>
      <w:r>
        <w:t>xsupport</w:t>
      </w:r>
      <w:proofErr w:type="spellEnd"/>
      <w:r>
        <w:rPr>
          <w:rFonts w:hint="eastAsia"/>
        </w:rPr>
        <w:t>的数据库，编码为</w:t>
      </w:r>
      <w:r>
        <w:rPr>
          <w:rFonts w:hint="eastAsia"/>
        </w:rPr>
        <w:t>UTF-8</w:t>
      </w:r>
      <w:r>
        <w:rPr>
          <w:rFonts w:hint="eastAsia"/>
        </w:rPr>
        <w:t>，</w:t>
      </w:r>
      <w:proofErr w:type="spellStart"/>
      <w:r>
        <w:t>xsupport</w:t>
      </w:r>
      <w:proofErr w:type="spellEnd"/>
      <w:r>
        <w:rPr>
          <w:rFonts w:hint="eastAsia"/>
        </w:rPr>
        <w:t>数据库中包含下面几张数据表：</w:t>
      </w:r>
    </w:p>
    <w:p w:rsidR="00277BE3" w:rsidRDefault="00466E3A">
      <w:pPr>
        <w:pStyle w:val="11"/>
        <w:numPr>
          <w:ilvl w:val="0"/>
          <w:numId w:val="6"/>
        </w:numPr>
        <w:spacing w:line="360" w:lineRule="auto"/>
        <w:ind w:firstLineChars="0"/>
      </w:pPr>
      <w:r>
        <w:rPr>
          <w:rFonts w:hint="eastAsia"/>
        </w:rPr>
        <w:t>用户表（</w:t>
      </w:r>
      <w:r>
        <w:t>user</w:t>
      </w:r>
      <w:r>
        <w:rPr>
          <w:rFonts w:hint="eastAsia"/>
        </w:rPr>
        <w:t>），用于存储系统注册用户的相关信息，具体的结构如用户</w:t>
      </w:r>
      <w:r>
        <w:rPr>
          <w:rFonts w:hint="eastAsia"/>
          <w:iCs/>
        </w:rPr>
        <w:t>表</w:t>
      </w:r>
      <w:r>
        <w:rPr>
          <w:rFonts w:hint="eastAsia"/>
        </w:rPr>
        <w:t>4-1</w:t>
      </w:r>
      <w:r>
        <w:rPr>
          <w:rFonts w:hint="eastAsia"/>
        </w:rPr>
        <w:t>用户表所示：</w:t>
      </w:r>
    </w:p>
    <w:p w:rsidR="00277BE3" w:rsidRDefault="00466E3A">
      <w:pPr>
        <w:spacing w:line="360" w:lineRule="auto"/>
        <w:jc w:val="center"/>
        <w:rPr>
          <w:rStyle w:val="aa"/>
        </w:rPr>
      </w:pPr>
      <w:r>
        <w:rPr>
          <w:rStyle w:val="aa"/>
          <w:rFonts w:hint="eastAsia"/>
        </w:rPr>
        <w:t>表</w:t>
      </w:r>
      <w:r>
        <w:rPr>
          <w:rStyle w:val="aa"/>
          <w:rFonts w:hint="eastAsia"/>
        </w:rPr>
        <w:t>4-1</w:t>
      </w:r>
      <w:r>
        <w:rPr>
          <w:rStyle w:val="aa"/>
          <w:rFonts w:hint="eastAsia"/>
        </w:rPr>
        <w:t>用户表</w:t>
      </w:r>
    </w:p>
    <w:tbl>
      <w:tblPr>
        <w:tblStyle w:val="a8"/>
        <w:tblW w:w="8296"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2"/>
        <w:gridCol w:w="2552"/>
        <w:gridCol w:w="2268"/>
        <w:gridCol w:w="1074"/>
      </w:tblGrid>
      <w:tr w:rsidR="00277BE3">
        <w:trPr>
          <w:jc w:val="center"/>
        </w:trPr>
        <w:tc>
          <w:tcPr>
            <w:tcW w:w="2402"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字段含义</w:t>
            </w:r>
          </w:p>
        </w:tc>
        <w:tc>
          <w:tcPr>
            <w:tcW w:w="2552"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字段名称</w:t>
            </w:r>
          </w:p>
        </w:tc>
        <w:tc>
          <w:tcPr>
            <w:tcW w:w="2268"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类型及长度</w:t>
            </w:r>
          </w:p>
        </w:tc>
        <w:tc>
          <w:tcPr>
            <w:tcW w:w="1074"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主键</w:t>
            </w:r>
          </w:p>
        </w:tc>
      </w:tr>
      <w:tr w:rsidR="00277BE3">
        <w:trPr>
          <w:jc w:val="center"/>
        </w:trPr>
        <w:tc>
          <w:tcPr>
            <w:tcW w:w="2402" w:type="dxa"/>
            <w:tcBorders>
              <w:top w:val="single" w:sz="4" w:space="0" w:color="auto"/>
            </w:tcBorders>
          </w:tcPr>
          <w:p w:rsidR="00277BE3" w:rsidRDefault="00466E3A">
            <w:pPr>
              <w:jc w:val="center"/>
              <w:rPr>
                <w:kern w:val="0"/>
                <w:sz w:val="20"/>
              </w:rPr>
            </w:pPr>
            <w:r>
              <w:rPr>
                <w:kern w:val="0"/>
                <w:sz w:val="20"/>
              </w:rPr>
              <w:t>id</w:t>
            </w:r>
          </w:p>
        </w:tc>
        <w:tc>
          <w:tcPr>
            <w:tcW w:w="2552" w:type="dxa"/>
            <w:tcBorders>
              <w:top w:val="single" w:sz="4" w:space="0" w:color="auto"/>
            </w:tcBorders>
          </w:tcPr>
          <w:p w:rsidR="00277BE3" w:rsidRDefault="00466E3A">
            <w:pPr>
              <w:jc w:val="center"/>
              <w:rPr>
                <w:kern w:val="0"/>
                <w:sz w:val="20"/>
              </w:rPr>
            </w:pPr>
            <w:r>
              <w:rPr>
                <w:kern w:val="0"/>
                <w:sz w:val="20"/>
              </w:rPr>
              <w:t>id</w:t>
            </w:r>
          </w:p>
        </w:tc>
        <w:tc>
          <w:tcPr>
            <w:tcW w:w="2268" w:type="dxa"/>
            <w:tcBorders>
              <w:top w:val="single" w:sz="4" w:space="0" w:color="auto"/>
            </w:tcBorders>
          </w:tcPr>
          <w:p w:rsidR="00277BE3" w:rsidRDefault="00466E3A">
            <w:pPr>
              <w:jc w:val="center"/>
              <w:rPr>
                <w:kern w:val="0"/>
                <w:sz w:val="20"/>
              </w:rPr>
            </w:pPr>
            <w:proofErr w:type="gramStart"/>
            <w:r>
              <w:rPr>
                <w:kern w:val="0"/>
                <w:sz w:val="20"/>
              </w:rPr>
              <w:t>Varchar(</w:t>
            </w:r>
            <w:proofErr w:type="gramEnd"/>
            <w:r>
              <w:rPr>
                <w:kern w:val="0"/>
                <w:sz w:val="20"/>
              </w:rPr>
              <w:t>3)</w:t>
            </w:r>
          </w:p>
        </w:tc>
        <w:tc>
          <w:tcPr>
            <w:tcW w:w="1074" w:type="dxa"/>
            <w:tcBorders>
              <w:top w:val="single" w:sz="4" w:space="0" w:color="auto"/>
            </w:tcBorders>
            <w:vAlign w:val="center"/>
          </w:tcPr>
          <w:p w:rsidR="00277BE3" w:rsidRDefault="00466E3A">
            <w:pPr>
              <w:spacing w:line="360" w:lineRule="auto"/>
              <w:jc w:val="center"/>
              <w:rPr>
                <w:kern w:val="0"/>
                <w:szCs w:val="21"/>
              </w:rPr>
            </w:pPr>
            <w:r>
              <w:rPr>
                <w:rFonts w:hint="eastAsia"/>
                <w:kern w:val="0"/>
                <w:szCs w:val="21"/>
              </w:rPr>
              <w:t>Yes</w:t>
            </w:r>
          </w:p>
        </w:tc>
      </w:tr>
      <w:tr w:rsidR="00277BE3">
        <w:trPr>
          <w:jc w:val="center"/>
        </w:trPr>
        <w:tc>
          <w:tcPr>
            <w:tcW w:w="2402" w:type="dxa"/>
          </w:tcPr>
          <w:p w:rsidR="00277BE3" w:rsidRDefault="00466E3A">
            <w:pPr>
              <w:jc w:val="center"/>
              <w:rPr>
                <w:kern w:val="0"/>
                <w:sz w:val="20"/>
              </w:rPr>
            </w:pPr>
            <w:r>
              <w:rPr>
                <w:rFonts w:hint="eastAsia"/>
                <w:kern w:val="0"/>
                <w:sz w:val="20"/>
              </w:rPr>
              <w:t>创建时间</w:t>
            </w:r>
          </w:p>
        </w:tc>
        <w:tc>
          <w:tcPr>
            <w:tcW w:w="2552" w:type="dxa"/>
          </w:tcPr>
          <w:p w:rsidR="00277BE3" w:rsidRDefault="00466E3A">
            <w:pPr>
              <w:jc w:val="center"/>
              <w:rPr>
                <w:kern w:val="0"/>
                <w:sz w:val="20"/>
              </w:rPr>
            </w:pPr>
            <w:proofErr w:type="spellStart"/>
            <w:r>
              <w:rPr>
                <w:kern w:val="0"/>
                <w:sz w:val="20"/>
              </w:rPr>
              <w:t>createTime</w:t>
            </w:r>
            <w:proofErr w:type="spellEnd"/>
          </w:p>
        </w:tc>
        <w:tc>
          <w:tcPr>
            <w:tcW w:w="2268" w:type="dxa"/>
          </w:tcPr>
          <w:p w:rsidR="00277BE3" w:rsidRDefault="00466E3A">
            <w:pPr>
              <w:jc w:val="center"/>
              <w:rPr>
                <w:kern w:val="0"/>
                <w:sz w:val="20"/>
              </w:rPr>
            </w:pPr>
            <w:r>
              <w:rPr>
                <w:kern w:val="0"/>
                <w:sz w:val="20"/>
              </w:rPr>
              <w:t>datetime</w:t>
            </w:r>
          </w:p>
        </w:tc>
        <w:tc>
          <w:tcPr>
            <w:tcW w:w="1074" w:type="dxa"/>
            <w:vAlign w:val="center"/>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jc w:val="center"/>
              <w:rPr>
                <w:kern w:val="0"/>
                <w:sz w:val="20"/>
              </w:rPr>
            </w:pPr>
            <w:r>
              <w:rPr>
                <w:rFonts w:hint="eastAsia"/>
                <w:kern w:val="0"/>
                <w:sz w:val="20"/>
              </w:rPr>
              <w:t>账号</w:t>
            </w:r>
          </w:p>
        </w:tc>
        <w:tc>
          <w:tcPr>
            <w:tcW w:w="2552" w:type="dxa"/>
          </w:tcPr>
          <w:p w:rsidR="00277BE3" w:rsidRDefault="00466E3A">
            <w:pPr>
              <w:jc w:val="center"/>
              <w:rPr>
                <w:kern w:val="0"/>
                <w:sz w:val="20"/>
              </w:rPr>
            </w:pPr>
            <w:r>
              <w:rPr>
                <w:kern w:val="0"/>
                <w:sz w:val="20"/>
              </w:rPr>
              <w:t>username</w:t>
            </w:r>
          </w:p>
        </w:tc>
        <w:tc>
          <w:tcPr>
            <w:tcW w:w="2268" w:type="dxa"/>
          </w:tcPr>
          <w:p w:rsidR="00277BE3" w:rsidRDefault="00466E3A">
            <w:pPr>
              <w:jc w:val="center"/>
              <w:rPr>
                <w:kern w:val="0"/>
                <w:sz w:val="20"/>
              </w:rPr>
            </w:pPr>
            <w:proofErr w:type="gramStart"/>
            <w:r>
              <w:rPr>
                <w:kern w:val="0"/>
                <w:sz w:val="20"/>
              </w:rPr>
              <w:t>varchar(</w:t>
            </w:r>
            <w:proofErr w:type="gramEnd"/>
            <w:r>
              <w:rPr>
                <w:kern w:val="0"/>
                <w:sz w:val="20"/>
              </w:rPr>
              <w:t>20)</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jc w:val="center"/>
              <w:rPr>
                <w:kern w:val="0"/>
                <w:sz w:val="20"/>
              </w:rPr>
            </w:pPr>
            <w:r>
              <w:rPr>
                <w:rFonts w:hint="eastAsia"/>
                <w:kern w:val="0"/>
                <w:sz w:val="20"/>
              </w:rPr>
              <w:t>密码</w:t>
            </w:r>
          </w:p>
        </w:tc>
        <w:tc>
          <w:tcPr>
            <w:tcW w:w="2552" w:type="dxa"/>
          </w:tcPr>
          <w:p w:rsidR="00277BE3" w:rsidRDefault="00466E3A">
            <w:pPr>
              <w:jc w:val="center"/>
              <w:rPr>
                <w:kern w:val="0"/>
                <w:sz w:val="20"/>
              </w:rPr>
            </w:pPr>
            <w:r>
              <w:rPr>
                <w:kern w:val="0"/>
                <w:sz w:val="20"/>
              </w:rPr>
              <w:t>password</w:t>
            </w:r>
          </w:p>
        </w:tc>
        <w:tc>
          <w:tcPr>
            <w:tcW w:w="2268" w:type="dxa"/>
          </w:tcPr>
          <w:p w:rsidR="00277BE3" w:rsidRDefault="00466E3A">
            <w:pPr>
              <w:jc w:val="center"/>
              <w:rPr>
                <w:kern w:val="0"/>
                <w:sz w:val="20"/>
              </w:rPr>
            </w:pPr>
            <w:proofErr w:type="gramStart"/>
            <w:r>
              <w:rPr>
                <w:kern w:val="0"/>
                <w:sz w:val="20"/>
              </w:rPr>
              <w:t>varchar(</w:t>
            </w:r>
            <w:proofErr w:type="gramEnd"/>
            <w:r>
              <w:rPr>
                <w:kern w:val="0"/>
                <w:sz w:val="20"/>
              </w:rPr>
              <w:t>20)</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jc w:val="center"/>
              <w:rPr>
                <w:kern w:val="0"/>
                <w:sz w:val="20"/>
              </w:rPr>
            </w:pPr>
            <w:r>
              <w:rPr>
                <w:rFonts w:hint="eastAsia"/>
                <w:kern w:val="0"/>
                <w:sz w:val="20"/>
              </w:rPr>
              <w:t>是否管理员</w:t>
            </w:r>
          </w:p>
        </w:tc>
        <w:tc>
          <w:tcPr>
            <w:tcW w:w="2552" w:type="dxa"/>
          </w:tcPr>
          <w:p w:rsidR="00277BE3" w:rsidRDefault="00466E3A">
            <w:pPr>
              <w:jc w:val="center"/>
              <w:rPr>
                <w:kern w:val="0"/>
                <w:sz w:val="20"/>
              </w:rPr>
            </w:pPr>
            <w:proofErr w:type="spellStart"/>
            <w:r>
              <w:rPr>
                <w:kern w:val="0"/>
                <w:sz w:val="20"/>
              </w:rPr>
              <w:t>isAdmin</w:t>
            </w:r>
            <w:proofErr w:type="spellEnd"/>
          </w:p>
        </w:tc>
        <w:tc>
          <w:tcPr>
            <w:tcW w:w="2268" w:type="dxa"/>
          </w:tcPr>
          <w:p w:rsidR="00277BE3" w:rsidRDefault="00466E3A">
            <w:pPr>
              <w:jc w:val="center"/>
              <w:rPr>
                <w:kern w:val="0"/>
                <w:sz w:val="20"/>
              </w:rPr>
            </w:pPr>
            <w:proofErr w:type="spellStart"/>
            <w:r>
              <w:rPr>
                <w:kern w:val="0"/>
                <w:sz w:val="20"/>
              </w:rPr>
              <w:t>tinyint</w:t>
            </w:r>
            <w:proofErr w:type="spellEnd"/>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jc w:val="center"/>
              <w:rPr>
                <w:kern w:val="0"/>
                <w:sz w:val="20"/>
              </w:rPr>
            </w:pPr>
            <w:r>
              <w:rPr>
                <w:rFonts w:hint="eastAsia"/>
                <w:kern w:val="0"/>
                <w:sz w:val="20"/>
              </w:rPr>
              <w:t>是否禁用</w:t>
            </w:r>
          </w:p>
        </w:tc>
        <w:tc>
          <w:tcPr>
            <w:tcW w:w="2552" w:type="dxa"/>
          </w:tcPr>
          <w:p w:rsidR="00277BE3" w:rsidRDefault="00466E3A">
            <w:pPr>
              <w:jc w:val="center"/>
              <w:rPr>
                <w:kern w:val="0"/>
                <w:sz w:val="20"/>
              </w:rPr>
            </w:pPr>
            <w:proofErr w:type="spellStart"/>
            <w:r>
              <w:rPr>
                <w:kern w:val="0"/>
                <w:sz w:val="20"/>
              </w:rPr>
              <w:t>isForbidden</w:t>
            </w:r>
            <w:proofErr w:type="spellEnd"/>
          </w:p>
        </w:tc>
        <w:tc>
          <w:tcPr>
            <w:tcW w:w="2268" w:type="dxa"/>
          </w:tcPr>
          <w:p w:rsidR="00277BE3" w:rsidRDefault="00466E3A">
            <w:pPr>
              <w:jc w:val="center"/>
              <w:rPr>
                <w:kern w:val="0"/>
                <w:sz w:val="20"/>
              </w:rPr>
            </w:pPr>
            <w:proofErr w:type="spellStart"/>
            <w:r>
              <w:rPr>
                <w:kern w:val="0"/>
                <w:sz w:val="20"/>
              </w:rPr>
              <w:t>tinyint</w:t>
            </w:r>
            <w:proofErr w:type="spellEnd"/>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jc w:val="center"/>
              <w:rPr>
                <w:kern w:val="0"/>
                <w:sz w:val="20"/>
              </w:rPr>
            </w:pPr>
            <w:r>
              <w:rPr>
                <w:rFonts w:hint="eastAsia"/>
                <w:kern w:val="0"/>
                <w:sz w:val="20"/>
              </w:rPr>
              <w:t>姓名</w:t>
            </w:r>
          </w:p>
        </w:tc>
        <w:tc>
          <w:tcPr>
            <w:tcW w:w="2552" w:type="dxa"/>
          </w:tcPr>
          <w:p w:rsidR="00277BE3" w:rsidRDefault="00466E3A">
            <w:pPr>
              <w:jc w:val="center"/>
              <w:rPr>
                <w:kern w:val="0"/>
                <w:sz w:val="20"/>
              </w:rPr>
            </w:pPr>
            <w:r>
              <w:rPr>
                <w:kern w:val="0"/>
                <w:sz w:val="20"/>
              </w:rPr>
              <w:t>name</w:t>
            </w:r>
          </w:p>
        </w:tc>
        <w:tc>
          <w:tcPr>
            <w:tcW w:w="2268" w:type="dxa"/>
          </w:tcPr>
          <w:p w:rsidR="00277BE3" w:rsidRDefault="00466E3A">
            <w:pPr>
              <w:jc w:val="center"/>
              <w:rPr>
                <w:kern w:val="0"/>
                <w:sz w:val="20"/>
              </w:rPr>
            </w:pPr>
            <w:r>
              <w:rPr>
                <w:kern w:val="0"/>
                <w:sz w:val="20"/>
              </w:rPr>
              <w:t>Varchar5)</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jc w:val="center"/>
              <w:rPr>
                <w:kern w:val="0"/>
                <w:sz w:val="20"/>
              </w:rPr>
            </w:pPr>
            <w:r>
              <w:rPr>
                <w:rFonts w:hint="eastAsia"/>
                <w:kern w:val="0"/>
                <w:sz w:val="20"/>
              </w:rPr>
              <w:t>性别</w:t>
            </w:r>
          </w:p>
        </w:tc>
        <w:tc>
          <w:tcPr>
            <w:tcW w:w="2552" w:type="dxa"/>
          </w:tcPr>
          <w:p w:rsidR="00277BE3" w:rsidRDefault="00466E3A">
            <w:pPr>
              <w:jc w:val="center"/>
              <w:rPr>
                <w:kern w:val="0"/>
                <w:sz w:val="20"/>
              </w:rPr>
            </w:pPr>
            <w:r>
              <w:rPr>
                <w:kern w:val="0"/>
                <w:sz w:val="20"/>
              </w:rPr>
              <w:t>sex</w:t>
            </w:r>
          </w:p>
        </w:tc>
        <w:tc>
          <w:tcPr>
            <w:tcW w:w="2268" w:type="dxa"/>
          </w:tcPr>
          <w:p w:rsidR="00277BE3" w:rsidRDefault="00466E3A">
            <w:pPr>
              <w:jc w:val="center"/>
              <w:rPr>
                <w:kern w:val="0"/>
                <w:sz w:val="20"/>
              </w:rPr>
            </w:pPr>
            <w:proofErr w:type="spellStart"/>
            <w:r>
              <w:rPr>
                <w:kern w:val="0"/>
                <w:sz w:val="20"/>
              </w:rPr>
              <w:t>tinyint</w:t>
            </w:r>
            <w:proofErr w:type="spellEnd"/>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jc w:val="center"/>
              <w:rPr>
                <w:kern w:val="0"/>
                <w:sz w:val="20"/>
              </w:rPr>
            </w:pPr>
            <w:r>
              <w:rPr>
                <w:rFonts w:hint="eastAsia"/>
                <w:kern w:val="0"/>
                <w:sz w:val="20"/>
              </w:rPr>
              <w:t>年龄</w:t>
            </w:r>
          </w:p>
        </w:tc>
        <w:tc>
          <w:tcPr>
            <w:tcW w:w="2552" w:type="dxa"/>
          </w:tcPr>
          <w:p w:rsidR="00277BE3" w:rsidRDefault="00466E3A">
            <w:pPr>
              <w:jc w:val="center"/>
              <w:rPr>
                <w:kern w:val="0"/>
                <w:sz w:val="20"/>
              </w:rPr>
            </w:pPr>
            <w:r>
              <w:rPr>
                <w:kern w:val="0"/>
                <w:sz w:val="20"/>
              </w:rPr>
              <w:t>age</w:t>
            </w:r>
          </w:p>
        </w:tc>
        <w:tc>
          <w:tcPr>
            <w:tcW w:w="2268" w:type="dxa"/>
          </w:tcPr>
          <w:p w:rsidR="00277BE3" w:rsidRDefault="00466E3A">
            <w:pPr>
              <w:jc w:val="center"/>
              <w:rPr>
                <w:kern w:val="0"/>
                <w:sz w:val="20"/>
              </w:rPr>
            </w:pPr>
            <w:r>
              <w:rPr>
                <w:kern w:val="0"/>
                <w:sz w:val="20"/>
              </w:rPr>
              <w:t>int</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jc w:val="center"/>
              <w:rPr>
                <w:kern w:val="0"/>
                <w:sz w:val="20"/>
              </w:rPr>
            </w:pPr>
            <w:r>
              <w:rPr>
                <w:rFonts w:hint="eastAsia"/>
                <w:kern w:val="0"/>
                <w:sz w:val="20"/>
              </w:rPr>
              <w:t>家庭住址</w:t>
            </w:r>
          </w:p>
        </w:tc>
        <w:tc>
          <w:tcPr>
            <w:tcW w:w="2552" w:type="dxa"/>
          </w:tcPr>
          <w:p w:rsidR="00277BE3" w:rsidRDefault="00466E3A">
            <w:pPr>
              <w:jc w:val="center"/>
              <w:rPr>
                <w:kern w:val="0"/>
                <w:sz w:val="20"/>
              </w:rPr>
            </w:pPr>
            <w:r>
              <w:rPr>
                <w:kern w:val="0"/>
                <w:sz w:val="20"/>
              </w:rPr>
              <w:t>address</w:t>
            </w:r>
          </w:p>
        </w:tc>
        <w:tc>
          <w:tcPr>
            <w:tcW w:w="2268" w:type="dxa"/>
          </w:tcPr>
          <w:p w:rsidR="00277BE3" w:rsidRDefault="00466E3A">
            <w:pPr>
              <w:jc w:val="center"/>
              <w:rPr>
                <w:kern w:val="0"/>
                <w:sz w:val="20"/>
              </w:rPr>
            </w:pPr>
            <w:proofErr w:type="gramStart"/>
            <w:r>
              <w:rPr>
                <w:kern w:val="0"/>
                <w:sz w:val="20"/>
              </w:rPr>
              <w:t>varchar(</w:t>
            </w:r>
            <w:proofErr w:type="gramEnd"/>
            <w:r>
              <w:rPr>
                <w:kern w:val="0"/>
                <w:sz w:val="20"/>
              </w:rPr>
              <w:t>50)</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jc w:val="center"/>
              <w:rPr>
                <w:kern w:val="0"/>
                <w:sz w:val="20"/>
              </w:rPr>
            </w:pPr>
            <w:r>
              <w:rPr>
                <w:rFonts w:hint="eastAsia"/>
                <w:kern w:val="0"/>
                <w:sz w:val="20"/>
              </w:rPr>
              <w:t>联系电话</w:t>
            </w:r>
          </w:p>
        </w:tc>
        <w:tc>
          <w:tcPr>
            <w:tcW w:w="2552" w:type="dxa"/>
          </w:tcPr>
          <w:p w:rsidR="00277BE3" w:rsidRDefault="00466E3A">
            <w:pPr>
              <w:jc w:val="center"/>
              <w:rPr>
                <w:kern w:val="0"/>
                <w:sz w:val="20"/>
              </w:rPr>
            </w:pPr>
            <w:r>
              <w:rPr>
                <w:kern w:val="0"/>
                <w:sz w:val="20"/>
              </w:rPr>
              <w:t>phone</w:t>
            </w:r>
          </w:p>
        </w:tc>
        <w:tc>
          <w:tcPr>
            <w:tcW w:w="2268" w:type="dxa"/>
          </w:tcPr>
          <w:p w:rsidR="00277BE3" w:rsidRDefault="00466E3A">
            <w:pPr>
              <w:jc w:val="center"/>
              <w:rPr>
                <w:kern w:val="0"/>
                <w:sz w:val="20"/>
              </w:rPr>
            </w:pPr>
            <w:proofErr w:type="gramStart"/>
            <w:r>
              <w:rPr>
                <w:kern w:val="0"/>
                <w:sz w:val="20"/>
              </w:rPr>
              <w:t>varchar(</w:t>
            </w:r>
            <w:proofErr w:type="gramEnd"/>
            <w:r>
              <w:rPr>
                <w:kern w:val="0"/>
                <w:sz w:val="20"/>
              </w:rPr>
              <w:t>11)</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jc w:val="center"/>
              <w:rPr>
                <w:kern w:val="0"/>
                <w:sz w:val="20"/>
              </w:rPr>
            </w:pPr>
            <w:r>
              <w:rPr>
                <w:rFonts w:hint="eastAsia"/>
                <w:kern w:val="0"/>
                <w:sz w:val="20"/>
              </w:rPr>
              <w:t>备注</w:t>
            </w:r>
          </w:p>
        </w:tc>
        <w:tc>
          <w:tcPr>
            <w:tcW w:w="2552" w:type="dxa"/>
          </w:tcPr>
          <w:p w:rsidR="00277BE3" w:rsidRDefault="00466E3A">
            <w:pPr>
              <w:jc w:val="center"/>
              <w:rPr>
                <w:kern w:val="0"/>
                <w:sz w:val="20"/>
              </w:rPr>
            </w:pPr>
            <w:r>
              <w:rPr>
                <w:kern w:val="0"/>
                <w:sz w:val="20"/>
              </w:rPr>
              <w:t>remark</w:t>
            </w:r>
          </w:p>
        </w:tc>
        <w:tc>
          <w:tcPr>
            <w:tcW w:w="2268" w:type="dxa"/>
          </w:tcPr>
          <w:p w:rsidR="00277BE3" w:rsidRDefault="00466E3A">
            <w:pPr>
              <w:jc w:val="center"/>
              <w:rPr>
                <w:kern w:val="0"/>
                <w:sz w:val="20"/>
              </w:rPr>
            </w:pPr>
            <w:r>
              <w:rPr>
                <w:kern w:val="0"/>
                <w:sz w:val="20"/>
              </w:rPr>
              <w:t>text</w:t>
            </w:r>
          </w:p>
        </w:tc>
        <w:tc>
          <w:tcPr>
            <w:tcW w:w="1074" w:type="dxa"/>
          </w:tcPr>
          <w:p w:rsidR="00277BE3" w:rsidRDefault="00277BE3">
            <w:pPr>
              <w:spacing w:line="360" w:lineRule="auto"/>
              <w:jc w:val="center"/>
              <w:rPr>
                <w:kern w:val="0"/>
                <w:sz w:val="20"/>
                <w:szCs w:val="21"/>
              </w:rPr>
            </w:pPr>
          </w:p>
        </w:tc>
      </w:tr>
    </w:tbl>
    <w:p w:rsidR="00277BE3" w:rsidRDefault="00466E3A">
      <w:pPr>
        <w:spacing w:line="360" w:lineRule="auto"/>
      </w:pPr>
      <w:r>
        <w:rPr>
          <w:rFonts w:hint="eastAsia"/>
        </w:rPr>
        <w:tab/>
      </w:r>
      <w:r>
        <w:t>2</w:t>
      </w:r>
      <w:r>
        <w:rPr>
          <w:rFonts w:hint="eastAsia"/>
        </w:rPr>
        <w:t>．湿度表（</w:t>
      </w:r>
      <w:r>
        <w:t>humidity</w:t>
      </w:r>
      <w:r>
        <w:rPr>
          <w:rFonts w:hint="eastAsia"/>
        </w:rPr>
        <w:t>），该表用于存储监测湿度的相关信息，具体的结构，如表</w:t>
      </w:r>
      <w:r>
        <w:rPr>
          <w:rFonts w:hint="eastAsia"/>
        </w:rPr>
        <w:t>4-3</w:t>
      </w:r>
      <w:r>
        <w:rPr>
          <w:rFonts w:hint="eastAsia"/>
        </w:rPr>
        <w:t>湿度监控表所示：</w:t>
      </w:r>
    </w:p>
    <w:p w:rsidR="00277BE3" w:rsidRDefault="00466E3A">
      <w:pPr>
        <w:spacing w:line="360" w:lineRule="auto"/>
        <w:jc w:val="center"/>
        <w:rPr>
          <w:rStyle w:val="aa"/>
        </w:rPr>
      </w:pPr>
      <w:r>
        <w:rPr>
          <w:rStyle w:val="aa"/>
          <w:rFonts w:hint="eastAsia"/>
        </w:rPr>
        <w:t>表</w:t>
      </w:r>
      <w:r>
        <w:rPr>
          <w:rStyle w:val="aa"/>
          <w:rFonts w:hint="eastAsia"/>
        </w:rPr>
        <w:t>4-3</w:t>
      </w:r>
      <w:r>
        <w:rPr>
          <w:rStyle w:val="aa"/>
          <w:rFonts w:hint="eastAsia"/>
        </w:rPr>
        <w:t>湿度监控表</w:t>
      </w:r>
    </w:p>
    <w:tbl>
      <w:tblPr>
        <w:tblStyle w:val="a8"/>
        <w:tblW w:w="8296"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2"/>
        <w:gridCol w:w="2552"/>
        <w:gridCol w:w="2268"/>
        <w:gridCol w:w="1074"/>
      </w:tblGrid>
      <w:tr w:rsidR="00277BE3">
        <w:trPr>
          <w:jc w:val="center"/>
        </w:trPr>
        <w:tc>
          <w:tcPr>
            <w:tcW w:w="2402"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字段含义</w:t>
            </w:r>
          </w:p>
        </w:tc>
        <w:tc>
          <w:tcPr>
            <w:tcW w:w="2552"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字段名称</w:t>
            </w:r>
          </w:p>
        </w:tc>
        <w:tc>
          <w:tcPr>
            <w:tcW w:w="2268"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类型及长度</w:t>
            </w:r>
          </w:p>
        </w:tc>
        <w:tc>
          <w:tcPr>
            <w:tcW w:w="1074"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主键</w:t>
            </w:r>
          </w:p>
        </w:tc>
      </w:tr>
      <w:tr w:rsidR="00277BE3">
        <w:trPr>
          <w:jc w:val="center"/>
        </w:trPr>
        <w:tc>
          <w:tcPr>
            <w:tcW w:w="2402" w:type="dxa"/>
            <w:tcBorders>
              <w:top w:val="single" w:sz="4" w:space="0" w:color="auto"/>
            </w:tcBorders>
          </w:tcPr>
          <w:p w:rsidR="00277BE3" w:rsidRDefault="002E290B">
            <w:pPr>
              <w:spacing w:line="360" w:lineRule="auto"/>
              <w:jc w:val="center"/>
              <w:rPr>
                <w:kern w:val="0"/>
                <w:szCs w:val="21"/>
              </w:rPr>
            </w:pPr>
            <w:r>
              <w:rPr>
                <w:kern w:val="0"/>
                <w:szCs w:val="21"/>
              </w:rPr>
              <w:t>I</w:t>
            </w:r>
            <w:r>
              <w:rPr>
                <w:rFonts w:hint="eastAsia"/>
                <w:kern w:val="0"/>
                <w:szCs w:val="21"/>
              </w:rPr>
              <w:t>d</w:t>
            </w:r>
          </w:p>
        </w:tc>
        <w:tc>
          <w:tcPr>
            <w:tcW w:w="2552" w:type="dxa"/>
            <w:tcBorders>
              <w:top w:val="single" w:sz="4" w:space="0" w:color="auto"/>
            </w:tcBorders>
          </w:tcPr>
          <w:p w:rsidR="00277BE3" w:rsidRDefault="00466E3A">
            <w:pPr>
              <w:rPr>
                <w:kern w:val="0"/>
                <w:sz w:val="20"/>
              </w:rPr>
            </w:pPr>
            <w:r>
              <w:rPr>
                <w:kern w:val="0"/>
                <w:sz w:val="20"/>
              </w:rPr>
              <w:t>id</w:t>
            </w:r>
          </w:p>
        </w:tc>
        <w:tc>
          <w:tcPr>
            <w:tcW w:w="2268" w:type="dxa"/>
            <w:tcBorders>
              <w:top w:val="single" w:sz="4" w:space="0" w:color="auto"/>
            </w:tcBorders>
            <w:vAlign w:val="center"/>
          </w:tcPr>
          <w:p w:rsidR="00277BE3" w:rsidRDefault="00466E3A">
            <w:pPr>
              <w:spacing w:line="360" w:lineRule="auto"/>
              <w:jc w:val="center"/>
              <w:rPr>
                <w:kern w:val="0"/>
                <w:szCs w:val="21"/>
              </w:rPr>
            </w:pPr>
            <w:r>
              <w:rPr>
                <w:rFonts w:hint="eastAsia"/>
                <w:kern w:val="0"/>
                <w:szCs w:val="21"/>
              </w:rPr>
              <w:t>varchar (</w:t>
            </w:r>
            <w:r>
              <w:rPr>
                <w:kern w:val="0"/>
                <w:szCs w:val="21"/>
              </w:rPr>
              <w:t>32</w:t>
            </w:r>
            <w:r>
              <w:rPr>
                <w:rFonts w:hint="eastAsia"/>
                <w:kern w:val="0"/>
                <w:szCs w:val="21"/>
              </w:rPr>
              <w:t>)</w:t>
            </w:r>
          </w:p>
        </w:tc>
        <w:tc>
          <w:tcPr>
            <w:tcW w:w="1074" w:type="dxa"/>
            <w:tcBorders>
              <w:top w:val="single" w:sz="4" w:space="0" w:color="auto"/>
            </w:tcBorders>
            <w:vAlign w:val="center"/>
          </w:tcPr>
          <w:p w:rsidR="00277BE3" w:rsidRDefault="00466E3A">
            <w:pPr>
              <w:spacing w:line="360" w:lineRule="auto"/>
              <w:jc w:val="center"/>
              <w:rPr>
                <w:kern w:val="0"/>
                <w:szCs w:val="21"/>
              </w:rPr>
            </w:pPr>
            <w:r>
              <w:rPr>
                <w:rFonts w:hint="eastAsia"/>
                <w:kern w:val="0"/>
                <w:szCs w:val="21"/>
              </w:rPr>
              <w:t>Yes</w:t>
            </w:r>
          </w:p>
        </w:tc>
      </w:tr>
      <w:tr w:rsidR="00277BE3">
        <w:trPr>
          <w:jc w:val="center"/>
        </w:trPr>
        <w:tc>
          <w:tcPr>
            <w:tcW w:w="2402" w:type="dxa"/>
          </w:tcPr>
          <w:p w:rsidR="00277BE3" w:rsidRDefault="00466E3A">
            <w:pPr>
              <w:spacing w:line="360" w:lineRule="auto"/>
              <w:jc w:val="center"/>
              <w:rPr>
                <w:kern w:val="0"/>
                <w:szCs w:val="21"/>
              </w:rPr>
            </w:pPr>
            <w:r>
              <w:rPr>
                <w:kern w:val="0"/>
                <w:szCs w:val="21"/>
              </w:rPr>
              <w:t>采集时间</w:t>
            </w:r>
          </w:p>
        </w:tc>
        <w:tc>
          <w:tcPr>
            <w:tcW w:w="2552" w:type="dxa"/>
          </w:tcPr>
          <w:p w:rsidR="00277BE3" w:rsidRDefault="00466E3A">
            <w:pPr>
              <w:rPr>
                <w:kern w:val="0"/>
                <w:sz w:val="20"/>
              </w:rPr>
            </w:pPr>
            <w:proofErr w:type="spellStart"/>
            <w:r>
              <w:rPr>
                <w:kern w:val="0"/>
                <w:sz w:val="20"/>
              </w:rPr>
              <w:t>createTime</w:t>
            </w:r>
            <w:proofErr w:type="spellEnd"/>
          </w:p>
        </w:tc>
        <w:tc>
          <w:tcPr>
            <w:tcW w:w="2268" w:type="dxa"/>
            <w:vAlign w:val="center"/>
          </w:tcPr>
          <w:p w:rsidR="00277BE3" w:rsidRDefault="00466E3A">
            <w:pPr>
              <w:spacing w:line="360" w:lineRule="auto"/>
              <w:jc w:val="center"/>
              <w:rPr>
                <w:kern w:val="0"/>
                <w:szCs w:val="21"/>
              </w:rPr>
            </w:pPr>
            <w:r>
              <w:rPr>
                <w:kern w:val="0"/>
                <w:szCs w:val="21"/>
              </w:rPr>
              <w:t>datetime</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rPr>
                <w:kern w:val="0"/>
                <w:szCs w:val="21"/>
              </w:rPr>
            </w:pPr>
            <w:r>
              <w:rPr>
                <w:rFonts w:hint="eastAsia"/>
                <w:kern w:val="0"/>
                <w:szCs w:val="21"/>
              </w:rPr>
              <w:t>采集值</w:t>
            </w:r>
          </w:p>
        </w:tc>
        <w:tc>
          <w:tcPr>
            <w:tcW w:w="2552" w:type="dxa"/>
          </w:tcPr>
          <w:p w:rsidR="00277BE3" w:rsidRDefault="00466E3A">
            <w:pPr>
              <w:rPr>
                <w:kern w:val="0"/>
                <w:sz w:val="20"/>
              </w:rPr>
            </w:pPr>
            <w:r>
              <w:rPr>
                <w:kern w:val="0"/>
                <w:sz w:val="20"/>
              </w:rPr>
              <w:t>value</w:t>
            </w:r>
          </w:p>
        </w:tc>
        <w:tc>
          <w:tcPr>
            <w:tcW w:w="2268" w:type="dxa"/>
            <w:vAlign w:val="center"/>
          </w:tcPr>
          <w:p w:rsidR="00277BE3" w:rsidRDefault="00466E3A">
            <w:pPr>
              <w:spacing w:line="360" w:lineRule="auto"/>
              <w:jc w:val="center"/>
              <w:rPr>
                <w:kern w:val="0"/>
                <w:szCs w:val="21"/>
              </w:rPr>
            </w:pPr>
            <w:proofErr w:type="gramStart"/>
            <w:r>
              <w:rPr>
                <w:rFonts w:hint="eastAsia"/>
                <w:kern w:val="0"/>
                <w:szCs w:val="21"/>
              </w:rPr>
              <w:t>float</w:t>
            </w:r>
            <w:r>
              <w:rPr>
                <w:kern w:val="0"/>
                <w:szCs w:val="21"/>
              </w:rPr>
              <w:t>(</w:t>
            </w:r>
            <w:proofErr w:type="gramEnd"/>
            <w:r>
              <w:rPr>
                <w:kern w:val="0"/>
                <w:szCs w:val="21"/>
              </w:rPr>
              <w:t>5,2)</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rPr>
                <w:kern w:val="0"/>
                <w:szCs w:val="21"/>
              </w:rPr>
            </w:pPr>
            <w:r>
              <w:rPr>
                <w:rFonts w:hint="eastAsia"/>
                <w:kern w:val="0"/>
                <w:szCs w:val="21"/>
              </w:rPr>
              <w:lastRenderedPageBreak/>
              <w:t>阈值</w:t>
            </w:r>
          </w:p>
        </w:tc>
        <w:tc>
          <w:tcPr>
            <w:tcW w:w="2552" w:type="dxa"/>
          </w:tcPr>
          <w:p w:rsidR="00277BE3" w:rsidRDefault="00466E3A">
            <w:pPr>
              <w:rPr>
                <w:kern w:val="0"/>
                <w:sz w:val="20"/>
              </w:rPr>
            </w:pPr>
            <w:proofErr w:type="spellStart"/>
            <w:r>
              <w:rPr>
                <w:kern w:val="0"/>
                <w:sz w:val="20"/>
              </w:rPr>
              <w:t>limitValue</w:t>
            </w:r>
            <w:proofErr w:type="spellEnd"/>
          </w:p>
        </w:tc>
        <w:tc>
          <w:tcPr>
            <w:tcW w:w="2268" w:type="dxa"/>
            <w:vAlign w:val="center"/>
          </w:tcPr>
          <w:p w:rsidR="00277BE3" w:rsidRDefault="00466E3A">
            <w:pPr>
              <w:spacing w:line="360" w:lineRule="auto"/>
              <w:jc w:val="center"/>
              <w:rPr>
                <w:kern w:val="0"/>
                <w:szCs w:val="21"/>
              </w:rPr>
            </w:pPr>
            <w:proofErr w:type="gramStart"/>
            <w:r>
              <w:rPr>
                <w:rFonts w:hint="eastAsia"/>
                <w:kern w:val="0"/>
                <w:szCs w:val="21"/>
              </w:rPr>
              <w:t>float</w:t>
            </w:r>
            <w:r>
              <w:rPr>
                <w:kern w:val="0"/>
                <w:szCs w:val="21"/>
              </w:rPr>
              <w:t>(</w:t>
            </w:r>
            <w:proofErr w:type="gramEnd"/>
            <w:r>
              <w:rPr>
                <w:kern w:val="0"/>
                <w:szCs w:val="21"/>
              </w:rPr>
              <w:t>5,2)</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rPr>
                <w:kern w:val="0"/>
                <w:szCs w:val="21"/>
              </w:rPr>
            </w:pPr>
            <w:r>
              <w:rPr>
                <w:rFonts w:hint="eastAsia"/>
                <w:kern w:val="0"/>
                <w:szCs w:val="21"/>
              </w:rPr>
              <w:t>湿度状态</w:t>
            </w:r>
          </w:p>
        </w:tc>
        <w:tc>
          <w:tcPr>
            <w:tcW w:w="2552" w:type="dxa"/>
          </w:tcPr>
          <w:p w:rsidR="00277BE3" w:rsidRDefault="00466E3A">
            <w:pPr>
              <w:rPr>
                <w:kern w:val="0"/>
                <w:sz w:val="20"/>
              </w:rPr>
            </w:pPr>
            <w:r>
              <w:rPr>
                <w:kern w:val="0"/>
                <w:sz w:val="20"/>
              </w:rPr>
              <w:t>state</w:t>
            </w:r>
          </w:p>
        </w:tc>
        <w:tc>
          <w:tcPr>
            <w:tcW w:w="2268" w:type="dxa"/>
            <w:vAlign w:val="center"/>
          </w:tcPr>
          <w:p w:rsidR="00277BE3" w:rsidRDefault="00466E3A">
            <w:pPr>
              <w:spacing w:line="360" w:lineRule="auto"/>
              <w:jc w:val="center"/>
              <w:rPr>
                <w:kern w:val="0"/>
                <w:szCs w:val="21"/>
              </w:rPr>
            </w:pPr>
            <w:r>
              <w:rPr>
                <w:kern w:val="0"/>
                <w:szCs w:val="21"/>
              </w:rPr>
              <w:t>int</w:t>
            </w:r>
            <w:r>
              <w:rPr>
                <w:rFonts w:hint="eastAsia"/>
                <w:kern w:val="0"/>
                <w:szCs w:val="21"/>
              </w:rPr>
              <w:t xml:space="preserve"> (</w:t>
            </w:r>
            <w:r>
              <w:rPr>
                <w:kern w:val="0"/>
                <w:szCs w:val="21"/>
              </w:rPr>
              <w:t>1</w:t>
            </w:r>
            <w:r>
              <w:rPr>
                <w:rFonts w:hint="eastAsia"/>
                <w:kern w:val="0"/>
                <w:szCs w:val="21"/>
              </w:rPr>
              <w:t>)</w:t>
            </w:r>
          </w:p>
        </w:tc>
        <w:tc>
          <w:tcPr>
            <w:tcW w:w="1074" w:type="dxa"/>
          </w:tcPr>
          <w:p w:rsidR="00277BE3" w:rsidRDefault="00466E3A">
            <w:pPr>
              <w:spacing w:line="360" w:lineRule="auto"/>
              <w:jc w:val="center"/>
              <w:rPr>
                <w:kern w:val="0"/>
                <w:szCs w:val="21"/>
              </w:rPr>
            </w:pPr>
            <w:r>
              <w:rPr>
                <w:rFonts w:hint="eastAsia"/>
                <w:kern w:val="0"/>
                <w:szCs w:val="21"/>
              </w:rPr>
              <w:t>No</w:t>
            </w:r>
          </w:p>
        </w:tc>
      </w:tr>
    </w:tbl>
    <w:p w:rsidR="00277BE3" w:rsidRDefault="00466E3A">
      <w:pPr>
        <w:spacing w:line="360" w:lineRule="auto"/>
      </w:pPr>
      <w:r>
        <w:rPr>
          <w:rFonts w:hint="eastAsia"/>
        </w:rPr>
        <w:t>3</w:t>
      </w:r>
      <w:r>
        <w:rPr>
          <w:rFonts w:hint="eastAsia"/>
        </w:rPr>
        <w:t>．温度表（</w:t>
      </w:r>
      <w:r>
        <w:rPr>
          <w:rFonts w:hint="eastAsia"/>
        </w:rPr>
        <w:t>temperature</w:t>
      </w:r>
      <w:r>
        <w:rPr>
          <w:rFonts w:hint="eastAsia"/>
        </w:rPr>
        <w:t>），该表用于存储监测</w:t>
      </w:r>
      <w:r>
        <w:rPr>
          <w:rStyle w:val="aa"/>
          <w:rFonts w:hint="eastAsia"/>
        </w:rPr>
        <w:t>温</w:t>
      </w:r>
      <w:r>
        <w:rPr>
          <w:rFonts w:hint="eastAsia"/>
        </w:rPr>
        <w:t>度的相关信息，具体的结构，如表</w:t>
      </w:r>
      <w:r>
        <w:rPr>
          <w:rFonts w:hint="eastAsia"/>
        </w:rPr>
        <w:t>4-3</w:t>
      </w:r>
      <w:r>
        <w:rPr>
          <w:rStyle w:val="aa"/>
          <w:rFonts w:hint="eastAsia"/>
        </w:rPr>
        <w:t>温度监控表</w:t>
      </w:r>
      <w:r>
        <w:rPr>
          <w:rFonts w:hint="eastAsia"/>
        </w:rPr>
        <w:t>所示：</w:t>
      </w:r>
    </w:p>
    <w:p w:rsidR="00277BE3" w:rsidRDefault="00466E3A">
      <w:pPr>
        <w:spacing w:line="360" w:lineRule="auto"/>
        <w:jc w:val="center"/>
        <w:rPr>
          <w:rStyle w:val="aa"/>
        </w:rPr>
      </w:pPr>
      <w:r>
        <w:rPr>
          <w:rStyle w:val="aa"/>
          <w:rFonts w:hint="eastAsia"/>
        </w:rPr>
        <w:t>表</w:t>
      </w:r>
      <w:r>
        <w:rPr>
          <w:rStyle w:val="aa"/>
          <w:rFonts w:hint="eastAsia"/>
        </w:rPr>
        <w:t>4-3</w:t>
      </w:r>
      <w:r>
        <w:rPr>
          <w:rStyle w:val="aa"/>
          <w:rFonts w:hint="eastAsia"/>
        </w:rPr>
        <w:t>温度监控表</w:t>
      </w:r>
    </w:p>
    <w:tbl>
      <w:tblPr>
        <w:tblStyle w:val="a8"/>
        <w:tblW w:w="8296"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2"/>
        <w:gridCol w:w="2552"/>
        <w:gridCol w:w="2268"/>
        <w:gridCol w:w="1074"/>
      </w:tblGrid>
      <w:tr w:rsidR="00277BE3">
        <w:trPr>
          <w:jc w:val="center"/>
        </w:trPr>
        <w:tc>
          <w:tcPr>
            <w:tcW w:w="2402"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字段含义</w:t>
            </w:r>
          </w:p>
        </w:tc>
        <w:tc>
          <w:tcPr>
            <w:tcW w:w="2552"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字段名称</w:t>
            </w:r>
          </w:p>
        </w:tc>
        <w:tc>
          <w:tcPr>
            <w:tcW w:w="2268"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类型及长度</w:t>
            </w:r>
          </w:p>
        </w:tc>
        <w:tc>
          <w:tcPr>
            <w:tcW w:w="1074"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主键</w:t>
            </w:r>
          </w:p>
        </w:tc>
      </w:tr>
      <w:tr w:rsidR="00277BE3">
        <w:trPr>
          <w:jc w:val="center"/>
        </w:trPr>
        <w:tc>
          <w:tcPr>
            <w:tcW w:w="2402" w:type="dxa"/>
            <w:tcBorders>
              <w:top w:val="single" w:sz="4" w:space="0" w:color="auto"/>
            </w:tcBorders>
          </w:tcPr>
          <w:p w:rsidR="00277BE3" w:rsidRDefault="00466E3A">
            <w:pPr>
              <w:spacing w:line="360" w:lineRule="auto"/>
              <w:jc w:val="center"/>
              <w:rPr>
                <w:kern w:val="0"/>
                <w:szCs w:val="21"/>
              </w:rPr>
            </w:pPr>
            <w:r>
              <w:rPr>
                <w:kern w:val="0"/>
                <w:szCs w:val="21"/>
              </w:rPr>
              <w:t>I</w:t>
            </w:r>
            <w:r>
              <w:rPr>
                <w:rFonts w:hint="eastAsia"/>
                <w:kern w:val="0"/>
                <w:szCs w:val="21"/>
              </w:rPr>
              <w:t>d</w:t>
            </w:r>
          </w:p>
        </w:tc>
        <w:tc>
          <w:tcPr>
            <w:tcW w:w="2552" w:type="dxa"/>
            <w:tcBorders>
              <w:top w:val="single" w:sz="4" w:space="0" w:color="auto"/>
            </w:tcBorders>
          </w:tcPr>
          <w:p w:rsidR="00277BE3" w:rsidRDefault="00466E3A">
            <w:pPr>
              <w:rPr>
                <w:kern w:val="0"/>
                <w:sz w:val="20"/>
              </w:rPr>
            </w:pPr>
            <w:r>
              <w:rPr>
                <w:kern w:val="0"/>
                <w:sz w:val="20"/>
              </w:rPr>
              <w:t>id</w:t>
            </w:r>
          </w:p>
        </w:tc>
        <w:tc>
          <w:tcPr>
            <w:tcW w:w="2268" w:type="dxa"/>
            <w:tcBorders>
              <w:top w:val="single" w:sz="4" w:space="0" w:color="auto"/>
            </w:tcBorders>
            <w:vAlign w:val="center"/>
          </w:tcPr>
          <w:p w:rsidR="00277BE3" w:rsidRDefault="00466E3A">
            <w:pPr>
              <w:spacing w:line="360" w:lineRule="auto"/>
              <w:jc w:val="center"/>
              <w:rPr>
                <w:kern w:val="0"/>
                <w:szCs w:val="21"/>
              </w:rPr>
            </w:pPr>
            <w:r>
              <w:rPr>
                <w:rFonts w:hint="eastAsia"/>
                <w:kern w:val="0"/>
                <w:szCs w:val="21"/>
              </w:rPr>
              <w:t>varchar (</w:t>
            </w:r>
            <w:r>
              <w:rPr>
                <w:kern w:val="0"/>
                <w:szCs w:val="21"/>
              </w:rPr>
              <w:t>32</w:t>
            </w:r>
            <w:r>
              <w:rPr>
                <w:rFonts w:hint="eastAsia"/>
                <w:kern w:val="0"/>
                <w:szCs w:val="21"/>
              </w:rPr>
              <w:t>)</w:t>
            </w:r>
          </w:p>
        </w:tc>
        <w:tc>
          <w:tcPr>
            <w:tcW w:w="1074" w:type="dxa"/>
            <w:tcBorders>
              <w:top w:val="single" w:sz="4" w:space="0" w:color="auto"/>
            </w:tcBorders>
            <w:vAlign w:val="center"/>
          </w:tcPr>
          <w:p w:rsidR="00277BE3" w:rsidRDefault="00466E3A">
            <w:pPr>
              <w:spacing w:line="360" w:lineRule="auto"/>
              <w:jc w:val="center"/>
              <w:rPr>
                <w:kern w:val="0"/>
                <w:szCs w:val="21"/>
              </w:rPr>
            </w:pPr>
            <w:r>
              <w:rPr>
                <w:rFonts w:hint="eastAsia"/>
                <w:kern w:val="0"/>
                <w:szCs w:val="21"/>
              </w:rPr>
              <w:t>Yes</w:t>
            </w:r>
          </w:p>
        </w:tc>
      </w:tr>
      <w:tr w:rsidR="00277BE3">
        <w:trPr>
          <w:jc w:val="center"/>
        </w:trPr>
        <w:tc>
          <w:tcPr>
            <w:tcW w:w="2402" w:type="dxa"/>
          </w:tcPr>
          <w:p w:rsidR="00277BE3" w:rsidRDefault="00466E3A">
            <w:pPr>
              <w:spacing w:line="360" w:lineRule="auto"/>
              <w:jc w:val="center"/>
              <w:rPr>
                <w:kern w:val="0"/>
                <w:szCs w:val="21"/>
              </w:rPr>
            </w:pPr>
            <w:r>
              <w:rPr>
                <w:kern w:val="0"/>
                <w:szCs w:val="21"/>
              </w:rPr>
              <w:t>采集时间</w:t>
            </w:r>
          </w:p>
        </w:tc>
        <w:tc>
          <w:tcPr>
            <w:tcW w:w="2552" w:type="dxa"/>
          </w:tcPr>
          <w:p w:rsidR="00277BE3" w:rsidRDefault="00466E3A">
            <w:pPr>
              <w:rPr>
                <w:kern w:val="0"/>
                <w:sz w:val="20"/>
              </w:rPr>
            </w:pPr>
            <w:proofErr w:type="spellStart"/>
            <w:r>
              <w:rPr>
                <w:kern w:val="0"/>
                <w:sz w:val="20"/>
              </w:rPr>
              <w:t>createTime</w:t>
            </w:r>
            <w:proofErr w:type="spellEnd"/>
          </w:p>
        </w:tc>
        <w:tc>
          <w:tcPr>
            <w:tcW w:w="2268" w:type="dxa"/>
            <w:vAlign w:val="center"/>
          </w:tcPr>
          <w:p w:rsidR="00277BE3" w:rsidRDefault="00466E3A">
            <w:pPr>
              <w:spacing w:line="360" w:lineRule="auto"/>
              <w:jc w:val="center"/>
              <w:rPr>
                <w:kern w:val="0"/>
                <w:szCs w:val="21"/>
              </w:rPr>
            </w:pPr>
            <w:r>
              <w:rPr>
                <w:kern w:val="0"/>
                <w:szCs w:val="21"/>
              </w:rPr>
              <w:t>datetime</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rPr>
                <w:kern w:val="0"/>
                <w:szCs w:val="21"/>
              </w:rPr>
            </w:pPr>
            <w:r>
              <w:rPr>
                <w:rFonts w:hint="eastAsia"/>
                <w:kern w:val="0"/>
                <w:szCs w:val="21"/>
              </w:rPr>
              <w:t>采集值</w:t>
            </w:r>
          </w:p>
        </w:tc>
        <w:tc>
          <w:tcPr>
            <w:tcW w:w="2552" w:type="dxa"/>
          </w:tcPr>
          <w:p w:rsidR="00277BE3" w:rsidRDefault="00466E3A">
            <w:pPr>
              <w:rPr>
                <w:kern w:val="0"/>
                <w:sz w:val="20"/>
              </w:rPr>
            </w:pPr>
            <w:r>
              <w:rPr>
                <w:kern w:val="0"/>
                <w:sz w:val="20"/>
              </w:rPr>
              <w:t>value</w:t>
            </w:r>
          </w:p>
        </w:tc>
        <w:tc>
          <w:tcPr>
            <w:tcW w:w="2268" w:type="dxa"/>
            <w:vAlign w:val="center"/>
          </w:tcPr>
          <w:p w:rsidR="00277BE3" w:rsidRDefault="00466E3A">
            <w:pPr>
              <w:spacing w:line="360" w:lineRule="auto"/>
              <w:jc w:val="center"/>
              <w:rPr>
                <w:kern w:val="0"/>
                <w:szCs w:val="21"/>
              </w:rPr>
            </w:pPr>
            <w:proofErr w:type="gramStart"/>
            <w:r>
              <w:rPr>
                <w:rFonts w:hint="eastAsia"/>
                <w:kern w:val="0"/>
                <w:szCs w:val="21"/>
              </w:rPr>
              <w:t>float</w:t>
            </w:r>
            <w:r>
              <w:rPr>
                <w:kern w:val="0"/>
                <w:szCs w:val="21"/>
              </w:rPr>
              <w:t>(</w:t>
            </w:r>
            <w:proofErr w:type="gramEnd"/>
            <w:r>
              <w:rPr>
                <w:kern w:val="0"/>
                <w:szCs w:val="21"/>
              </w:rPr>
              <w:t>5,2)</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rPr>
                <w:kern w:val="0"/>
                <w:szCs w:val="21"/>
              </w:rPr>
            </w:pPr>
            <w:r>
              <w:rPr>
                <w:rFonts w:hint="eastAsia"/>
                <w:kern w:val="0"/>
                <w:szCs w:val="21"/>
              </w:rPr>
              <w:t>阈值</w:t>
            </w:r>
          </w:p>
        </w:tc>
        <w:tc>
          <w:tcPr>
            <w:tcW w:w="2552" w:type="dxa"/>
          </w:tcPr>
          <w:p w:rsidR="00277BE3" w:rsidRDefault="00466E3A">
            <w:pPr>
              <w:rPr>
                <w:kern w:val="0"/>
                <w:sz w:val="20"/>
              </w:rPr>
            </w:pPr>
            <w:proofErr w:type="spellStart"/>
            <w:r>
              <w:rPr>
                <w:kern w:val="0"/>
                <w:sz w:val="20"/>
              </w:rPr>
              <w:t>limitValue</w:t>
            </w:r>
            <w:proofErr w:type="spellEnd"/>
          </w:p>
        </w:tc>
        <w:tc>
          <w:tcPr>
            <w:tcW w:w="2268" w:type="dxa"/>
            <w:vAlign w:val="center"/>
          </w:tcPr>
          <w:p w:rsidR="00277BE3" w:rsidRDefault="00466E3A">
            <w:pPr>
              <w:spacing w:line="360" w:lineRule="auto"/>
              <w:jc w:val="center"/>
              <w:rPr>
                <w:kern w:val="0"/>
                <w:szCs w:val="21"/>
              </w:rPr>
            </w:pPr>
            <w:proofErr w:type="gramStart"/>
            <w:r>
              <w:rPr>
                <w:rFonts w:hint="eastAsia"/>
                <w:kern w:val="0"/>
                <w:szCs w:val="21"/>
              </w:rPr>
              <w:t>float</w:t>
            </w:r>
            <w:r>
              <w:rPr>
                <w:kern w:val="0"/>
                <w:szCs w:val="21"/>
              </w:rPr>
              <w:t>(</w:t>
            </w:r>
            <w:proofErr w:type="gramEnd"/>
            <w:r>
              <w:rPr>
                <w:kern w:val="0"/>
                <w:szCs w:val="21"/>
              </w:rPr>
              <w:t>5,2)</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rPr>
                <w:kern w:val="0"/>
                <w:szCs w:val="21"/>
              </w:rPr>
            </w:pPr>
            <w:r>
              <w:rPr>
                <w:rFonts w:hint="eastAsia"/>
                <w:kern w:val="0"/>
                <w:szCs w:val="21"/>
              </w:rPr>
              <w:t>湿度状态</w:t>
            </w:r>
          </w:p>
        </w:tc>
        <w:tc>
          <w:tcPr>
            <w:tcW w:w="2552" w:type="dxa"/>
          </w:tcPr>
          <w:p w:rsidR="00277BE3" w:rsidRDefault="00466E3A">
            <w:pPr>
              <w:rPr>
                <w:kern w:val="0"/>
                <w:sz w:val="20"/>
              </w:rPr>
            </w:pPr>
            <w:r>
              <w:rPr>
                <w:kern w:val="0"/>
                <w:sz w:val="20"/>
              </w:rPr>
              <w:t>state</w:t>
            </w:r>
          </w:p>
        </w:tc>
        <w:tc>
          <w:tcPr>
            <w:tcW w:w="2268" w:type="dxa"/>
            <w:vAlign w:val="center"/>
          </w:tcPr>
          <w:p w:rsidR="00277BE3" w:rsidRDefault="00466E3A">
            <w:pPr>
              <w:spacing w:line="360" w:lineRule="auto"/>
              <w:jc w:val="center"/>
              <w:rPr>
                <w:kern w:val="0"/>
                <w:szCs w:val="21"/>
              </w:rPr>
            </w:pPr>
            <w:r>
              <w:rPr>
                <w:kern w:val="0"/>
                <w:szCs w:val="21"/>
              </w:rPr>
              <w:t>int</w:t>
            </w:r>
            <w:r>
              <w:rPr>
                <w:rFonts w:hint="eastAsia"/>
                <w:kern w:val="0"/>
                <w:szCs w:val="21"/>
              </w:rPr>
              <w:t xml:space="preserve"> (</w:t>
            </w:r>
            <w:r>
              <w:rPr>
                <w:kern w:val="0"/>
                <w:szCs w:val="21"/>
              </w:rPr>
              <w:t>1</w:t>
            </w:r>
            <w:r>
              <w:rPr>
                <w:rFonts w:hint="eastAsia"/>
                <w:kern w:val="0"/>
                <w:szCs w:val="21"/>
              </w:rPr>
              <w:t>)</w:t>
            </w:r>
          </w:p>
        </w:tc>
        <w:tc>
          <w:tcPr>
            <w:tcW w:w="1074" w:type="dxa"/>
          </w:tcPr>
          <w:p w:rsidR="00277BE3" w:rsidRDefault="00466E3A">
            <w:pPr>
              <w:spacing w:line="360" w:lineRule="auto"/>
              <w:jc w:val="center"/>
              <w:rPr>
                <w:kern w:val="0"/>
                <w:szCs w:val="21"/>
              </w:rPr>
            </w:pPr>
            <w:r>
              <w:rPr>
                <w:rFonts w:hint="eastAsia"/>
                <w:kern w:val="0"/>
                <w:szCs w:val="21"/>
              </w:rPr>
              <w:t>No</w:t>
            </w:r>
          </w:p>
        </w:tc>
      </w:tr>
    </w:tbl>
    <w:p w:rsidR="00277BE3" w:rsidRDefault="00466E3A">
      <w:pPr>
        <w:spacing w:line="360" w:lineRule="auto"/>
      </w:pPr>
      <w:r>
        <w:rPr>
          <w:rFonts w:hint="eastAsia"/>
        </w:rPr>
        <w:t>4</w:t>
      </w:r>
      <w:r>
        <w:rPr>
          <w:rFonts w:hint="eastAsia"/>
        </w:rPr>
        <w:t>．</w:t>
      </w:r>
      <w:r>
        <w:rPr>
          <w:rStyle w:val="aa"/>
          <w:rFonts w:hint="eastAsia"/>
        </w:rPr>
        <w:t>浸润监控表</w:t>
      </w:r>
      <w:r>
        <w:rPr>
          <w:rFonts w:hint="eastAsia"/>
        </w:rPr>
        <w:t>（</w:t>
      </w:r>
      <w:r>
        <w:rPr>
          <w:rFonts w:hint="eastAsia"/>
        </w:rPr>
        <w:t>soak</w:t>
      </w:r>
      <w:r>
        <w:rPr>
          <w:rFonts w:hint="eastAsia"/>
        </w:rPr>
        <w:t>），该表用于存储监测湿度的相关信息，具体的结构，如表</w:t>
      </w:r>
      <w:r>
        <w:rPr>
          <w:rFonts w:hint="eastAsia"/>
        </w:rPr>
        <w:t>4-3</w:t>
      </w:r>
      <w:r>
        <w:rPr>
          <w:rStyle w:val="aa"/>
          <w:rFonts w:hint="eastAsia"/>
        </w:rPr>
        <w:t>浸润监控表</w:t>
      </w:r>
      <w:r>
        <w:rPr>
          <w:rFonts w:hint="eastAsia"/>
        </w:rPr>
        <w:t>所示：</w:t>
      </w:r>
    </w:p>
    <w:p w:rsidR="00277BE3" w:rsidRDefault="00466E3A">
      <w:pPr>
        <w:spacing w:line="360" w:lineRule="auto"/>
        <w:jc w:val="center"/>
        <w:rPr>
          <w:rStyle w:val="aa"/>
        </w:rPr>
      </w:pPr>
      <w:r>
        <w:rPr>
          <w:rStyle w:val="aa"/>
          <w:rFonts w:hint="eastAsia"/>
        </w:rPr>
        <w:t>表</w:t>
      </w:r>
      <w:r>
        <w:rPr>
          <w:rStyle w:val="aa"/>
          <w:rFonts w:hint="eastAsia"/>
        </w:rPr>
        <w:t>4-3</w:t>
      </w:r>
      <w:r>
        <w:rPr>
          <w:rStyle w:val="aa"/>
          <w:rFonts w:hint="eastAsia"/>
        </w:rPr>
        <w:t>浸润监控表</w:t>
      </w:r>
    </w:p>
    <w:tbl>
      <w:tblPr>
        <w:tblStyle w:val="a8"/>
        <w:tblW w:w="8296"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2"/>
        <w:gridCol w:w="2552"/>
        <w:gridCol w:w="2268"/>
        <w:gridCol w:w="1074"/>
      </w:tblGrid>
      <w:tr w:rsidR="00277BE3">
        <w:trPr>
          <w:jc w:val="center"/>
        </w:trPr>
        <w:tc>
          <w:tcPr>
            <w:tcW w:w="2402"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字段含义</w:t>
            </w:r>
          </w:p>
        </w:tc>
        <w:tc>
          <w:tcPr>
            <w:tcW w:w="2552"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字段名称</w:t>
            </w:r>
          </w:p>
        </w:tc>
        <w:tc>
          <w:tcPr>
            <w:tcW w:w="2268"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类型及长度</w:t>
            </w:r>
          </w:p>
        </w:tc>
        <w:tc>
          <w:tcPr>
            <w:tcW w:w="1074"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主键</w:t>
            </w:r>
          </w:p>
        </w:tc>
      </w:tr>
      <w:tr w:rsidR="00277BE3">
        <w:trPr>
          <w:jc w:val="center"/>
        </w:trPr>
        <w:tc>
          <w:tcPr>
            <w:tcW w:w="2402" w:type="dxa"/>
            <w:tcBorders>
              <w:top w:val="single" w:sz="4" w:space="0" w:color="auto"/>
            </w:tcBorders>
          </w:tcPr>
          <w:p w:rsidR="00277BE3" w:rsidRDefault="00CF1D24">
            <w:pPr>
              <w:spacing w:line="360" w:lineRule="auto"/>
              <w:jc w:val="center"/>
              <w:rPr>
                <w:kern w:val="0"/>
                <w:szCs w:val="21"/>
              </w:rPr>
            </w:pPr>
            <w:r>
              <w:rPr>
                <w:kern w:val="0"/>
                <w:sz w:val="20"/>
              </w:rPr>
              <w:t>id</w:t>
            </w:r>
          </w:p>
        </w:tc>
        <w:tc>
          <w:tcPr>
            <w:tcW w:w="2552" w:type="dxa"/>
            <w:tcBorders>
              <w:top w:val="single" w:sz="4" w:space="0" w:color="auto"/>
            </w:tcBorders>
          </w:tcPr>
          <w:p w:rsidR="00277BE3" w:rsidRDefault="00466E3A">
            <w:pPr>
              <w:rPr>
                <w:kern w:val="0"/>
                <w:sz w:val="20"/>
              </w:rPr>
            </w:pPr>
            <w:r>
              <w:rPr>
                <w:kern w:val="0"/>
                <w:sz w:val="20"/>
              </w:rPr>
              <w:t>id</w:t>
            </w:r>
          </w:p>
        </w:tc>
        <w:tc>
          <w:tcPr>
            <w:tcW w:w="2268" w:type="dxa"/>
            <w:tcBorders>
              <w:top w:val="single" w:sz="4" w:space="0" w:color="auto"/>
            </w:tcBorders>
            <w:vAlign w:val="center"/>
          </w:tcPr>
          <w:p w:rsidR="00277BE3" w:rsidRDefault="00466E3A">
            <w:pPr>
              <w:spacing w:line="360" w:lineRule="auto"/>
              <w:jc w:val="center"/>
              <w:rPr>
                <w:kern w:val="0"/>
                <w:szCs w:val="21"/>
              </w:rPr>
            </w:pPr>
            <w:r>
              <w:rPr>
                <w:rFonts w:hint="eastAsia"/>
                <w:kern w:val="0"/>
                <w:szCs w:val="21"/>
              </w:rPr>
              <w:t>varchar (</w:t>
            </w:r>
            <w:r>
              <w:rPr>
                <w:kern w:val="0"/>
                <w:szCs w:val="21"/>
              </w:rPr>
              <w:t>32</w:t>
            </w:r>
            <w:r>
              <w:rPr>
                <w:rFonts w:hint="eastAsia"/>
                <w:kern w:val="0"/>
                <w:szCs w:val="21"/>
              </w:rPr>
              <w:t>)</w:t>
            </w:r>
          </w:p>
        </w:tc>
        <w:tc>
          <w:tcPr>
            <w:tcW w:w="1074" w:type="dxa"/>
            <w:tcBorders>
              <w:top w:val="single" w:sz="4" w:space="0" w:color="auto"/>
            </w:tcBorders>
            <w:vAlign w:val="center"/>
          </w:tcPr>
          <w:p w:rsidR="00277BE3" w:rsidRDefault="00466E3A">
            <w:pPr>
              <w:spacing w:line="360" w:lineRule="auto"/>
              <w:jc w:val="center"/>
              <w:rPr>
                <w:kern w:val="0"/>
                <w:szCs w:val="21"/>
              </w:rPr>
            </w:pPr>
            <w:r>
              <w:rPr>
                <w:rFonts w:hint="eastAsia"/>
                <w:kern w:val="0"/>
                <w:szCs w:val="21"/>
              </w:rPr>
              <w:t>Yes</w:t>
            </w:r>
          </w:p>
        </w:tc>
      </w:tr>
      <w:tr w:rsidR="00277BE3">
        <w:trPr>
          <w:jc w:val="center"/>
        </w:trPr>
        <w:tc>
          <w:tcPr>
            <w:tcW w:w="2402" w:type="dxa"/>
          </w:tcPr>
          <w:p w:rsidR="00277BE3" w:rsidRDefault="00466E3A">
            <w:pPr>
              <w:spacing w:line="360" w:lineRule="auto"/>
              <w:jc w:val="center"/>
              <w:rPr>
                <w:kern w:val="0"/>
                <w:szCs w:val="21"/>
              </w:rPr>
            </w:pPr>
            <w:r>
              <w:rPr>
                <w:kern w:val="0"/>
                <w:szCs w:val="21"/>
              </w:rPr>
              <w:t>采集时间</w:t>
            </w:r>
          </w:p>
        </w:tc>
        <w:tc>
          <w:tcPr>
            <w:tcW w:w="2552" w:type="dxa"/>
          </w:tcPr>
          <w:p w:rsidR="00277BE3" w:rsidRDefault="00466E3A">
            <w:pPr>
              <w:rPr>
                <w:kern w:val="0"/>
                <w:sz w:val="20"/>
              </w:rPr>
            </w:pPr>
            <w:proofErr w:type="spellStart"/>
            <w:r>
              <w:rPr>
                <w:kern w:val="0"/>
                <w:sz w:val="20"/>
              </w:rPr>
              <w:t>createTime</w:t>
            </w:r>
            <w:proofErr w:type="spellEnd"/>
          </w:p>
        </w:tc>
        <w:tc>
          <w:tcPr>
            <w:tcW w:w="2268" w:type="dxa"/>
            <w:vAlign w:val="center"/>
          </w:tcPr>
          <w:p w:rsidR="00277BE3" w:rsidRDefault="00466E3A">
            <w:pPr>
              <w:spacing w:line="360" w:lineRule="auto"/>
              <w:jc w:val="center"/>
              <w:rPr>
                <w:kern w:val="0"/>
                <w:szCs w:val="21"/>
              </w:rPr>
            </w:pPr>
            <w:r>
              <w:rPr>
                <w:kern w:val="0"/>
                <w:szCs w:val="21"/>
              </w:rPr>
              <w:t>datetime</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rPr>
                <w:kern w:val="0"/>
                <w:szCs w:val="21"/>
              </w:rPr>
            </w:pPr>
            <w:r>
              <w:rPr>
                <w:rFonts w:hint="eastAsia"/>
                <w:kern w:val="0"/>
                <w:szCs w:val="21"/>
              </w:rPr>
              <w:t>采集值</w:t>
            </w:r>
          </w:p>
        </w:tc>
        <w:tc>
          <w:tcPr>
            <w:tcW w:w="2552" w:type="dxa"/>
          </w:tcPr>
          <w:p w:rsidR="00277BE3" w:rsidRDefault="00466E3A">
            <w:pPr>
              <w:rPr>
                <w:kern w:val="0"/>
                <w:sz w:val="20"/>
              </w:rPr>
            </w:pPr>
            <w:r>
              <w:rPr>
                <w:kern w:val="0"/>
                <w:sz w:val="20"/>
              </w:rPr>
              <w:t>value</w:t>
            </w:r>
          </w:p>
        </w:tc>
        <w:tc>
          <w:tcPr>
            <w:tcW w:w="2268" w:type="dxa"/>
            <w:vAlign w:val="center"/>
          </w:tcPr>
          <w:p w:rsidR="00277BE3" w:rsidRDefault="00466E3A">
            <w:pPr>
              <w:spacing w:line="360" w:lineRule="auto"/>
              <w:jc w:val="center"/>
              <w:rPr>
                <w:kern w:val="0"/>
                <w:szCs w:val="21"/>
              </w:rPr>
            </w:pPr>
            <w:proofErr w:type="gramStart"/>
            <w:r>
              <w:rPr>
                <w:rFonts w:hint="eastAsia"/>
                <w:kern w:val="0"/>
                <w:szCs w:val="21"/>
              </w:rPr>
              <w:t>float</w:t>
            </w:r>
            <w:r>
              <w:rPr>
                <w:kern w:val="0"/>
                <w:szCs w:val="21"/>
              </w:rPr>
              <w:t>(</w:t>
            </w:r>
            <w:proofErr w:type="gramEnd"/>
            <w:r>
              <w:rPr>
                <w:kern w:val="0"/>
                <w:szCs w:val="21"/>
              </w:rPr>
              <w:t>5,2)</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rPr>
                <w:kern w:val="0"/>
                <w:szCs w:val="21"/>
              </w:rPr>
            </w:pPr>
            <w:r>
              <w:rPr>
                <w:rFonts w:hint="eastAsia"/>
                <w:kern w:val="0"/>
                <w:szCs w:val="21"/>
              </w:rPr>
              <w:t>阈值</w:t>
            </w:r>
          </w:p>
        </w:tc>
        <w:tc>
          <w:tcPr>
            <w:tcW w:w="2552" w:type="dxa"/>
          </w:tcPr>
          <w:p w:rsidR="00277BE3" w:rsidRDefault="00466E3A">
            <w:pPr>
              <w:rPr>
                <w:kern w:val="0"/>
                <w:sz w:val="20"/>
              </w:rPr>
            </w:pPr>
            <w:proofErr w:type="spellStart"/>
            <w:r>
              <w:rPr>
                <w:kern w:val="0"/>
                <w:sz w:val="20"/>
              </w:rPr>
              <w:t>limitValue</w:t>
            </w:r>
            <w:proofErr w:type="spellEnd"/>
          </w:p>
        </w:tc>
        <w:tc>
          <w:tcPr>
            <w:tcW w:w="2268" w:type="dxa"/>
            <w:vAlign w:val="center"/>
          </w:tcPr>
          <w:p w:rsidR="00277BE3" w:rsidRDefault="00466E3A">
            <w:pPr>
              <w:spacing w:line="360" w:lineRule="auto"/>
              <w:jc w:val="center"/>
              <w:rPr>
                <w:kern w:val="0"/>
                <w:szCs w:val="21"/>
              </w:rPr>
            </w:pPr>
            <w:proofErr w:type="gramStart"/>
            <w:r>
              <w:rPr>
                <w:rFonts w:hint="eastAsia"/>
                <w:kern w:val="0"/>
                <w:szCs w:val="21"/>
              </w:rPr>
              <w:t>float</w:t>
            </w:r>
            <w:r>
              <w:rPr>
                <w:kern w:val="0"/>
                <w:szCs w:val="21"/>
              </w:rPr>
              <w:t>(</w:t>
            </w:r>
            <w:proofErr w:type="gramEnd"/>
            <w:r>
              <w:rPr>
                <w:kern w:val="0"/>
                <w:szCs w:val="21"/>
              </w:rPr>
              <w:t>5,2)</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rPr>
                <w:kern w:val="0"/>
                <w:szCs w:val="21"/>
              </w:rPr>
            </w:pPr>
            <w:r>
              <w:rPr>
                <w:rFonts w:hint="eastAsia"/>
                <w:kern w:val="0"/>
                <w:szCs w:val="21"/>
              </w:rPr>
              <w:t>湿度状态</w:t>
            </w:r>
          </w:p>
        </w:tc>
        <w:tc>
          <w:tcPr>
            <w:tcW w:w="2552" w:type="dxa"/>
          </w:tcPr>
          <w:p w:rsidR="00277BE3" w:rsidRDefault="00466E3A">
            <w:pPr>
              <w:rPr>
                <w:kern w:val="0"/>
                <w:sz w:val="20"/>
              </w:rPr>
            </w:pPr>
            <w:r>
              <w:rPr>
                <w:kern w:val="0"/>
                <w:sz w:val="20"/>
              </w:rPr>
              <w:t>state</w:t>
            </w:r>
          </w:p>
        </w:tc>
        <w:tc>
          <w:tcPr>
            <w:tcW w:w="2268" w:type="dxa"/>
            <w:vAlign w:val="center"/>
          </w:tcPr>
          <w:p w:rsidR="00277BE3" w:rsidRDefault="00466E3A">
            <w:pPr>
              <w:spacing w:line="360" w:lineRule="auto"/>
              <w:jc w:val="center"/>
              <w:rPr>
                <w:kern w:val="0"/>
                <w:szCs w:val="21"/>
              </w:rPr>
            </w:pPr>
            <w:r>
              <w:rPr>
                <w:kern w:val="0"/>
                <w:szCs w:val="21"/>
              </w:rPr>
              <w:t>int</w:t>
            </w:r>
            <w:r>
              <w:rPr>
                <w:rFonts w:hint="eastAsia"/>
                <w:kern w:val="0"/>
                <w:szCs w:val="21"/>
              </w:rPr>
              <w:t xml:space="preserve"> (</w:t>
            </w:r>
            <w:r>
              <w:rPr>
                <w:kern w:val="0"/>
                <w:szCs w:val="21"/>
              </w:rPr>
              <w:t>1</w:t>
            </w:r>
            <w:r>
              <w:rPr>
                <w:rFonts w:hint="eastAsia"/>
                <w:kern w:val="0"/>
                <w:szCs w:val="21"/>
              </w:rPr>
              <w:t>)</w:t>
            </w:r>
          </w:p>
        </w:tc>
        <w:tc>
          <w:tcPr>
            <w:tcW w:w="1074" w:type="dxa"/>
          </w:tcPr>
          <w:p w:rsidR="00277BE3" w:rsidRDefault="00466E3A">
            <w:pPr>
              <w:spacing w:line="360" w:lineRule="auto"/>
              <w:jc w:val="center"/>
              <w:rPr>
                <w:kern w:val="0"/>
                <w:szCs w:val="21"/>
              </w:rPr>
            </w:pPr>
            <w:r>
              <w:rPr>
                <w:rFonts w:hint="eastAsia"/>
                <w:kern w:val="0"/>
                <w:szCs w:val="21"/>
              </w:rPr>
              <w:t>No</w:t>
            </w:r>
          </w:p>
        </w:tc>
      </w:tr>
    </w:tbl>
    <w:p w:rsidR="00277BE3" w:rsidRDefault="00466E3A">
      <w:pPr>
        <w:spacing w:line="360" w:lineRule="auto"/>
      </w:pPr>
      <w:r>
        <w:rPr>
          <w:rFonts w:hint="eastAsia"/>
        </w:rPr>
        <w:t>5</w:t>
      </w:r>
      <w:r>
        <w:rPr>
          <w:rFonts w:hint="eastAsia"/>
        </w:rPr>
        <w:t>．</w:t>
      </w:r>
      <w:r>
        <w:rPr>
          <w:rStyle w:val="aa"/>
          <w:rFonts w:hint="eastAsia"/>
        </w:rPr>
        <w:t>有毒气体和重金属监控表</w:t>
      </w:r>
      <w:r>
        <w:rPr>
          <w:rFonts w:hint="eastAsia"/>
        </w:rPr>
        <w:t>（</w:t>
      </w:r>
      <w:r>
        <w:rPr>
          <w:rFonts w:hint="eastAsia"/>
        </w:rPr>
        <w:t>gas</w:t>
      </w:r>
      <w:r>
        <w:rPr>
          <w:rFonts w:hint="eastAsia"/>
        </w:rPr>
        <w:t>），该表用于存储监测</w:t>
      </w:r>
      <w:r>
        <w:rPr>
          <w:rStyle w:val="aa"/>
          <w:rFonts w:hint="eastAsia"/>
        </w:rPr>
        <w:t>有毒气体和重金属</w:t>
      </w:r>
      <w:r>
        <w:rPr>
          <w:rFonts w:hint="eastAsia"/>
        </w:rPr>
        <w:t>的相关信息，具体的结构，如表</w:t>
      </w:r>
      <w:r>
        <w:rPr>
          <w:rFonts w:hint="eastAsia"/>
        </w:rPr>
        <w:t>4-3</w:t>
      </w:r>
      <w:r>
        <w:rPr>
          <w:rStyle w:val="aa"/>
          <w:rFonts w:hint="eastAsia"/>
        </w:rPr>
        <w:t>有毒气体和重金属监控表</w:t>
      </w:r>
      <w:r>
        <w:rPr>
          <w:rFonts w:hint="eastAsia"/>
        </w:rPr>
        <w:t>所示：</w:t>
      </w:r>
    </w:p>
    <w:p w:rsidR="00277BE3" w:rsidRDefault="00466E3A">
      <w:pPr>
        <w:spacing w:line="360" w:lineRule="auto"/>
        <w:jc w:val="center"/>
        <w:rPr>
          <w:rStyle w:val="aa"/>
        </w:rPr>
      </w:pPr>
      <w:r>
        <w:rPr>
          <w:rStyle w:val="aa"/>
          <w:rFonts w:hint="eastAsia"/>
        </w:rPr>
        <w:t>表</w:t>
      </w:r>
      <w:r>
        <w:rPr>
          <w:rStyle w:val="aa"/>
          <w:rFonts w:hint="eastAsia"/>
        </w:rPr>
        <w:t>4-3</w:t>
      </w:r>
      <w:r>
        <w:rPr>
          <w:rStyle w:val="aa"/>
          <w:rFonts w:hint="eastAsia"/>
        </w:rPr>
        <w:t>有毒气体和重金属监控表</w:t>
      </w:r>
    </w:p>
    <w:tbl>
      <w:tblPr>
        <w:tblStyle w:val="a8"/>
        <w:tblW w:w="8296"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2"/>
        <w:gridCol w:w="2552"/>
        <w:gridCol w:w="2268"/>
        <w:gridCol w:w="1074"/>
      </w:tblGrid>
      <w:tr w:rsidR="00277BE3">
        <w:trPr>
          <w:jc w:val="center"/>
        </w:trPr>
        <w:tc>
          <w:tcPr>
            <w:tcW w:w="2402"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字段含义</w:t>
            </w:r>
          </w:p>
        </w:tc>
        <w:tc>
          <w:tcPr>
            <w:tcW w:w="2552"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字段名称</w:t>
            </w:r>
          </w:p>
        </w:tc>
        <w:tc>
          <w:tcPr>
            <w:tcW w:w="2268"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类型及长度</w:t>
            </w:r>
          </w:p>
        </w:tc>
        <w:tc>
          <w:tcPr>
            <w:tcW w:w="1074"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主键</w:t>
            </w:r>
          </w:p>
        </w:tc>
      </w:tr>
      <w:tr w:rsidR="00277BE3">
        <w:trPr>
          <w:jc w:val="center"/>
        </w:trPr>
        <w:tc>
          <w:tcPr>
            <w:tcW w:w="2402" w:type="dxa"/>
            <w:tcBorders>
              <w:top w:val="single" w:sz="4" w:space="0" w:color="auto"/>
            </w:tcBorders>
          </w:tcPr>
          <w:p w:rsidR="00277BE3" w:rsidRDefault="00466E3A">
            <w:pPr>
              <w:spacing w:line="360" w:lineRule="auto"/>
              <w:jc w:val="center"/>
              <w:rPr>
                <w:kern w:val="0"/>
                <w:szCs w:val="21"/>
              </w:rPr>
            </w:pPr>
            <w:r>
              <w:rPr>
                <w:kern w:val="0"/>
                <w:szCs w:val="21"/>
              </w:rPr>
              <w:t>湿度</w:t>
            </w:r>
            <w:r>
              <w:rPr>
                <w:rFonts w:hint="eastAsia"/>
                <w:kern w:val="0"/>
                <w:szCs w:val="21"/>
              </w:rPr>
              <w:t>ID</w:t>
            </w:r>
          </w:p>
        </w:tc>
        <w:tc>
          <w:tcPr>
            <w:tcW w:w="2552" w:type="dxa"/>
            <w:tcBorders>
              <w:top w:val="single" w:sz="4" w:space="0" w:color="auto"/>
            </w:tcBorders>
          </w:tcPr>
          <w:p w:rsidR="00277BE3" w:rsidRDefault="00466E3A">
            <w:pPr>
              <w:rPr>
                <w:kern w:val="0"/>
                <w:sz w:val="20"/>
              </w:rPr>
            </w:pPr>
            <w:r>
              <w:rPr>
                <w:kern w:val="0"/>
                <w:sz w:val="20"/>
              </w:rPr>
              <w:t>id</w:t>
            </w:r>
          </w:p>
        </w:tc>
        <w:tc>
          <w:tcPr>
            <w:tcW w:w="2268" w:type="dxa"/>
            <w:tcBorders>
              <w:top w:val="single" w:sz="4" w:space="0" w:color="auto"/>
            </w:tcBorders>
            <w:vAlign w:val="center"/>
          </w:tcPr>
          <w:p w:rsidR="00277BE3" w:rsidRDefault="00466E3A">
            <w:pPr>
              <w:spacing w:line="360" w:lineRule="auto"/>
              <w:jc w:val="center"/>
              <w:rPr>
                <w:kern w:val="0"/>
                <w:szCs w:val="21"/>
              </w:rPr>
            </w:pPr>
            <w:r>
              <w:rPr>
                <w:rFonts w:hint="eastAsia"/>
                <w:kern w:val="0"/>
                <w:szCs w:val="21"/>
              </w:rPr>
              <w:t>varchar (</w:t>
            </w:r>
            <w:r>
              <w:rPr>
                <w:kern w:val="0"/>
                <w:szCs w:val="21"/>
              </w:rPr>
              <w:t>32</w:t>
            </w:r>
            <w:r>
              <w:rPr>
                <w:rFonts w:hint="eastAsia"/>
                <w:kern w:val="0"/>
                <w:szCs w:val="21"/>
              </w:rPr>
              <w:t>)</w:t>
            </w:r>
          </w:p>
        </w:tc>
        <w:tc>
          <w:tcPr>
            <w:tcW w:w="1074" w:type="dxa"/>
            <w:tcBorders>
              <w:top w:val="single" w:sz="4" w:space="0" w:color="auto"/>
            </w:tcBorders>
            <w:vAlign w:val="center"/>
          </w:tcPr>
          <w:p w:rsidR="00277BE3" w:rsidRDefault="00466E3A">
            <w:pPr>
              <w:spacing w:line="360" w:lineRule="auto"/>
              <w:jc w:val="center"/>
              <w:rPr>
                <w:kern w:val="0"/>
                <w:szCs w:val="21"/>
              </w:rPr>
            </w:pPr>
            <w:r>
              <w:rPr>
                <w:rFonts w:hint="eastAsia"/>
                <w:kern w:val="0"/>
                <w:szCs w:val="21"/>
              </w:rPr>
              <w:t>Yes</w:t>
            </w:r>
          </w:p>
        </w:tc>
      </w:tr>
      <w:tr w:rsidR="00277BE3">
        <w:trPr>
          <w:jc w:val="center"/>
        </w:trPr>
        <w:tc>
          <w:tcPr>
            <w:tcW w:w="2402" w:type="dxa"/>
          </w:tcPr>
          <w:p w:rsidR="00277BE3" w:rsidRDefault="00466E3A">
            <w:pPr>
              <w:spacing w:line="360" w:lineRule="auto"/>
              <w:jc w:val="center"/>
              <w:rPr>
                <w:kern w:val="0"/>
                <w:szCs w:val="21"/>
              </w:rPr>
            </w:pPr>
            <w:r>
              <w:rPr>
                <w:kern w:val="0"/>
                <w:szCs w:val="21"/>
              </w:rPr>
              <w:t>采集时间</w:t>
            </w:r>
          </w:p>
        </w:tc>
        <w:tc>
          <w:tcPr>
            <w:tcW w:w="2552" w:type="dxa"/>
          </w:tcPr>
          <w:p w:rsidR="00277BE3" w:rsidRDefault="00466E3A">
            <w:pPr>
              <w:rPr>
                <w:kern w:val="0"/>
                <w:sz w:val="20"/>
              </w:rPr>
            </w:pPr>
            <w:proofErr w:type="spellStart"/>
            <w:r>
              <w:rPr>
                <w:kern w:val="0"/>
                <w:sz w:val="20"/>
              </w:rPr>
              <w:t>createTime</w:t>
            </w:r>
            <w:proofErr w:type="spellEnd"/>
          </w:p>
        </w:tc>
        <w:tc>
          <w:tcPr>
            <w:tcW w:w="2268" w:type="dxa"/>
            <w:vAlign w:val="center"/>
          </w:tcPr>
          <w:p w:rsidR="00277BE3" w:rsidRDefault="00466E3A">
            <w:pPr>
              <w:spacing w:line="360" w:lineRule="auto"/>
              <w:jc w:val="center"/>
              <w:rPr>
                <w:kern w:val="0"/>
                <w:szCs w:val="21"/>
              </w:rPr>
            </w:pPr>
            <w:r>
              <w:rPr>
                <w:kern w:val="0"/>
                <w:szCs w:val="21"/>
              </w:rPr>
              <w:t>datetime</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rPr>
                <w:kern w:val="0"/>
                <w:szCs w:val="21"/>
              </w:rPr>
            </w:pPr>
            <w:r>
              <w:rPr>
                <w:rFonts w:hint="eastAsia"/>
                <w:kern w:val="0"/>
                <w:szCs w:val="21"/>
              </w:rPr>
              <w:t>类型</w:t>
            </w:r>
          </w:p>
        </w:tc>
        <w:tc>
          <w:tcPr>
            <w:tcW w:w="2552" w:type="dxa"/>
          </w:tcPr>
          <w:p w:rsidR="00277BE3" w:rsidRDefault="00466E3A">
            <w:pPr>
              <w:rPr>
                <w:kern w:val="0"/>
                <w:sz w:val="20"/>
              </w:rPr>
            </w:pPr>
            <w:proofErr w:type="spellStart"/>
            <w:r>
              <w:rPr>
                <w:rFonts w:hint="eastAsia"/>
                <w:kern w:val="0"/>
                <w:sz w:val="20"/>
              </w:rPr>
              <w:t>bigType</w:t>
            </w:r>
            <w:proofErr w:type="spellEnd"/>
          </w:p>
        </w:tc>
        <w:tc>
          <w:tcPr>
            <w:tcW w:w="2268" w:type="dxa"/>
            <w:vAlign w:val="center"/>
          </w:tcPr>
          <w:p w:rsidR="00277BE3" w:rsidRDefault="00466E3A">
            <w:pPr>
              <w:spacing w:line="360" w:lineRule="auto"/>
              <w:jc w:val="center"/>
              <w:rPr>
                <w:kern w:val="0"/>
                <w:szCs w:val="21"/>
              </w:rPr>
            </w:pPr>
            <w:proofErr w:type="gramStart"/>
            <w:r>
              <w:rPr>
                <w:rFonts w:hint="eastAsia"/>
                <w:kern w:val="0"/>
                <w:szCs w:val="21"/>
              </w:rPr>
              <w:t>Int(</w:t>
            </w:r>
            <w:proofErr w:type="gramEnd"/>
            <w:r>
              <w:rPr>
                <w:rFonts w:hint="eastAsia"/>
                <w:kern w:val="0"/>
                <w:szCs w:val="21"/>
              </w:rPr>
              <w:t>1)</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rPr>
                <w:kern w:val="0"/>
                <w:szCs w:val="21"/>
              </w:rPr>
            </w:pPr>
            <w:r>
              <w:rPr>
                <w:rFonts w:hint="eastAsia"/>
                <w:kern w:val="0"/>
                <w:szCs w:val="21"/>
              </w:rPr>
              <w:t>序号</w:t>
            </w:r>
          </w:p>
        </w:tc>
        <w:tc>
          <w:tcPr>
            <w:tcW w:w="2552" w:type="dxa"/>
          </w:tcPr>
          <w:p w:rsidR="00277BE3" w:rsidRDefault="00466E3A">
            <w:pPr>
              <w:rPr>
                <w:kern w:val="0"/>
                <w:sz w:val="20"/>
              </w:rPr>
            </w:pPr>
            <w:proofErr w:type="spellStart"/>
            <w:r>
              <w:rPr>
                <w:rFonts w:hint="eastAsia"/>
                <w:kern w:val="0"/>
                <w:sz w:val="20"/>
              </w:rPr>
              <w:t>subIndex</w:t>
            </w:r>
            <w:proofErr w:type="spellEnd"/>
          </w:p>
        </w:tc>
        <w:tc>
          <w:tcPr>
            <w:tcW w:w="2268" w:type="dxa"/>
            <w:vAlign w:val="center"/>
          </w:tcPr>
          <w:p w:rsidR="00277BE3" w:rsidRDefault="00466E3A">
            <w:pPr>
              <w:spacing w:line="360" w:lineRule="auto"/>
              <w:jc w:val="center"/>
              <w:rPr>
                <w:kern w:val="0"/>
                <w:szCs w:val="21"/>
              </w:rPr>
            </w:pPr>
            <w:proofErr w:type="gramStart"/>
            <w:r>
              <w:rPr>
                <w:rFonts w:hint="eastAsia"/>
                <w:kern w:val="0"/>
                <w:szCs w:val="21"/>
              </w:rPr>
              <w:t>Int(</w:t>
            </w:r>
            <w:proofErr w:type="gramEnd"/>
            <w:r>
              <w:rPr>
                <w:rFonts w:hint="eastAsia"/>
                <w:kern w:val="0"/>
                <w:szCs w:val="21"/>
              </w:rPr>
              <w:t>1)</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rPr>
                <w:kern w:val="0"/>
                <w:szCs w:val="21"/>
              </w:rPr>
            </w:pPr>
            <w:r>
              <w:rPr>
                <w:rFonts w:hint="eastAsia"/>
                <w:kern w:val="0"/>
                <w:szCs w:val="21"/>
              </w:rPr>
              <w:t>采集值</w:t>
            </w:r>
          </w:p>
        </w:tc>
        <w:tc>
          <w:tcPr>
            <w:tcW w:w="2552" w:type="dxa"/>
          </w:tcPr>
          <w:p w:rsidR="00277BE3" w:rsidRDefault="00466E3A">
            <w:pPr>
              <w:rPr>
                <w:kern w:val="0"/>
                <w:sz w:val="20"/>
              </w:rPr>
            </w:pPr>
            <w:r>
              <w:rPr>
                <w:kern w:val="0"/>
                <w:sz w:val="20"/>
              </w:rPr>
              <w:t>value</w:t>
            </w:r>
          </w:p>
        </w:tc>
        <w:tc>
          <w:tcPr>
            <w:tcW w:w="2268" w:type="dxa"/>
            <w:vAlign w:val="center"/>
          </w:tcPr>
          <w:p w:rsidR="00277BE3" w:rsidRDefault="00466E3A">
            <w:pPr>
              <w:spacing w:line="360" w:lineRule="auto"/>
              <w:jc w:val="center"/>
              <w:rPr>
                <w:kern w:val="0"/>
                <w:szCs w:val="21"/>
              </w:rPr>
            </w:pPr>
            <w:proofErr w:type="gramStart"/>
            <w:r>
              <w:rPr>
                <w:rFonts w:hint="eastAsia"/>
                <w:kern w:val="0"/>
                <w:szCs w:val="21"/>
              </w:rPr>
              <w:t>float</w:t>
            </w:r>
            <w:r>
              <w:rPr>
                <w:kern w:val="0"/>
                <w:szCs w:val="21"/>
              </w:rPr>
              <w:t>(</w:t>
            </w:r>
            <w:proofErr w:type="gramEnd"/>
            <w:r>
              <w:rPr>
                <w:kern w:val="0"/>
                <w:szCs w:val="21"/>
              </w:rPr>
              <w:t>5,2)</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rPr>
                <w:kern w:val="0"/>
                <w:szCs w:val="21"/>
              </w:rPr>
            </w:pPr>
            <w:r>
              <w:rPr>
                <w:rFonts w:hint="eastAsia"/>
                <w:kern w:val="0"/>
                <w:szCs w:val="21"/>
              </w:rPr>
              <w:lastRenderedPageBreak/>
              <w:t>阈值</w:t>
            </w:r>
          </w:p>
        </w:tc>
        <w:tc>
          <w:tcPr>
            <w:tcW w:w="2552" w:type="dxa"/>
          </w:tcPr>
          <w:p w:rsidR="00277BE3" w:rsidRDefault="00466E3A">
            <w:pPr>
              <w:rPr>
                <w:kern w:val="0"/>
                <w:sz w:val="20"/>
              </w:rPr>
            </w:pPr>
            <w:proofErr w:type="spellStart"/>
            <w:r>
              <w:rPr>
                <w:kern w:val="0"/>
                <w:sz w:val="20"/>
              </w:rPr>
              <w:t>limitValue</w:t>
            </w:r>
            <w:proofErr w:type="spellEnd"/>
          </w:p>
        </w:tc>
        <w:tc>
          <w:tcPr>
            <w:tcW w:w="2268" w:type="dxa"/>
            <w:vAlign w:val="center"/>
          </w:tcPr>
          <w:p w:rsidR="00277BE3" w:rsidRDefault="00466E3A">
            <w:pPr>
              <w:spacing w:line="360" w:lineRule="auto"/>
              <w:jc w:val="center"/>
              <w:rPr>
                <w:kern w:val="0"/>
                <w:szCs w:val="21"/>
              </w:rPr>
            </w:pPr>
            <w:proofErr w:type="gramStart"/>
            <w:r>
              <w:rPr>
                <w:rFonts w:hint="eastAsia"/>
                <w:kern w:val="0"/>
                <w:szCs w:val="21"/>
              </w:rPr>
              <w:t>float</w:t>
            </w:r>
            <w:r>
              <w:rPr>
                <w:kern w:val="0"/>
                <w:szCs w:val="21"/>
              </w:rPr>
              <w:t>(</w:t>
            </w:r>
            <w:proofErr w:type="gramEnd"/>
            <w:r>
              <w:rPr>
                <w:kern w:val="0"/>
                <w:szCs w:val="21"/>
              </w:rPr>
              <w:t>5,2)</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rPr>
                <w:kern w:val="0"/>
                <w:szCs w:val="21"/>
              </w:rPr>
            </w:pPr>
            <w:r>
              <w:rPr>
                <w:rFonts w:hint="eastAsia"/>
                <w:kern w:val="0"/>
                <w:szCs w:val="21"/>
              </w:rPr>
              <w:t>湿度状态</w:t>
            </w:r>
          </w:p>
        </w:tc>
        <w:tc>
          <w:tcPr>
            <w:tcW w:w="2552" w:type="dxa"/>
          </w:tcPr>
          <w:p w:rsidR="00277BE3" w:rsidRDefault="00466E3A">
            <w:pPr>
              <w:rPr>
                <w:kern w:val="0"/>
                <w:sz w:val="20"/>
              </w:rPr>
            </w:pPr>
            <w:r>
              <w:rPr>
                <w:kern w:val="0"/>
                <w:sz w:val="20"/>
              </w:rPr>
              <w:t>state</w:t>
            </w:r>
          </w:p>
        </w:tc>
        <w:tc>
          <w:tcPr>
            <w:tcW w:w="2268" w:type="dxa"/>
            <w:vAlign w:val="center"/>
          </w:tcPr>
          <w:p w:rsidR="00277BE3" w:rsidRDefault="00466E3A">
            <w:pPr>
              <w:spacing w:line="360" w:lineRule="auto"/>
              <w:jc w:val="center"/>
              <w:rPr>
                <w:kern w:val="0"/>
                <w:szCs w:val="21"/>
              </w:rPr>
            </w:pPr>
            <w:r>
              <w:rPr>
                <w:kern w:val="0"/>
                <w:szCs w:val="21"/>
              </w:rPr>
              <w:t>int</w:t>
            </w:r>
            <w:r>
              <w:rPr>
                <w:rFonts w:hint="eastAsia"/>
                <w:kern w:val="0"/>
                <w:szCs w:val="21"/>
              </w:rPr>
              <w:t xml:space="preserve"> (</w:t>
            </w:r>
            <w:r>
              <w:rPr>
                <w:kern w:val="0"/>
                <w:szCs w:val="21"/>
              </w:rPr>
              <w:t>1</w:t>
            </w:r>
            <w:r>
              <w:rPr>
                <w:rFonts w:hint="eastAsia"/>
                <w:kern w:val="0"/>
                <w:szCs w:val="21"/>
              </w:rPr>
              <w:t>)</w:t>
            </w:r>
          </w:p>
        </w:tc>
        <w:tc>
          <w:tcPr>
            <w:tcW w:w="1074" w:type="dxa"/>
          </w:tcPr>
          <w:p w:rsidR="00277BE3" w:rsidRDefault="00466E3A">
            <w:pPr>
              <w:spacing w:line="360" w:lineRule="auto"/>
              <w:jc w:val="center"/>
              <w:rPr>
                <w:kern w:val="0"/>
                <w:szCs w:val="21"/>
              </w:rPr>
            </w:pPr>
            <w:r>
              <w:rPr>
                <w:rFonts w:hint="eastAsia"/>
                <w:kern w:val="0"/>
                <w:szCs w:val="21"/>
              </w:rPr>
              <w:t>No</w:t>
            </w:r>
          </w:p>
        </w:tc>
      </w:tr>
    </w:tbl>
    <w:p w:rsidR="00277BE3" w:rsidRDefault="00466E3A">
      <w:pPr>
        <w:spacing w:line="360" w:lineRule="auto"/>
      </w:pPr>
      <w:r>
        <w:rPr>
          <w:rFonts w:hint="eastAsia"/>
        </w:rPr>
        <w:t>6</w:t>
      </w:r>
      <w:r>
        <w:rPr>
          <w:rFonts w:hint="eastAsia"/>
        </w:rPr>
        <w:t>．</w:t>
      </w:r>
      <w:r>
        <w:rPr>
          <w:rStyle w:val="aa"/>
          <w:rFonts w:hint="eastAsia"/>
        </w:rPr>
        <w:t>位移采集记录表</w:t>
      </w:r>
      <w:r>
        <w:rPr>
          <w:rFonts w:hint="eastAsia"/>
        </w:rPr>
        <w:t>，有四张表构成，</w:t>
      </w:r>
      <w:r>
        <w:rPr>
          <w:rStyle w:val="aa"/>
          <w:rFonts w:hint="eastAsia"/>
        </w:rPr>
        <w:t>位移采集汇总记录表（</w:t>
      </w:r>
      <w:r>
        <w:rPr>
          <w:rStyle w:val="aa"/>
          <w:rFonts w:hint="eastAsia"/>
        </w:rPr>
        <w:t>displacement</w:t>
      </w:r>
      <w:r>
        <w:rPr>
          <w:rStyle w:val="aa"/>
          <w:rFonts w:hint="eastAsia"/>
        </w:rPr>
        <w:t>），移采集单条记录表（</w:t>
      </w:r>
      <w:proofErr w:type="spellStart"/>
      <w:r>
        <w:rPr>
          <w:rStyle w:val="aa"/>
          <w:rFonts w:hint="eastAsia"/>
        </w:rPr>
        <w:t>displacement_every</w:t>
      </w:r>
      <w:proofErr w:type="spellEnd"/>
      <w:r>
        <w:rPr>
          <w:rStyle w:val="aa"/>
          <w:rFonts w:hint="eastAsia"/>
        </w:rPr>
        <w:t>），移采集值表（</w:t>
      </w:r>
      <w:proofErr w:type="spellStart"/>
      <w:r>
        <w:rPr>
          <w:rStyle w:val="aa"/>
          <w:rFonts w:hint="eastAsia"/>
        </w:rPr>
        <w:t>displacement_value</w:t>
      </w:r>
      <w:proofErr w:type="spellEnd"/>
      <w:r>
        <w:rPr>
          <w:rStyle w:val="aa"/>
          <w:rFonts w:hint="eastAsia"/>
        </w:rPr>
        <w:t>），测量点记录表（</w:t>
      </w:r>
      <w:proofErr w:type="spellStart"/>
      <w:r>
        <w:rPr>
          <w:rStyle w:val="aa"/>
          <w:rFonts w:hint="eastAsia"/>
        </w:rPr>
        <w:t>point_enum</w:t>
      </w:r>
      <w:proofErr w:type="spellEnd"/>
      <w:r>
        <w:rPr>
          <w:rStyle w:val="aa"/>
          <w:rFonts w:hint="eastAsia"/>
        </w:rPr>
        <w:t>），</w:t>
      </w:r>
      <w:r>
        <w:rPr>
          <w:rFonts w:hint="eastAsia"/>
        </w:rPr>
        <w:t>该表用于每次</w:t>
      </w:r>
      <w:r>
        <w:rPr>
          <w:rStyle w:val="aa"/>
          <w:rFonts w:hint="eastAsia"/>
        </w:rPr>
        <w:t>位移采集</w:t>
      </w:r>
      <w:r>
        <w:rPr>
          <w:rFonts w:hint="eastAsia"/>
        </w:rPr>
        <w:t>相关信息，具体的结构，如表下所示：</w:t>
      </w:r>
    </w:p>
    <w:p w:rsidR="00277BE3" w:rsidRDefault="00466E3A">
      <w:pPr>
        <w:spacing w:line="360" w:lineRule="auto"/>
        <w:jc w:val="center"/>
        <w:rPr>
          <w:rStyle w:val="aa"/>
        </w:rPr>
      </w:pPr>
      <w:r>
        <w:rPr>
          <w:rStyle w:val="aa"/>
          <w:rFonts w:hint="eastAsia"/>
        </w:rPr>
        <w:t>表</w:t>
      </w:r>
      <w:r>
        <w:rPr>
          <w:rStyle w:val="aa"/>
          <w:rFonts w:hint="eastAsia"/>
        </w:rPr>
        <w:t>4-3</w:t>
      </w:r>
      <w:r>
        <w:rPr>
          <w:rStyle w:val="aa"/>
          <w:rFonts w:hint="eastAsia"/>
        </w:rPr>
        <w:t>位移采集汇总记录表</w:t>
      </w:r>
    </w:p>
    <w:tbl>
      <w:tblPr>
        <w:tblStyle w:val="a8"/>
        <w:tblW w:w="8296"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2"/>
        <w:gridCol w:w="2552"/>
        <w:gridCol w:w="2268"/>
        <w:gridCol w:w="1074"/>
      </w:tblGrid>
      <w:tr w:rsidR="00277BE3">
        <w:trPr>
          <w:jc w:val="center"/>
        </w:trPr>
        <w:tc>
          <w:tcPr>
            <w:tcW w:w="2402"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字段含义</w:t>
            </w:r>
          </w:p>
        </w:tc>
        <w:tc>
          <w:tcPr>
            <w:tcW w:w="2552"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字段名称</w:t>
            </w:r>
          </w:p>
        </w:tc>
        <w:tc>
          <w:tcPr>
            <w:tcW w:w="2268"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类型及长度</w:t>
            </w:r>
          </w:p>
        </w:tc>
        <w:tc>
          <w:tcPr>
            <w:tcW w:w="1074"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主键</w:t>
            </w:r>
          </w:p>
        </w:tc>
      </w:tr>
      <w:tr w:rsidR="00277BE3">
        <w:trPr>
          <w:jc w:val="center"/>
        </w:trPr>
        <w:tc>
          <w:tcPr>
            <w:tcW w:w="2402" w:type="dxa"/>
            <w:tcBorders>
              <w:top w:val="single" w:sz="4" w:space="0" w:color="auto"/>
            </w:tcBorders>
          </w:tcPr>
          <w:p w:rsidR="00277BE3" w:rsidRDefault="00466E3A">
            <w:pPr>
              <w:spacing w:line="360" w:lineRule="auto"/>
              <w:jc w:val="center"/>
              <w:rPr>
                <w:kern w:val="0"/>
                <w:szCs w:val="21"/>
              </w:rPr>
            </w:pPr>
            <w:r>
              <w:rPr>
                <w:kern w:val="0"/>
                <w:szCs w:val="21"/>
              </w:rPr>
              <w:t>湿度</w:t>
            </w:r>
            <w:r>
              <w:rPr>
                <w:rFonts w:hint="eastAsia"/>
                <w:kern w:val="0"/>
                <w:szCs w:val="21"/>
              </w:rPr>
              <w:t>ID</w:t>
            </w:r>
          </w:p>
        </w:tc>
        <w:tc>
          <w:tcPr>
            <w:tcW w:w="2552" w:type="dxa"/>
            <w:tcBorders>
              <w:top w:val="single" w:sz="4" w:space="0" w:color="auto"/>
            </w:tcBorders>
          </w:tcPr>
          <w:p w:rsidR="00277BE3" w:rsidRDefault="00466E3A">
            <w:pPr>
              <w:rPr>
                <w:kern w:val="0"/>
                <w:sz w:val="20"/>
              </w:rPr>
            </w:pPr>
            <w:r>
              <w:rPr>
                <w:kern w:val="0"/>
                <w:sz w:val="20"/>
              </w:rPr>
              <w:t>id</w:t>
            </w:r>
          </w:p>
        </w:tc>
        <w:tc>
          <w:tcPr>
            <w:tcW w:w="2268" w:type="dxa"/>
            <w:tcBorders>
              <w:top w:val="single" w:sz="4" w:space="0" w:color="auto"/>
            </w:tcBorders>
            <w:vAlign w:val="center"/>
          </w:tcPr>
          <w:p w:rsidR="00277BE3" w:rsidRDefault="00466E3A">
            <w:pPr>
              <w:spacing w:line="360" w:lineRule="auto"/>
              <w:jc w:val="center"/>
              <w:rPr>
                <w:kern w:val="0"/>
                <w:szCs w:val="21"/>
              </w:rPr>
            </w:pPr>
            <w:r>
              <w:rPr>
                <w:rFonts w:hint="eastAsia"/>
                <w:kern w:val="0"/>
                <w:szCs w:val="21"/>
              </w:rPr>
              <w:t>varchar (</w:t>
            </w:r>
            <w:r>
              <w:rPr>
                <w:kern w:val="0"/>
                <w:szCs w:val="21"/>
              </w:rPr>
              <w:t>32</w:t>
            </w:r>
            <w:r>
              <w:rPr>
                <w:rFonts w:hint="eastAsia"/>
                <w:kern w:val="0"/>
                <w:szCs w:val="21"/>
              </w:rPr>
              <w:t>)</w:t>
            </w:r>
          </w:p>
        </w:tc>
        <w:tc>
          <w:tcPr>
            <w:tcW w:w="1074" w:type="dxa"/>
            <w:tcBorders>
              <w:top w:val="single" w:sz="4" w:space="0" w:color="auto"/>
            </w:tcBorders>
            <w:vAlign w:val="center"/>
          </w:tcPr>
          <w:p w:rsidR="00277BE3" w:rsidRDefault="00466E3A">
            <w:pPr>
              <w:spacing w:line="360" w:lineRule="auto"/>
              <w:jc w:val="center"/>
              <w:rPr>
                <w:kern w:val="0"/>
                <w:szCs w:val="21"/>
              </w:rPr>
            </w:pPr>
            <w:r>
              <w:rPr>
                <w:rFonts w:hint="eastAsia"/>
                <w:kern w:val="0"/>
                <w:szCs w:val="21"/>
              </w:rPr>
              <w:t>Yes</w:t>
            </w:r>
          </w:p>
        </w:tc>
      </w:tr>
      <w:tr w:rsidR="00277BE3">
        <w:trPr>
          <w:jc w:val="center"/>
        </w:trPr>
        <w:tc>
          <w:tcPr>
            <w:tcW w:w="2402" w:type="dxa"/>
          </w:tcPr>
          <w:p w:rsidR="00277BE3" w:rsidRDefault="00466E3A">
            <w:pPr>
              <w:spacing w:line="360" w:lineRule="auto"/>
              <w:jc w:val="center"/>
              <w:rPr>
                <w:kern w:val="0"/>
                <w:szCs w:val="21"/>
              </w:rPr>
            </w:pPr>
            <w:r>
              <w:rPr>
                <w:kern w:val="0"/>
                <w:szCs w:val="21"/>
              </w:rPr>
              <w:t>采集时间</w:t>
            </w:r>
          </w:p>
        </w:tc>
        <w:tc>
          <w:tcPr>
            <w:tcW w:w="2552" w:type="dxa"/>
          </w:tcPr>
          <w:p w:rsidR="00277BE3" w:rsidRDefault="00466E3A">
            <w:pPr>
              <w:rPr>
                <w:kern w:val="0"/>
                <w:sz w:val="20"/>
              </w:rPr>
            </w:pPr>
            <w:proofErr w:type="spellStart"/>
            <w:r>
              <w:rPr>
                <w:kern w:val="0"/>
                <w:sz w:val="20"/>
              </w:rPr>
              <w:t>createTime</w:t>
            </w:r>
            <w:proofErr w:type="spellEnd"/>
          </w:p>
        </w:tc>
        <w:tc>
          <w:tcPr>
            <w:tcW w:w="2268" w:type="dxa"/>
            <w:vAlign w:val="center"/>
          </w:tcPr>
          <w:p w:rsidR="00277BE3" w:rsidRDefault="00466E3A">
            <w:pPr>
              <w:spacing w:line="360" w:lineRule="auto"/>
              <w:jc w:val="center"/>
              <w:rPr>
                <w:kern w:val="0"/>
                <w:szCs w:val="21"/>
              </w:rPr>
            </w:pPr>
            <w:r>
              <w:rPr>
                <w:kern w:val="0"/>
                <w:szCs w:val="21"/>
              </w:rPr>
              <w:t>datetime</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rPr>
                <w:kern w:val="0"/>
                <w:szCs w:val="21"/>
              </w:rPr>
            </w:pPr>
            <w:r>
              <w:rPr>
                <w:rFonts w:hint="eastAsia"/>
                <w:kern w:val="0"/>
                <w:szCs w:val="21"/>
              </w:rPr>
              <w:t>备注</w:t>
            </w:r>
          </w:p>
        </w:tc>
        <w:tc>
          <w:tcPr>
            <w:tcW w:w="2552" w:type="dxa"/>
          </w:tcPr>
          <w:p w:rsidR="00277BE3" w:rsidRDefault="00466E3A">
            <w:pPr>
              <w:rPr>
                <w:kern w:val="0"/>
                <w:sz w:val="20"/>
              </w:rPr>
            </w:pPr>
            <w:r>
              <w:rPr>
                <w:rFonts w:hint="eastAsia"/>
                <w:kern w:val="0"/>
                <w:sz w:val="20"/>
              </w:rPr>
              <w:t>remark</w:t>
            </w:r>
          </w:p>
        </w:tc>
        <w:tc>
          <w:tcPr>
            <w:tcW w:w="2268" w:type="dxa"/>
            <w:vAlign w:val="center"/>
          </w:tcPr>
          <w:p w:rsidR="00277BE3" w:rsidRDefault="00466E3A">
            <w:pPr>
              <w:spacing w:line="360" w:lineRule="auto"/>
              <w:jc w:val="center"/>
              <w:rPr>
                <w:kern w:val="0"/>
                <w:szCs w:val="21"/>
              </w:rPr>
            </w:pPr>
            <w:r>
              <w:rPr>
                <w:rFonts w:hint="eastAsia"/>
                <w:kern w:val="0"/>
                <w:szCs w:val="21"/>
              </w:rPr>
              <w:t>text</w:t>
            </w:r>
          </w:p>
        </w:tc>
        <w:tc>
          <w:tcPr>
            <w:tcW w:w="1074" w:type="dxa"/>
          </w:tcPr>
          <w:p w:rsidR="00277BE3" w:rsidRDefault="00466E3A">
            <w:pPr>
              <w:spacing w:line="360" w:lineRule="auto"/>
              <w:jc w:val="center"/>
              <w:rPr>
                <w:kern w:val="0"/>
                <w:szCs w:val="21"/>
              </w:rPr>
            </w:pPr>
            <w:r>
              <w:rPr>
                <w:rFonts w:hint="eastAsia"/>
                <w:kern w:val="0"/>
                <w:szCs w:val="21"/>
              </w:rPr>
              <w:t>No</w:t>
            </w:r>
          </w:p>
        </w:tc>
      </w:tr>
    </w:tbl>
    <w:p w:rsidR="00277BE3" w:rsidRDefault="00466E3A">
      <w:pPr>
        <w:spacing w:line="360" w:lineRule="auto"/>
        <w:jc w:val="center"/>
        <w:rPr>
          <w:rStyle w:val="aa"/>
        </w:rPr>
      </w:pPr>
      <w:r>
        <w:rPr>
          <w:rStyle w:val="aa"/>
          <w:rFonts w:hint="eastAsia"/>
        </w:rPr>
        <w:t>表</w:t>
      </w:r>
      <w:r>
        <w:rPr>
          <w:rStyle w:val="aa"/>
          <w:rFonts w:hint="eastAsia"/>
        </w:rPr>
        <w:t>4-3</w:t>
      </w:r>
      <w:r>
        <w:rPr>
          <w:rStyle w:val="aa"/>
          <w:rFonts w:hint="eastAsia"/>
        </w:rPr>
        <w:t>移采集单条记录表</w:t>
      </w:r>
    </w:p>
    <w:tbl>
      <w:tblPr>
        <w:tblStyle w:val="a8"/>
        <w:tblW w:w="8296"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2"/>
        <w:gridCol w:w="2552"/>
        <w:gridCol w:w="2268"/>
        <w:gridCol w:w="1074"/>
      </w:tblGrid>
      <w:tr w:rsidR="00277BE3">
        <w:trPr>
          <w:jc w:val="center"/>
        </w:trPr>
        <w:tc>
          <w:tcPr>
            <w:tcW w:w="2402"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字段含义</w:t>
            </w:r>
          </w:p>
        </w:tc>
        <w:tc>
          <w:tcPr>
            <w:tcW w:w="2552"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字段名称</w:t>
            </w:r>
          </w:p>
        </w:tc>
        <w:tc>
          <w:tcPr>
            <w:tcW w:w="2268"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类型及长度</w:t>
            </w:r>
          </w:p>
        </w:tc>
        <w:tc>
          <w:tcPr>
            <w:tcW w:w="1074"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主键</w:t>
            </w:r>
          </w:p>
        </w:tc>
      </w:tr>
      <w:tr w:rsidR="00277BE3">
        <w:trPr>
          <w:jc w:val="center"/>
        </w:trPr>
        <w:tc>
          <w:tcPr>
            <w:tcW w:w="2402" w:type="dxa"/>
            <w:tcBorders>
              <w:top w:val="single" w:sz="4" w:space="0" w:color="auto"/>
            </w:tcBorders>
          </w:tcPr>
          <w:p w:rsidR="00277BE3" w:rsidRDefault="00466E3A">
            <w:pPr>
              <w:spacing w:line="360" w:lineRule="auto"/>
              <w:jc w:val="center"/>
              <w:rPr>
                <w:kern w:val="0"/>
                <w:szCs w:val="21"/>
              </w:rPr>
            </w:pPr>
            <w:r>
              <w:rPr>
                <w:rFonts w:hint="eastAsia"/>
              </w:rPr>
              <w:t>id</w:t>
            </w:r>
          </w:p>
        </w:tc>
        <w:tc>
          <w:tcPr>
            <w:tcW w:w="2552" w:type="dxa"/>
            <w:tcBorders>
              <w:top w:val="single" w:sz="4" w:space="0" w:color="auto"/>
            </w:tcBorders>
          </w:tcPr>
          <w:p w:rsidR="00277BE3" w:rsidRDefault="00466E3A">
            <w:pPr>
              <w:rPr>
                <w:kern w:val="0"/>
                <w:sz w:val="20"/>
              </w:rPr>
            </w:pPr>
            <w:r>
              <w:rPr>
                <w:rFonts w:hint="eastAsia"/>
              </w:rPr>
              <w:t>id</w:t>
            </w:r>
          </w:p>
        </w:tc>
        <w:tc>
          <w:tcPr>
            <w:tcW w:w="2268" w:type="dxa"/>
            <w:tcBorders>
              <w:top w:val="single" w:sz="4" w:space="0" w:color="auto"/>
            </w:tcBorders>
            <w:vAlign w:val="center"/>
          </w:tcPr>
          <w:p w:rsidR="00277BE3" w:rsidRDefault="00466E3A">
            <w:pPr>
              <w:spacing w:line="360" w:lineRule="auto"/>
              <w:jc w:val="center"/>
              <w:rPr>
                <w:kern w:val="0"/>
                <w:szCs w:val="21"/>
              </w:rPr>
            </w:pPr>
            <w:r>
              <w:rPr>
                <w:rFonts w:hint="eastAsia"/>
              </w:rPr>
              <w:t>varchar</w:t>
            </w:r>
          </w:p>
        </w:tc>
        <w:tc>
          <w:tcPr>
            <w:tcW w:w="1074" w:type="dxa"/>
            <w:tcBorders>
              <w:top w:val="single" w:sz="4" w:space="0" w:color="auto"/>
            </w:tcBorders>
            <w:vAlign w:val="center"/>
          </w:tcPr>
          <w:p w:rsidR="00277BE3" w:rsidRDefault="00466E3A">
            <w:pPr>
              <w:spacing w:line="360" w:lineRule="auto"/>
              <w:jc w:val="center"/>
              <w:rPr>
                <w:kern w:val="0"/>
                <w:szCs w:val="21"/>
              </w:rPr>
            </w:pPr>
            <w:r>
              <w:rPr>
                <w:rFonts w:hint="eastAsia"/>
                <w:kern w:val="0"/>
                <w:szCs w:val="21"/>
              </w:rPr>
              <w:t>Yes</w:t>
            </w:r>
          </w:p>
        </w:tc>
      </w:tr>
      <w:tr w:rsidR="00277BE3">
        <w:trPr>
          <w:jc w:val="center"/>
        </w:trPr>
        <w:tc>
          <w:tcPr>
            <w:tcW w:w="2402" w:type="dxa"/>
          </w:tcPr>
          <w:p w:rsidR="00277BE3" w:rsidRDefault="00466E3A">
            <w:pPr>
              <w:spacing w:line="360" w:lineRule="auto"/>
              <w:jc w:val="center"/>
              <w:rPr>
                <w:kern w:val="0"/>
                <w:szCs w:val="21"/>
              </w:rPr>
            </w:pPr>
            <w:r>
              <w:rPr>
                <w:rFonts w:hint="eastAsia"/>
              </w:rPr>
              <w:t>组</w:t>
            </w:r>
            <w:r>
              <w:rPr>
                <w:rFonts w:hint="eastAsia"/>
              </w:rPr>
              <w:t>ID</w:t>
            </w:r>
          </w:p>
        </w:tc>
        <w:tc>
          <w:tcPr>
            <w:tcW w:w="2552" w:type="dxa"/>
          </w:tcPr>
          <w:p w:rsidR="00277BE3" w:rsidRDefault="00466E3A">
            <w:pPr>
              <w:rPr>
                <w:kern w:val="0"/>
                <w:sz w:val="20"/>
              </w:rPr>
            </w:pPr>
            <w:proofErr w:type="spellStart"/>
            <w:r>
              <w:rPr>
                <w:rFonts w:hint="eastAsia"/>
              </w:rPr>
              <w:t>groupId</w:t>
            </w:r>
            <w:proofErr w:type="spellEnd"/>
          </w:p>
        </w:tc>
        <w:tc>
          <w:tcPr>
            <w:tcW w:w="2268" w:type="dxa"/>
            <w:vAlign w:val="center"/>
          </w:tcPr>
          <w:p w:rsidR="00277BE3" w:rsidRDefault="00466E3A">
            <w:pPr>
              <w:spacing w:line="360" w:lineRule="auto"/>
              <w:jc w:val="center"/>
              <w:rPr>
                <w:kern w:val="0"/>
                <w:szCs w:val="21"/>
              </w:rPr>
            </w:pPr>
            <w:r>
              <w:rPr>
                <w:rFonts w:hint="eastAsia"/>
              </w:rPr>
              <w:t>varchar</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rPr>
                <w:kern w:val="0"/>
                <w:szCs w:val="21"/>
              </w:rPr>
            </w:pPr>
            <w:r>
              <w:rPr>
                <w:rFonts w:hint="eastAsia"/>
              </w:rPr>
              <w:t>测量点</w:t>
            </w:r>
          </w:p>
        </w:tc>
        <w:tc>
          <w:tcPr>
            <w:tcW w:w="2552" w:type="dxa"/>
          </w:tcPr>
          <w:p w:rsidR="00277BE3" w:rsidRDefault="00466E3A">
            <w:pPr>
              <w:rPr>
                <w:kern w:val="0"/>
                <w:sz w:val="20"/>
              </w:rPr>
            </w:pPr>
            <w:r>
              <w:rPr>
                <w:rFonts w:hint="eastAsia"/>
              </w:rPr>
              <w:t>point</w:t>
            </w:r>
          </w:p>
        </w:tc>
        <w:tc>
          <w:tcPr>
            <w:tcW w:w="2268" w:type="dxa"/>
            <w:vAlign w:val="center"/>
          </w:tcPr>
          <w:p w:rsidR="00277BE3" w:rsidRDefault="00466E3A">
            <w:pPr>
              <w:spacing w:line="360" w:lineRule="auto"/>
              <w:jc w:val="center"/>
              <w:rPr>
                <w:kern w:val="0"/>
                <w:szCs w:val="21"/>
              </w:rPr>
            </w:pPr>
            <w:r>
              <w:rPr>
                <w:rFonts w:hint="eastAsia"/>
              </w:rPr>
              <w:t>int</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rPr>
                <w:kern w:val="0"/>
                <w:szCs w:val="21"/>
              </w:rPr>
            </w:pPr>
            <w:r>
              <w:rPr>
                <w:rFonts w:hint="eastAsia"/>
              </w:rPr>
              <w:t>本次测值</w:t>
            </w:r>
          </w:p>
        </w:tc>
        <w:tc>
          <w:tcPr>
            <w:tcW w:w="2552" w:type="dxa"/>
          </w:tcPr>
          <w:p w:rsidR="00277BE3" w:rsidRDefault="00466E3A">
            <w:pPr>
              <w:rPr>
                <w:kern w:val="0"/>
                <w:sz w:val="20"/>
              </w:rPr>
            </w:pPr>
            <w:proofErr w:type="spellStart"/>
            <w:r>
              <w:rPr>
                <w:rFonts w:hint="eastAsia"/>
              </w:rPr>
              <w:t>thisValue</w:t>
            </w:r>
            <w:proofErr w:type="spellEnd"/>
          </w:p>
        </w:tc>
        <w:tc>
          <w:tcPr>
            <w:tcW w:w="2268" w:type="dxa"/>
            <w:vAlign w:val="center"/>
          </w:tcPr>
          <w:p w:rsidR="00277BE3" w:rsidRDefault="00466E3A">
            <w:pPr>
              <w:spacing w:line="360" w:lineRule="auto"/>
              <w:jc w:val="center"/>
              <w:rPr>
                <w:kern w:val="0"/>
                <w:szCs w:val="21"/>
              </w:rPr>
            </w:pPr>
            <w:r>
              <w:rPr>
                <w:rFonts w:hint="eastAsia"/>
              </w:rPr>
              <w:t>varchar</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rPr>
                <w:kern w:val="0"/>
                <w:szCs w:val="21"/>
              </w:rPr>
            </w:pPr>
            <w:r>
              <w:rPr>
                <w:rFonts w:hint="eastAsia"/>
              </w:rPr>
              <w:t>上次测值</w:t>
            </w:r>
          </w:p>
        </w:tc>
        <w:tc>
          <w:tcPr>
            <w:tcW w:w="2552" w:type="dxa"/>
          </w:tcPr>
          <w:p w:rsidR="00277BE3" w:rsidRDefault="00466E3A">
            <w:pPr>
              <w:rPr>
                <w:kern w:val="0"/>
                <w:sz w:val="20"/>
              </w:rPr>
            </w:pPr>
            <w:proofErr w:type="spellStart"/>
            <w:r>
              <w:rPr>
                <w:rFonts w:hint="eastAsia"/>
              </w:rPr>
              <w:t>beforeValue</w:t>
            </w:r>
            <w:proofErr w:type="spellEnd"/>
          </w:p>
        </w:tc>
        <w:tc>
          <w:tcPr>
            <w:tcW w:w="2268" w:type="dxa"/>
            <w:vAlign w:val="center"/>
          </w:tcPr>
          <w:p w:rsidR="00277BE3" w:rsidRDefault="00466E3A">
            <w:pPr>
              <w:spacing w:line="360" w:lineRule="auto"/>
              <w:jc w:val="center"/>
              <w:rPr>
                <w:kern w:val="0"/>
                <w:szCs w:val="21"/>
              </w:rPr>
            </w:pPr>
            <w:r>
              <w:rPr>
                <w:rFonts w:hint="eastAsia"/>
              </w:rPr>
              <w:t>varchar</w:t>
            </w:r>
          </w:p>
        </w:tc>
        <w:tc>
          <w:tcPr>
            <w:tcW w:w="1074" w:type="dxa"/>
          </w:tcPr>
          <w:p w:rsidR="00277BE3" w:rsidRDefault="00466E3A">
            <w:pPr>
              <w:spacing w:line="360" w:lineRule="auto"/>
              <w:jc w:val="center"/>
              <w:rPr>
                <w:kern w:val="0"/>
                <w:szCs w:val="21"/>
              </w:rPr>
            </w:pPr>
            <w:r>
              <w:rPr>
                <w:rFonts w:hint="eastAsia"/>
                <w:kern w:val="0"/>
                <w:szCs w:val="21"/>
              </w:rPr>
              <w:t>No</w:t>
            </w:r>
          </w:p>
        </w:tc>
      </w:tr>
    </w:tbl>
    <w:p w:rsidR="00277BE3" w:rsidRDefault="00466E3A">
      <w:pPr>
        <w:spacing w:line="360" w:lineRule="auto"/>
        <w:jc w:val="center"/>
        <w:rPr>
          <w:rStyle w:val="aa"/>
        </w:rPr>
      </w:pPr>
      <w:r>
        <w:rPr>
          <w:rStyle w:val="aa"/>
          <w:rFonts w:hint="eastAsia"/>
        </w:rPr>
        <w:t>表</w:t>
      </w:r>
      <w:r>
        <w:rPr>
          <w:rStyle w:val="aa"/>
          <w:rFonts w:hint="eastAsia"/>
        </w:rPr>
        <w:t>4-3</w:t>
      </w:r>
      <w:r>
        <w:rPr>
          <w:rStyle w:val="aa"/>
          <w:rFonts w:hint="eastAsia"/>
        </w:rPr>
        <w:t>移采集值表</w:t>
      </w:r>
    </w:p>
    <w:tbl>
      <w:tblPr>
        <w:tblStyle w:val="a8"/>
        <w:tblW w:w="8296"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2"/>
        <w:gridCol w:w="2552"/>
        <w:gridCol w:w="2268"/>
        <w:gridCol w:w="1074"/>
      </w:tblGrid>
      <w:tr w:rsidR="00277BE3">
        <w:trPr>
          <w:jc w:val="center"/>
        </w:trPr>
        <w:tc>
          <w:tcPr>
            <w:tcW w:w="2402"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字段含义</w:t>
            </w:r>
          </w:p>
        </w:tc>
        <w:tc>
          <w:tcPr>
            <w:tcW w:w="2552"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字段名称</w:t>
            </w:r>
          </w:p>
        </w:tc>
        <w:tc>
          <w:tcPr>
            <w:tcW w:w="2268"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类型及长度</w:t>
            </w:r>
          </w:p>
        </w:tc>
        <w:tc>
          <w:tcPr>
            <w:tcW w:w="1074"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主键</w:t>
            </w:r>
          </w:p>
        </w:tc>
      </w:tr>
      <w:tr w:rsidR="00277BE3">
        <w:trPr>
          <w:jc w:val="center"/>
        </w:trPr>
        <w:tc>
          <w:tcPr>
            <w:tcW w:w="2402" w:type="dxa"/>
            <w:tcBorders>
              <w:top w:val="single" w:sz="4" w:space="0" w:color="auto"/>
            </w:tcBorders>
          </w:tcPr>
          <w:p w:rsidR="00277BE3" w:rsidRDefault="00466E3A">
            <w:pPr>
              <w:spacing w:line="360" w:lineRule="auto"/>
              <w:jc w:val="center"/>
              <w:rPr>
                <w:kern w:val="0"/>
                <w:szCs w:val="21"/>
              </w:rPr>
            </w:pPr>
            <w:r>
              <w:rPr>
                <w:rFonts w:hint="eastAsia"/>
                <w:kern w:val="0"/>
                <w:szCs w:val="21"/>
              </w:rPr>
              <w:t>id</w:t>
            </w:r>
          </w:p>
        </w:tc>
        <w:tc>
          <w:tcPr>
            <w:tcW w:w="2552" w:type="dxa"/>
            <w:tcBorders>
              <w:top w:val="single" w:sz="4" w:space="0" w:color="auto"/>
            </w:tcBorders>
          </w:tcPr>
          <w:p w:rsidR="00277BE3" w:rsidRDefault="00466E3A">
            <w:pPr>
              <w:spacing w:line="360" w:lineRule="auto"/>
              <w:jc w:val="center"/>
              <w:rPr>
                <w:kern w:val="0"/>
                <w:szCs w:val="21"/>
              </w:rPr>
            </w:pPr>
            <w:r>
              <w:rPr>
                <w:rFonts w:hint="eastAsia"/>
                <w:kern w:val="0"/>
                <w:szCs w:val="21"/>
              </w:rPr>
              <w:t>id</w:t>
            </w:r>
          </w:p>
        </w:tc>
        <w:tc>
          <w:tcPr>
            <w:tcW w:w="2268" w:type="dxa"/>
            <w:tcBorders>
              <w:top w:val="single" w:sz="4" w:space="0" w:color="auto"/>
            </w:tcBorders>
            <w:vAlign w:val="center"/>
          </w:tcPr>
          <w:p w:rsidR="00277BE3" w:rsidRDefault="00466E3A">
            <w:pPr>
              <w:spacing w:line="360" w:lineRule="auto"/>
              <w:jc w:val="center"/>
              <w:rPr>
                <w:kern w:val="0"/>
                <w:szCs w:val="21"/>
              </w:rPr>
            </w:pPr>
            <w:r>
              <w:rPr>
                <w:rFonts w:hint="eastAsia"/>
              </w:rPr>
              <w:t>varchar</w:t>
            </w:r>
          </w:p>
        </w:tc>
        <w:tc>
          <w:tcPr>
            <w:tcW w:w="1074" w:type="dxa"/>
            <w:tcBorders>
              <w:top w:val="single" w:sz="4" w:space="0" w:color="auto"/>
            </w:tcBorders>
            <w:vAlign w:val="center"/>
          </w:tcPr>
          <w:p w:rsidR="00277BE3" w:rsidRDefault="00466E3A">
            <w:pPr>
              <w:spacing w:line="360" w:lineRule="auto"/>
              <w:jc w:val="center"/>
              <w:rPr>
                <w:kern w:val="0"/>
                <w:szCs w:val="21"/>
              </w:rPr>
            </w:pPr>
            <w:r>
              <w:rPr>
                <w:rFonts w:hint="eastAsia"/>
                <w:kern w:val="0"/>
                <w:szCs w:val="21"/>
              </w:rPr>
              <w:t>Yes</w:t>
            </w:r>
          </w:p>
        </w:tc>
      </w:tr>
      <w:tr w:rsidR="00277BE3">
        <w:trPr>
          <w:jc w:val="center"/>
        </w:trPr>
        <w:tc>
          <w:tcPr>
            <w:tcW w:w="2402" w:type="dxa"/>
          </w:tcPr>
          <w:p w:rsidR="00277BE3" w:rsidRDefault="00466E3A">
            <w:pPr>
              <w:spacing w:line="360" w:lineRule="auto"/>
              <w:jc w:val="center"/>
              <w:rPr>
                <w:kern w:val="0"/>
                <w:szCs w:val="21"/>
              </w:rPr>
            </w:pPr>
            <w:r>
              <w:rPr>
                <w:rFonts w:hint="eastAsia"/>
                <w:kern w:val="0"/>
                <w:szCs w:val="21"/>
              </w:rPr>
              <w:t>x</w:t>
            </w:r>
            <w:r>
              <w:rPr>
                <w:rFonts w:hint="eastAsia"/>
                <w:kern w:val="0"/>
                <w:szCs w:val="21"/>
              </w:rPr>
              <w:t>值</w:t>
            </w:r>
          </w:p>
        </w:tc>
        <w:tc>
          <w:tcPr>
            <w:tcW w:w="2552" w:type="dxa"/>
          </w:tcPr>
          <w:p w:rsidR="00277BE3" w:rsidRDefault="00466E3A">
            <w:pPr>
              <w:spacing w:line="360" w:lineRule="auto"/>
              <w:jc w:val="center"/>
              <w:rPr>
                <w:kern w:val="0"/>
                <w:szCs w:val="21"/>
              </w:rPr>
            </w:pPr>
            <w:r>
              <w:rPr>
                <w:rFonts w:hint="eastAsia"/>
                <w:kern w:val="0"/>
                <w:szCs w:val="21"/>
              </w:rPr>
              <w:t>x</w:t>
            </w:r>
          </w:p>
        </w:tc>
        <w:tc>
          <w:tcPr>
            <w:tcW w:w="2268" w:type="dxa"/>
            <w:vAlign w:val="center"/>
          </w:tcPr>
          <w:p w:rsidR="00277BE3" w:rsidRDefault="00466E3A">
            <w:pPr>
              <w:spacing w:line="360" w:lineRule="auto"/>
              <w:jc w:val="center"/>
              <w:rPr>
                <w:kern w:val="0"/>
                <w:szCs w:val="21"/>
              </w:rPr>
            </w:pPr>
            <w:r>
              <w:rPr>
                <w:rFonts w:hint="eastAsia"/>
              </w:rPr>
              <w:t>float</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rPr>
                <w:kern w:val="0"/>
                <w:szCs w:val="21"/>
              </w:rPr>
            </w:pPr>
            <w:r>
              <w:rPr>
                <w:rFonts w:hint="eastAsia"/>
                <w:kern w:val="0"/>
                <w:szCs w:val="21"/>
              </w:rPr>
              <w:t>y</w:t>
            </w:r>
            <w:r>
              <w:rPr>
                <w:rFonts w:hint="eastAsia"/>
                <w:kern w:val="0"/>
                <w:szCs w:val="21"/>
              </w:rPr>
              <w:t>值</w:t>
            </w:r>
          </w:p>
        </w:tc>
        <w:tc>
          <w:tcPr>
            <w:tcW w:w="2552" w:type="dxa"/>
          </w:tcPr>
          <w:p w:rsidR="00277BE3" w:rsidRDefault="00466E3A">
            <w:pPr>
              <w:spacing w:line="360" w:lineRule="auto"/>
              <w:jc w:val="center"/>
              <w:rPr>
                <w:kern w:val="0"/>
                <w:szCs w:val="21"/>
              </w:rPr>
            </w:pPr>
            <w:r>
              <w:rPr>
                <w:rFonts w:hint="eastAsia"/>
                <w:kern w:val="0"/>
                <w:szCs w:val="21"/>
              </w:rPr>
              <w:t>y</w:t>
            </w:r>
          </w:p>
        </w:tc>
        <w:tc>
          <w:tcPr>
            <w:tcW w:w="2268" w:type="dxa"/>
            <w:vAlign w:val="center"/>
          </w:tcPr>
          <w:p w:rsidR="00277BE3" w:rsidRDefault="00466E3A">
            <w:pPr>
              <w:spacing w:line="360" w:lineRule="auto"/>
              <w:jc w:val="center"/>
              <w:rPr>
                <w:kern w:val="0"/>
                <w:szCs w:val="21"/>
              </w:rPr>
            </w:pPr>
            <w:r>
              <w:rPr>
                <w:rFonts w:hint="eastAsia"/>
              </w:rPr>
              <w:t>float</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rPr>
                <w:kern w:val="0"/>
                <w:szCs w:val="21"/>
              </w:rPr>
            </w:pPr>
            <w:r>
              <w:rPr>
                <w:rFonts w:hint="eastAsia"/>
                <w:kern w:val="0"/>
                <w:szCs w:val="21"/>
              </w:rPr>
              <w:t>z</w:t>
            </w:r>
            <w:r>
              <w:rPr>
                <w:rFonts w:hint="eastAsia"/>
                <w:kern w:val="0"/>
                <w:szCs w:val="21"/>
              </w:rPr>
              <w:t>值</w:t>
            </w:r>
          </w:p>
        </w:tc>
        <w:tc>
          <w:tcPr>
            <w:tcW w:w="2552" w:type="dxa"/>
          </w:tcPr>
          <w:p w:rsidR="00277BE3" w:rsidRDefault="00466E3A">
            <w:pPr>
              <w:spacing w:line="360" w:lineRule="auto"/>
              <w:jc w:val="center"/>
              <w:rPr>
                <w:kern w:val="0"/>
                <w:szCs w:val="21"/>
              </w:rPr>
            </w:pPr>
            <w:r>
              <w:rPr>
                <w:rFonts w:hint="eastAsia"/>
                <w:kern w:val="0"/>
                <w:szCs w:val="21"/>
              </w:rPr>
              <w:t>z</w:t>
            </w:r>
          </w:p>
        </w:tc>
        <w:tc>
          <w:tcPr>
            <w:tcW w:w="2268" w:type="dxa"/>
            <w:vAlign w:val="center"/>
          </w:tcPr>
          <w:p w:rsidR="00277BE3" w:rsidRDefault="00466E3A">
            <w:pPr>
              <w:spacing w:line="360" w:lineRule="auto"/>
              <w:jc w:val="center"/>
              <w:rPr>
                <w:kern w:val="0"/>
                <w:szCs w:val="21"/>
              </w:rPr>
            </w:pPr>
            <w:r>
              <w:rPr>
                <w:rFonts w:hint="eastAsia"/>
              </w:rPr>
              <w:t>float</w:t>
            </w:r>
          </w:p>
        </w:tc>
        <w:tc>
          <w:tcPr>
            <w:tcW w:w="1074" w:type="dxa"/>
          </w:tcPr>
          <w:p w:rsidR="00277BE3" w:rsidRDefault="00466E3A">
            <w:pPr>
              <w:spacing w:line="360" w:lineRule="auto"/>
              <w:jc w:val="center"/>
              <w:rPr>
                <w:kern w:val="0"/>
                <w:szCs w:val="21"/>
              </w:rPr>
            </w:pPr>
            <w:r>
              <w:rPr>
                <w:rFonts w:hint="eastAsia"/>
                <w:kern w:val="0"/>
                <w:szCs w:val="21"/>
              </w:rPr>
              <w:t>No</w:t>
            </w:r>
          </w:p>
        </w:tc>
      </w:tr>
    </w:tbl>
    <w:p w:rsidR="00277BE3" w:rsidRDefault="00466E3A">
      <w:pPr>
        <w:spacing w:line="360" w:lineRule="auto"/>
        <w:jc w:val="center"/>
        <w:rPr>
          <w:rStyle w:val="aa"/>
        </w:rPr>
      </w:pPr>
      <w:r>
        <w:rPr>
          <w:rStyle w:val="aa"/>
          <w:rFonts w:hint="eastAsia"/>
        </w:rPr>
        <w:t>表</w:t>
      </w:r>
      <w:r>
        <w:rPr>
          <w:rStyle w:val="aa"/>
          <w:rFonts w:hint="eastAsia"/>
        </w:rPr>
        <w:t>4-3</w:t>
      </w:r>
      <w:r>
        <w:rPr>
          <w:rStyle w:val="aa"/>
          <w:rFonts w:hint="eastAsia"/>
        </w:rPr>
        <w:t>测量点记录表</w:t>
      </w:r>
    </w:p>
    <w:tbl>
      <w:tblPr>
        <w:tblStyle w:val="a8"/>
        <w:tblW w:w="8296"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2"/>
        <w:gridCol w:w="2552"/>
        <w:gridCol w:w="2268"/>
        <w:gridCol w:w="1074"/>
      </w:tblGrid>
      <w:tr w:rsidR="00277BE3">
        <w:trPr>
          <w:jc w:val="center"/>
        </w:trPr>
        <w:tc>
          <w:tcPr>
            <w:tcW w:w="2402"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字段含义</w:t>
            </w:r>
          </w:p>
        </w:tc>
        <w:tc>
          <w:tcPr>
            <w:tcW w:w="2552"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字段名称</w:t>
            </w:r>
          </w:p>
        </w:tc>
        <w:tc>
          <w:tcPr>
            <w:tcW w:w="2268"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类型及长度</w:t>
            </w:r>
          </w:p>
        </w:tc>
        <w:tc>
          <w:tcPr>
            <w:tcW w:w="1074" w:type="dxa"/>
            <w:tcBorders>
              <w:top w:val="single" w:sz="4" w:space="0" w:color="auto"/>
              <w:bottom w:val="single" w:sz="4" w:space="0" w:color="auto"/>
            </w:tcBorders>
          </w:tcPr>
          <w:p w:rsidR="00277BE3" w:rsidRDefault="00466E3A">
            <w:pPr>
              <w:spacing w:line="360" w:lineRule="auto"/>
              <w:jc w:val="center"/>
              <w:rPr>
                <w:kern w:val="0"/>
                <w:szCs w:val="21"/>
              </w:rPr>
            </w:pPr>
            <w:r>
              <w:rPr>
                <w:rFonts w:hint="eastAsia"/>
                <w:kern w:val="0"/>
                <w:szCs w:val="21"/>
              </w:rPr>
              <w:t>主键</w:t>
            </w:r>
          </w:p>
        </w:tc>
      </w:tr>
      <w:tr w:rsidR="00277BE3">
        <w:trPr>
          <w:jc w:val="center"/>
        </w:trPr>
        <w:tc>
          <w:tcPr>
            <w:tcW w:w="2402" w:type="dxa"/>
            <w:tcBorders>
              <w:top w:val="single" w:sz="4" w:space="0" w:color="auto"/>
            </w:tcBorders>
          </w:tcPr>
          <w:p w:rsidR="00277BE3" w:rsidRDefault="00466E3A">
            <w:pPr>
              <w:spacing w:line="360" w:lineRule="auto"/>
              <w:jc w:val="center"/>
              <w:rPr>
                <w:kern w:val="0"/>
                <w:szCs w:val="21"/>
              </w:rPr>
            </w:pPr>
            <w:r>
              <w:rPr>
                <w:rFonts w:hint="eastAsia"/>
                <w:kern w:val="0"/>
                <w:szCs w:val="21"/>
              </w:rPr>
              <w:t>id</w:t>
            </w:r>
          </w:p>
        </w:tc>
        <w:tc>
          <w:tcPr>
            <w:tcW w:w="2552" w:type="dxa"/>
            <w:tcBorders>
              <w:top w:val="single" w:sz="4" w:space="0" w:color="auto"/>
            </w:tcBorders>
          </w:tcPr>
          <w:p w:rsidR="00277BE3" w:rsidRDefault="00466E3A">
            <w:pPr>
              <w:spacing w:line="360" w:lineRule="auto"/>
              <w:jc w:val="center"/>
              <w:rPr>
                <w:kern w:val="0"/>
                <w:szCs w:val="21"/>
              </w:rPr>
            </w:pPr>
            <w:r>
              <w:rPr>
                <w:rFonts w:hint="eastAsia"/>
                <w:kern w:val="0"/>
                <w:szCs w:val="21"/>
              </w:rPr>
              <w:t>id</w:t>
            </w:r>
          </w:p>
        </w:tc>
        <w:tc>
          <w:tcPr>
            <w:tcW w:w="2268" w:type="dxa"/>
            <w:tcBorders>
              <w:top w:val="single" w:sz="4" w:space="0" w:color="auto"/>
            </w:tcBorders>
            <w:vAlign w:val="center"/>
          </w:tcPr>
          <w:p w:rsidR="00277BE3" w:rsidRDefault="00466E3A">
            <w:pPr>
              <w:spacing w:line="360" w:lineRule="auto"/>
              <w:jc w:val="center"/>
              <w:rPr>
                <w:kern w:val="0"/>
                <w:szCs w:val="21"/>
              </w:rPr>
            </w:pPr>
            <w:r>
              <w:rPr>
                <w:rFonts w:hint="eastAsia"/>
              </w:rPr>
              <w:t>varchar</w:t>
            </w:r>
          </w:p>
        </w:tc>
        <w:tc>
          <w:tcPr>
            <w:tcW w:w="1074" w:type="dxa"/>
            <w:tcBorders>
              <w:top w:val="single" w:sz="4" w:space="0" w:color="auto"/>
            </w:tcBorders>
            <w:vAlign w:val="center"/>
          </w:tcPr>
          <w:p w:rsidR="00277BE3" w:rsidRDefault="00466E3A">
            <w:pPr>
              <w:spacing w:line="360" w:lineRule="auto"/>
              <w:jc w:val="center"/>
              <w:rPr>
                <w:kern w:val="0"/>
                <w:szCs w:val="21"/>
              </w:rPr>
            </w:pPr>
            <w:r>
              <w:rPr>
                <w:rFonts w:hint="eastAsia"/>
                <w:kern w:val="0"/>
                <w:szCs w:val="21"/>
              </w:rPr>
              <w:t>Yes</w:t>
            </w:r>
          </w:p>
        </w:tc>
      </w:tr>
      <w:tr w:rsidR="00277BE3">
        <w:trPr>
          <w:jc w:val="center"/>
        </w:trPr>
        <w:tc>
          <w:tcPr>
            <w:tcW w:w="2402" w:type="dxa"/>
          </w:tcPr>
          <w:p w:rsidR="00277BE3" w:rsidRDefault="00466E3A">
            <w:pPr>
              <w:spacing w:line="360" w:lineRule="auto"/>
              <w:jc w:val="center"/>
              <w:rPr>
                <w:kern w:val="0"/>
                <w:szCs w:val="21"/>
              </w:rPr>
            </w:pPr>
            <w:r>
              <w:rPr>
                <w:rFonts w:hint="eastAsia"/>
                <w:kern w:val="0"/>
                <w:szCs w:val="21"/>
              </w:rPr>
              <w:t>code</w:t>
            </w:r>
          </w:p>
        </w:tc>
        <w:tc>
          <w:tcPr>
            <w:tcW w:w="2552" w:type="dxa"/>
          </w:tcPr>
          <w:p w:rsidR="00277BE3" w:rsidRDefault="00466E3A">
            <w:pPr>
              <w:spacing w:line="360" w:lineRule="auto"/>
              <w:jc w:val="center"/>
              <w:rPr>
                <w:kern w:val="0"/>
                <w:szCs w:val="21"/>
              </w:rPr>
            </w:pPr>
            <w:r>
              <w:rPr>
                <w:rFonts w:hint="eastAsia"/>
                <w:kern w:val="0"/>
                <w:szCs w:val="21"/>
              </w:rPr>
              <w:t>code</w:t>
            </w:r>
          </w:p>
        </w:tc>
        <w:tc>
          <w:tcPr>
            <w:tcW w:w="2268" w:type="dxa"/>
            <w:vAlign w:val="center"/>
          </w:tcPr>
          <w:p w:rsidR="00277BE3" w:rsidRDefault="00466E3A">
            <w:pPr>
              <w:spacing w:line="360" w:lineRule="auto"/>
              <w:jc w:val="center"/>
              <w:rPr>
                <w:kern w:val="0"/>
                <w:szCs w:val="21"/>
              </w:rPr>
            </w:pPr>
            <w:r>
              <w:rPr>
                <w:rFonts w:hint="eastAsia"/>
              </w:rPr>
              <w:t>int</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rPr>
                <w:kern w:val="0"/>
                <w:szCs w:val="21"/>
              </w:rPr>
            </w:pPr>
            <w:r>
              <w:rPr>
                <w:rFonts w:hint="eastAsia"/>
              </w:rPr>
              <w:t>测量线</w:t>
            </w:r>
          </w:p>
        </w:tc>
        <w:tc>
          <w:tcPr>
            <w:tcW w:w="2552" w:type="dxa"/>
          </w:tcPr>
          <w:p w:rsidR="00277BE3" w:rsidRDefault="00466E3A">
            <w:pPr>
              <w:spacing w:line="360" w:lineRule="auto"/>
              <w:jc w:val="center"/>
            </w:pPr>
            <w:r>
              <w:rPr>
                <w:rFonts w:hint="eastAsia"/>
              </w:rPr>
              <w:t>line</w:t>
            </w:r>
          </w:p>
        </w:tc>
        <w:tc>
          <w:tcPr>
            <w:tcW w:w="2268" w:type="dxa"/>
            <w:vAlign w:val="center"/>
          </w:tcPr>
          <w:p w:rsidR="00277BE3" w:rsidRDefault="00466E3A">
            <w:pPr>
              <w:spacing w:line="360" w:lineRule="auto"/>
              <w:jc w:val="center"/>
              <w:rPr>
                <w:kern w:val="0"/>
                <w:szCs w:val="21"/>
              </w:rPr>
            </w:pPr>
            <w:r>
              <w:rPr>
                <w:rFonts w:hint="eastAsia"/>
              </w:rPr>
              <w:t>int</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rPr>
                <w:kern w:val="0"/>
                <w:szCs w:val="21"/>
              </w:rPr>
            </w:pPr>
            <w:r>
              <w:rPr>
                <w:rFonts w:hint="eastAsia"/>
              </w:rPr>
              <w:t>测量点</w:t>
            </w:r>
          </w:p>
        </w:tc>
        <w:tc>
          <w:tcPr>
            <w:tcW w:w="2552" w:type="dxa"/>
          </w:tcPr>
          <w:p w:rsidR="00277BE3" w:rsidRDefault="00466E3A">
            <w:pPr>
              <w:spacing w:line="360" w:lineRule="auto"/>
              <w:jc w:val="center"/>
            </w:pPr>
            <w:r>
              <w:rPr>
                <w:rFonts w:hint="eastAsia"/>
              </w:rPr>
              <w:t>point</w:t>
            </w:r>
          </w:p>
        </w:tc>
        <w:tc>
          <w:tcPr>
            <w:tcW w:w="2268" w:type="dxa"/>
            <w:vAlign w:val="center"/>
          </w:tcPr>
          <w:p w:rsidR="00277BE3" w:rsidRDefault="00466E3A">
            <w:pPr>
              <w:spacing w:line="360" w:lineRule="auto"/>
              <w:jc w:val="center"/>
              <w:rPr>
                <w:kern w:val="0"/>
                <w:szCs w:val="21"/>
              </w:rPr>
            </w:pPr>
            <w:r>
              <w:rPr>
                <w:rFonts w:hint="eastAsia"/>
              </w:rPr>
              <w:t>int</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pPr>
            <w:r>
              <w:rPr>
                <w:rFonts w:hint="eastAsia"/>
              </w:rPr>
              <w:lastRenderedPageBreak/>
              <w:t>测点名称</w:t>
            </w:r>
          </w:p>
        </w:tc>
        <w:tc>
          <w:tcPr>
            <w:tcW w:w="2552" w:type="dxa"/>
          </w:tcPr>
          <w:p w:rsidR="00277BE3" w:rsidRDefault="00466E3A">
            <w:pPr>
              <w:spacing w:line="360" w:lineRule="auto"/>
              <w:jc w:val="center"/>
            </w:pPr>
            <w:r>
              <w:rPr>
                <w:rFonts w:hint="eastAsia"/>
              </w:rPr>
              <w:t>name</w:t>
            </w:r>
          </w:p>
        </w:tc>
        <w:tc>
          <w:tcPr>
            <w:tcW w:w="2268" w:type="dxa"/>
            <w:vAlign w:val="center"/>
          </w:tcPr>
          <w:p w:rsidR="00277BE3" w:rsidRDefault="00466E3A">
            <w:pPr>
              <w:spacing w:line="360" w:lineRule="auto"/>
              <w:jc w:val="center"/>
            </w:pPr>
            <w:r>
              <w:rPr>
                <w:rFonts w:hint="eastAsia"/>
              </w:rPr>
              <w:t>varchar</w:t>
            </w:r>
          </w:p>
        </w:tc>
        <w:tc>
          <w:tcPr>
            <w:tcW w:w="1074" w:type="dxa"/>
          </w:tcPr>
          <w:p w:rsidR="00277BE3" w:rsidRDefault="00466E3A">
            <w:pPr>
              <w:spacing w:line="360" w:lineRule="auto"/>
              <w:jc w:val="center"/>
              <w:rPr>
                <w:kern w:val="0"/>
                <w:szCs w:val="21"/>
              </w:rPr>
            </w:pPr>
            <w:r>
              <w:rPr>
                <w:rFonts w:hint="eastAsia"/>
                <w:kern w:val="0"/>
                <w:szCs w:val="21"/>
              </w:rPr>
              <w:t>No</w:t>
            </w:r>
          </w:p>
        </w:tc>
      </w:tr>
    </w:tbl>
    <w:p w:rsidR="00277BE3" w:rsidRDefault="00277BE3">
      <w:pPr>
        <w:spacing w:line="360" w:lineRule="auto"/>
      </w:pPr>
    </w:p>
    <w:p w:rsidR="00277BE3" w:rsidRDefault="00466E3A">
      <w:pPr>
        <w:spacing w:line="360" w:lineRule="auto"/>
        <w:ind w:firstLineChars="100" w:firstLine="210"/>
      </w:pPr>
      <w:r>
        <w:rPr>
          <w:rFonts w:hint="eastAsia"/>
        </w:rPr>
        <w:t>7</w:t>
      </w:r>
      <w:r>
        <w:rPr>
          <w:rFonts w:hint="eastAsia"/>
        </w:rPr>
        <w:t>．</w:t>
      </w:r>
      <w:r>
        <w:rPr>
          <w:rStyle w:val="aa"/>
          <w:rFonts w:hint="eastAsia"/>
        </w:rPr>
        <w:t>系统测量异常记录</w:t>
      </w:r>
      <w:r>
        <w:rPr>
          <w:rFonts w:hint="eastAsia"/>
        </w:rPr>
        <w:t>（</w:t>
      </w:r>
      <w:proofErr w:type="spellStart"/>
      <w:r>
        <w:t>sys_warn</w:t>
      </w:r>
      <w:proofErr w:type="spellEnd"/>
      <w:r>
        <w:rPr>
          <w:rFonts w:hint="eastAsia"/>
        </w:rPr>
        <w:t>），该表用于存储</w:t>
      </w:r>
      <w:r>
        <w:rPr>
          <w:rStyle w:val="aa"/>
          <w:rFonts w:hint="eastAsia"/>
        </w:rPr>
        <w:t>系统测量异常记录</w:t>
      </w:r>
      <w:r>
        <w:rPr>
          <w:rFonts w:hint="eastAsia"/>
        </w:rPr>
        <w:t>，具体的结构，如表</w:t>
      </w:r>
      <w:r>
        <w:rPr>
          <w:rFonts w:hint="eastAsia"/>
        </w:rPr>
        <w:t>4-4</w:t>
      </w:r>
      <w:r>
        <w:rPr>
          <w:rStyle w:val="aa"/>
          <w:rFonts w:hint="eastAsia"/>
        </w:rPr>
        <w:t>系统测量异常记录</w:t>
      </w:r>
      <w:r>
        <w:rPr>
          <w:rFonts w:hint="eastAsia"/>
        </w:rPr>
        <w:t>表所示：</w:t>
      </w:r>
    </w:p>
    <w:p w:rsidR="00277BE3" w:rsidRDefault="00466E3A">
      <w:pPr>
        <w:spacing w:line="360" w:lineRule="auto"/>
        <w:jc w:val="center"/>
        <w:rPr>
          <w:rStyle w:val="aa"/>
        </w:rPr>
      </w:pPr>
      <w:r>
        <w:rPr>
          <w:rStyle w:val="aa"/>
          <w:rFonts w:hint="eastAsia"/>
        </w:rPr>
        <w:t>表</w:t>
      </w:r>
      <w:r>
        <w:rPr>
          <w:rStyle w:val="aa"/>
          <w:rFonts w:hint="eastAsia"/>
        </w:rPr>
        <w:t>4-4</w:t>
      </w:r>
      <w:r>
        <w:rPr>
          <w:rStyle w:val="aa"/>
          <w:rFonts w:hint="eastAsia"/>
        </w:rPr>
        <w:t>系统测量异常记录</w:t>
      </w:r>
      <w:r>
        <w:rPr>
          <w:rFonts w:hint="eastAsia"/>
        </w:rPr>
        <w:t>表</w:t>
      </w:r>
    </w:p>
    <w:tbl>
      <w:tblPr>
        <w:tblStyle w:val="a8"/>
        <w:tblW w:w="8296"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2"/>
        <w:gridCol w:w="2552"/>
        <w:gridCol w:w="2268"/>
        <w:gridCol w:w="1074"/>
      </w:tblGrid>
      <w:tr w:rsidR="00277BE3">
        <w:trPr>
          <w:jc w:val="center"/>
        </w:trPr>
        <w:tc>
          <w:tcPr>
            <w:tcW w:w="2402" w:type="dxa"/>
            <w:tcBorders>
              <w:top w:val="single" w:sz="4" w:space="0" w:color="auto"/>
              <w:bottom w:val="single" w:sz="4" w:space="0" w:color="auto"/>
            </w:tcBorders>
          </w:tcPr>
          <w:p w:rsidR="00277BE3" w:rsidRDefault="00466E3A">
            <w:pPr>
              <w:spacing w:line="360" w:lineRule="auto"/>
              <w:jc w:val="center"/>
              <w:rPr>
                <w:bCs/>
                <w:kern w:val="0"/>
                <w:szCs w:val="21"/>
              </w:rPr>
            </w:pPr>
            <w:r>
              <w:rPr>
                <w:rFonts w:hint="eastAsia"/>
                <w:bCs/>
                <w:kern w:val="0"/>
                <w:szCs w:val="21"/>
              </w:rPr>
              <w:t>字段含义</w:t>
            </w:r>
          </w:p>
        </w:tc>
        <w:tc>
          <w:tcPr>
            <w:tcW w:w="2552" w:type="dxa"/>
            <w:tcBorders>
              <w:top w:val="single" w:sz="4" w:space="0" w:color="auto"/>
              <w:bottom w:val="single" w:sz="4" w:space="0" w:color="auto"/>
            </w:tcBorders>
          </w:tcPr>
          <w:p w:rsidR="00277BE3" w:rsidRDefault="00466E3A">
            <w:pPr>
              <w:spacing w:line="360" w:lineRule="auto"/>
              <w:jc w:val="center"/>
              <w:rPr>
                <w:bCs/>
                <w:kern w:val="0"/>
                <w:szCs w:val="21"/>
              </w:rPr>
            </w:pPr>
            <w:r>
              <w:rPr>
                <w:rFonts w:hint="eastAsia"/>
                <w:bCs/>
                <w:kern w:val="0"/>
                <w:szCs w:val="21"/>
              </w:rPr>
              <w:t>字段名称</w:t>
            </w:r>
          </w:p>
        </w:tc>
        <w:tc>
          <w:tcPr>
            <w:tcW w:w="2268" w:type="dxa"/>
            <w:tcBorders>
              <w:top w:val="single" w:sz="4" w:space="0" w:color="auto"/>
              <w:bottom w:val="single" w:sz="4" w:space="0" w:color="auto"/>
            </w:tcBorders>
          </w:tcPr>
          <w:p w:rsidR="00277BE3" w:rsidRDefault="00466E3A">
            <w:pPr>
              <w:spacing w:line="360" w:lineRule="auto"/>
              <w:jc w:val="center"/>
              <w:rPr>
                <w:bCs/>
                <w:kern w:val="0"/>
                <w:szCs w:val="21"/>
              </w:rPr>
            </w:pPr>
            <w:r>
              <w:rPr>
                <w:rFonts w:hint="eastAsia"/>
                <w:bCs/>
                <w:kern w:val="0"/>
                <w:szCs w:val="21"/>
              </w:rPr>
              <w:t>类型及长度</w:t>
            </w:r>
          </w:p>
        </w:tc>
        <w:tc>
          <w:tcPr>
            <w:tcW w:w="1074" w:type="dxa"/>
            <w:tcBorders>
              <w:top w:val="single" w:sz="4" w:space="0" w:color="auto"/>
              <w:bottom w:val="single" w:sz="4" w:space="0" w:color="auto"/>
            </w:tcBorders>
          </w:tcPr>
          <w:p w:rsidR="00277BE3" w:rsidRDefault="00466E3A">
            <w:pPr>
              <w:spacing w:line="360" w:lineRule="auto"/>
              <w:jc w:val="center"/>
              <w:rPr>
                <w:bCs/>
                <w:kern w:val="0"/>
                <w:szCs w:val="21"/>
              </w:rPr>
            </w:pPr>
            <w:r>
              <w:rPr>
                <w:rFonts w:hint="eastAsia"/>
                <w:bCs/>
                <w:kern w:val="0"/>
                <w:szCs w:val="21"/>
              </w:rPr>
              <w:t>主键</w:t>
            </w:r>
          </w:p>
        </w:tc>
      </w:tr>
      <w:tr w:rsidR="00277BE3">
        <w:trPr>
          <w:jc w:val="center"/>
        </w:trPr>
        <w:tc>
          <w:tcPr>
            <w:tcW w:w="2402" w:type="dxa"/>
            <w:tcBorders>
              <w:top w:val="single" w:sz="4" w:space="0" w:color="auto"/>
            </w:tcBorders>
          </w:tcPr>
          <w:p w:rsidR="00277BE3" w:rsidRDefault="00466E3A">
            <w:pPr>
              <w:spacing w:line="360" w:lineRule="auto"/>
              <w:jc w:val="center"/>
            </w:pPr>
            <w:r>
              <w:rPr>
                <w:rFonts w:hint="eastAsia"/>
              </w:rPr>
              <w:t>id</w:t>
            </w:r>
          </w:p>
        </w:tc>
        <w:tc>
          <w:tcPr>
            <w:tcW w:w="2552" w:type="dxa"/>
            <w:tcBorders>
              <w:top w:val="single" w:sz="4" w:space="0" w:color="auto"/>
            </w:tcBorders>
          </w:tcPr>
          <w:p w:rsidR="00277BE3" w:rsidRDefault="00466E3A">
            <w:pPr>
              <w:spacing w:line="360" w:lineRule="auto"/>
              <w:jc w:val="center"/>
            </w:pPr>
            <w:r>
              <w:rPr>
                <w:rFonts w:hint="eastAsia"/>
              </w:rPr>
              <w:t>id</w:t>
            </w:r>
          </w:p>
        </w:tc>
        <w:tc>
          <w:tcPr>
            <w:tcW w:w="2268" w:type="dxa"/>
            <w:tcBorders>
              <w:top w:val="single" w:sz="4" w:space="0" w:color="auto"/>
            </w:tcBorders>
          </w:tcPr>
          <w:p w:rsidR="00277BE3" w:rsidRDefault="00466E3A">
            <w:pPr>
              <w:spacing w:line="360" w:lineRule="auto"/>
              <w:jc w:val="center"/>
            </w:pPr>
            <w:r>
              <w:rPr>
                <w:rFonts w:hint="eastAsia"/>
              </w:rPr>
              <w:t>varchar</w:t>
            </w:r>
          </w:p>
        </w:tc>
        <w:tc>
          <w:tcPr>
            <w:tcW w:w="1074" w:type="dxa"/>
            <w:tcBorders>
              <w:top w:val="single" w:sz="4" w:space="0" w:color="auto"/>
            </w:tcBorders>
            <w:vAlign w:val="center"/>
          </w:tcPr>
          <w:p w:rsidR="00277BE3" w:rsidRDefault="00466E3A">
            <w:pPr>
              <w:spacing w:line="360" w:lineRule="auto"/>
              <w:jc w:val="center"/>
              <w:rPr>
                <w:kern w:val="0"/>
                <w:szCs w:val="21"/>
              </w:rPr>
            </w:pPr>
            <w:r>
              <w:rPr>
                <w:rFonts w:hint="eastAsia"/>
                <w:kern w:val="0"/>
                <w:szCs w:val="21"/>
              </w:rPr>
              <w:t>Yes</w:t>
            </w:r>
          </w:p>
        </w:tc>
      </w:tr>
      <w:tr w:rsidR="00277BE3">
        <w:trPr>
          <w:jc w:val="center"/>
        </w:trPr>
        <w:tc>
          <w:tcPr>
            <w:tcW w:w="2402" w:type="dxa"/>
          </w:tcPr>
          <w:p w:rsidR="00277BE3" w:rsidRDefault="00466E3A">
            <w:pPr>
              <w:spacing w:line="360" w:lineRule="auto"/>
              <w:jc w:val="center"/>
            </w:pPr>
            <w:r>
              <w:rPr>
                <w:rFonts w:hint="eastAsia"/>
              </w:rPr>
              <w:t>创建时间</w:t>
            </w:r>
          </w:p>
        </w:tc>
        <w:tc>
          <w:tcPr>
            <w:tcW w:w="2552" w:type="dxa"/>
          </w:tcPr>
          <w:p w:rsidR="00277BE3" w:rsidRDefault="00466E3A">
            <w:pPr>
              <w:spacing w:line="360" w:lineRule="auto"/>
              <w:jc w:val="center"/>
            </w:pPr>
            <w:proofErr w:type="spellStart"/>
            <w:r>
              <w:rPr>
                <w:rFonts w:hint="eastAsia"/>
              </w:rPr>
              <w:t>createTime</w:t>
            </w:r>
            <w:proofErr w:type="spellEnd"/>
          </w:p>
        </w:tc>
        <w:tc>
          <w:tcPr>
            <w:tcW w:w="2268" w:type="dxa"/>
          </w:tcPr>
          <w:p w:rsidR="00277BE3" w:rsidRDefault="00466E3A">
            <w:pPr>
              <w:spacing w:line="360" w:lineRule="auto"/>
              <w:jc w:val="center"/>
            </w:pPr>
            <w:r>
              <w:rPr>
                <w:rFonts w:hint="eastAsia"/>
              </w:rPr>
              <w:t>datetime</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pPr>
            <w:r>
              <w:rPr>
                <w:rFonts w:hint="eastAsia"/>
              </w:rPr>
              <w:t>修改时间</w:t>
            </w:r>
          </w:p>
        </w:tc>
        <w:tc>
          <w:tcPr>
            <w:tcW w:w="2552" w:type="dxa"/>
          </w:tcPr>
          <w:p w:rsidR="00277BE3" w:rsidRDefault="00466E3A">
            <w:pPr>
              <w:spacing w:line="360" w:lineRule="auto"/>
              <w:jc w:val="center"/>
            </w:pPr>
            <w:proofErr w:type="spellStart"/>
            <w:r>
              <w:rPr>
                <w:rFonts w:hint="eastAsia"/>
              </w:rPr>
              <w:t>updateTime</w:t>
            </w:r>
            <w:proofErr w:type="spellEnd"/>
          </w:p>
        </w:tc>
        <w:tc>
          <w:tcPr>
            <w:tcW w:w="2268" w:type="dxa"/>
          </w:tcPr>
          <w:p w:rsidR="00277BE3" w:rsidRDefault="00466E3A">
            <w:pPr>
              <w:spacing w:line="360" w:lineRule="auto"/>
              <w:jc w:val="center"/>
            </w:pPr>
            <w:r>
              <w:rPr>
                <w:rFonts w:hint="eastAsia"/>
              </w:rPr>
              <w:t>datetime</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pPr>
            <w:r>
              <w:rPr>
                <w:rFonts w:hint="eastAsia"/>
              </w:rPr>
              <w:t>操作人</w:t>
            </w:r>
          </w:p>
        </w:tc>
        <w:tc>
          <w:tcPr>
            <w:tcW w:w="2552" w:type="dxa"/>
          </w:tcPr>
          <w:p w:rsidR="00277BE3" w:rsidRDefault="00466E3A">
            <w:pPr>
              <w:spacing w:line="360" w:lineRule="auto"/>
              <w:jc w:val="center"/>
            </w:pPr>
            <w:proofErr w:type="spellStart"/>
            <w:r>
              <w:rPr>
                <w:rFonts w:hint="eastAsia"/>
              </w:rPr>
              <w:t>optionUser</w:t>
            </w:r>
            <w:proofErr w:type="spellEnd"/>
          </w:p>
        </w:tc>
        <w:tc>
          <w:tcPr>
            <w:tcW w:w="2268" w:type="dxa"/>
          </w:tcPr>
          <w:p w:rsidR="00277BE3" w:rsidRDefault="00466E3A">
            <w:pPr>
              <w:spacing w:line="360" w:lineRule="auto"/>
              <w:jc w:val="center"/>
            </w:pPr>
            <w:r>
              <w:rPr>
                <w:rFonts w:hint="eastAsia"/>
              </w:rPr>
              <w:t>varchar</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pPr>
            <w:r>
              <w:rPr>
                <w:rFonts w:hint="eastAsia"/>
              </w:rPr>
              <w:t>异常类型</w:t>
            </w:r>
          </w:p>
        </w:tc>
        <w:tc>
          <w:tcPr>
            <w:tcW w:w="2552" w:type="dxa"/>
          </w:tcPr>
          <w:p w:rsidR="00277BE3" w:rsidRDefault="00466E3A">
            <w:pPr>
              <w:spacing w:line="360" w:lineRule="auto"/>
              <w:jc w:val="center"/>
            </w:pPr>
            <w:proofErr w:type="spellStart"/>
            <w:r>
              <w:rPr>
                <w:rFonts w:hint="eastAsia"/>
              </w:rPr>
              <w:t>exceptionLocation</w:t>
            </w:r>
            <w:proofErr w:type="spellEnd"/>
          </w:p>
        </w:tc>
        <w:tc>
          <w:tcPr>
            <w:tcW w:w="2268" w:type="dxa"/>
          </w:tcPr>
          <w:p w:rsidR="00277BE3" w:rsidRDefault="00466E3A">
            <w:pPr>
              <w:spacing w:line="360" w:lineRule="auto"/>
              <w:jc w:val="center"/>
            </w:pPr>
            <w:r>
              <w:rPr>
                <w:rFonts w:hint="eastAsia"/>
              </w:rPr>
              <w:t>int</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pPr>
            <w:r>
              <w:rPr>
                <w:rFonts w:hint="eastAsia"/>
              </w:rPr>
              <w:t>异常描述</w:t>
            </w:r>
          </w:p>
        </w:tc>
        <w:tc>
          <w:tcPr>
            <w:tcW w:w="2552" w:type="dxa"/>
          </w:tcPr>
          <w:p w:rsidR="00277BE3" w:rsidRDefault="00466E3A">
            <w:pPr>
              <w:spacing w:line="360" w:lineRule="auto"/>
              <w:jc w:val="center"/>
            </w:pPr>
            <w:proofErr w:type="spellStart"/>
            <w:r>
              <w:rPr>
                <w:rFonts w:hint="eastAsia"/>
              </w:rPr>
              <w:t>exceptionDescription</w:t>
            </w:r>
            <w:proofErr w:type="spellEnd"/>
          </w:p>
        </w:tc>
        <w:tc>
          <w:tcPr>
            <w:tcW w:w="2268" w:type="dxa"/>
          </w:tcPr>
          <w:p w:rsidR="00277BE3" w:rsidRDefault="00466E3A">
            <w:pPr>
              <w:spacing w:line="360" w:lineRule="auto"/>
              <w:jc w:val="center"/>
            </w:pPr>
            <w:r>
              <w:rPr>
                <w:rFonts w:hint="eastAsia"/>
              </w:rPr>
              <w:t>int</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pPr>
            <w:r>
              <w:rPr>
                <w:rFonts w:hint="eastAsia"/>
              </w:rPr>
              <w:t>异常状态</w:t>
            </w:r>
          </w:p>
        </w:tc>
        <w:tc>
          <w:tcPr>
            <w:tcW w:w="2552" w:type="dxa"/>
          </w:tcPr>
          <w:p w:rsidR="00277BE3" w:rsidRDefault="00466E3A">
            <w:pPr>
              <w:spacing w:line="360" w:lineRule="auto"/>
              <w:jc w:val="center"/>
            </w:pPr>
            <w:proofErr w:type="spellStart"/>
            <w:r>
              <w:rPr>
                <w:rFonts w:hint="eastAsia"/>
              </w:rPr>
              <w:t>exceptionState</w:t>
            </w:r>
            <w:proofErr w:type="spellEnd"/>
          </w:p>
        </w:tc>
        <w:tc>
          <w:tcPr>
            <w:tcW w:w="2268" w:type="dxa"/>
          </w:tcPr>
          <w:p w:rsidR="00277BE3" w:rsidRDefault="00466E3A">
            <w:pPr>
              <w:spacing w:line="360" w:lineRule="auto"/>
              <w:jc w:val="center"/>
            </w:pPr>
            <w:r>
              <w:rPr>
                <w:rFonts w:hint="eastAsia"/>
              </w:rPr>
              <w:t>int</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pPr>
            <w:r>
              <w:rPr>
                <w:rFonts w:hint="eastAsia"/>
              </w:rPr>
              <w:t>异常值</w:t>
            </w:r>
          </w:p>
        </w:tc>
        <w:tc>
          <w:tcPr>
            <w:tcW w:w="2552" w:type="dxa"/>
          </w:tcPr>
          <w:p w:rsidR="00277BE3" w:rsidRDefault="00466E3A">
            <w:pPr>
              <w:spacing w:line="360" w:lineRule="auto"/>
              <w:jc w:val="center"/>
            </w:pPr>
            <w:proofErr w:type="spellStart"/>
            <w:r>
              <w:rPr>
                <w:rFonts w:hint="eastAsia"/>
              </w:rPr>
              <w:t>exceptionValue</w:t>
            </w:r>
            <w:proofErr w:type="spellEnd"/>
          </w:p>
        </w:tc>
        <w:tc>
          <w:tcPr>
            <w:tcW w:w="2268" w:type="dxa"/>
          </w:tcPr>
          <w:p w:rsidR="00277BE3" w:rsidRDefault="00466E3A">
            <w:pPr>
              <w:spacing w:line="360" w:lineRule="auto"/>
              <w:jc w:val="center"/>
            </w:pPr>
            <w:r>
              <w:rPr>
                <w:rFonts w:hint="eastAsia"/>
              </w:rPr>
              <w:t>float</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pPr>
            <w:r>
              <w:rPr>
                <w:rFonts w:hint="eastAsia"/>
              </w:rPr>
              <w:t>阈值</w:t>
            </w:r>
          </w:p>
        </w:tc>
        <w:tc>
          <w:tcPr>
            <w:tcW w:w="2552" w:type="dxa"/>
          </w:tcPr>
          <w:p w:rsidR="00277BE3" w:rsidRDefault="00466E3A">
            <w:pPr>
              <w:spacing w:line="360" w:lineRule="auto"/>
              <w:jc w:val="center"/>
            </w:pPr>
            <w:proofErr w:type="spellStart"/>
            <w:r>
              <w:rPr>
                <w:rFonts w:hint="eastAsia"/>
              </w:rPr>
              <w:t>limitValue</w:t>
            </w:r>
            <w:proofErr w:type="spellEnd"/>
          </w:p>
        </w:tc>
        <w:tc>
          <w:tcPr>
            <w:tcW w:w="2268" w:type="dxa"/>
          </w:tcPr>
          <w:p w:rsidR="00277BE3" w:rsidRDefault="00466E3A">
            <w:pPr>
              <w:spacing w:line="360" w:lineRule="auto"/>
              <w:jc w:val="center"/>
            </w:pPr>
            <w:r>
              <w:rPr>
                <w:rFonts w:hint="eastAsia"/>
              </w:rPr>
              <w:t>float</w:t>
            </w:r>
          </w:p>
        </w:tc>
        <w:tc>
          <w:tcPr>
            <w:tcW w:w="1074" w:type="dxa"/>
          </w:tcPr>
          <w:p w:rsidR="00277BE3" w:rsidRDefault="00466E3A">
            <w:pPr>
              <w:spacing w:line="360" w:lineRule="auto"/>
              <w:jc w:val="center"/>
              <w:rPr>
                <w:kern w:val="0"/>
                <w:szCs w:val="21"/>
              </w:rPr>
            </w:pPr>
            <w:r>
              <w:rPr>
                <w:rFonts w:hint="eastAsia"/>
                <w:kern w:val="0"/>
                <w:szCs w:val="21"/>
              </w:rPr>
              <w:t>No</w:t>
            </w:r>
          </w:p>
        </w:tc>
      </w:tr>
      <w:tr w:rsidR="00277BE3">
        <w:trPr>
          <w:jc w:val="center"/>
        </w:trPr>
        <w:tc>
          <w:tcPr>
            <w:tcW w:w="2402" w:type="dxa"/>
          </w:tcPr>
          <w:p w:rsidR="00277BE3" w:rsidRDefault="00466E3A">
            <w:pPr>
              <w:spacing w:line="360" w:lineRule="auto"/>
              <w:jc w:val="center"/>
            </w:pPr>
            <w:r>
              <w:rPr>
                <w:rFonts w:hint="eastAsia"/>
              </w:rPr>
              <w:t>备注</w:t>
            </w:r>
          </w:p>
        </w:tc>
        <w:tc>
          <w:tcPr>
            <w:tcW w:w="2552" w:type="dxa"/>
          </w:tcPr>
          <w:p w:rsidR="00277BE3" w:rsidRDefault="00466E3A">
            <w:pPr>
              <w:spacing w:line="360" w:lineRule="auto"/>
              <w:jc w:val="center"/>
            </w:pPr>
            <w:r>
              <w:rPr>
                <w:rFonts w:hint="eastAsia"/>
              </w:rPr>
              <w:t>remark</w:t>
            </w:r>
          </w:p>
        </w:tc>
        <w:tc>
          <w:tcPr>
            <w:tcW w:w="2268" w:type="dxa"/>
          </w:tcPr>
          <w:p w:rsidR="00277BE3" w:rsidRDefault="00466E3A">
            <w:pPr>
              <w:spacing w:line="360" w:lineRule="auto"/>
              <w:jc w:val="center"/>
            </w:pPr>
            <w:r>
              <w:rPr>
                <w:rFonts w:hint="eastAsia"/>
              </w:rPr>
              <w:t>varchar</w:t>
            </w:r>
          </w:p>
        </w:tc>
        <w:tc>
          <w:tcPr>
            <w:tcW w:w="1074" w:type="dxa"/>
          </w:tcPr>
          <w:p w:rsidR="00277BE3" w:rsidRDefault="00466E3A">
            <w:pPr>
              <w:spacing w:line="360" w:lineRule="auto"/>
              <w:jc w:val="center"/>
              <w:rPr>
                <w:kern w:val="0"/>
                <w:sz w:val="20"/>
                <w:szCs w:val="21"/>
              </w:rPr>
            </w:pPr>
            <w:r>
              <w:rPr>
                <w:rFonts w:hint="eastAsia"/>
                <w:kern w:val="0"/>
                <w:szCs w:val="21"/>
              </w:rPr>
              <w:t>No</w:t>
            </w:r>
          </w:p>
        </w:tc>
      </w:tr>
    </w:tbl>
    <w:p w:rsidR="00277BE3" w:rsidRDefault="00466E3A">
      <w:pPr>
        <w:pStyle w:val="1"/>
        <w:spacing w:beforeLines="0"/>
      </w:pPr>
      <w:bookmarkStart w:id="179" w:name="_Toc511632127"/>
      <w:bookmarkStart w:id="180" w:name="_Toc482633793"/>
      <w:bookmarkStart w:id="181" w:name="_Toc485497942"/>
      <w:bookmarkStart w:id="182" w:name="_Toc2045"/>
      <w:bookmarkStart w:id="183" w:name="_Toc511632186"/>
      <w:bookmarkStart w:id="184" w:name="_Toc8573"/>
      <w:r>
        <w:rPr>
          <w:rFonts w:hint="eastAsia"/>
        </w:rPr>
        <w:t xml:space="preserve">5 </w:t>
      </w:r>
      <w:r>
        <w:rPr>
          <w:rFonts w:hint="eastAsia"/>
        </w:rPr>
        <w:t>系统的实现</w:t>
      </w:r>
      <w:bookmarkEnd w:id="179"/>
      <w:bookmarkEnd w:id="180"/>
      <w:bookmarkEnd w:id="181"/>
      <w:bookmarkEnd w:id="182"/>
      <w:bookmarkEnd w:id="183"/>
      <w:bookmarkEnd w:id="184"/>
    </w:p>
    <w:p w:rsidR="00277BE3" w:rsidRDefault="00466E3A">
      <w:pPr>
        <w:pStyle w:val="2"/>
      </w:pPr>
      <w:bookmarkStart w:id="185" w:name="_Toc511632128"/>
      <w:bookmarkStart w:id="186" w:name="_Toc511632187"/>
      <w:bookmarkStart w:id="187" w:name="_Toc485497943"/>
      <w:bookmarkStart w:id="188" w:name="_Toc26126"/>
      <w:bookmarkStart w:id="189" w:name="_Toc482633794"/>
      <w:bookmarkStart w:id="190" w:name="_Toc18825"/>
      <w:r>
        <w:rPr>
          <w:rFonts w:hint="eastAsia"/>
        </w:rPr>
        <w:t>5.1</w:t>
      </w:r>
      <w:r>
        <w:rPr>
          <w:rFonts w:hint="eastAsia"/>
        </w:rPr>
        <w:t>系统部署方案</w:t>
      </w:r>
      <w:bookmarkEnd w:id="185"/>
      <w:bookmarkEnd w:id="186"/>
      <w:bookmarkEnd w:id="187"/>
      <w:bookmarkEnd w:id="188"/>
      <w:bookmarkEnd w:id="189"/>
      <w:bookmarkEnd w:id="190"/>
    </w:p>
    <w:p w:rsidR="00277BE3" w:rsidRDefault="00466E3A">
      <w:pPr>
        <w:spacing w:line="360" w:lineRule="auto"/>
        <w:ind w:firstLineChars="200" w:firstLine="420"/>
      </w:pPr>
      <w:r>
        <w:rPr>
          <w:rFonts w:hint="eastAsia"/>
        </w:rPr>
        <w:t>本系统的部署全部基于云平台，服务器使用的是</w:t>
      </w:r>
      <w:proofErr w:type="gramStart"/>
      <w:r>
        <w:rPr>
          <w:rFonts w:hint="eastAsia"/>
        </w:rPr>
        <w:t>腾讯云</w:t>
      </w:r>
      <w:proofErr w:type="gramEnd"/>
      <w:r>
        <w:rPr>
          <w:rFonts w:hint="eastAsia"/>
        </w:rPr>
        <w:t>的</w:t>
      </w:r>
      <w:r>
        <w:rPr>
          <w:rFonts w:hint="eastAsia"/>
        </w:rPr>
        <w:t>ECS</w:t>
      </w:r>
      <w:r>
        <w:rPr>
          <w:rFonts w:hint="eastAsia"/>
        </w:rPr>
        <w:t>和</w:t>
      </w:r>
      <w:r>
        <w:rPr>
          <w:rFonts w:hint="eastAsia"/>
        </w:rPr>
        <w:t>R</w:t>
      </w:r>
      <w:r>
        <w:t>D</w:t>
      </w:r>
      <w:r>
        <w:rPr>
          <w:rFonts w:hint="eastAsia"/>
        </w:rPr>
        <w:t>S</w:t>
      </w:r>
      <w:r>
        <w:rPr>
          <w:rFonts w:hint="eastAsia"/>
        </w:rPr>
        <w:t>。并且系统集成</w:t>
      </w:r>
      <w:r>
        <w:t xml:space="preserve">Nginx </w:t>
      </w:r>
      <w:r>
        <w:t>、</w:t>
      </w:r>
      <w:r>
        <w:t>Tomcat</w:t>
      </w:r>
      <w:r>
        <w:t>、</w:t>
      </w:r>
      <w:r>
        <w:t xml:space="preserve"> JDK</w:t>
      </w:r>
      <w:r>
        <w:t>、</w:t>
      </w:r>
      <w:r>
        <w:t xml:space="preserve"> </w:t>
      </w:r>
      <w:proofErr w:type="spellStart"/>
      <w:r>
        <w:t>MySql</w:t>
      </w:r>
      <w:proofErr w:type="spellEnd"/>
      <w:r>
        <w:t>等</w:t>
      </w:r>
      <w:r>
        <w:t>JAVA</w:t>
      </w:r>
      <w:r>
        <w:t>运行环境。</w:t>
      </w:r>
      <w:bookmarkStart w:id="191" w:name="_Toc485497945"/>
      <w:bookmarkStart w:id="192" w:name="_Toc511632129"/>
      <w:bookmarkStart w:id="193" w:name="_Toc29377"/>
      <w:bookmarkStart w:id="194" w:name="_Toc511632188"/>
    </w:p>
    <w:p w:rsidR="00277BE3" w:rsidRDefault="00466E3A">
      <w:pPr>
        <w:spacing w:line="360" w:lineRule="auto"/>
        <w:ind w:firstLineChars="200" w:firstLine="420"/>
      </w:pPr>
      <w:r>
        <w:rPr>
          <w:rFonts w:hint="eastAsia"/>
        </w:rPr>
        <w:t>服务端部署</w:t>
      </w:r>
      <w:bookmarkEnd w:id="191"/>
      <w:bookmarkEnd w:id="192"/>
      <w:bookmarkEnd w:id="193"/>
      <w:bookmarkEnd w:id="194"/>
      <w:r>
        <w:rPr>
          <w:rFonts w:hint="eastAsia"/>
        </w:rPr>
        <w:t>：</w:t>
      </w:r>
    </w:p>
    <w:p w:rsidR="00277BE3" w:rsidRDefault="00466E3A">
      <w:pPr>
        <w:spacing w:line="360" w:lineRule="auto"/>
        <w:ind w:firstLineChars="200" w:firstLine="420"/>
      </w:pPr>
      <w:bookmarkStart w:id="195" w:name="_Toc485497946"/>
      <w:r>
        <w:rPr>
          <w:rFonts w:hint="eastAsia"/>
        </w:rPr>
        <w:t>1</w:t>
      </w:r>
      <w:r>
        <w:rPr>
          <w:rFonts w:hint="eastAsia"/>
        </w:rPr>
        <w:t>．安装配置</w:t>
      </w:r>
      <w:proofErr w:type="spellStart"/>
      <w:r>
        <w:rPr>
          <w:rFonts w:hint="eastAsia"/>
        </w:rPr>
        <w:t>MySql</w:t>
      </w:r>
      <w:proofErr w:type="spellEnd"/>
      <w:r>
        <w:rPr>
          <w:rFonts w:hint="eastAsia"/>
        </w:rPr>
        <w:t>数据库</w:t>
      </w:r>
    </w:p>
    <w:p w:rsidR="00277BE3" w:rsidRDefault="00466E3A">
      <w:pPr>
        <w:spacing w:line="360" w:lineRule="auto"/>
        <w:ind w:firstLineChars="200" w:firstLine="420"/>
      </w:pPr>
      <w:r>
        <w:rPr>
          <w:rFonts w:hint="eastAsia"/>
        </w:rPr>
        <w:t xml:space="preserve">2. </w:t>
      </w:r>
      <w:r>
        <w:rPr>
          <w:rFonts w:hint="eastAsia"/>
        </w:rPr>
        <w:t>打包项目并传到</w:t>
      </w:r>
      <w:r>
        <w:rPr>
          <w:rFonts w:hint="eastAsia"/>
        </w:rPr>
        <w:t>Linux</w:t>
      </w:r>
      <w:r>
        <w:rPr>
          <w:rFonts w:hint="eastAsia"/>
        </w:rPr>
        <w:t>机器上</w:t>
      </w:r>
    </w:p>
    <w:bookmarkEnd w:id="195"/>
    <w:p w:rsidR="00277BE3" w:rsidRDefault="00466E3A">
      <w:pPr>
        <w:spacing w:line="360" w:lineRule="auto"/>
        <w:ind w:firstLineChars="200" w:firstLine="420"/>
        <w:rPr>
          <w:szCs w:val="21"/>
        </w:rPr>
      </w:pPr>
      <w:r>
        <w:rPr>
          <w:szCs w:val="21"/>
        </w:rPr>
        <w:t>为解决</w:t>
      </w:r>
      <w:r>
        <w:rPr>
          <w:rFonts w:hint="eastAsia"/>
          <w:szCs w:val="21"/>
        </w:rPr>
        <w:t>C</w:t>
      </w:r>
      <w:r>
        <w:rPr>
          <w:szCs w:val="21"/>
        </w:rPr>
        <w:t>hrome</w:t>
      </w:r>
      <w:r>
        <w:rPr>
          <w:szCs w:val="21"/>
        </w:rPr>
        <w:t>浏览系调用摄像头兼容问题，本系统全站使用</w:t>
      </w:r>
      <w:r>
        <w:rPr>
          <w:szCs w:val="21"/>
        </w:rPr>
        <w:t>https</w:t>
      </w:r>
      <w:r>
        <w:rPr>
          <w:szCs w:val="21"/>
        </w:rPr>
        <w:t>协议，</w:t>
      </w:r>
      <w:r>
        <w:rPr>
          <w:rFonts w:hint="eastAsia"/>
          <w:szCs w:val="21"/>
        </w:rPr>
        <w:t xml:space="preserve">HTTPS </w:t>
      </w:r>
      <w:proofErr w:type="gramStart"/>
      <w:r>
        <w:rPr>
          <w:rFonts w:hint="eastAsia"/>
          <w:szCs w:val="21"/>
        </w:rPr>
        <w:t>协可以</w:t>
      </w:r>
      <w:proofErr w:type="gramEnd"/>
      <w:r>
        <w:rPr>
          <w:rFonts w:hint="eastAsia"/>
          <w:szCs w:val="21"/>
        </w:rPr>
        <w:t>理解为</w:t>
      </w:r>
      <w:r>
        <w:rPr>
          <w:rFonts w:hint="eastAsia"/>
          <w:szCs w:val="21"/>
        </w:rPr>
        <w:t>HTTP+SSL/TLS</w:t>
      </w:r>
      <w:r>
        <w:rPr>
          <w:rFonts w:hint="eastAsia"/>
          <w:szCs w:val="21"/>
        </w:rPr>
        <w:t>，</w:t>
      </w:r>
      <w:r>
        <w:rPr>
          <w:rFonts w:hint="eastAsia"/>
          <w:szCs w:val="21"/>
        </w:rPr>
        <w:t xml:space="preserve"> </w:t>
      </w:r>
      <w:r>
        <w:rPr>
          <w:rFonts w:hint="eastAsia"/>
          <w:szCs w:val="21"/>
        </w:rPr>
        <w:t>即</w:t>
      </w:r>
      <w:r>
        <w:rPr>
          <w:rFonts w:hint="eastAsia"/>
          <w:szCs w:val="21"/>
        </w:rPr>
        <w:t xml:space="preserve"> HTTP </w:t>
      </w:r>
      <w:r>
        <w:rPr>
          <w:rFonts w:hint="eastAsia"/>
          <w:szCs w:val="21"/>
        </w:rPr>
        <w:t>下加入</w:t>
      </w:r>
      <w:r>
        <w:rPr>
          <w:rFonts w:hint="eastAsia"/>
          <w:szCs w:val="21"/>
        </w:rPr>
        <w:t xml:space="preserve"> SSL </w:t>
      </w:r>
      <w:r>
        <w:rPr>
          <w:rFonts w:hint="eastAsia"/>
          <w:szCs w:val="21"/>
        </w:rPr>
        <w:t>层，</w:t>
      </w:r>
      <w:r>
        <w:rPr>
          <w:rFonts w:hint="eastAsia"/>
          <w:szCs w:val="21"/>
        </w:rPr>
        <w:t xml:space="preserve">HTTPS </w:t>
      </w:r>
      <w:r>
        <w:rPr>
          <w:rFonts w:hint="eastAsia"/>
          <w:szCs w:val="21"/>
        </w:rPr>
        <w:t>的安全基础是</w:t>
      </w:r>
      <w:r>
        <w:rPr>
          <w:rFonts w:hint="eastAsia"/>
          <w:szCs w:val="21"/>
        </w:rPr>
        <w:t xml:space="preserve"> SSL</w:t>
      </w:r>
      <w:r>
        <w:rPr>
          <w:rFonts w:hint="eastAsia"/>
          <w:szCs w:val="21"/>
        </w:rPr>
        <w:t>，因此加密的详细内容就需要</w:t>
      </w:r>
      <w:r>
        <w:rPr>
          <w:rFonts w:hint="eastAsia"/>
          <w:szCs w:val="21"/>
        </w:rPr>
        <w:t xml:space="preserve"> SSL</w:t>
      </w:r>
      <w:r>
        <w:rPr>
          <w:rFonts w:hint="eastAsia"/>
          <w:szCs w:val="21"/>
        </w:rPr>
        <w:t>，用于安全的</w:t>
      </w:r>
      <w:r>
        <w:rPr>
          <w:rFonts w:hint="eastAsia"/>
          <w:szCs w:val="21"/>
        </w:rPr>
        <w:t xml:space="preserve"> HTTP </w:t>
      </w:r>
      <w:r>
        <w:rPr>
          <w:rFonts w:hint="eastAsia"/>
          <w:szCs w:val="21"/>
        </w:rPr>
        <w:t>数据传输</w:t>
      </w:r>
      <w:r>
        <w:rPr>
          <w:szCs w:val="21"/>
          <w:vertAlign w:val="superscript"/>
        </w:rPr>
        <w:fldChar w:fldCharType="begin"/>
      </w:r>
      <w:r>
        <w:rPr>
          <w:szCs w:val="21"/>
          <w:vertAlign w:val="superscript"/>
        </w:rPr>
        <w:instrText xml:space="preserve"> </w:instrText>
      </w:r>
      <w:r>
        <w:rPr>
          <w:rFonts w:hint="eastAsia"/>
          <w:szCs w:val="21"/>
          <w:vertAlign w:val="superscript"/>
        </w:rPr>
        <w:instrText>REF _Ref513466680 \r \h</w:instrText>
      </w:r>
      <w:r>
        <w:rPr>
          <w:szCs w:val="21"/>
          <w:vertAlign w:val="superscript"/>
        </w:rPr>
        <w:instrText xml:space="preserve">  \* MERGEFORMAT </w:instrText>
      </w:r>
      <w:r>
        <w:rPr>
          <w:szCs w:val="21"/>
          <w:vertAlign w:val="superscript"/>
        </w:rPr>
      </w:r>
      <w:r>
        <w:rPr>
          <w:szCs w:val="21"/>
          <w:vertAlign w:val="superscript"/>
        </w:rPr>
        <w:fldChar w:fldCharType="separate"/>
      </w:r>
      <w:r>
        <w:rPr>
          <w:szCs w:val="21"/>
          <w:vertAlign w:val="superscript"/>
        </w:rPr>
        <w:t>[</w:t>
      </w:r>
      <w:r>
        <w:rPr>
          <w:rFonts w:hint="eastAsia"/>
          <w:szCs w:val="21"/>
          <w:vertAlign w:val="superscript"/>
        </w:rPr>
        <w:t>9</w:t>
      </w:r>
      <w:r>
        <w:rPr>
          <w:szCs w:val="21"/>
          <w:vertAlign w:val="superscript"/>
        </w:rPr>
        <w:t>]</w:t>
      </w:r>
      <w:r>
        <w:rPr>
          <w:szCs w:val="21"/>
          <w:vertAlign w:val="superscript"/>
        </w:rPr>
        <w:fldChar w:fldCharType="end"/>
      </w:r>
      <w:r>
        <w:rPr>
          <w:rFonts w:hint="eastAsia"/>
          <w:szCs w:val="21"/>
        </w:rPr>
        <w:t>。</w:t>
      </w:r>
    </w:p>
    <w:p w:rsidR="00277BE3" w:rsidRDefault="00466E3A">
      <w:pPr>
        <w:spacing w:line="360" w:lineRule="auto"/>
        <w:jc w:val="center"/>
        <w:rPr>
          <w:rFonts w:ascii="Arial" w:hAnsi="Arial" w:cs="Arial"/>
          <w:color w:val="333333"/>
          <w:shd w:val="clear" w:color="auto" w:fill="FFFFFF"/>
        </w:rPr>
      </w:pPr>
      <w:r>
        <w:rPr>
          <w:noProof/>
        </w:rPr>
        <w:lastRenderedPageBreak/>
        <w:drawing>
          <wp:inline distT="0" distB="0" distL="114300" distR="114300">
            <wp:extent cx="2702560" cy="4038600"/>
            <wp:effectExtent l="0" t="0" r="2540" b="0"/>
            <wp:docPr id="22" name="图片 12" descr="C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descr="CA Flow"/>
                    <pic:cNvPicPr>
                      <a:picLocks noChangeAspect="1"/>
                    </pic:cNvPicPr>
                  </pic:nvPicPr>
                  <pic:blipFill>
                    <a:blip r:embed="rId18"/>
                    <a:stretch>
                      <a:fillRect/>
                    </a:stretch>
                  </pic:blipFill>
                  <pic:spPr>
                    <a:xfrm>
                      <a:off x="0" y="0"/>
                      <a:ext cx="2702560" cy="4038600"/>
                    </a:xfrm>
                    <a:prstGeom prst="rect">
                      <a:avLst/>
                    </a:prstGeom>
                    <a:noFill/>
                    <a:ln w="9525">
                      <a:noFill/>
                    </a:ln>
                  </pic:spPr>
                </pic:pic>
              </a:graphicData>
            </a:graphic>
          </wp:inline>
        </w:drawing>
      </w:r>
    </w:p>
    <w:p w:rsidR="00277BE3" w:rsidRDefault="00466E3A">
      <w:pPr>
        <w:spacing w:line="360" w:lineRule="auto"/>
        <w:jc w:val="center"/>
        <w:rPr>
          <w:szCs w:val="21"/>
        </w:rPr>
      </w:pPr>
      <w:r>
        <w:rPr>
          <w:rStyle w:val="aa"/>
          <w:rFonts w:hint="eastAsia"/>
        </w:rPr>
        <w:t>图</w:t>
      </w:r>
      <w:r>
        <w:rPr>
          <w:rStyle w:val="aa"/>
        </w:rPr>
        <w:t>5</w:t>
      </w:r>
      <w:r>
        <w:rPr>
          <w:rStyle w:val="aa"/>
          <w:rFonts w:hint="eastAsia"/>
        </w:rPr>
        <w:t>-</w:t>
      </w:r>
      <w:r>
        <w:rPr>
          <w:rStyle w:val="aa"/>
        </w:rPr>
        <w:t xml:space="preserve">1 </w:t>
      </w:r>
      <w:r>
        <w:rPr>
          <w:rFonts w:hint="eastAsia"/>
          <w:szCs w:val="21"/>
        </w:rPr>
        <w:t>Https</w:t>
      </w:r>
      <w:r>
        <w:rPr>
          <w:rFonts w:hint="eastAsia"/>
          <w:szCs w:val="21"/>
        </w:rPr>
        <w:t>使用流程的流程</w:t>
      </w:r>
    </w:p>
    <w:p w:rsidR="00277BE3" w:rsidRDefault="00466E3A">
      <w:pPr>
        <w:pStyle w:val="2"/>
        <w:rPr>
          <w:color w:val="000000"/>
        </w:rPr>
      </w:pPr>
      <w:bookmarkStart w:id="196" w:name="_Toc482633795"/>
      <w:bookmarkStart w:id="197" w:name="_Toc485497947"/>
      <w:bookmarkStart w:id="198" w:name="_Toc511632131"/>
      <w:bookmarkStart w:id="199" w:name="_Toc17707"/>
      <w:bookmarkStart w:id="200" w:name="_Toc608"/>
      <w:bookmarkStart w:id="201" w:name="_Toc511632190"/>
      <w:r>
        <w:rPr>
          <w:rFonts w:hint="eastAsia"/>
          <w:color w:val="000000"/>
        </w:rPr>
        <w:t>5.2</w:t>
      </w:r>
      <w:r>
        <w:rPr>
          <w:rFonts w:hint="eastAsia"/>
          <w:color w:val="000000"/>
        </w:rPr>
        <w:t>系统功能实现</w:t>
      </w:r>
      <w:bookmarkEnd w:id="196"/>
      <w:bookmarkEnd w:id="197"/>
      <w:bookmarkEnd w:id="198"/>
      <w:bookmarkEnd w:id="199"/>
      <w:bookmarkEnd w:id="200"/>
      <w:bookmarkEnd w:id="201"/>
    </w:p>
    <w:p w:rsidR="00277BE3" w:rsidRDefault="00466E3A">
      <w:pPr>
        <w:spacing w:line="360" w:lineRule="auto"/>
        <w:ind w:firstLineChars="200" w:firstLine="420"/>
        <w:rPr>
          <w:color w:val="000000"/>
        </w:rPr>
      </w:pPr>
      <w:r>
        <w:rPr>
          <w:rFonts w:hint="eastAsia"/>
          <w:color w:val="000000"/>
        </w:rPr>
        <w:t>依据需求分析，本系统实现了全部功能，并且保证了每一个功能点可用性和实用性，主要完成了测量中心模块、视频监控模块、人员管理模块、系统关系模块等。</w:t>
      </w:r>
    </w:p>
    <w:p w:rsidR="00277BE3" w:rsidRDefault="00466E3A">
      <w:pPr>
        <w:spacing w:line="360" w:lineRule="auto"/>
        <w:ind w:firstLineChars="200" w:firstLine="420"/>
      </w:pPr>
      <w:r>
        <w:rPr>
          <w:rFonts w:hint="eastAsia"/>
        </w:rPr>
        <w:t>各个角色登录时，输入用户账号、用户密码，点击登录，就可以向后台发送请求。</w:t>
      </w:r>
    </w:p>
    <w:p w:rsidR="00277BE3" w:rsidRDefault="00466E3A">
      <w:pPr>
        <w:pStyle w:val="3"/>
      </w:pPr>
      <w:bookmarkStart w:id="202" w:name="_Toc511632191"/>
      <w:bookmarkStart w:id="203" w:name="_Toc29451"/>
      <w:bookmarkStart w:id="204" w:name="_Toc511632132"/>
      <w:bookmarkStart w:id="205" w:name="_Toc485497948"/>
      <w:bookmarkStart w:id="206" w:name="_Toc11815"/>
      <w:r>
        <w:rPr>
          <w:rFonts w:hint="eastAsia"/>
        </w:rPr>
        <w:t>5.2.1</w:t>
      </w:r>
      <w:r>
        <w:rPr>
          <w:rFonts w:hint="eastAsia"/>
        </w:rPr>
        <w:t>主页模块</w:t>
      </w:r>
      <w:bookmarkEnd w:id="202"/>
      <w:bookmarkEnd w:id="203"/>
      <w:bookmarkEnd w:id="204"/>
      <w:bookmarkEnd w:id="205"/>
      <w:bookmarkEnd w:id="206"/>
    </w:p>
    <w:p w:rsidR="00277BE3" w:rsidRDefault="00466E3A">
      <w:pPr>
        <w:spacing w:line="360" w:lineRule="auto"/>
        <w:ind w:firstLineChars="200" w:firstLine="420"/>
        <w:rPr>
          <w:rStyle w:val="aa"/>
        </w:rPr>
      </w:pPr>
      <w:r>
        <w:rPr>
          <w:rFonts w:hint="eastAsia"/>
        </w:rPr>
        <w:t>主页模块主要登陆页面、系统信息，测量中心等组成。登录页面如</w:t>
      </w:r>
      <w:r>
        <w:rPr>
          <w:rFonts w:hint="eastAsia"/>
        </w:rPr>
        <w:t>5-</w:t>
      </w:r>
      <w:r>
        <w:t>4</w:t>
      </w:r>
      <w:r>
        <w:rPr>
          <w:rFonts w:hint="eastAsia"/>
        </w:rPr>
        <w:t>所示。</w:t>
      </w:r>
    </w:p>
    <w:p w:rsidR="00277BE3" w:rsidRDefault="00466E3A">
      <w:pPr>
        <w:spacing w:line="360" w:lineRule="auto"/>
        <w:ind w:firstLineChars="200" w:firstLine="420"/>
        <w:jc w:val="center"/>
        <w:rPr>
          <w:rStyle w:val="aa"/>
        </w:rPr>
      </w:pPr>
      <w:r>
        <w:rPr>
          <w:rFonts w:hint="eastAsia"/>
          <w:noProof/>
        </w:rPr>
        <w:lastRenderedPageBreak/>
        <w:drawing>
          <wp:anchor distT="0" distB="0" distL="114300" distR="114300" simplePos="0" relativeHeight="251665408" behindDoc="0" locked="0" layoutInCell="1" allowOverlap="1">
            <wp:simplePos x="0" y="0"/>
            <wp:positionH relativeFrom="margin">
              <wp:posOffset>679450</wp:posOffset>
            </wp:positionH>
            <wp:positionV relativeFrom="paragraph">
              <wp:posOffset>91440</wp:posOffset>
            </wp:positionV>
            <wp:extent cx="4388485" cy="2537460"/>
            <wp:effectExtent l="0" t="0" r="12065" b="15240"/>
            <wp:wrapTopAndBottom/>
            <wp:docPr id="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pic:cNvPicPr>
                      <a:picLocks noChangeAspect="1"/>
                    </pic:cNvPicPr>
                  </pic:nvPicPr>
                  <pic:blipFill>
                    <a:blip r:embed="rId19"/>
                    <a:stretch>
                      <a:fillRect/>
                    </a:stretch>
                  </pic:blipFill>
                  <pic:spPr>
                    <a:xfrm>
                      <a:off x="0" y="0"/>
                      <a:ext cx="4388485" cy="2537460"/>
                    </a:xfrm>
                    <a:prstGeom prst="rect">
                      <a:avLst/>
                    </a:prstGeom>
                    <a:noFill/>
                    <a:ln w="9525">
                      <a:noFill/>
                    </a:ln>
                  </pic:spPr>
                </pic:pic>
              </a:graphicData>
            </a:graphic>
          </wp:anchor>
        </w:drawing>
      </w:r>
      <w:r>
        <w:rPr>
          <w:rStyle w:val="aa"/>
          <w:rFonts w:hint="eastAsia"/>
        </w:rPr>
        <w:t>图</w:t>
      </w:r>
      <w:r>
        <w:rPr>
          <w:rStyle w:val="aa"/>
          <w:rFonts w:hint="eastAsia"/>
        </w:rPr>
        <w:t xml:space="preserve">5-4 </w:t>
      </w:r>
      <w:r>
        <w:rPr>
          <w:rStyle w:val="aa"/>
          <w:rFonts w:hint="eastAsia"/>
        </w:rPr>
        <w:t>尾矿库</w:t>
      </w:r>
      <w:proofErr w:type="gramStart"/>
      <w:r>
        <w:rPr>
          <w:rStyle w:val="aa"/>
          <w:rFonts w:hint="eastAsia"/>
        </w:rPr>
        <w:t>安全云</w:t>
      </w:r>
      <w:proofErr w:type="gramEnd"/>
      <w:r>
        <w:rPr>
          <w:rStyle w:val="aa"/>
          <w:rFonts w:hint="eastAsia"/>
        </w:rPr>
        <w:t>管理系统</w:t>
      </w:r>
      <w:r>
        <w:rPr>
          <w:rStyle w:val="aa"/>
          <w:rFonts w:hint="eastAsia"/>
        </w:rPr>
        <w:t xml:space="preserve"> </w:t>
      </w:r>
      <w:r>
        <w:rPr>
          <w:rStyle w:val="aa"/>
          <w:rFonts w:hint="eastAsia"/>
        </w:rPr>
        <w:t>登录页</w:t>
      </w:r>
    </w:p>
    <w:p w:rsidR="00277BE3" w:rsidRDefault="00466E3A">
      <w:pPr>
        <w:pStyle w:val="3"/>
      </w:pPr>
      <w:bookmarkStart w:id="207" w:name="_Toc485497949"/>
      <w:bookmarkStart w:id="208" w:name="_Toc16484"/>
      <w:bookmarkStart w:id="209" w:name="_Toc511632192"/>
      <w:bookmarkStart w:id="210" w:name="_Toc511632133"/>
      <w:bookmarkStart w:id="211" w:name="_Toc31223"/>
      <w:r>
        <w:rPr>
          <w:rFonts w:hint="eastAsia"/>
        </w:rPr>
        <w:t xml:space="preserve">5.2.2 </w:t>
      </w:r>
      <w:bookmarkEnd w:id="207"/>
      <w:r>
        <w:rPr>
          <w:rFonts w:hint="eastAsia"/>
        </w:rPr>
        <w:t>测量中心模块</w:t>
      </w:r>
      <w:bookmarkEnd w:id="208"/>
      <w:bookmarkEnd w:id="209"/>
      <w:bookmarkEnd w:id="210"/>
      <w:bookmarkEnd w:id="211"/>
    </w:p>
    <w:p w:rsidR="00277BE3" w:rsidRDefault="00466E3A">
      <w:pPr>
        <w:spacing w:line="360" w:lineRule="auto"/>
        <w:ind w:firstLineChars="200" w:firstLine="420"/>
      </w:pPr>
      <w:r>
        <w:rPr>
          <w:rFonts w:hint="eastAsia"/>
        </w:rPr>
        <w:t>测量中心模块主要有温度测量、湿度测量功能以水位测量，有毒气体检测，重金属含量测量，位移测量等。</w:t>
      </w:r>
    </w:p>
    <w:p w:rsidR="00277BE3" w:rsidRDefault="00466E3A">
      <w:pPr>
        <w:spacing w:line="360" w:lineRule="auto"/>
        <w:ind w:firstLineChars="200" w:firstLine="420"/>
      </w:pPr>
      <w:r>
        <w:rPr>
          <w:rFonts w:hint="eastAsia"/>
        </w:rPr>
        <w:t>测量数据可动态更新，在客户端第一次访问该服务器时，会建立一个长连接，服务器保存所有客户端的会话，当测量值发生变化时，将变化信息推送给所有客户端。在每次传输时，只传递数据，在客户端监听该数据变化，发生改变时动态更新表格极大地减少了不必要的</w:t>
      </w:r>
      <w:proofErr w:type="gramStart"/>
      <w:r>
        <w:rPr>
          <w:rFonts w:hint="eastAsia"/>
        </w:rPr>
        <w:t>的</w:t>
      </w:r>
      <w:proofErr w:type="gramEnd"/>
      <w:r>
        <w:rPr>
          <w:rFonts w:hint="eastAsia"/>
        </w:rPr>
        <w:t>header</w:t>
      </w:r>
      <w:r>
        <w:rPr>
          <w:rFonts w:hint="eastAsia"/>
        </w:rPr>
        <w:t>等信息的发送，减轻服务器的压力。</w:t>
      </w:r>
    </w:p>
    <w:p w:rsidR="00277BE3" w:rsidRDefault="00466E3A">
      <w:pPr>
        <w:spacing w:line="360" w:lineRule="auto"/>
        <w:ind w:firstLineChars="200" w:firstLine="420"/>
      </w:pPr>
      <w:r>
        <w:rPr>
          <w:rFonts w:hint="eastAsia"/>
        </w:rPr>
        <w:t>报表导出使用了</w:t>
      </w:r>
      <w:r>
        <w:rPr>
          <w:rFonts w:hint="eastAsia"/>
        </w:rPr>
        <w:t>POI</w:t>
      </w:r>
      <w:r>
        <w:rPr>
          <w:rFonts w:hint="eastAsia"/>
        </w:rPr>
        <w:t>的</w:t>
      </w:r>
      <w:r>
        <w:rPr>
          <w:rFonts w:hint="eastAsia"/>
        </w:rPr>
        <w:t>Java</w:t>
      </w:r>
      <w:r>
        <w:rPr>
          <w:rFonts w:hint="eastAsia"/>
        </w:rPr>
        <w:t>的</w:t>
      </w:r>
      <w:proofErr w:type="spellStart"/>
      <w:r>
        <w:rPr>
          <w:rFonts w:hint="eastAsia"/>
        </w:rPr>
        <w:t>api</w:t>
      </w:r>
      <w:proofErr w:type="spellEnd"/>
      <w:r>
        <w:rPr>
          <w:rFonts w:hint="eastAsia"/>
        </w:rPr>
        <w:t>进行操作</w:t>
      </w:r>
      <w:r>
        <w:rPr>
          <w:rFonts w:hint="eastAsia"/>
        </w:rPr>
        <w:t>Excel</w:t>
      </w:r>
      <w:r>
        <w:rPr>
          <w:rFonts w:hint="eastAsia"/>
        </w:rPr>
        <w:t>，通过读取模板文件，将数据写入指定单元格，并一一对应。</w:t>
      </w:r>
    </w:p>
    <w:p w:rsidR="00277BE3" w:rsidRDefault="00466E3A">
      <w:pPr>
        <w:spacing w:line="360" w:lineRule="auto"/>
        <w:ind w:firstLineChars="200" w:firstLine="420"/>
      </w:pPr>
      <w:r>
        <w:rPr>
          <w:rFonts w:hint="eastAsia"/>
        </w:rPr>
        <w:t>支持对单个测量类别设置阈值，测量</w:t>
      </w:r>
      <w:proofErr w:type="gramStart"/>
      <w:r>
        <w:rPr>
          <w:rFonts w:hint="eastAsia"/>
        </w:rPr>
        <w:t>值草除</w:t>
      </w:r>
      <w:proofErr w:type="gramEnd"/>
      <w:r>
        <w:rPr>
          <w:rFonts w:hint="eastAsia"/>
        </w:rPr>
        <w:t>阈值，在系统管理里自动存入异常数据。</w:t>
      </w:r>
    </w:p>
    <w:p w:rsidR="00277BE3" w:rsidRDefault="00466E3A">
      <w:pPr>
        <w:spacing w:line="360" w:lineRule="auto"/>
        <w:ind w:firstLineChars="200" w:firstLine="480"/>
        <w:rPr>
          <w:rStyle w:val="aa"/>
          <w:rFonts w:ascii="宋体" w:hAnsi="宋体" w:cs="宋体"/>
          <w:sz w:val="24"/>
        </w:rPr>
      </w:pPr>
      <w:r>
        <w:rPr>
          <w:rStyle w:val="aa"/>
          <w:rFonts w:hint="eastAsia"/>
          <w:sz w:val="24"/>
        </w:rPr>
        <w:t>（</w:t>
      </w:r>
      <w:r>
        <w:rPr>
          <w:rStyle w:val="aa"/>
          <w:rFonts w:hint="eastAsia"/>
          <w:sz w:val="24"/>
        </w:rPr>
        <w:t>1</w:t>
      </w:r>
      <w:r>
        <w:rPr>
          <w:rStyle w:val="aa"/>
          <w:rFonts w:hint="eastAsia"/>
          <w:sz w:val="24"/>
        </w:rPr>
        <w:t>）温度测量模块负责展示实时采集来的温度数据</w:t>
      </w:r>
      <w:r w:rsidR="00BB27F3">
        <w:rPr>
          <w:rStyle w:val="aa"/>
          <w:rFonts w:hint="eastAsia"/>
          <w:sz w:val="24"/>
        </w:rPr>
        <w:t>。并可设置阈值线。</w:t>
      </w:r>
      <w:r w:rsidR="00BB27F3">
        <w:rPr>
          <w:rStyle w:val="aa"/>
          <w:rFonts w:ascii="宋体" w:hAnsi="宋体" w:cs="宋体"/>
          <w:sz w:val="24"/>
        </w:rPr>
        <w:t xml:space="preserve"> </w:t>
      </w:r>
    </w:p>
    <w:p w:rsidR="00277BE3" w:rsidRDefault="00BB27F3">
      <w:pPr>
        <w:spacing w:line="360" w:lineRule="auto"/>
        <w:jc w:val="center"/>
        <w:rPr>
          <w:rStyle w:val="aa"/>
        </w:rPr>
      </w:pPr>
      <w:r>
        <w:rPr>
          <w:noProof/>
        </w:rPr>
        <w:drawing>
          <wp:inline distT="0" distB="0" distL="0" distR="0" wp14:anchorId="780912FE" wp14:editId="0F2A92FC">
            <wp:extent cx="4382770" cy="207684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05336" cy="2087537"/>
                    </a:xfrm>
                    <a:prstGeom prst="rect">
                      <a:avLst/>
                    </a:prstGeom>
                  </pic:spPr>
                </pic:pic>
              </a:graphicData>
            </a:graphic>
          </wp:inline>
        </w:drawing>
      </w:r>
    </w:p>
    <w:p w:rsidR="00277BE3" w:rsidRDefault="00466E3A">
      <w:pPr>
        <w:spacing w:line="360" w:lineRule="auto"/>
        <w:jc w:val="center"/>
        <w:rPr>
          <w:rStyle w:val="aa"/>
        </w:rPr>
      </w:pPr>
      <w:r>
        <w:rPr>
          <w:rStyle w:val="aa"/>
          <w:rFonts w:hint="eastAsia"/>
        </w:rPr>
        <w:t>图</w:t>
      </w:r>
      <w:r>
        <w:rPr>
          <w:rStyle w:val="aa"/>
          <w:rFonts w:hint="eastAsia"/>
        </w:rPr>
        <w:t xml:space="preserve">5-11 </w:t>
      </w:r>
      <w:r>
        <w:rPr>
          <w:rStyle w:val="aa"/>
          <w:rFonts w:hint="eastAsia"/>
        </w:rPr>
        <w:t>温度测量</w:t>
      </w:r>
    </w:p>
    <w:p w:rsidR="00277BE3" w:rsidRDefault="00466E3A" w:rsidP="00BB27F3">
      <w:pPr>
        <w:adjustRightInd w:val="0"/>
        <w:spacing w:line="360" w:lineRule="auto"/>
        <w:ind w:firstLineChars="200" w:firstLine="480"/>
        <w:rPr>
          <w:rStyle w:val="aa"/>
          <w:sz w:val="24"/>
        </w:rPr>
      </w:pPr>
      <w:r>
        <w:rPr>
          <w:rStyle w:val="aa"/>
          <w:rFonts w:hint="eastAsia"/>
          <w:sz w:val="24"/>
        </w:rPr>
        <w:lastRenderedPageBreak/>
        <w:t>（</w:t>
      </w:r>
      <w:r>
        <w:rPr>
          <w:rStyle w:val="aa"/>
          <w:rFonts w:hint="eastAsia"/>
          <w:sz w:val="24"/>
        </w:rPr>
        <w:t>2</w:t>
      </w:r>
      <w:r>
        <w:rPr>
          <w:rStyle w:val="aa"/>
          <w:rFonts w:hint="eastAsia"/>
          <w:sz w:val="24"/>
        </w:rPr>
        <w:t>）湿度测量模块负责展示实时采集来的湿度数据，</w:t>
      </w:r>
      <w:r w:rsidR="00BB27F3">
        <w:rPr>
          <w:rStyle w:val="aa"/>
          <w:rFonts w:hint="eastAsia"/>
          <w:sz w:val="24"/>
        </w:rPr>
        <w:t>并可设置阈值线。</w:t>
      </w:r>
    </w:p>
    <w:p w:rsidR="00BB27F3" w:rsidRDefault="00BB27F3" w:rsidP="00BB27F3">
      <w:pPr>
        <w:adjustRightInd w:val="0"/>
        <w:spacing w:line="360" w:lineRule="auto"/>
        <w:ind w:firstLineChars="200" w:firstLine="420"/>
        <w:jc w:val="center"/>
        <w:rPr>
          <w:rStyle w:val="aa"/>
        </w:rPr>
      </w:pPr>
      <w:r>
        <w:rPr>
          <w:noProof/>
        </w:rPr>
        <w:drawing>
          <wp:inline distT="0" distB="0" distL="0" distR="0" wp14:anchorId="3C294A2E" wp14:editId="14D3A111">
            <wp:extent cx="4384329" cy="20802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8841" cy="2082401"/>
                    </a:xfrm>
                    <a:prstGeom prst="rect">
                      <a:avLst/>
                    </a:prstGeom>
                  </pic:spPr>
                </pic:pic>
              </a:graphicData>
            </a:graphic>
          </wp:inline>
        </w:drawing>
      </w:r>
    </w:p>
    <w:p w:rsidR="00277BE3" w:rsidRDefault="00466E3A">
      <w:pPr>
        <w:spacing w:line="360" w:lineRule="auto"/>
        <w:jc w:val="center"/>
        <w:rPr>
          <w:rStyle w:val="aa"/>
        </w:rPr>
      </w:pPr>
      <w:r>
        <w:rPr>
          <w:rStyle w:val="aa"/>
          <w:rFonts w:hint="eastAsia"/>
        </w:rPr>
        <w:t>图</w:t>
      </w:r>
      <w:r>
        <w:rPr>
          <w:rStyle w:val="aa"/>
          <w:rFonts w:hint="eastAsia"/>
        </w:rPr>
        <w:t xml:space="preserve">5-12 </w:t>
      </w:r>
      <w:r w:rsidR="00BB27F3">
        <w:rPr>
          <w:rStyle w:val="aa"/>
          <w:rFonts w:hint="eastAsia"/>
          <w:sz w:val="24"/>
        </w:rPr>
        <w:t>湿度</w:t>
      </w:r>
      <w:r>
        <w:rPr>
          <w:rStyle w:val="aa"/>
          <w:rFonts w:hint="eastAsia"/>
        </w:rPr>
        <w:t>测量</w:t>
      </w:r>
    </w:p>
    <w:p w:rsidR="00277BE3" w:rsidRDefault="00466E3A">
      <w:pPr>
        <w:spacing w:line="360" w:lineRule="auto"/>
        <w:ind w:firstLineChars="200" w:firstLine="480"/>
        <w:rPr>
          <w:rStyle w:val="aa"/>
          <w:sz w:val="24"/>
        </w:rPr>
      </w:pPr>
      <w:r>
        <w:rPr>
          <w:rStyle w:val="aa"/>
          <w:rFonts w:hint="eastAsia"/>
          <w:sz w:val="24"/>
        </w:rPr>
        <w:t>（</w:t>
      </w:r>
      <w:r>
        <w:rPr>
          <w:rStyle w:val="aa"/>
          <w:rFonts w:hint="eastAsia"/>
          <w:sz w:val="24"/>
        </w:rPr>
        <w:t>3</w:t>
      </w:r>
      <w:r>
        <w:rPr>
          <w:rStyle w:val="aa"/>
          <w:rFonts w:hint="eastAsia"/>
          <w:sz w:val="24"/>
        </w:rPr>
        <w:t>）浸润测量模块负责展示坝体水位线和尾矿所在地区的降雨量和水流量信息，方便管理人员及时开展防洪防汛工作。</w:t>
      </w:r>
    </w:p>
    <w:p w:rsidR="00277BE3" w:rsidRPr="00BB27F3" w:rsidRDefault="00BB27F3" w:rsidP="00BB27F3">
      <w:pPr>
        <w:spacing w:line="360" w:lineRule="auto"/>
        <w:ind w:firstLineChars="200" w:firstLine="420"/>
        <w:jc w:val="center"/>
        <w:rPr>
          <w:rStyle w:val="aa"/>
          <w:szCs w:val="22"/>
        </w:rPr>
      </w:pPr>
      <w:r>
        <w:rPr>
          <w:noProof/>
        </w:rPr>
        <w:drawing>
          <wp:inline distT="0" distB="0" distL="0" distR="0" wp14:anchorId="53D2842F" wp14:editId="455ED05B">
            <wp:extent cx="4562291" cy="21564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7760" cy="2159045"/>
                    </a:xfrm>
                    <a:prstGeom prst="rect">
                      <a:avLst/>
                    </a:prstGeom>
                  </pic:spPr>
                </pic:pic>
              </a:graphicData>
            </a:graphic>
          </wp:inline>
        </w:drawing>
      </w:r>
    </w:p>
    <w:p w:rsidR="00277BE3" w:rsidRDefault="00466E3A">
      <w:pPr>
        <w:spacing w:line="360" w:lineRule="auto"/>
        <w:jc w:val="center"/>
        <w:rPr>
          <w:rStyle w:val="aa"/>
          <w:szCs w:val="22"/>
        </w:rPr>
      </w:pPr>
      <w:r>
        <w:rPr>
          <w:rStyle w:val="aa"/>
          <w:rFonts w:hint="eastAsia"/>
          <w:szCs w:val="22"/>
        </w:rPr>
        <w:t>图</w:t>
      </w:r>
      <w:r>
        <w:rPr>
          <w:rStyle w:val="aa"/>
          <w:rFonts w:hint="eastAsia"/>
          <w:szCs w:val="22"/>
        </w:rPr>
        <w:t xml:space="preserve">5-13 </w:t>
      </w:r>
      <w:r>
        <w:rPr>
          <w:rStyle w:val="aa"/>
          <w:rFonts w:hint="eastAsia"/>
          <w:szCs w:val="22"/>
        </w:rPr>
        <w:t>浸润测量</w:t>
      </w:r>
    </w:p>
    <w:p w:rsidR="00277BE3" w:rsidRDefault="00466E3A">
      <w:pPr>
        <w:spacing w:line="360" w:lineRule="auto"/>
        <w:ind w:firstLineChars="200" w:firstLine="480"/>
        <w:rPr>
          <w:rStyle w:val="aa"/>
          <w:sz w:val="24"/>
        </w:rPr>
      </w:pPr>
      <w:r>
        <w:rPr>
          <w:rStyle w:val="aa"/>
          <w:rFonts w:hint="eastAsia"/>
          <w:sz w:val="24"/>
        </w:rPr>
        <w:t>（</w:t>
      </w:r>
      <w:r>
        <w:rPr>
          <w:rStyle w:val="aa"/>
          <w:rFonts w:hint="eastAsia"/>
          <w:sz w:val="24"/>
        </w:rPr>
        <w:t>4</w:t>
      </w:r>
      <w:r>
        <w:rPr>
          <w:rStyle w:val="aa"/>
          <w:rFonts w:hint="eastAsia"/>
          <w:sz w:val="24"/>
        </w:rPr>
        <w:t>）金气测量模块负责展示坝体有毒有害气体占比和重金属元素含量，帮助工作人员及时排除危险，避免不必要的人员伤害。</w:t>
      </w:r>
    </w:p>
    <w:p w:rsidR="00277BE3" w:rsidRPr="00BB27F3" w:rsidRDefault="00BB27F3" w:rsidP="00BB27F3">
      <w:pPr>
        <w:spacing w:line="360" w:lineRule="auto"/>
        <w:ind w:firstLineChars="200" w:firstLine="420"/>
        <w:jc w:val="center"/>
        <w:rPr>
          <w:rStyle w:val="aa"/>
          <w:sz w:val="24"/>
        </w:rPr>
      </w:pPr>
      <w:r>
        <w:rPr>
          <w:noProof/>
        </w:rPr>
        <w:drawing>
          <wp:inline distT="0" distB="0" distL="0" distR="0" wp14:anchorId="41C7A73A" wp14:editId="6F50001E">
            <wp:extent cx="4464628" cy="21183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3470" cy="2122555"/>
                    </a:xfrm>
                    <a:prstGeom prst="rect">
                      <a:avLst/>
                    </a:prstGeom>
                  </pic:spPr>
                </pic:pic>
              </a:graphicData>
            </a:graphic>
          </wp:inline>
        </w:drawing>
      </w:r>
    </w:p>
    <w:p w:rsidR="00277BE3" w:rsidRDefault="00466E3A">
      <w:pPr>
        <w:spacing w:line="360" w:lineRule="auto"/>
        <w:jc w:val="center"/>
        <w:rPr>
          <w:rStyle w:val="aa"/>
          <w:szCs w:val="22"/>
        </w:rPr>
      </w:pPr>
      <w:r>
        <w:rPr>
          <w:rStyle w:val="aa"/>
          <w:rFonts w:hint="eastAsia"/>
          <w:szCs w:val="22"/>
        </w:rPr>
        <w:t>图</w:t>
      </w:r>
      <w:r>
        <w:rPr>
          <w:rStyle w:val="aa"/>
          <w:rFonts w:hint="eastAsia"/>
          <w:szCs w:val="22"/>
        </w:rPr>
        <w:t xml:space="preserve">5-13 </w:t>
      </w:r>
      <w:r>
        <w:rPr>
          <w:rStyle w:val="aa"/>
          <w:rFonts w:hint="eastAsia"/>
          <w:szCs w:val="22"/>
        </w:rPr>
        <w:t>金气测量</w:t>
      </w:r>
    </w:p>
    <w:p w:rsidR="00277BE3" w:rsidRDefault="00466E3A">
      <w:pPr>
        <w:spacing w:line="360" w:lineRule="auto"/>
        <w:ind w:firstLineChars="200" w:firstLine="480"/>
        <w:rPr>
          <w:rStyle w:val="aa"/>
          <w:sz w:val="24"/>
        </w:rPr>
      </w:pPr>
      <w:r>
        <w:rPr>
          <w:rStyle w:val="aa"/>
          <w:rFonts w:hint="eastAsia"/>
          <w:sz w:val="24"/>
        </w:rPr>
        <w:lastRenderedPageBreak/>
        <w:t>（</w:t>
      </w:r>
      <w:r>
        <w:rPr>
          <w:rStyle w:val="aa"/>
          <w:rFonts w:hint="eastAsia"/>
          <w:sz w:val="24"/>
        </w:rPr>
        <w:t>5</w:t>
      </w:r>
      <w:r>
        <w:rPr>
          <w:rStyle w:val="aa"/>
          <w:rFonts w:hint="eastAsia"/>
          <w:sz w:val="24"/>
        </w:rPr>
        <w:t>）位移测量模块负责展示坝体多个点的坝体位移</w:t>
      </w:r>
      <w:r>
        <w:rPr>
          <w:rStyle w:val="aa"/>
          <w:rFonts w:hint="eastAsia"/>
          <w:sz w:val="24"/>
        </w:rPr>
        <w:t>x</w:t>
      </w:r>
      <w:r>
        <w:rPr>
          <w:rStyle w:val="aa"/>
          <w:rFonts w:hint="eastAsia"/>
          <w:sz w:val="24"/>
        </w:rPr>
        <w:t>，</w:t>
      </w:r>
      <w:r>
        <w:rPr>
          <w:rStyle w:val="aa"/>
          <w:rFonts w:hint="eastAsia"/>
          <w:sz w:val="24"/>
        </w:rPr>
        <w:t>y</w:t>
      </w:r>
      <w:r>
        <w:rPr>
          <w:rStyle w:val="aa"/>
          <w:rFonts w:hint="eastAsia"/>
          <w:sz w:val="24"/>
        </w:rPr>
        <w:t>，</w:t>
      </w:r>
      <w:r>
        <w:rPr>
          <w:rStyle w:val="aa"/>
          <w:rFonts w:hint="eastAsia"/>
          <w:sz w:val="24"/>
        </w:rPr>
        <w:t>z</w:t>
      </w:r>
      <w:r>
        <w:rPr>
          <w:rStyle w:val="aa"/>
          <w:rFonts w:hint="eastAsia"/>
          <w:sz w:val="24"/>
        </w:rPr>
        <w:t>各个轴线上位移的变化情况</w:t>
      </w:r>
      <w:r w:rsidR="00207B4F">
        <w:rPr>
          <w:rStyle w:val="aa"/>
          <w:rFonts w:hint="eastAsia"/>
          <w:sz w:val="24"/>
        </w:rPr>
        <w:t>。</w:t>
      </w:r>
    </w:p>
    <w:p w:rsidR="00277BE3" w:rsidRPr="00207B4F" w:rsidRDefault="00207B4F" w:rsidP="00207B4F">
      <w:pPr>
        <w:spacing w:line="360" w:lineRule="auto"/>
        <w:ind w:firstLineChars="200" w:firstLine="420"/>
        <w:jc w:val="center"/>
        <w:rPr>
          <w:rStyle w:val="aa"/>
          <w:sz w:val="24"/>
        </w:rPr>
      </w:pPr>
      <w:r>
        <w:rPr>
          <w:noProof/>
        </w:rPr>
        <w:drawing>
          <wp:inline distT="0" distB="0" distL="0" distR="0" wp14:anchorId="145D78FA" wp14:editId="4293C7A9">
            <wp:extent cx="4931410" cy="2345774"/>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3532" cy="2351540"/>
                    </a:xfrm>
                    <a:prstGeom prst="rect">
                      <a:avLst/>
                    </a:prstGeom>
                  </pic:spPr>
                </pic:pic>
              </a:graphicData>
            </a:graphic>
          </wp:inline>
        </w:drawing>
      </w:r>
    </w:p>
    <w:p w:rsidR="00277BE3" w:rsidRDefault="00466E3A">
      <w:pPr>
        <w:spacing w:line="360" w:lineRule="auto"/>
        <w:jc w:val="center"/>
      </w:pPr>
      <w:r>
        <w:rPr>
          <w:rStyle w:val="aa"/>
          <w:rFonts w:hint="eastAsia"/>
          <w:szCs w:val="22"/>
        </w:rPr>
        <w:t>图</w:t>
      </w:r>
      <w:r>
        <w:rPr>
          <w:rStyle w:val="aa"/>
          <w:rFonts w:hint="eastAsia"/>
          <w:szCs w:val="22"/>
        </w:rPr>
        <w:t xml:space="preserve">5-13 </w:t>
      </w:r>
      <w:r>
        <w:rPr>
          <w:rStyle w:val="aa"/>
          <w:rFonts w:hint="eastAsia"/>
          <w:sz w:val="24"/>
        </w:rPr>
        <w:t>位移测量</w:t>
      </w:r>
    </w:p>
    <w:p w:rsidR="00277BE3" w:rsidRDefault="00277BE3">
      <w:pPr>
        <w:spacing w:line="360" w:lineRule="auto"/>
        <w:rPr>
          <w:rStyle w:val="aa"/>
          <w:szCs w:val="22"/>
        </w:rPr>
      </w:pPr>
    </w:p>
    <w:p w:rsidR="00277BE3" w:rsidRDefault="00466E3A">
      <w:pPr>
        <w:pStyle w:val="3"/>
      </w:pPr>
      <w:bookmarkStart w:id="212" w:name="_Toc16503"/>
      <w:bookmarkStart w:id="213" w:name="_Toc485497950"/>
      <w:bookmarkStart w:id="214" w:name="_Toc24793"/>
      <w:bookmarkStart w:id="215" w:name="_Toc511632193"/>
      <w:bookmarkStart w:id="216" w:name="_Toc511632134"/>
      <w:r>
        <w:t>5.2.</w:t>
      </w:r>
      <w:r>
        <w:rPr>
          <w:rFonts w:hint="eastAsia"/>
        </w:rPr>
        <w:t>4</w:t>
      </w:r>
      <w:r>
        <w:rPr>
          <w:rFonts w:hint="eastAsia"/>
        </w:rPr>
        <w:t>视频监控模块</w:t>
      </w:r>
      <w:bookmarkEnd w:id="212"/>
      <w:bookmarkEnd w:id="213"/>
      <w:bookmarkEnd w:id="214"/>
      <w:bookmarkEnd w:id="215"/>
      <w:bookmarkEnd w:id="216"/>
    </w:p>
    <w:p w:rsidR="00277BE3" w:rsidRDefault="00466E3A">
      <w:pPr>
        <w:spacing w:line="360" w:lineRule="auto"/>
        <w:ind w:firstLineChars="200" w:firstLine="420"/>
      </w:pPr>
      <w:r>
        <w:rPr>
          <w:rFonts w:hint="eastAsia"/>
        </w:rPr>
        <w:t>视频监控模块的功能主要有实时监控区域变化情况。并支持多视角显示。</w:t>
      </w:r>
    </w:p>
    <w:p w:rsidR="00277BE3" w:rsidRDefault="00466E3A">
      <w:pPr>
        <w:spacing w:line="360" w:lineRule="auto"/>
        <w:ind w:firstLineChars="200" w:firstLine="420"/>
      </w:pPr>
      <w:r>
        <w:rPr>
          <w:noProof/>
        </w:rPr>
        <w:drawing>
          <wp:inline distT="0" distB="0" distL="114300" distR="114300">
            <wp:extent cx="4468495" cy="2103120"/>
            <wp:effectExtent l="0" t="0" r="8255" b="0"/>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25"/>
                    <a:stretch>
                      <a:fillRect/>
                    </a:stretch>
                  </pic:blipFill>
                  <pic:spPr>
                    <a:xfrm>
                      <a:off x="0" y="0"/>
                      <a:ext cx="4490573" cy="2113777"/>
                    </a:xfrm>
                    <a:prstGeom prst="rect">
                      <a:avLst/>
                    </a:prstGeom>
                    <a:noFill/>
                    <a:ln w="9525">
                      <a:noFill/>
                    </a:ln>
                  </pic:spPr>
                </pic:pic>
              </a:graphicData>
            </a:graphic>
          </wp:inline>
        </w:drawing>
      </w:r>
    </w:p>
    <w:p w:rsidR="00277BE3" w:rsidRDefault="00466E3A">
      <w:pPr>
        <w:spacing w:line="360" w:lineRule="auto"/>
        <w:jc w:val="center"/>
        <w:rPr>
          <w:rStyle w:val="aa"/>
        </w:rPr>
      </w:pPr>
      <w:r>
        <w:rPr>
          <w:rStyle w:val="aa"/>
          <w:rFonts w:hint="eastAsia"/>
        </w:rPr>
        <w:t>图</w:t>
      </w:r>
      <w:r>
        <w:rPr>
          <w:rStyle w:val="aa"/>
          <w:rFonts w:hint="eastAsia"/>
        </w:rPr>
        <w:t>5-</w:t>
      </w:r>
      <w:r>
        <w:rPr>
          <w:rStyle w:val="aa"/>
        </w:rPr>
        <w:t>11</w:t>
      </w:r>
      <w:r>
        <w:rPr>
          <w:rStyle w:val="aa"/>
          <w:rFonts w:hint="eastAsia"/>
        </w:rPr>
        <w:t>视频监控页面图</w:t>
      </w:r>
    </w:p>
    <w:p w:rsidR="00277BE3" w:rsidRDefault="00466E3A">
      <w:pPr>
        <w:pStyle w:val="3"/>
      </w:pPr>
      <w:bookmarkStart w:id="217" w:name="_Toc742"/>
      <w:r>
        <w:rPr>
          <w:rFonts w:hint="eastAsia"/>
        </w:rPr>
        <w:t xml:space="preserve">5.2.5 </w:t>
      </w:r>
      <w:r>
        <w:rPr>
          <w:rFonts w:hint="eastAsia"/>
        </w:rPr>
        <w:t>监控地图模块</w:t>
      </w:r>
      <w:bookmarkEnd w:id="217"/>
    </w:p>
    <w:p w:rsidR="00277BE3" w:rsidRDefault="00466E3A">
      <w:pPr>
        <w:spacing w:line="360" w:lineRule="auto"/>
        <w:ind w:firstLineChars="200" w:firstLine="420"/>
      </w:pPr>
      <w:r>
        <w:rPr>
          <w:rFonts w:hint="eastAsia"/>
        </w:rPr>
        <w:t>用户管理模块，根据需求被实际通过调用</w:t>
      </w:r>
      <w:r>
        <w:t>API</w:t>
      </w:r>
      <w:r>
        <w:t>实现周围环境的地图监控功能</w:t>
      </w:r>
      <w:r>
        <w:rPr>
          <w:rFonts w:hint="eastAsia"/>
        </w:rPr>
        <w:t>，通过百度地图进行实时定位，将</w:t>
      </w:r>
      <w:r>
        <w:rPr>
          <w:rFonts w:hint="eastAsia"/>
        </w:rPr>
        <w:t>G</w:t>
      </w:r>
      <w:r>
        <w:t>PS</w:t>
      </w:r>
      <w:r>
        <w:t>采集到的数据可视化展示给用户</w:t>
      </w:r>
      <w:r>
        <w:rPr>
          <w:rFonts w:ascii="宋体" w:hAnsi="宋体"/>
          <w:color w:val="000000"/>
          <w:vertAlign w:val="superscript"/>
        </w:rPr>
        <w:fldChar w:fldCharType="begin"/>
      </w:r>
      <w:r>
        <w:rPr>
          <w:vertAlign w:val="superscript"/>
        </w:rPr>
        <w:instrText xml:space="preserve"> REF _Ref513464921 \r \h </w:instrText>
      </w:r>
      <w:r>
        <w:rPr>
          <w:rFonts w:ascii="宋体" w:hAnsi="宋体"/>
          <w:color w:val="000000"/>
          <w:vertAlign w:val="superscript"/>
        </w:rPr>
        <w:instrText xml:space="preserve"> \* MERGEFORMAT </w:instrText>
      </w:r>
      <w:r>
        <w:rPr>
          <w:rFonts w:ascii="宋体" w:hAnsi="宋体"/>
          <w:color w:val="000000"/>
          <w:vertAlign w:val="superscript"/>
        </w:rPr>
      </w:r>
      <w:r>
        <w:rPr>
          <w:rFonts w:ascii="宋体" w:hAnsi="宋体"/>
          <w:color w:val="000000"/>
          <w:vertAlign w:val="superscript"/>
        </w:rPr>
        <w:fldChar w:fldCharType="separate"/>
      </w:r>
      <w:r>
        <w:rPr>
          <w:vertAlign w:val="superscript"/>
        </w:rPr>
        <w:t>[1</w:t>
      </w:r>
      <w:r>
        <w:rPr>
          <w:rFonts w:hint="eastAsia"/>
          <w:vertAlign w:val="superscript"/>
        </w:rPr>
        <w:t>0</w:t>
      </w:r>
      <w:r>
        <w:rPr>
          <w:vertAlign w:val="superscript"/>
        </w:rPr>
        <w:t>]</w:t>
      </w:r>
      <w:r>
        <w:rPr>
          <w:rFonts w:ascii="宋体" w:hAnsi="宋体"/>
          <w:color w:val="000000"/>
          <w:vertAlign w:val="superscript"/>
        </w:rPr>
        <w:fldChar w:fldCharType="end"/>
      </w:r>
      <w:r>
        <w:rPr>
          <w:rFonts w:ascii="宋体" w:hAnsi="宋体" w:hint="eastAsia"/>
          <w:color w:val="000000"/>
        </w:rPr>
        <w:t>，方便在突发情况来临前做战略部署或在特殊时期做应急指挥</w:t>
      </w:r>
      <w:r>
        <w:t>，如图</w:t>
      </w:r>
      <w:r>
        <w:rPr>
          <w:rFonts w:hint="eastAsia"/>
        </w:rPr>
        <w:t>5-</w:t>
      </w:r>
      <w:r>
        <w:t>12</w:t>
      </w:r>
      <w:r>
        <w:t>所示</w:t>
      </w:r>
    </w:p>
    <w:p w:rsidR="00277BE3" w:rsidRDefault="00207B4F" w:rsidP="00207B4F">
      <w:pPr>
        <w:spacing w:line="360" w:lineRule="auto"/>
        <w:jc w:val="center"/>
        <w:rPr>
          <w:rStyle w:val="aa"/>
        </w:rPr>
      </w:pPr>
      <w:r>
        <w:rPr>
          <w:noProof/>
        </w:rPr>
        <w:lastRenderedPageBreak/>
        <w:drawing>
          <wp:inline distT="0" distB="0" distL="0" distR="0" wp14:anchorId="16A7476E" wp14:editId="2CC916EC">
            <wp:extent cx="4799219" cy="227076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1064" cy="2271633"/>
                    </a:xfrm>
                    <a:prstGeom prst="rect">
                      <a:avLst/>
                    </a:prstGeom>
                  </pic:spPr>
                </pic:pic>
              </a:graphicData>
            </a:graphic>
          </wp:inline>
        </w:drawing>
      </w:r>
    </w:p>
    <w:p w:rsidR="00277BE3" w:rsidRDefault="00466E3A">
      <w:pPr>
        <w:spacing w:line="360" w:lineRule="auto"/>
        <w:jc w:val="center"/>
        <w:rPr>
          <w:rStyle w:val="aa"/>
        </w:rPr>
      </w:pPr>
      <w:r>
        <w:rPr>
          <w:rStyle w:val="aa"/>
          <w:rFonts w:hint="eastAsia"/>
        </w:rPr>
        <w:t>图</w:t>
      </w:r>
      <w:r>
        <w:rPr>
          <w:rStyle w:val="aa"/>
          <w:rFonts w:hint="eastAsia"/>
        </w:rPr>
        <w:t>5-</w:t>
      </w:r>
      <w:r>
        <w:rPr>
          <w:rStyle w:val="aa"/>
        </w:rPr>
        <w:t>12</w:t>
      </w:r>
      <w:r>
        <w:rPr>
          <w:rStyle w:val="aa"/>
          <w:rFonts w:hint="eastAsia"/>
        </w:rPr>
        <w:t>监控地图页面</w:t>
      </w:r>
    </w:p>
    <w:p w:rsidR="00277BE3" w:rsidRDefault="00466E3A">
      <w:pPr>
        <w:pStyle w:val="3"/>
      </w:pPr>
      <w:bookmarkStart w:id="218" w:name="_Toc511632194"/>
      <w:bookmarkStart w:id="219" w:name="_Toc511632135"/>
      <w:bookmarkStart w:id="220" w:name="_Toc485497951"/>
      <w:bookmarkStart w:id="221" w:name="_Toc30042"/>
      <w:bookmarkStart w:id="222" w:name="_Toc13989"/>
      <w:r>
        <w:rPr>
          <w:rFonts w:hint="eastAsia"/>
        </w:rPr>
        <w:t>5.2.6</w:t>
      </w:r>
      <w:r>
        <w:rPr>
          <w:rFonts w:hint="eastAsia"/>
        </w:rPr>
        <w:t>用户管理模块</w:t>
      </w:r>
      <w:bookmarkEnd w:id="218"/>
      <w:bookmarkEnd w:id="219"/>
      <w:bookmarkEnd w:id="220"/>
      <w:bookmarkEnd w:id="221"/>
      <w:bookmarkEnd w:id="222"/>
    </w:p>
    <w:p w:rsidR="00277BE3" w:rsidRDefault="00466E3A">
      <w:pPr>
        <w:spacing w:line="360" w:lineRule="auto"/>
        <w:ind w:firstLineChars="200" w:firstLine="420"/>
        <w:rPr>
          <w:rStyle w:val="aa"/>
          <w:iCs w:val="0"/>
          <w:sz w:val="24"/>
        </w:rPr>
      </w:pPr>
      <w:r>
        <w:rPr>
          <w:rFonts w:hint="eastAsia"/>
        </w:rPr>
        <w:t>用户管理模块，根据需求本项目实现了用户的增加，删除，修改，查询和权限操作等功能。普通用户只能查询管理员以进行其他的所有操作</w:t>
      </w:r>
      <w:r>
        <w:t>，</w:t>
      </w:r>
      <w:r>
        <w:rPr>
          <w:rFonts w:hint="eastAsia"/>
        </w:rPr>
        <w:t>具体的实现页面如图</w:t>
      </w:r>
      <w:r>
        <w:rPr>
          <w:rFonts w:hint="eastAsia"/>
        </w:rPr>
        <w:t>5-1</w:t>
      </w:r>
      <w:r>
        <w:t>2</w:t>
      </w:r>
      <w:r>
        <w:rPr>
          <w:rFonts w:hint="eastAsia"/>
        </w:rPr>
        <w:t>所示。</w:t>
      </w:r>
    </w:p>
    <w:p w:rsidR="00277BE3" w:rsidRDefault="00802C75" w:rsidP="00802C75">
      <w:pPr>
        <w:spacing w:line="360" w:lineRule="auto"/>
        <w:jc w:val="center"/>
        <w:rPr>
          <w:rStyle w:val="aa"/>
        </w:rPr>
      </w:pPr>
      <w:r>
        <w:rPr>
          <w:noProof/>
        </w:rPr>
        <w:drawing>
          <wp:inline distT="0" distB="0" distL="0" distR="0" wp14:anchorId="110F451F" wp14:editId="2AAA6D03">
            <wp:extent cx="4582641" cy="2179320"/>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6623" cy="2181214"/>
                    </a:xfrm>
                    <a:prstGeom prst="rect">
                      <a:avLst/>
                    </a:prstGeom>
                  </pic:spPr>
                </pic:pic>
              </a:graphicData>
            </a:graphic>
          </wp:inline>
        </w:drawing>
      </w:r>
    </w:p>
    <w:p w:rsidR="00277BE3" w:rsidRDefault="00466E3A">
      <w:pPr>
        <w:spacing w:line="360" w:lineRule="auto"/>
        <w:jc w:val="center"/>
        <w:rPr>
          <w:rStyle w:val="aa"/>
        </w:rPr>
      </w:pPr>
      <w:r>
        <w:rPr>
          <w:rStyle w:val="aa"/>
          <w:rFonts w:hint="eastAsia"/>
        </w:rPr>
        <w:t>图</w:t>
      </w:r>
      <w:r>
        <w:rPr>
          <w:rStyle w:val="aa"/>
          <w:rFonts w:hint="eastAsia"/>
        </w:rPr>
        <w:t>5-1</w:t>
      </w:r>
      <w:r>
        <w:rPr>
          <w:rStyle w:val="aa"/>
        </w:rPr>
        <w:t>3</w:t>
      </w:r>
      <w:r>
        <w:rPr>
          <w:rStyle w:val="aa"/>
          <w:rFonts w:hint="eastAsia"/>
        </w:rPr>
        <w:t>用户管理页面图</w:t>
      </w:r>
    </w:p>
    <w:p w:rsidR="00277BE3" w:rsidRDefault="00466E3A">
      <w:pPr>
        <w:pStyle w:val="3"/>
      </w:pPr>
      <w:bookmarkStart w:id="223" w:name="_Toc511632195"/>
      <w:bookmarkStart w:id="224" w:name="_Toc12049"/>
      <w:bookmarkStart w:id="225" w:name="_Toc511632136"/>
      <w:bookmarkStart w:id="226" w:name="_Toc30053"/>
      <w:bookmarkStart w:id="227" w:name="_Toc485497952"/>
      <w:r>
        <w:rPr>
          <w:rFonts w:hint="eastAsia"/>
        </w:rPr>
        <w:t>5.2.7</w:t>
      </w:r>
      <w:r>
        <w:rPr>
          <w:rFonts w:hint="eastAsia"/>
        </w:rPr>
        <w:t>系统管理模块</w:t>
      </w:r>
      <w:bookmarkEnd w:id="223"/>
      <w:bookmarkEnd w:id="224"/>
      <w:bookmarkEnd w:id="225"/>
      <w:bookmarkEnd w:id="226"/>
      <w:bookmarkEnd w:id="227"/>
    </w:p>
    <w:p w:rsidR="00277BE3" w:rsidRDefault="00466E3A">
      <w:pPr>
        <w:ind w:firstLine="420"/>
      </w:pPr>
      <w:r>
        <w:rPr>
          <w:rFonts w:hint="eastAsia"/>
        </w:rPr>
        <w:t>系统管理模块主要记录了系统运行时测量到的异常值，并可以进行状态标记和备注，</w:t>
      </w:r>
    </w:p>
    <w:p w:rsidR="00277BE3" w:rsidRPr="008D492B" w:rsidRDefault="008D492B" w:rsidP="008D492B">
      <w:pPr>
        <w:widowControl/>
        <w:jc w:val="left"/>
        <w:rPr>
          <w:rStyle w:val="aa"/>
          <w:i w:val="0"/>
          <w:iCs w:val="0"/>
          <w:kern w:val="0"/>
          <w:sz w:val="24"/>
        </w:rPr>
      </w:pPr>
      <w:r>
        <w:rPr>
          <w:noProof/>
        </w:rPr>
        <w:lastRenderedPageBreak/>
        <w:drawing>
          <wp:inline distT="0" distB="0" distL="0" distR="0">
            <wp:extent cx="5465564" cy="2598420"/>
            <wp:effectExtent l="0" t="0" r="1905" b="0"/>
            <wp:docPr id="11" name="图片 11" descr="C:\Users\joker\AppData\Roaming\Tencent\Users\1986906062\QQ\WinTemp\RichOle\Y5[9]7%C2LX8[6%NJ{N49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ker\AppData\Roaming\Tencent\Users\1986906062\QQ\WinTemp\RichOle\Y5[9]7%C2LX8[6%NJ{N49BW.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96998" cy="2613364"/>
                    </a:xfrm>
                    <a:prstGeom prst="rect">
                      <a:avLst/>
                    </a:prstGeom>
                    <a:noFill/>
                    <a:ln>
                      <a:noFill/>
                    </a:ln>
                  </pic:spPr>
                </pic:pic>
              </a:graphicData>
            </a:graphic>
          </wp:inline>
        </w:drawing>
      </w:r>
    </w:p>
    <w:p w:rsidR="00277BE3" w:rsidRDefault="00466E3A">
      <w:pPr>
        <w:spacing w:line="360" w:lineRule="auto"/>
        <w:jc w:val="center"/>
        <w:rPr>
          <w:rStyle w:val="aa"/>
        </w:rPr>
      </w:pPr>
      <w:r>
        <w:rPr>
          <w:rStyle w:val="aa"/>
          <w:rFonts w:hint="eastAsia"/>
        </w:rPr>
        <w:t>图</w:t>
      </w:r>
      <w:r>
        <w:rPr>
          <w:rStyle w:val="aa"/>
          <w:rFonts w:hint="eastAsia"/>
        </w:rPr>
        <w:t>5-</w:t>
      </w:r>
      <w:r>
        <w:rPr>
          <w:rStyle w:val="aa"/>
        </w:rPr>
        <w:t xml:space="preserve">14 </w:t>
      </w:r>
      <w:r>
        <w:rPr>
          <w:rFonts w:hint="eastAsia"/>
        </w:rPr>
        <w:t>系统管理</w:t>
      </w:r>
      <w:r>
        <w:rPr>
          <w:rStyle w:val="aa"/>
          <w:rFonts w:hint="eastAsia"/>
        </w:rPr>
        <w:t xml:space="preserve"> </w:t>
      </w:r>
      <w:r>
        <w:rPr>
          <w:rStyle w:val="aa"/>
          <w:rFonts w:hint="eastAsia"/>
        </w:rPr>
        <w:t>页面图</w:t>
      </w:r>
    </w:p>
    <w:p w:rsidR="00277BE3" w:rsidRDefault="00466E3A">
      <w:pPr>
        <w:pStyle w:val="1"/>
      </w:pPr>
      <w:bookmarkStart w:id="228" w:name="_Toc482633796"/>
      <w:bookmarkStart w:id="229" w:name="_Toc20918"/>
      <w:bookmarkStart w:id="230" w:name="_Toc511632196"/>
      <w:bookmarkStart w:id="231" w:name="_Toc29724"/>
      <w:bookmarkStart w:id="232" w:name="_Toc511632137"/>
      <w:bookmarkStart w:id="233" w:name="_Toc485497953"/>
      <w:r>
        <w:rPr>
          <w:rFonts w:hint="eastAsia"/>
        </w:rPr>
        <w:t xml:space="preserve">6 </w:t>
      </w:r>
      <w:r>
        <w:rPr>
          <w:rFonts w:hint="eastAsia"/>
        </w:rPr>
        <w:t>系统的测试</w:t>
      </w:r>
      <w:bookmarkEnd w:id="228"/>
      <w:bookmarkEnd w:id="229"/>
      <w:bookmarkEnd w:id="230"/>
      <w:bookmarkEnd w:id="231"/>
      <w:bookmarkEnd w:id="232"/>
      <w:bookmarkEnd w:id="233"/>
    </w:p>
    <w:p w:rsidR="00277BE3" w:rsidRDefault="00466E3A">
      <w:pPr>
        <w:spacing w:line="360" w:lineRule="auto"/>
        <w:ind w:firstLineChars="200" w:firstLine="420"/>
      </w:pPr>
      <w:r>
        <w:rPr>
          <w:rFonts w:hint="eastAsia"/>
        </w:rPr>
        <w:t>本项目的代码编写历时一个多月时间，为了能使系统达到可以线上部署的要求，就必须对系统进行各种各样的测试和</w:t>
      </w:r>
      <w:r>
        <w:rPr>
          <w:rFonts w:hint="eastAsia"/>
        </w:rPr>
        <w:t>B</w:t>
      </w:r>
      <w:r>
        <w:t>UG</w:t>
      </w:r>
      <w:r>
        <w:t>修改</w:t>
      </w:r>
      <w:r>
        <w:rPr>
          <w:rFonts w:hint="eastAsia"/>
        </w:rPr>
        <w:t>工作，所以很大一部分时间都用在了测试和完善</w:t>
      </w:r>
      <w:r>
        <w:rPr>
          <w:rFonts w:hint="eastAsia"/>
        </w:rPr>
        <w:t>bug</w:t>
      </w:r>
      <w:r>
        <w:rPr>
          <w:rFonts w:hint="eastAsia"/>
        </w:rPr>
        <w:t>中。</w:t>
      </w:r>
    </w:p>
    <w:p w:rsidR="00277BE3" w:rsidRDefault="00466E3A">
      <w:pPr>
        <w:spacing w:line="360" w:lineRule="auto"/>
        <w:ind w:firstLineChars="200" w:firstLine="420"/>
      </w:pPr>
      <w:r>
        <w:rPr>
          <w:rFonts w:hint="eastAsia"/>
        </w:rPr>
        <w:t>常用的测试方法有：单元测试、黑白盒测试、压力测试、动态测试等。本项目中使用了单元测试和</w:t>
      </w:r>
      <w:proofErr w:type="spellStart"/>
      <w:r>
        <w:t>Jmeter</w:t>
      </w:r>
      <w:proofErr w:type="spellEnd"/>
      <w:r>
        <w:rPr>
          <w:rFonts w:hint="eastAsia"/>
        </w:rPr>
        <w:t>压力测试。</w:t>
      </w:r>
    </w:p>
    <w:p w:rsidR="00277BE3" w:rsidRDefault="00466E3A">
      <w:pPr>
        <w:pStyle w:val="2"/>
        <w:rPr>
          <w:sz w:val="24"/>
          <w:szCs w:val="24"/>
        </w:rPr>
      </w:pPr>
      <w:bookmarkStart w:id="234" w:name="_Toc511632197"/>
      <w:bookmarkStart w:id="235" w:name="_Toc482633797"/>
      <w:bookmarkStart w:id="236" w:name="_Toc11330"/>
      <w:bookmarkStart w:id="237" w:name="_Toc12181"/>
      <w:bookmarkStart w:id="238" w:name="_Toc485497954"/>
      <w:bookmarkStart w:id="239" w:name="_Toc511632138"/>
      <w:r>
        <w:rPr>
          <w:rFonts w:hint="eastAsia"/>
          <w:sz w:val="24"/>
          <w:szCs w:val="24"/>
        </w:rPr>
        <w:t>6.1</w:t>
      </w:r>
      <w:r>
        <w:rPr>
          <w:rFonts w:hint="eastAsia"/>
          <w:sz w:val="24"/>
          <w:szCs w:val="24"/>
        </w:rPr>
        <w:t>单元测试</w:t>
      </w:r>
      <w:bookmarkEnd w:id="234"/>
      <w:bookmarkEnd w:id="235"/>
      <w:bookmarkEnd w:id="236"/>
      <w:bookmarkEnd w:id="237"/>
      <w:bookmarkEnd w:id="238"/>
      <w:bookmarkEnd w:id="239"/>
    </w:p>
    <w:p w:rsidR="00277BE3" w:rsidRDefault="00466E3A">
      <w:pPr>
        <w:spacing w:line="360" w:lineRule="auto"/>
        <w:ind w:firstLineChars="200" w:firstLine="420"/>
      </w:pPr>
      <w:r>
        <w:rPr>
          <w:rFonts w:hint="eastAsia"/>
        </w:rPr>
        <w:t>单元测试（</w:t>
      </w:r>
      <w:r>
        <w:rPr>
          <w:rFonts w:hint="eastAsia"/>
        </w:rPr>
        <w:t>Unit Testing</w:t>
      </w:r>
      <w:r>
        <w:rPr>
          <w:rFonts w:hint="eastAsia"/>
        </w:rPr>
        <w:t>），是最微小的测试方法，最大的特征是单元测试是有程序员来编写的而不是由专业的测试人员编写。</w:t>
      </w:r>
    </w:p>
    <w:p w:rsidR="00277BE3" w:rsidRDefault="00466E3A">
      <w:pPr>
        <w:pStyle w:val="2"/>
        <w:rPr>
          <w:sz w:val="24"/>
          <w:szCs w:val="24"/>
        </w:rPr>
      </w:pPr>
      <w:bookmarkStart w:id="240" w:name="_Toc485497955"/>
      <w:bookmarkStart w:id="241" w:name="_Toc482633798"/>
      <w:bookmarkStart w:id="242" w:name="_Toc511632139"/>
      <w:bookmarkStart w:id="243" w:name="_Toc25857"/>
      <w:bookmarkStart w:id="244" w:name="_Toc30563"/>
      <w:bookmarkStart w:id="245" w:name="_Toc511632198"/>
      <w:r>
        <w:rPr>
          <w:rFonts w:hint="eastAsia"/>
          <w:sz w:val="24"/>
          <w:szCs w:val="24"/>
        </w:rPr>
        <w:t xml:space="preserve">6.2 </w:t>
      </w:r>
      <w:bookmarkEnd w:id="240"/>
      <w:bookmarkEnd w:id="241"/>
      <w:proofErr w:type="spellStart"/>
      <w:r>
        <w:rPr>
          <w:rFonts w:hint="eastAsia"/>
          <w:sz w:val="24"/>
          <w:szCs w:val="24"/>
        </w:rPr>
        <w:t>OneAPM</w:t>
      </w:r>
      <w:proofErr w:type="spellEnd"/>
      <w:r>
        <w:rPr>
          <w:rFonts w:hint="eastAsia"/>
          <w:sz w:val="24"/>
          <w:szCs w:val="24"/>
        </w:rPr>
        <w:t xml:space="preserve"> CPT</w:t>
      </w:r>
      <w:r>
        <w:rPr>
          <w:rFonts w:hint="eastAsia"/>
          <w:sz w:val="24"/>
          <w:szCs w:val="24"/>
        </w:rPr>
        <w:t>云压测</w:t>
      </w:r>
      <w:bookmarkEnd w:id="242"/>
      <w:bookmarkEnd w:id="243"/>
      <w:bookmarkEnd w:id="244"/>
      <w:bookmarkEnd w:id="245"/>
    </w:p>
    <w:p w:rsidR="00277BE3" w:rsidRDefault="00466E3A">
      <w:pPr>
        <w:spacing w:line="360" w:lineRule="auto"/>
        <w:ind w:firstLineChars="200" w:firstLine="420"/>
      </w:pPr>
      <w:r>
        <w:rPr>
          <w:rFonts w:hint="eastAsia"/>
        </w:rPr>
        <w:t>压力测试又称负载测试，是一个应用程序能够承担最大的</w:t>
      </w:r>
      <w:proofErr w:type="gramStart"/>
      <w:r>
        <w:rPr>
          <w:rFonts w:hint="eastAsia"/>
        </w:rPr>
        <w:t>的</w:t>
      </w:r>
      <w:proofErr w:type="gramEnd"/>
      <w:r>
        <w:rPr>
          <w:rFonts w:hint="eastAsia"/>
        </w:rPr>
        <w:t>负荷量。压力测试与服务器的硬件设备密不可分，所以不同的代码在不同的硬件机器上可能会出现不能的结果。</w:t>
      </w:r>
    </w:p>
    <w:p w:rsidR="00277BE3" w:rsidRDefault="00466E3A">
      <w:pPr>
        <w:spacing w:line="360" w:lineRule="auto"/>
        <w:ind w:firstLineChars="200" w:firstLine="420"/>
      </w:pPr>
      <w:r>
        <w:rPr>
          <w:noProof/>
        </w:rPr>
        <w:lastRenderedPageBreak/>
        <w:drawing>
          <wp:anchor distT="0" distB="0" distL="114300" distR="114300" simplePos="0" relativeHeight="251661312" behindDoc="0" locked="0" layoutInCell="1" allowOverlap="1">
            <wp:simplePos x="0" y="0"/>
            <wp:positionH relativeFrom="margin">
              <wp:align>left</wp:align>
            </wp:positionH>
            <wp:positionV relativeFrom="paragraph">
              <wp:posOffset>351155</wp:posOffset>
            </wp:positionV>
            <wp:extent cx="5257800" cy="3090545"/>
            <wp:effectExtent l="0" t="0" r="0" b="0"/>
            <wp:wrapTopAndBottom/>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29"/>
                    <a:srcRect t="4279"/>
                    <a:stretch>
                      <a:fillRect/>
                    </a:stretch>
                  </pic:blipFill>
                  <pic:spPr>
                    <a:xfrm>
                      <a:off x="0" y="0"/>
                      <a:ext cx="5257800" cy="3090545"/>
                    </a:xfrm>
                    <a:prstGeom prst="rect">
                      <a:avLst/>
                    </a:prstGeom>
                    <a:noFill/>
                    <a:ln w="9525">
                      <a:noFill/>
                    </a:ln>
                  </pic:spPr>
                </pic:pic>
              </a:graphicData>
            </a:graphic>
          </wp:anchor>
        </w:drawing>
      </w:r>
      <w:proofErr w:type="spellStart"/>
      <w:r>
        <w:rPr>
          <w:rFonts w:hint="eastAsia"/>
        </w:rPr>
        <w:t>OneAPM</w:t>
      </w:r>
      <w:proofErr w:type="spellEnd"/>
      <w:r>
        <w:rPr>
          <w:rFonts w:hint="eastAsia"/>
        </w:rPr>
        <w:t xml:space="preserve"> CPT</w:t>
      </w:r>
      <w:r>
        <w:t xml:space="preserve"> </w:t>
      </w:r>
      <w:proofErr w:type="gramStart"/>
      <w:r>
        <w:t>压测节点</w:t>
      </w:r>
      <w:proofErr w:type="gramEnd"/>
      <w:r>
        <w:t>遍布全球</w:t>
      </w:r>
      <w:r>
        <w:t>,</w:t>
      </w:r>
      <w:r>
        <w:t>节点分部图如</w:t>
      </w:r>
      <w:r>
        <w:rPr>
          <w:rFonts w:hint="eastAsia"/>
        </w:rPr>
        <w:t>6</w:t>
      </w:r>
      <w:r>
        <w:t>-2</w:t>
      </w:r>
      <w:r>
        <w:t>所示</w:t>
      </w:r>
    </w:p>
    <w:p w:rsidR="00277BE3" w:rsidRDefault="00466E3A">
      <w:pPr>
        <w:spacing w:line="360" w:lineRule="auto"/>
        <w:ind w:firstLineChars="200" w:firstLine="420"/>
        <w:jc w:val="center"/>
      </w:pPr>
      <w:r>
        <w:rPr>
          <w:rStyle w:val="aa"/>
        </w:rPr>
        <w:t>图</w:t>
      </w:r>
      <w:r>
        <w:rPr>
          <w:rStyle w:val="aa"/>
          <w:rFonts w:hint="eastAsia"/>
        </w:rPr>
        <w:t>6-</w:t>
      </w:r>
      <w:r>
        <w:rPr>
          <w:rStyle w:val="aa"/>
        </w:rPr>
        <w:t xml:space="preserve">2 </w:t>
      </w:r>
      <w:proofErr w:type="spellStart"/>
      <w:r>
        <w:rPr>
          <w:rStyle w:val="aa"/>
          <w:rFonts w:hint="eastAsia"/>
        </w:rPr>
        <w:t>OneAPM</w:t>
      </w:r>
      <w:proofErr w:type="spellEnd"/>
      <w:r>
        <w:rPr>
          <w:rStyle w:val="aa"/>
          <w:rFonts w:hint="eastAsia"/>
        </w:rPr>
        <w:t xml:space="preserve"> CPT</w:t>
      </w:r>
      <w:proofErr w:type="gramStart"/>
      <w:r>
        <w:rPr>
          <w:rStyle w:val="aa"/>
        </w:rPr>
        <w:t>压测节点</w:t>
      </w:r>
      <w:proofErr w:type="gramEnd"/>
    </w:p>
    <w:p w:rsidR="00277BE3" w:rsidRDefault="00466E3A">
      <w:pPr>
        <w:spacing w:line="360" w:lineRule="auto"/>
        <w:ind w:firstLineChars="200" w:firstLine="420"/>
      </w:pPr>
      <w:r>
        <w:t>在</w:t>
      </w:r>
      <w:proofErr w:type="gramStart"/>
      <w:r>
        <w:t>压测过程</w:t>
      </w:r>
      <w:proofErr w:type="gramEnd"/>
      <w:r>
        <w:t>中，可对事务耗时深入到各应用组件</w:t>
      </w:r>
      <w:r>
        <w:t xml:space="preserve">, </w:t>
      </w:r>
      <w:r>
        <w:t>自定义事务深入到执行线</w:t>
      </w:r>
      <w:r>
        <w:t xml:space="preserve">, </w:t>
      </w:r>
      <w:r>
        <w:t>数据库监控下钻至</w:t>
      </w:r>
      <w:r>
        <w:t xml:space="preserve"> SQL </w:t>
      </w:r>
      <w:r>
        <w:t>执行计划</w:t>
      </w:r>
      <w:r>
        <w:t xml:space="preserve">, </w:t>
      </w:r>
      <w:r>
        <w:t>误定位到代码行及错误堆栈信息</w:t>
      </w:r>
      <w:r>
        <w:rPr>
          <w:rFonts w:hint="eastAsia"/>
        </w:rPr>
        <w:t>，文章的篇幅有限，这里只展示了菜品列表的页面，该页面的数据量最大，能够更好的体现系统的性能，</w:t>
      </w:r>
      <w:r>
        <w:t>测试结果图如图</w:t>
      </w:r>
      <w:r>
        <w:rPr>
          <w:rFonts w:hint="eastAsia"/>
        </w:rPr>
        <w:t>6-3</w:t>
      </w:r>
      <w:r>
        <w:t>所示。</w:t>
      </w:r>
    </w:p>
    <w:p w:rsidR="00277BE3" w:rsidRDefault="00466E3A">
      <w:pPr>
        <w:spacing w:line="360" w:lineRule="auto"/>
        <w:ind w:firstLineChars="200" w:firstLine="420"/>
        <w:jc w:val="center"/>
      </w:pPr>
      <w:r>
        <w:rPr>
          <w:noProof/>
        </w:rPr>
        <w:drawing>
          <wp:inline distT="0" distB="0" distL="114300" distR="114300">
            <wp:extent cx="5351780" cy="2575560"/>
            <wp:effectExtent l="0" t="0" r="1270" b="0"/>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30"/>
                    <a:stretch>
                      <a:fillRect/>
                    </a:stretch>
                  </pic:blipFill>
                  <pic:spPr>
                    <a:xfrm>
                      <a:off x="0" y="0"/>
                      <a:ext cx="5363461" cy="2580953"/>
                    </a:xfrm>
                    <a:prstGeom prst="rect">
                      <a:avLst/>
                    </a:prstGeom>
                    <a:noFill/>
                    <a:ln w="9525">
                      <a:noFill/>
                    </a:ln>
                  </pic:spPr>
                </pic:pic>
              </a:graphicData>
            </a:graphic>
          </wp:inline>
        </w:drawing>
      </w:r>
    </w:p>
    <w:p w:rsidR="00277BE3" w:rsidRDefault="00466E3A">
      <w:pPr>
        <w:spacing w:line="360" w:lineRule="auto"/>
        <w:ind w:firstLineChars="200" w:firstLine="420"/>
        <w:jc w:val="center"/>
      </w:pPr>
      <w:r>
        <w:rPr>
          <w:rStyle w:val="aa"/>
        </w:rPr>
        <w:t>图</w:t>
      </w:r>
      <w:r>
        <w:rPr>
          <w:rStyle w:val="aa"/>
          <w:rFonts w:hint="eastAsia"/>
        </w:rPr>
        <w:t>6-</w:t>
      </w:r>
      <w:r>
        <w:rPr>
          <w:rStyle w:val="aa"/>
        </w:rPr>
        <w:t xml:space="preserve">3 </w:t>
      </w:r>
      <w:proofErr w:type="spellStart"/>
      <w:r>
        <w:rPr>
          <w:rStyle w:val="aa"/>
          <w:rFonts w:hint="eastAsia"/>
        </w:rPr>
        <w:t>OneAPM</w:t>
      </w:r>
      <w:proofErr w:type="spellEnd"/>
      <w:r>
        <w:rPr>
          <w:rStyle w:val="aa"/>
          <w:rFonts w:hint="eastAsia"/>
        </w:rPr>
        <w:t xml:space="preserve"> CPT </w:t>
      </w:r>
      <w:proofErr w:type="gramStart"/>
      <w:r>
        <w:rPr>
          <w:rStyle w:val="aa"/>
          <w:rFonts w:hint="eastAsia"/>
        </w:rPr>
        <w:t>压测结果</w:t>
      </w:r>
      <w:proofErr w:type="gramEnd"/>
    </w:p>
    <w:p w:rsidR="00277BE3" w:rsidRDefault="00466E3A">
      <w:pPr>
        <w:spacing w:line="360" w:lineRule="auto"/>
        <w:ind w:firstLineChars="200" w:firstLine="420"/>
        <w:rPr>
          <w:iCs/>
        </w:rPr>
      </w:pPr>
      <w:r>
        <w:rPr>
          <w:rFonts w:hint="eastAsia"/>
          <w:iCs/>
        </w:rPr>
        <w:t>压力测试结果说明：</w:t>
      </w:r>
    </w:p>
    <w:p w:rsidR="00277BE3" w:rsidRDefault="00466E3A">
      <w:pPr>
        <w:spacing w:line="360" w:lineRule="auto"/>
        <w:rPr>
          <w:iCs/>
        </w:rPr>
      </w:pPr>
      <w:r>
        <w:rPr>
          <w:rFonts w:hint="eastAsia"/>
          <w:iCs/>
        </w:rPr>
        <w:tab/>
      </w:r>
      <w:r>
        <w:rPr>
          <w:rFonts w:hint="eastAsia"/>
          <w:iCs/>
        </w:rPr>
        <w:t>本次测试每秒启动</w:t>
      </w:r>
      <w:r>
        <w:rPr>
          <w:iCs/>
        </w:rPr>
        <w:t>1193</w:t>
      </w:r>
      <w:r>
        <w:rPr>
          <w:rFonts w:hint="eastAsia"/>
          <w:iCs/>
        </w:rPr>
        <w:t>个用户线程访问，相当于每秒的访问量。在此环境下所有</w:t>
      </w:r>
    </w:p>
    <w:p w:rsidR="00277BE3" w:rsidRDefault="00466E3A">
      <w:pPr>
        <w:spacing w:line="360" w:lineRule="auto"/>
        <w:rPr>
          <w:color w:val="FF0000"/>
        </w:rPr>
      </w:pPr>
      <w:r>
        <w:rPr>
          <w:rFonts w:hint="eastAsia"/>
          <w:iCs/>
        </w:rPr>
        <w:t>线程错误率</w:t>
      </w:r>
      <w:r>
        <w:rPr>
          <w:rFonts w:hint="eastAsia"/>
          <w:iCs/>
        </w:rPr>
        <w:t>0.0</w:t>
      </w:r>
      <w:r>
        <w:rPr>
          <w:iCs/>
        </w:rPr>
        <w:t>3%</w:t>
      </w:r>
      <w:r>
        <w:rPr>
          <w:rFonts w:hint="eastAsia"/>
          <w:iCs/>
        </w:rPr>
        <w:t>，</w:t>
      </w:r>
      <w:r>
        <w:rPr>
          <w:rFonts w:hint="eastAsia"/>
          <w:iCs/>
        </w:rPr>
        <w:t>90%</w:t>
      </w:r>
      <w:r>
        <w:rPr>
          <w:rFonts w:hint="eastAsia"/>
          <w:iCs/>
        </w:rPr>
        <w:t>的线程在</w:t>
      </w:r>
      <w:r>
        <w:rPr>
          <w:rFonts w:hint="eastAsia"/>
          <w:iCs/>
        </w:rPr>
        <w:t>2</w:t>
      </w:r>
      <w:r>
        <w:rPr>
          <w:rFonts w:hint="eastAsia"/>
          <w:iCs/>
        </w:rPr>
        <w:t>秒内完成，</w:t>
      </w:r>
      <w:r>
        <w:rPr>
          <w:rFonts w:hint="eastAsia"/>
          <w:iCs/>
        </w:rPr>
        <w:t>95%</w:t>
      </w:r>
      <w:r>
        <w:rPr>
          <w:rFonts w:hint="eastAsia"/>
          <w:iCs/>
        </w:rPr>
        <w:t>在</w:t>
      </w:r>
      <w:r>
        <w:rPr>
          <w:rFonts w:hint="eastAsia"/>
          <w:iCs/>
        </w:rPr>
        <w:t>5</w:t>
      </w:r>
      <w:r>
        <w:rPr>
          <w:rFonts w:hint="eastAsia"/>
          <w:iCs/>
        </w:rPr>
        <w:t>秒内完成，平均在</w:t>
      </w:r>
      <w:r>
        <w:rPr>
          <w:rFonts w:hint="eastAsia"/>
          <w:iCs/>
        </w:rPr>
        <w:t>1</w:t>
      </w:r>
      <w:r>
        <w:rPr>
          <w:rFonts w:hint="eastAsia"/>
          <w:iCs/>
        </w:rPr>
        <w:t>秒内完成，平</w:t>
      </w:r>
      <w:r>
        <w:rPr>
          <w:rFonts w:hint="eastAsia"/>
          <w:iCs/>
        </w:rPr>
        <w:lastRenderedPageBreak/>
        <w:t>均每秒内</w:t>
      </w:r>
      <w:r>
        <w:rPr>
          <w:rFonts w:hint="eastAsia"/>
          <w:iCs/>
        </w:rPr>
        <w:t>8221</w:t>
      </w:r>
      <w:r>
        <w:rPr>
          <w:iCs/>
        </w:rPr>
        <w:t>.5</w:t>
      </w:r>
      <w:r>
        <w:rPr>
          <w:iCs/>
        </w:rPr>
        <w:t>次点击</w:t>
      </w:r>
      <w:r>
        <w:rPr>
          <w:rFonts w:hint="eastAsia"/>
          <w:iCs/>
        </w:rPr>
        <w:t>。测试结果通过，本尾矿库安全管理系统完全可以满足一般企业正常业务使用。</w:t>
      </w:r>
    </w:p>
    <w:sectPr w:rsidR="00277BE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Neue">
    <w:altName w:val="Corbel"/>
    <w:charset w:val="00"/>
    <w:family w:val="auto"/>
    <w:pitch w:val="default"/>
    <w:sig w:usb0="00000000" w:usb1="00000000" w:usb2="0000001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CE4020"/>
    <w:multiLevelType w:val="multilevel"/>
    <w:tmpl w:val="15CE402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6FE3B3C"/>
    <w:multiLevelType w:val="multilevel"/>
    <w:tmpl w:val="16FE3B3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1A24D47"/>
    <w:multiLevelType w:val="multilevel"/>
    <w:tmpl w:val="E162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AD1E0A"/>
    <w:multiLevelType w:val="multilevel"/>
    <w:tmpl w:val="34AD1E0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4AE86258"/>
    <w:multiLevelType w:val="multilevel"/>
    <w:tmpl w:val="4AE8625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5B2DCB78"/>
    <w:multiLevelType w:val="singleLevel"/>
    <w:tmpl w:val="5B2DCB78"/>
    <w:lvl w:ilvl="0">
      <w:start w:val="1"/>
      <w:numFmt w:val="decimal"/>
      <w:suff w:val="nothing"/>
      <w:lvlText w:val="%1．"/>
      <w:lvlJc w:val="left"/>
      <w:pPr>
        <w:ind w:left="0" w:firstLine="400"/>
      </w:pPr>
      <w:rPr>
        <w:rFonts w:hint="default"/>
      </w:rPr>
    </w:lvl>
  </w:abstractNum>
  <w:abstractNum w:abstractNumId="6" w15:restartNumberingAfterBreak="0">
    <w:nsid w:val="74CB6C8D"/>
    <w:multiLevelType w:val="multilevel"/>
    <w:tmpl w:val="74CB6C8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3"/>
  </w:num>
  <w:num w:numId="3">
    <w:abstractNumId w:val="0"/>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4CE"/>
    <w:rsid w:val="000564EF"/>
    <w:rsid w:val="000D40F4"/>
    <w:rsid w:val="000E3C31"/>
    <w:rsid w:val="00110347"/>
    <w:rsid w:val="00144ECA"/>
    <w:rsid w:val="0020220D"/>
    <w:rsid w:val="00207B4F"/>
    <w:rsid w:val="00235C7A"/>
    <w:rsid w:val="002730F9"/>
    <w:rsid w:val="00277BE3"/>
    <w:rsid w:val="00296E8F"/>
    <w:rsid w:val="002E290B"/>
    <w:rsid w:val="00301A5D"/>
    <w:rsid w:val="00322509"/>
    <w:rsid w:val="00340B55"/>
    <w:rsid w:val="003B78DC"/>
    <w:rsid w:val="004617DC"/>
    <w:rsid w:val="00466E3A"/>
    <w:rsid w:val="004D322A"/>
    <w:rsid w:val="005339C1"/>
    <w:rsid w:val="0053590A"/>
    <w:rsid w:val="00660755"/>
    <w:rsid w:val="00677E34"/>
    <w:rsid w:val="006B3831"/>
    <w:rsid w:val="006B5103"/>
    <w:rsid w:val="007364CE"/>
    <w:rsid w:val="00791E47"/>
    <w:rsid w:val="00802C75"/>
    <w:rsid w:val="00810EC5"/>
    <w:rsid w:val="00827B6D"/>
    <w:rsid w:val="00877495"/>
    <w:rsid w:val="00880187"/>
    <w:rsid w:val="008D3295"/>
    <w:rsid w:val="008D492B"/>
    <w:rsid w:val="00970A0B"/>
    <w:rsid w:val="009B42A1"/>
    <w:rsid w:val="009F7109"/>
    <w:rsid w:val="00A567CB"/>
    <w:rsid w:val="00A944F6"/>
    <w:rsid w:val="00B74337"/>
    <w:rsid w:val="00B97B53"/>
    <w:rsid w:val="00BB27F3"/>
    <w:rsid w:val="00BC1E2D"/>
    <w:rsid w:val="00C257A0"/>
    <w:rsid w:val="00C40234"/>
    <w:rsid w:val="00CF1D24"/>
    <w:rsid w:val="00DA32DE"/>
    <w:rsid w:val="00DA4092"/>
    <w:rsid w:val="00DA7700"/>
    <w:rsid w:val="00DB26C6"/>
    <w:rsid w:val="00DD6B39"/>
    <w:rsid w:val="00DE6A23"/>
    <w:rsid w:val="00E01317"/>
    <w:rsid w:val="00EE760A"/>
    <w:rsid w:val="00EF624A"/>
    <w:rsid w:val="00F00468"/>
    <w:rsid w:val="00F22241"/>
    <w:rsid w:val="00F31B13"/>
    <w:rsid w:val="00F672C4"/>
    <w:rsid w:val="00FB7588"/>
    <w:rsid w:val="00FF04CD"/>
    <w:rsid w:val="03293614"/>
    <w:rsid w:val="06227A80"/>
    <w:rsid w:val="07F5121A"/>
    <w:rsid w:val="09E825C8"/>
    <w:rsid w:val="0B963FE1"/>
    <w:rsid w:val="11073FB1"/>
    <w:rsid w:val="16262AA3"/>
    <w:rsid w:val="20F214A7"/>
    <w:rsid w:val="22B9507E"/>
    <w:rsid w:val="23F15FB4"/>
    <w:rsid w:val="2A1A3868"/>
    <w:rsid w:val="2A4854C1"/>
    <w:rsid w:val="2FDF5146"/>
    <w:rsid w:val="31A35D09"/>
    <w:rsid w:val="32CB048E"/>
    <w:rsid w:val="34682BA5"/>
    <w:rsid w:val="393D683D"/>
    <w:rsid w:val="397A47BE"/>
    <w:rsid w:val="3DB12E99"/>
    <w:rsid w:val="3FEA7BB9"/>
    <w:rsid w:val="40C75613"/>
    <w:rsid w:val="48323026"/>
    <w:rsid w:val="487D4C1A"/>
    <w:rsid w:val="4BF536B3"/>
    <w:rsid w:val="4F6F4731"/>
    <w:rsid w:val="528A106D"/>
    <w:rsid w:val="5DD249D3"/>
    <w:rsid w:val="638F3436"/>
    <w:rsid w:val="6632085E"/>
    <w:rsid w:val="6E6E3DBC"/>
    <w:rsid w:val="78A30634"/>
    <w:rsid w:val="79E73C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8328231"/>
  <w15:docId w15:val="{171FB9AB-F9C2-4CA6-9B31-EB19B4606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qFormat="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cs="Times New Roman"/>
      <w:kern w:val="2"/>
      <w:sz w:val="21"/>
    </w:rPr>
  </w:style>
  <w:style w:type="paragraph" w:styleId="1">
    <w:name w:val="heading 1"/>
    <w:basedOn w:val="a"/>
    <w:next w:val="a"/>
    <w:link w:val="10"/>
    <w:qFormat/>
    <w:pPr>
      <w:keepNext/>
      <w:keepLines/>
      <w:tabs>
        <w:tab w:val="left" w:pos="3260"/>
      </w:tabs>
      <w:adjustRightInd w:val="0"/>
      <w:snapToGrid w:val="0"/>
      <w:spacing w:beforeLines="50" w:before="156" w:line="360" w:lineRule="auto"/>
      <w:jc w:val="left"/>
      <w:outlineLvl w:val="0"/>
    </w:pPr>
    <w:rPr>
      <w:rFonts w:ascii="Calibri" w:eastAsia="黑体" w:hAnsi="Calibri"/>
      <w:kern w:val="44"/>
      <w:sz w:val="30"/>
      <w:szCs w:val="24"/>
    </w:rPr>
  </w:style>
  <w:style w:type="paragraph" w:styleId="2">
    <w:name w:val="heading 2"/>
    <w:basedOn w:val="a"/>
    <w:next w:val="a"/>
    <w:link w:val="20"/>
    <w:qFormat/>
    <w:pPr>
      <w:keepNext/>
      <w:keepLines/>
      <w:adjustRightInd w:val="0"/>
      <w:snapToGrid w:val="0"/>
      <w:spacing w:line="360" w:lineRule="auto"/>
      <w:outlineLvl w:val="1"/>
    </w:pPr>
    <w:rPr>
      <w:rFonts w:eastAsia="黑体"/>
      <w:bCs/>
      <w:sz w:val="28"/>
      <w:szCs w:val="32"/>
    </w:rPr>
  </w:style>
  <w:style w:type="paragraph" w:styleId="3">
    <w:name w:val="heading 3"/>
    <w:basedOn w:val="a"/>
    <w:next w:val="a"/>
    <w:link w:val="30"/>
    <w:qFormat/>
    <w:pPr>
      <w:keepNext/>
      <w:keepLines/>
      <w:spacing w:line="360" w:lineRule="auto"/>
      <w:outlineLvl w:val="2"/>
    </w:pPr>
    <w:rPr>
      <w:rFonts w:ascii="Calibri" w:eastAsia="黑体" w:hAnsi="Calibri"/>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qFormat/>
    <w:pPr>
      <w:spacing w:line="360" w:lineRule="exact"/>
      <w:ind w:left="538" w:hangingChars="192" w:hanging="538"/>
    </w:pPr>
    <w:rPr>
      <w:rFonts w:ascii="Calibri" w:hAnsi="Calibri"/>
      <w:sz w:val="28"/>
      <w:szCs w:val="24"/>
    </w:rPr>
  </w:style>
  <w:style w:type="paragraph" w:styleId="a5">
    <w:name w:val="Plain Text"/>
    <w:basedOn w:val="a"/>
    <w:link w:val="a6"/>
    <w:uiPriority w:val="99"/>
    <w:qFormat/>
    <w:rPr>
      <w:rFonts w:ascii="宋体" w:hAnsi="Courier New"/>
      <w:szCs w:val="24"/>
    </w:rPr>
  </w:style>
  <w:style w:type="paragraph" w:styleId="a7">
    <w:name w:val="Normal (Web)"/>
    <w:basedOn w:val="a"/>
    <w:uiPriority w:val="99"/>
    <w:unhideWhenUsed/>
    <w:pPr>
      <w:widowControl/>
      <w:spacing w:before="100" w:beforeAutospacing="1" w:after="100" w:afterAutospacing="1"/>
      <w:jc w:val="left"/>
    </w:pPr>
    <w:rPr>
      <w:rFonts w:ascii="宋体" w:hAnsi="宋体" w:cs="宋体"/>
      <w:kern w:val="0"/>
      <w:sz w:val="24"/>
      <w:szCs w:val="24"/>
    </w:rPr>
  </w:style>
  <w:style w:type="table" w:styleId="a8">
    <w:name w:val="Table Grid"/>
    <w:basedOn w:val="a1"/>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bCs/>
    </w:rPr>
  </w:style>
  <w:style w:type="character" w:styleId="aa">
    <w:name w:val="Emphasis"/>
    <w:basedOn w:val="a0"/>
    <w:uiPriority w:val="20"/>
    <w:qFormat/>
    <w:rPr>
      <w:i/>
      <w:iCs/>
    </w:rPr>
  </w:style>
  <w:style w:type="character" w:styleId="ab">
    <w:name w:val="Hyperlink"/>
    <w:basedOn w:val="a0"/>
    <w:uiPriority w:val="99"/>
    <w:semiHidden/>
    <w:unhideWhenUsed/>
    <w:rPr>
      <w:color w:val="0000FF"/>
      <w:u w:val="single"/>
    </w:rPr>
  </w:style>
  <w:style w:type="character" w:customStyle="1" w:styleId="a6">
    <w:name w:val="纯文本 字符"/>
    <w:basedOn w:val="a0"/>
    <w:link w:val="a5"/>
    <w:uiPriority w:val="99"/>
    <w:qFormat/>
    <w:rPr>
      <w:rFonts w:ascii="宋体" w:eastAsia="宋体" w:hAnsi="Courier New" w:cs="Times New Roman"/>
      <w:szCs w:val="24"/>
    </w:rPr>
  </w:style>
  <w:style w:type="character" w:customStyle="1" w:styleId="10">
    <w:name w:val="标题 1 字符"/>
    <w:basedOn w:val="a0"/>
    <w:link w:val="1"/>
    <w:qFormat/>
    <w:rPr>
      <w:rFonts w:ascii="Calibri" w:eastAsia="黑体" w:hAnsi="Calibri" w:cs="Times New Roman"/>
      <w:kern w:val="44"/>
      <w:sz w:val="30"/>
      <w:szCs w:val="24"/>
    </w:rPr>
  </w:style>
  <w:style w:type="character" w:customStyle="1" w:styleId="20">
    <w:name w:val="标题 2 字符"/>
    <w:basedOn w:val="a0"/>
    <w:link w:val="2"/>
    <w:qFormat/>
    <w:rPr>
      <w:rFonts w:ascii="Times New Roman" w:eastAsia="黑体" w:hAnsi="Times New Roman" w:cs="Times New Roman"/>
      <w:bCs/>
      <w:sz w:val="28"/>
      <w:szCs w:val="32"/>
    </w:rPr>
  </w:style>
  <w:style w:type="character" w:customStyle="1" w:styleId="30">
    <w:name w:val="标题 3 字符"/>
    <w:basedOn w:val="a0"/>
    <w:link w:val="3"/>
    <w:rPr>
      <w:rFonts w:ascii="Calibri" w:eastAsia="黑体" w:hAnsi="Calibri" w:cs="Times New Roman"/>
      <w:bCs/>
      <w:sz w:val="24"/>
      <w:szCs w:val="32"/>
    </w:rPr>
  </w:style>
  <w:style w:type="paragraph" w:customStyle="1" w:styleId="ac">
    <w:name w:val="论文正文"/>
    <w:basedOn w:val="a"/>
    <w:qFormat/>
    <w:pPr>
      <w:spacing w:line="360" w:lineRule="auto"/>
      <w:ind w:firstLineChars="200" w:firstLine="480"/>
    </w:pPr>
    <w:rPr>
      <w:rFonts w:ascii="宋体" w:hAnsi="宋体"/>
      <w:color w:val="000000"/>
      <w:sz w:val="24"/>
      <w:szCs w:val="21"/>
    </w:rPr>
  </w:style>
  <w:style w:type="paragraph" w:customStyle="1" w:styleId="p1">
    <w:name w:val="p1"/>
    <w:basedOn w:val="a"/>
    <w:qFormat/>
    <w:pPr>
      <w:widowControl/>
      <w:jc w:val="left"/>
    </w:pPr>
    <w:rPr>
      <w:rFonts w:ascii="Helvetica Neue" w:hAnsi="Helvetica Neue"/>
      <w:color w:val="000000"/>
      <w:kern w:val="0"/>
      <w:sz w:val="17"/>
      <w:szCs w:val="17"/>
    </w:rPr>
  </w:style>
  <w:style w:type="paragraph" w:customStyle="1" w:styleId="11">
    <w:name w:val="列出段落1"/>
    <w:basedOn w:val="a"/>
    <w:uiPriority w:val="99"/>
    <w:qFormat/>
    <w:pPr>
      <w:widowControl/>
      <w:ind w:firstLineChars="200" w:firstLine="420"/>
      <w:jc w:val="left"/>
    </w:pPr>
    <w:rPr>
      <w:kern w:val="0"/>
      <w:sz w:val="24"/>
      <w:szCs w:val="24"/>
    </w:rPr>
  </w:style>
  <w:style w:type="character" w:customStyle="1" w:styleId="a4">
    <w:name w:val="正文文本缩进 字符"/>
    <w:basedOn w:val="a0"/>
    <w:link w:val="a3"/>
    <w:rPr>
      <w:rFonts w:ascii="Calibri" w:eastAsia="宋体" w:hAnsi="Calibri" w:cs="Times New Roman"/>
      <w:sz w:val="28"/>
      <w:szCs w:val="24"/>
    </w:rPr>
  </w:style>
  <w:style w:type="character" w:customStyle="1" w:styleId="opt">
    <w:name w:val="opt"/>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4391892">
      <w:bodyDiv w:val="1"/>
      <w:marLeft w:val="0"/>
      <w:marRight w:val="0"/>
      <w:marTop w:val="0"/>
      <w:marBottom w:val="0"/>
      <w:divBdr>
        <w:top w:val="none" w:sz="0" w:space="0" w:color="auto"/>
        <w:left w:val="none" w:sz="0" w:space="0" w:color="auto"/>
        <w:bottom w:val="none" w:sz="0" w:space="0" w:color="auto"/>
        <w:right w:val="none" w:sz="0" w:space="0" w:color="auto"/>
      </w:divBdr>
      <w:divsChild>
        <w:div w:id="1784808206">
          <w:marLeft w:val="0"/>
          <w:marRight w:val="0"/>
          <w:marTop w:val="0"/>
          <w:marBottom w:val="0"/>
          <w:divBdr>
            <w:top w:val="none" w:sz="0" w:space="0" w:color="auto"/>
            <w:left w:val="none" w:sz="0" w:space="0" w:color="auto"/>
            <w:bottom w:val="none" w:sz="0" w:space="0" w:color="auto"/>
            <w:right w:val="none" w:sz="0" w:space="0" w:color="auto"/>
          </w:divBdr>
        </w:div>
      </w:divsChild>
    </w:div>
    <w:div w:id="845635509">
      <w:bodyDiv w:val="1"/>
      <w:marLeft w:val="0"/>
      <w:marRight w:val="0"/>
      <w:marTop w:val="0"/>
      <w:marBottom w:val="0"/>
      <w:divBdr>
        <w:top w:val="none" w:sz="0" w:space="0" w:color="auto"/>
        <w:left w:val="none" w:sz="0" w:space="0" w:color="auto"/>
        <w:bottom w:val="none" w:sz="0" w:space="0" w:color="auto"/>
        <w:right w:val="none" w:sz="0" w:space="0" w:color="auto"/>
      </w:divBdr>
    </w:div>
    <w:div w:id="1582636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baike.so.com/doc/6757325-6971924.html"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baike.so.com/doc/585215-619452.html" TargetMode="Externa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hyperlink" Target="http://github.com/vuejs/awesome-vue"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baike.so.com/doc/7065585-7288495.html"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baike.so.com/create/edit/?eid=6840040&amp;sid=7057314&amp;secid=3" TargetMode="Externa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25</Pages>
  <Words>2367</Words>
  <Characters>13498</Characters>
  <Application>Microsoft Office Word</Application>
  <DocSecurity>0</DocSecurity>
  <Lines>112</Lines>
  <Paragraphs>31</Paragraphs>
  <ScaleCrop>false</ScaleCrop>
  <Company/>
  <LinksUpToDate>false</LinksUpToDate>
  <CharactersWithSpaces>15834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兴成</dc:creator>
  <cp:lastModifiedBy>李 兴成</cp:lastModifiedBy>
  <cp:revision>51</cp:revision>
  <dcterms:created xsi:type="dcterms:W3CDTF">2019-05-14T00:40:00Z</dcterms:created>
  <dcterms:modified xsi:type="dcterms:W3CDTF">2019-05-17T16:11:00Z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2052-11.1.0.8654</vt:lpwstr>
  </property>
</Properties>
</file>