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4578"/>
      <w:bookmarkStart w:id="1" w:name="_Toc28223"/>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的研究领域都可以抽象成复杂网络，对象是网络中的节点，而对象之间的关系则用边来进行表示。而链路预测，是对复杂网络进行研究的一个重要手段，具有巨大的科研与应用价值。具体来讲，链路预测就是在已知的网络节点以及网络结构等信息的基础上，对网络中尚未产生连边的两个节点之间未来产生连接的可能性进行预测，实际上是一种数据挖掘的过程。近年来，该方向的研究获得了很多的成果，一些优秀的链路预测算法也相继被提了出来。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8188"/>
      <w:bookmarkStart w:id="3" w:name="_Toc1559"/>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Objects are nodes in the network, and the relations between objects are represented by edges. Link prediction is an important means of complex network research, which has great value in scientific research and application. To be specific, link prediction is to predict the possibility of future connection between two nodes that have not yet generated an edge in the network on the basis of known network nodes and network structure information, which is actually a process of data mining. In recent years, a lot of achievements have been made in this field, and some excellent link prediction algorithms have been proposed.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jc w:val="both"/>
        <w:rPr>
          <w:rFonts w:hint="default" w:ascii="宋体" w:hAnsi="宋体" w:eastAsia="宋体" w:cs="宋体"/>
          <w:b/>
          <w:bCs/>
          <w:sz w:val="24"/>
          <w:szCs w:val="24"/>
          <w:u w:val="none"/>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8098"/>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_Toc28223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_Toc28223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_Toc1559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_Toc1559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_Toc2386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_Toc2386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_Toc3401 </w:instrText>
          </w:r>
          <w:r>
            <w:fldChar w:fldCharType="separate"/>
          </w:r>
          <w:r>
            <w:rPr>
              <w:rFonts w:hint="eastAsia" w:asciiTheme="majorEastAsia" w:hAnsiTheme="majorEastAsia" w:eastAsiaTheme="majorEastAsia" w:cstheme="majorEastAsia"/>
              <w:bCs/>
              <w:szCs w:val="28"/>
              <w:lang w:val="en-US" w:eastAsia="zh-CN"/>
            </w:rPr>
            <w:t>1.1研究背景及意义</w:t>
          </w:r>
          <w:r>
            <w:tab/>
          </w:r>
          <w:r>
            <w:fldChar w:fldCharType="begin"/>
          </w:r>
          <w:r>
            <w:instrText xml:space="preserve"> PAGEREF _Toc3401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_Toc20124 </w:instrText>
          </w:r>
          <w:r>
            <w:fldChar w:fldCharType="separate"/>
          </w:r>
          <w:r>
            <w:rPr>
              <w:rFonts w:hint="eastAsia" w:asciiTheme="majorEastAsia" w:hAnsiTheme="majorEastAsia" w:eastAsiaTheme="majorEastAsia" w:cstheme="majorEastAsia"/>
              <w:bCs/>
              <w:szCs w:val="28"/>
              <w:lang w:val="en-US" w:eastAsia="zh-CN"/>
            </w:rPr>
            <w:t>1.2链路预测问题研究现状</w:t>
          </w:r>
          <w:r>
            <w:tab/>
          </w:r>
          <w:r>
            <w:fldChar w:fldCharType="begin"/>
          </w:r>
          <w:r>
            <w:instrText xml:space="preserve"> PAGEREF _Toc20124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_Toc107 </w:instrText>
          </w:r>
          <w:r>
            <w:fldChar w:fldCharType="separate"/>
          </w:r>
          <w:r>
            <w:rPr>
              <w:rFonts w:hint="eastAsia" w:asciiTheme="majorEastAsia" w:hAnsiTheme="majorEastAsia" w:eastAsiaTheme="majorEastAsia" w:cstheme="majorEastAsia"/>
              <w:bCs/>
              <w:szCs w:val="28"/>
              <w:lang w:val="en-US" w:eastAsia="zh-CN"/>
            </w:rPr>
            <w:t>1.3本文主要研究内容</w:t>
          </w:r>
          <w:r>
            <w:tab/>
          </w:r>
          <w:r>
            <w:fldChar w:fldCharType="begin"/>
          </w:r>
          <w:r>
            <w:instrText xml:space="preserve"> PAGEREF _Toc107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_Toc12636 </w:instrText>
          </w:r>
          <w:r>
            <w:fldChar w:fldCharType="separate"/>
          </w:r>
          <w:r>
            <w:rPr>
              <w:rFonts w:hint="eastAsia" w:ascii="黑体" w:hAnsi="黑体" w:eastAsia="黑体" w:cs="黑体"/>
              <w:bCs/>
              <w:szCs w:val="32"/>
              <w:lang w:val="en-US" w:eastAsia="zh-CN"/>
            </w:rPr>
            <w:t>第二章 相关理论介绍</w:t>
          </w:r>
          <w:r>
            <w:tab/>
          </w:r>
          <w:r>
            <w:fldChar w:fldCharType="begin"/>
          </w:r>
          <w:r>
            <w:instrText xml:space="preserve"> PAGEREF _Toc12636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_Toc5215 </w:instrText>
          </w:r>
          <w:r>
            <w:fldChar w:fldCharType="separate"/>
          </w:r>
          <w:r>
            <w:rPr>
              <w:rFonts w:hint="eastAsia" w:asciiTheme="majorEastAsia" w:hAnsiTheme="majorEastAsia" w:eastAsiaTheme="majorEastAsia" w:cstheme="majorEastAsia"/>
              <w:bCs/>
              <w:szCs w:val="28"/>
              <w:lang w:val="en-US" w:eastAsia="zh-CN"/>
            </w:rPr>
            <w:t>2.1 图及其类型</w:t>
          </w:r>
          <w:r>
            <w:tab/>
          </w:r>
          <w:r>
            <w:fldChar w:fldCharType="begin"/>
          </w:r>
          <w:r>
            <w:instrText xml:space="preserve"> PAGEREF _Toc5215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_Toc28416 </w:instrText>
          </w:r>
          <w:r>
            <w:fldChar w:fldCharType="separate"/>
          </w:r>
          <w:r>
            <w:rPr>
              <w:rFonts w:hint="eastAsia" w:asciiTheme="majorEastAsia" w:hAnsiTheme="majorEastAsia" w:eastAsiaTheme="majorEastAsia" w:cstheme="majorEastAsia"/>
              <w:bCs/>
              <w:szCs w:val="28"/>
              <w:lang w:val="en-US" w:eastAsia="zh-CN"/>
            </w:rPr>
            <w:t>2.2 网络的拓扑性质</w:t>
          </w:r>
          <w:r>
            <w:tab/>
          </w:r>
          <w:r>
            <w:fldChar w:fldCharType="begin"/>
          </w:r>
          <w:r>
            <w:instrText xml:space="preserve"> PAGEREF _Toc28416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_Toc25745 </w:instrText>
          </w:r>
          <w:r>
            <w:fldChar w:fldCharType="separate"/>
          </w:r>
          <w:r>
            <w:rPr>
              <w:rFonts w:hint="eastAsia" w:asciiTheme="majorEastAsia" w:hAnsiTheme="majorEastAsia" w:eastAsiaTheme="majorEastAsia" w:cstheme="majorEastAsia"/>
              <w:bCs/>
              <w:szCs w:val="28"/>
              <w:lang w:val="en-US" w:eastAsia="zh-CN"/>
            </w:rPr>
            <w:t>2.2.1 度、平均度、网络密度与度分布</w:t>
          </w:r>
          <w:r>
            <w:tab/>
          </w:r>
          <w:r>
            <w:fldChar w:fldCharType="begin"/>
          </w:r>
          <w:r>
            <w:instrText xml:space="preserve"> PAGEREF _Toc25745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_Toc563 </w:instrText>
          </w:r>
          <w:r>
            <w:fldChar w:fldCharType="separate"/>
          </w:r>
          <w:r>
            <w:rPr>
              <w:rFonts w:hint="eastAsia" w:asciiTheme="majorEastAsia" w:hAnsiTheme="majorEastAsia" w:eastAsiaTheme="majorEastAsia" w:cstheme="majorEastAsia"/>
              <w:bCs/>
              <w:szCs w:val="28"/>
              <w:lang w:val="en-US" w:eastAsia="zh-CN"/>
            </w:rPr>
            <w:t>2.2.2 网络的连通性与路径</w:t>
          </w:r>
          <w:r>
            <w:tab/>
          </w:r>
          <w:r>
            <w:fldChar w:fldCharType="begin"/>
          </w:r>
          <w:r>
            <w:instrText xml:space="preserve"> PAGEREF _Toc563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_Toc16960 </w:instrText>
          </w:r>
          <w:r>
            <w:fldChar w:fldCharType="separate"/>
          </w:r>
          <w:r>
            <w:rPr>
              <w:rFonts w:hint="eastAsia" w:asciiTheme="majorEastAsia" w:hAnsiTheme="majorEastAsia" w:eastAsiaTheme="majorEastAsia" w:cstheme="majorEastAsia"/>
              <w:bCs/>
              <w:szCs w:val="28"/>
              <w:lang w:val="en-US" w:eastAsia="zh-CN"/>
            </w:rPr>
            <w:t>2.2.3 直径、平均路径长度与效率</w:t>
          </w:r>
          <w:r>
            <w:tab/>
          </w:r>
          <w:r>
            <w:fldChar w:fldCharType="begin"/>
          </w:r>
          <w:r>
            <w:instrText xml:space="preserve"> PAGEREF _Toc16960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_Toc15215 </w:instrText>
          </w:r>
          <w:r>
            <w:fldChar w:fldCharType="separate"/>
          </w:r>
          <w:r>
            <w:rPr>
              <w:rFonts w:hint="eastAsia" w:asciiTheme="majorEastAsia" w:hAnsiTheme="majorEastAsia" w:eastAsiaTheme="majorEastAsia" w:cstheme="majorEastAsia"/>
              <w:bCs/>
              <w:szCs w:val="28"/>
              <w:lang w:val="en-US" w:eastAsia="zh-CN"/>
            </w:rPr>
            <w:t>2.2.4 聚类系数</w:t>
          </w:r>
          <w:r>
            <w:tab/>
          </w:r>
          <w:r>
            <w:fldChar w:fldCharType="begin"/>
          </w:r>
          <w:r>
            <w:instrText xml:space="preserve"> PAGEREF _Toc15215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_Toc22350 </w:instrText>
          </w:r>
          <w:r>
            <w:fldChar w:fldCharType="separate"/>
          </w:r>
          <w:r>
            <w:rPr>
              <w:rFonts w:hint="eastAsia" w:asciiTheme="majorEastAsia" w:hAnsiTheme="majorEastAsia" w:eastAsiaTheme="majorEastAsia" w:cstheme="majorEastAsia"/>
              <w:bCs/>
              <w:szCs w:val="28"/>
              <w:lang w:val="en-US" w:eastAsia="zh-CN"/>
            </w:rPr>
            <w:t>2.2.5 社团结构</w:t>
          </w:r>
          <w:r>
            <w:tab/>
          </w:r>
          <w:r>
            <w:fldChar w:fldCharType="begin"/>
          </w:r>
          <w:r>
            <w:instrText xml:space="preserve"> PAGEREF _Toc22350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_Toc4890 </w:instrText>
          </w:r>
          <w:r>
            <w:fldChar w:fldCharType="separate"/>
          </w:r>
          <w:r>
            <w:rPr>
              <w:rFonts w:hint="eastAsia" w:asciiTheme="majorEastAsia" w:hAnsiTheme="majorEastAsia" w:eastAsiaTheme="majorEastAsia" w:cstheme="majorEastAsia"/>
              <w:bCs/>
              <w:szCs w:val="28"/>
              <w:lang w:val="en-US" w:eastAsia="zh-CN"/>
            </w:rPr>
            <w:t>2.3链路预测理论概述</w:t>
          </w:r>
          <w:r>
            <w:tab/>
          </w:r>
          <w:r>
            <w:fldChar w:fldCharType="begin"/>
          </w:r>
          <w:r>
            <w:instrText xml:space="preserve"> PAGEREF _Toc4890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_Toc113 </w:instrText>
          </w:r>
          <w:r>
            <w:fldChar w:fldCharType="separate"/>
          </w:r>
          <w:r>
            <w:rPr>
              <w:rFonts w:hint="eastAsia" w:asciiTheme="majorEastAsia" w:hAnsiTheme="majorEastAsia" w:eastAsiaTheme="majorEastAsia" w:cstheme="majorEastAsia"/>
              <w:bCs/>
              <w:szCs w:val="28"/>
              <w:lang w:val="en-US" w:eastAsia="zh-CN"/>
            </w:rPr>
            <w:t>2.3.1 问题描述</w:t>
          </w:r>
          <w:r>
            <w:tab/>
          </w:r>
          <w:r>
            <w:fldChar w:fldCharType="begin"/>
          </w:r>
          <w:r>
            <w:instrText xml:space="preserve"> PAGEREF _Toc113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_Toc10602 </w:instrText>
          </w:r>
          <w:r>
            <w:fldChar w:fldCharType="separate"/>
          </w:r>
          <w:r>
            <w:rPr>
              <w:rFonts w:hint="eastAsia" w:asciiTheme="majorEastAsia" w:hAnsiTheme="majorEastAsia" w:eastAsiaTheme="majorEastAsia" w:cstheme="majorEastAsia"/>
              <w:bCs/>
              <w:szCs w:val="28"/>
              <w:lang w:val="en-US" w:eastAsia="zh-CN"/>
            </w:rPr>
            <w:t>2.3.2本文主要算法介绍</w:t>
          </w:r>
          <w:r>
            <w:tab/>
          </w:r>
          <w:r>
            <w:fldChar w:fldCharType="begin"/>
          </w:r>
          <w:r>
            <w:instrText xml:space="preserve"> PAGEREF _Toc10602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_Toc8689 </w:instrText>
          </w:r>
          <w:r>
            <w:fldChar w:fldCharType="separate"/>
          </w:r>
          <w:r>
            <w:rPr>
              <w:rFonts w:hint="eastAsia" w:asciiTheme="majorEastAsia" w:hAnsiTheme="majorEastAsia" w:eastAsiaTheme="majorEastAsia" w:cstheme="majorEastAsia"/>
              <w:bCs/>
              <w:szCs w:val="28"/>
              <w:lang w:val="en-US" w:eastAsia="zh-CN"/>
            </w:rPr>
            <w:t>2.3.3 性能评价指标</w:t>
          </w:r>
          <w:r>
            <w:tab/>
          </w:r>
          <w:r>
            <w:fldChar w:fldCharType="begin"/>
          </w:r>
          <w:r>
            <w:instrText xml:space="preserve"> PAGEREF _Toc8689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_Toc19123 </w:instrText>
          </w:r>
          <w:r>
            <w:fldChar w:fldCharType="separate"/>
          </w:r>
          <w:r>
            <w:rPr>
              <w:rFonts w:hint="eastAsia" w:ascii="黑体" w:hAnsi="黑体" w:eastAsia="黑体" w:cs="黑体"/>
              <w:bCs/>
              <w:szCs w:val="32"/>
              <w:lang w:val="en-US" w:eastAsia="zh-CN"/>
            </w:rPr>
            <w:t>第三章 实验结果及分析</w:t>
          </w:r>
          <w:r>
            <w:tab/>
          </w:r>
          <w:r>
            <w:fldChar w:fldCharType="begin"/>
          </w:r>
          <w:r>
            <w:instrText xml:space="preserve"> PAGEREF _Toc19123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_Toc4957 </w:instrText>
          </w:r>
          <w:r>
            <w:fldChar w:fldCharType="separate"/>
          </w:r>
          <w:r>
            <w:rPr>
              <w:rFonts w:hint="eastAsia" w:asciiTheme="majorEastAsia" w:hAnsiTheme="majorEastAsia" w:eastAsiaTheme="majorEastAsia" w:cstheme="majorEastAsia"/>
              <w:bCs/>
              <w:szCs w:val="28"/>
              <w:lang w:val="en-US" w:eastAsia="zh-CN"/>
            </w:rPr>
            <w:t>3.1实验设置及实验环境说明</w:t>
          </w:r>
          <w:r>
            <w:tab/>
          </w:r>
          <w:r>
            <w:fldChar w:fldCharType="begin"/>
          </w:r>
          <w:r>
            <w:instrText xml:space="preserve"> PAGEREF _Toc4957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_Toc17089 </w:instrText>
          </w:r>
          <w:r>
            <w:fldChar w:fldCharType="separate"/>
          </w:r>
          <w:r>
            <w:rPr>
              <w:rFonts w:hint="eastAsia" w:asciiTheme="majorEastAsia" w:hAnsiTheme="majorEastAsia" w:eastAsiaTheme="majorEastAsia" w:cstheme="majorEastAsia"/>
              <w:bCs/>
              <w:szCs w:val="28"/>
              <w:lang w:val="en-US" w:eastAsia="zh-CN"/>
            </w:rPr>
            <w:t>3.2实验数据集</w:t>
          </w:r>
          <w:r>
            <w:tab/>
          </w:r>
          <w:r>
            <w:fldChar w:fldCharType="begin"/>
          </w:r>
          <w:r>
            <w:instrText xml:space="preserve"> PAGEREF _Toc17089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_Toc25050 </w:instrText>
          </w:r>
          <w:r>
            <w:fldChar w:fldCharType="separate"/>
          </w:r>
          <w:r>
            <w:rPr>
              <w:rFonts w:hint="eastAsia" w:asciiTheme="majorEastAsia" w:hAnsiTheme="majorEastAsia" w:eastAsiaTheme="majorEastAsia" w:cstheme="majorEastAsia"/>
              <w:bCs/>
              <w:szCs w:val="28"/>
              <w:lang w:val="en-US" w:eastAsia="zh-CN"/>
            </w:rPr>
            <w:t>3.3结果与分析</w:t>
          </w:r>
          <w:r>
            <w:tab/>
          </w:r>
          <w:r>
            <w:fldChar w:fldCharType="begin"/>
          </w:r>
          <w:r>
            <w:instrText xml:space="preserve"> PAGEREF _Toc25050 \h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_Toc24690 </w:instrText>
          </w:r>
          <w:r>
            <w:fldChar w:fldCharType="separate"/>
          </w:r>
          <w:r>
            <w:rPr>
              <w:rFonts w:hint="eastAsia" w:ascii="黑体" w:hAnsi="黑体" w:eastAsia="黑体" w:cs="黑体"/>
              <w:bCs/>
              <w:szCs w:val="32"/>
              <w:lang w:val="en-US" w:eastAsia="zh-CN"/>
            </w:rPr>
            <w:t>第四章 结论与展望</w:t>
          </w:r>
          <w:r>
            <w:tab/>
          </w:r>
          <w:r>
            <w:fldChar w:fldCharType="begin"/>
          </w:r>
          <w:r>
            <w:instrText xml:space="preserve"> PAGEREF _Toc24690 \h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_Toc26104 </w:instrText>
          </w:r>
          <w:r>
            <w:fldChar w:fldCharType="separate"/>
          </w:r>
          <w:r>
            <w:rPr>
              <w:rFonts w:hint="eastAsia" w:ascii="黑体" w:hAnsi="黑体" w:eastAsia="黑体" w:cs="黑体"/>
              <w:bCs/>
              <w:szCs w:val="32"/>
              <w:lang w:val="en-US" w:eastAsia="zh-CN"/>
            </w:rPr>
            <w:t>致谢</w:t>
          </w:r>
          <w:r>
            <w:tab/>
          </w:r>
          <w:r>
            <w:fldChar w:fldCharType="begin"/>
          </w:r>
          <w:r>
            <w:instrText xml:space="preserve"> PAGEREF _Toc26104 \h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_Toc21161 </w:instrText>
          </w:r>
          <w:r>
            <w:fldChar w:fldCharType="separate"/>
          </w:r>
          <w:r>
            <w:rPr>
              <w:rFonts w:hint="eastAsia" w:ascii="黑体" w:hAnsi="黑体" w:eastAsia="黑体" w:cs="黑体"/>
              <w:bCs/>
              <w:szCs w:val="32"/>
              <w:lang w:val="en-US" w:eastAsia="zh-CN"/>
            </w:rPr>
            <w:t>参考文献</w:t>
          </w:r>
          <w:r>
            <w:tab/>
          </w:r>
          <w:r>
            <w:fldChar w:fldCharType="begin"/>
          </w:r>
          <w:r>
            <w:instrText xml:space="preserve"> PAGEREF _Toc21161 \h </w:instrText>
          </w:r>
          <w:r>
            <w:fldChar w:fldCharType="separate"/>
          </w:r>
          <w:r>
            <w:t>23</w:t>
          </w:r>
          <w:r>
            <w:fldChar w:fldCharType="end"/>
          </w:r>
          <w:r>
            <w:fldChar w:fldCharType="end"/>
          </w:r>
        </w:p>
        <w:p>
          <w:pPr>
            <w:rPr>
              <w:rFonts w:ascii="宋体" w:hAnsi="宋体" w:eastAsia="宋体" w:cstheme="minorBidi"/>
              <w:kern w:val="2"/>
              <w:sz w:val="21"/>
              <w:szCs w:val="24"/>
              <w:lang w:val="en-US" w:eastAsia="zh-CN" w:bidi="ar-SA"/>
            </w:rPr>
          </w:pPr>
          <w:r>
            <w:fldChar w:fldCharType="end"/>
          </w:r>
        </w:p>
      </w:sdtContent>
    </w:sdt>
    <w:p>
      <w:pPr>
        <w:rPr>
          <w:rFonts w:ascii="宋体" w:hAnsi="宋体" w:eastAsia="宋体" w:cstheme="minorBidi"/>
          <w:kern w:val="2"/>
          <w:sz w:val="21"/>
          <w:szCs w:val="24"/>
          <w:lang w:val="en-US" w:eastAsia="zh-CN" w:bidi="ar-SA"/>
        </w:rPr>
      </w:pPr>
    </w:p>
    <w:p>
      <w:pPr>
        <w:rPr>
          <w:rFonts w:ascii="宋体" w:hAnsi="宋体" w:eastAsia="宋体" w:cstheme="minorBidi"/>
          <w:kern w:val="2"/>
          <w:sz w:val="21"/>
          <w:szCs w:val="24"/>
          <w:lang w:val="en-US" w:eastAsia="zh-CN" w:bidi="ar-SA"/>
        </w:rPr>
      </w:pPr>
    </w:p>
    <w:p>
      <w:pPr>
        <w:rPr>
          <w:rFonts w:ascii="宋体" w:hAnsi="宋体" w:eastAsia="宋体" w:cstheme="minorBidi"/>
          <w:kern w:val="2"/>
          <w:sz w:val="21"/>
          <w:szCs w:val="24"/>
          <w:lang w:val="en-US" w:eastAsia="zh-CN" w:bidi="ar-SA"/>
        </w:rPr>
      </w:pPr>
    </w:p>
    <w:p>
      <w:pPr>
        <w:rPr>
          <w:rFonts w:ascii="宋体" w:hAnsi="宋体" w:eastAsia="宋体" w:cstheme="minorBidi"/>
          <w:kern w:val="2"/>
          <w:sz w:val="21"/>
          <w:szCs w:val="24"/>
          <w:lang w:val="en-US" w:eastAsia="zh-CN" w:bidi="ar-SA"/>
        </w:rPr>
      </w:pPr>
    </w:p>
    <w:p>
      <w:pPr>
        <w:rPr>
          <w:rFonts w:ascii="宋体" w:hAnsi="宋体" w:eastAsia="宋体" w:cstheme="minorBidi"/>
          <w:kern w:val="2"/>
          <w:sz w:val="21"/>
          <w:szCs w:val="24"/>
          <w:lang w:val="en-US" w:eastAsia="zh-CN" w:bidi="ar-SA"/>
        </w:rPr>
      </w:pPr>
      <w:bookmarkStart w:id="87" w:name="_GoBack"/>
      <w:bookmarkEnd w:id="87"/>
    </w:p>
    <w:p>
      <w:pPr>
        <w:rPr>
          <w:rFonts w:ascii="宋体" w:hAnsi="宋体" w:eastAsia="宋体" w:cstheme="minorBidi"/>
          <w:kern w:val="2"/>
          <w:sz w:val="21"/>
          <w:szCs w:val="24"/>
          <w:lang w:val="en-US" w:eastAsia="zh-CN" w:bidi="ar-SA"/>
        </w:rPr>
      </w:pPr>
    </w:p>
    <w:p>
      <w:pPr>
        <w:rPr>
          <w:rFonts w:ascii="宋体" w:hAnsi="宋体" w:eastAsia="宋体" w:cstheme="minorBidi"/>
          <w:kern w:val="2"/>
          <w:sz w:val="21"/>
          <w:szCs w:val="24"/>
          <w:lang w:val="en-US" w:eastAsia="zh-CN" w:bidi="ar-SA"/>
        </w:rPr>
      </w:pPr>
    </w:p>
    <w:p>
      <w:pPr>
        <w:rPr>
          <w:rFonts w:ascii="宋体" w:hAnsi="宋体" w:eastAsia="宋体" w:cstheme="minorBidi"/>
          <w:kern w:val="2"/>
          <w:sz w:val="21"/>
          <w:szCs w:val="24"/>
          <w:lang w:val="en-US" w:eastAsia="zh-CN" w:bidi="ar-SA"/>
        </w:rPr>
      </w:pPr>
    </w:p>
    <w:p>
      <w:pPr>
        <w:rPr>
          <w:rFonts w:ascii="宋体" w:hAnsi="宋体" w:eastAsia="宋体" w:cstheme="minorBidi"/>
          <w:kern w:val="2"/>
          <w:sz w:val="21"/>
          <w:szCs w:val="24"/>
          <w:lang w:val="en-US" w:eastAsia="zh-CN" w:bidi="ar-SA"/>
        </w:rPr>
      </w:pPr>
    </w:p>
    <w:p>
      <w:pPr>
        <w:rPr>
          <w:rFonts w:ascii="宋体" w:hAnsi="宋体" w:eastAsia="宋体" w:cstheme="minorBidi"/>
          <w:kern w:val="2"/>
          <w:sz w:val="21"/>
          <w:szCs w:val="24"/>
          <w:lang w:val="en-US" w:eastAsia="zh-CN" w:bidi="ar-SA"/>
        </w:rPr>
      </w:pPr>
    </w:p>
    <w:p>
      <w:pPr>
        <w:pStyle w:val="2"/>
        <w:numPr>
          <w:ilvl w:val="0"/>
          <w:numId w:val="1"/>
        </w:numPr>
        <w:bidi w:val="0"/>
        <w:jc w:val="center"/>
        <w:rPr>
          <w:rFonts w:hint="eastAsia" w:ascii="黑体" w:hAnsi="黑体" w:eastAsia="黑体" w:cs="黑体"/>
          <w:b/>
          <w:sz w:val="32"/>
          <w:szCs w:val="32"/>
          <w:lang w:val="en-US" w:eastAsia="zh-CN"/>
        </w:rPr>
      </w:pPr>
      <w:bookmarkStart w:id="4" w:name="_Toc2386"/>
      <w:r>
        <w:rPr>
          <w:rFonts w:hint="eastAsia" w:ascii="黑体" w:hAnsi="黑体" w:eastAsia="黑体" w:cs="黑体"/>
          <w:b/>
          <w:sz w:val="32"/>
          <w:szCs w:val="32"/>
          <w:lang w:val="en-US" w:eastAsia="zh-CN"/>
        </w:rPr>
        <w:t>绪论</w:t>
      </w:r>
      <w:bookmarkEnd w:id="4"/>
    </w:p>
    <w:p>
      <w:pPr>
        <w:pStyle w:val="3"/>
        <w:bidi w:val="0"/>
        <w:jc w:val="center"/>
        <w:rPr>
          <w:rFonts w:hint="eastAsia" w:asciiTheme="majorEastAsia" w:hAnsiTheme="majorEastAsia" w:eastAsiaTheme="majorEastAsia" w:cstheme="majorEastAsia"/>
          <w:b w:val="0"/>
          <w:bCs/>
          <w:sz w:val="28"/>
          <w:szCs w:val="28"/>
          <w:lang w:val="en-US" w:eastAsia="zh-CN"/>
        </w:rPr>
      </w:pPr>
      <w:bookmarkStart w:id="5" w:name="_Toc3401"/>
      <w:r>
        <w:rPr>
          <w:rFonts w:hint="eastAsia" w:asciiTheme="majorEastAsia" w:hAnsiTheme="majorEastAsia" w:eastAsiaTheme="majorEastAsia" w:cstheme="majorEastAsia"/>
          <w:b w:val="0"/>
          <w:bCs/>
          <w:sz w:val="28"/>
          <w:szCs w:val="28"/>
          <w:lang w:val="en-US" w:eastAsia="zh-CN"/>
        </w:rPr>
        <w:t>1.1研究背景及意义</w:t>
      </w:r>
      <w:bookmarkEnd w:id="5"/>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通信网络、生物网络、合作网络以及万维网等。换句话说，小到能量粒子，大到宇宙中的天体行星，网络都在以其强大的表达能力在影响同时也在塑造着这个世界。能否确保各种复杂的网络系统安全可靠的运行，将直接影响到人类的生活和日常生产活动。因此，复杂网络的研究现在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是指在已知的网络节点和网络结构等信息的基础上，去对网络中还没有存在连接的的两个节点未来产生新连接的可能性进行预测。预测的目标一般来说可以分为两种，一种是在网络中真实存在但还没有被发现的连接；另一种为网络中将来才可能出现的连接</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_Ref1991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毫无疑问，链路预测具有重大的实际应用价值，因此越来越多的研究学者将目光投向对它的研究。例如，在生物研究领域，蛋白质是一个及其重要的研究热点。将蛋白质的相互作用抽象成网络，一般情况下，需要大量的实验才能判断某条边是否存在。然而，目前人们所已经知道的蛋白质间的相互作用还不到0.5%</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_Ref3699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_Ref3706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_Ref3712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_Ref3764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_Ref3771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。其次，链路预测还能运用在演化网络以及那些能够抽象为网络形式的系统中，对未来的链路的形成进行预测。这对于在线社交网络</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，对网络结构的优化，乃至于网络的重组都有非凡的意义，比如在构建蛋白质网络过程中处理一些关系不明朗或者是自相矛盾的数据</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6" w:name="_Toc20124"/>
      <w:r>
        <w:rPr>
          <w:rFonts w:hint="eastAsia" w:asciiTheme="majorEastAsia" w:hAnsiTheme="majorEastAsia" w:eastAsiaTheme="majorEastAsia" w:cstheme="majorEastAsia"/>
          <w:b w:val="0"/>
          <w:bCs/>
          <w:sz w:val="28"/>
          <w:szCs w:val="28"/>
          <w:lang w:val="en-US" w:eastAsia="zh-CN"/>
        </w:rPr>
        <w:t>1.2链路预测问题研究现状</w:t>
      </w:r>
      <w:bookmarkEnd w:id="6"/>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的掘领域中，链路预测是研究的热点方向之一，因此它在计算机领域中的研究也在得到不断的突破，方法大致分类如图1.1。</w:t>
      </w:r>
    </w:p>
    <w:p>
      <w:pPr>
        <w:ind w:firstLine="420" w:firstLineChars="200"/>
        <w:jc w:val="both"/>
      </w:pPr>
    </w:p>
    <w:p>
      <w:pPr>
        <w:ind w:firstLine="420" w:firstLineChars="200"/>
        <w:jc w:val="both"/>
        <w:rPr>
          <w:rFonts w:hint="eastAsia"/>
          <w:lang w:val="en-US" w:eastAsia="zh-CN"/>
        </w:rPr>
      </w:pPr>
      <w:r>
        <w:drawing>
          <wp:inline distT="0" distB="0" distL="114300" distR="114300">
            <wp:extent cx="5271135" cy="2699385"/>
            <wp:effectExtent l="0" t="0" r="1206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71135" cy="2699385"/>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图1.1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最早期的链路预测研究是受到机器学习和马尔科夫链思路的启发而诞生的，主要是利用了节点的属性信息，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很多学者不得不去寻找一种更容易实现的方法进行链路预测，而通过不断的思考，基于网络结构的链路预测方法被提了出来。</w:t>
      </w:r>
      <w:r>
        <w:rPr>
          <w:rFonts w:hint="default" w:ascii="宋体" w:hAnsi="宋体" w:eastAsia="宋体" w:cs="宋体"/>
          <w:sz w:val="24"/>
          <w:szCs w:val="24"/>
          <w:u w:val="none"/>
          <w:lang w:val="en-US" w:eastAsia="zh-CN"/>
        </w:rPr>
        <w:t>相比于网络节点信息的获取，网络结构信息更加容易得到，可靠性更好，同时这一类方法能够非常好的适用于那些具有相似结构的网络</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w:t>
      </w:r>
      <w:r>
        <w:rPr>
          <w:rFonts w:hint="eastAsia" w:ascii="宋体" w:hAnsi="宋体" w:eastAsia="宋体" w:cs="宋体"/>
          <w:sz w:val="24"/>
          <w:szCs w:val="24"/>
          <w:u w:val="none"/>
          <w:lang w:val="en-US" w:eastAsia="zh-CN"/>
        </w:rPr>
        <w:t>结构</w:t>
      </w:r>
      <w:r>
        <w:rPr>
          <w:rFonts w:hint="default" w:ascii="宋体" w:hAnsi="宋体" w:eastAsia="宋体" w:cs="宋体"/>
          <w:sz w:val="24"/>
          <w:szCs w:val="24"/>
          <w:u w:val="none"/>
          <w:lang w:val="en-US" w:eastAsia="zh-CN"/>
        </w:rPr>
        <w:t>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那么它们之间将更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如果通过研究网络范围大小来进行划分，这些算法大致可以分为三类</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_Ref4107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利用节点的邻居信息，计算复杂度</w:t>
      </w:r>
      <w:r>
        <w:rPr>
          <w:rFonts w:hint="eastAsia" w:ascii="宋体" w:hAnsi="宋体" w:eastAsia="宋体" w:cs="宋体"/>
          <w:sz w:val="24"/>
          <w:szCs w:val="24"/>
          <w:u w:val="none"/>
          <w:lang w:val="en-US" w:eastAsia="zh-CN"/>
        </w:rPr>
        <w:t>较低</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因此非常适合在</w:t>
      </w:r>
      <w:r>
        <w:rPr>
          <w:rFonts w:hint="default" w:ascii="宋体" w:hAnsi="宋体" w:eastAsia="宋体" w:cs="宋体"/>
          <w:sz w:val="24"/>
          <w:szCs w:val="24"/>
          <w:u w:val="none"/>
          <w:lang w:val="en-US" w:eastAsia="zh-CN"/>
        </w:rPr>
        <w:t>大规模网络</w:t>
      </w:r>
      <w:r>
        <w:rPr>
          <w:rFonts w:hint="eastAsia" w:ascii="宋体" w:hAnsi="宋体" w:eastAsia="宋体" w:cs="宋体"/>
          <w:sz w:val="24"/>
          <w:szCs w:val="24"/>
          <w:u w:val="none"/>
          <w:lang w:val="en-US" w:eastAsia="zh-CN"/>
        </w:rPr>
        <w:t>中</w:t>
      </w:r>
      <w:r>
        <w:rPr>
          <w:rFonts w:hint="default" w:ascii="宋体" w:hAnsi="宋体" w:eastAsia="宋体" w:cs="宋体"/>
          <w:sz w:val="24"/>
          <w:szCs w:val="24"/>
          <w:u w:val="none"/>
          <w:lang w:val="en-US" w:eastAsia="zh-CN"/>
        </w:rPr>
        <w:t>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_Ref4176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、偏好连接</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_Ref4254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_Ref5890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_Ref4381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vertAlign w:val="baseline"/>
          <w:lang w:val="en-US" w:eastAsia="zh-CN"/>
        </w:rPr>
        <w:t>指标</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_Ref3611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perscript"/>
          <w:lang w:val="en-US" w:eastAsia="zh-CN"/>
        </w:rPr>
        <w:fldChar w:fldCharType="end"/>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_Ref4434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[15]</w:t>
      </w:r>
      <w:r>
        <w:rPr>
          <w:rFonts w:hint="eastAsia" w:ascii="Times New Roman" w:hAnsi="Times New Roman" w:eastAsia="宋体" w:cs="Times New Roman"/>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_Ref3611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perscript"/>
          <w:lang w:val="en-US" w:eastAsia="zh-CN"/>
        </w:rPr>
        <w:fldChar w:fldCharType="end"/>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_Ref4476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[16]</w:t>
      </w:r>
      <w:r>
        <w:rPr>
          <w:rFonts w:hint="eastAsia" w:ascii="Times New Roman" w:hAnsi="Times New Roman" w:eastAsia="宋体" w:cs="Times New Roman"/>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和资源分配</w:t>
      </w:r>
      <w:r>
        <w:rPr>
          <w:rFonts w:hint="default" w:ascii="宋体" w:hAnsi="宋体" w:eastAsia="宋体" w:cs="宋体"/>
          <w:sz w:val="24"/>
          <w:szCs w:val="24"/>
          <w:u w:val="none"/>
          <w:vertAlign w:val="superscript"/>
          <w:lang w:val="en-US" w:eastAsia="zh-CN"/>
        </w:rPr>
        <w:fldChar w:fldCharType="begin"/>
      </w:r>
      <w:r>
        <w:rPr>
          <w:rFonts w:hint="default" w:ascii="宋体" w:hAnsi="宋体" w:eastAsia="宋体" w:cs="宋体"/>
          <w:sz w:val="24"/>
          <w:szCs w:val="24"/>
          <w:u w:val="none"/>
          <w:vertAlign w:val="superscript"/>
          <w:lang w:val="en-US" w:eastAsia="zh-CN"/>
        </w:rPr>
        <w:instrText xml:space="preserve"> REF _Ref4538 \r \h </w:instrText>
      </w:r>
      <w:r>
        <w:rPr>
          <w:rFonts w:hint="default" w:ascii="宋体" w:hAnsi="宋体" w:eastAsia="宋体" w:cs="宋体"/>
          <w:sz w:val="24"/>
          <w:szCs w:val="24"/>
          <w:u w:val="none"/>
          <w:vertAlign w:val="superscript"/>
          <w:lang w:val="en-US" w:eastAsia="zh-CN"/>
        </w:rPr>
        <w:fldChar w:fldCharType="separate"/>
      </w:r>
      <w:r>
        <w:rPr>
          <w:rFonts w:hint="default" w:ascii="宋体" w:hAnsi="宋体" w:eastAsia="宋体" w:cs="宋体"/>
          <w:sz w:val="24"/>
          <w:szCs w:val="24"/>
          <w:u w:val="none"/>
          <w:vertAlign w:val="superscript"/>
          <w:lang w:val="en-US" w:eastAsia="zh-CN"/>
        </w:rPr>
        <w:t>[17]</w:t>
      </w:r>
      <w:r>
        <w:rPr>
          <w:rFonts w:hint="default"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等相似性指标。相比之下，考虑了整个网络结构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全局结构相似性算法</w:t>
      </w:r>
      <w:r>
        <w:rPr>
          <w:rFonts w:hint="eastAsia" w:ascii="宋体" w:hAnsi="宋体" w:eastAsia="宋体" w:cs="宋体"/>
          <w:sz w:val="24"/>
          <w:szCs w:val="24"/>
          <w:u w:val="none"/>
          <w:lang w:val="en-US" w:eastAsia="zh-CN"/>
        </w:rPr>
        <w:t>获得了更多的信息，因此使得预测精度有了较大的提升</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代表算法有基于一般等</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_Ref4604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[18]</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 xml:space="preserve">、全局路径指标 </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[19]</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、有重启的随机游走指标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_Ref6341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[20]</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、平均通勤时间</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_Ref6396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[21]</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_Ref6452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_Ref6573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[23]</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、局部路径相似性指标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_Ref4538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[17]</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、有叠加效应的局部游走指标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_Ref6452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_Ref6703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_Ref6749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[25]</w:t>
      </w:r>
      <w:r>
        <w:rPr>
          <w:rFonts w:hint="eastAsia" w:ascii="宋体" w:hAnsi="宋体" w:eastAsia="宋体" w:cs="宋体"/>
          <w:sz w:val="24"/>
          <w:szCs w:val="24"/>
          <w:u w:val="none"/>
          <w:vertAlign w:val="superscript"/>
          <w:lang w:val="en-US" w:eastAsia="zh-CN"/>
        </w:rPr>
        <w:fldChar w:fldCharType="end"/>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_Ref6801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[26]</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_Ref4381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[14]</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_Ref6876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。周等人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_Ref6922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[28]</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_Ref6968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_Ref7017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并在计算节点相似性指标时将这个权重加入，</w:t>
      </w:r>
      <w:r>
        <w:rPr>
          <w:rFonts w:hint="default" w:ascii="宋体" w:hAnsi="宋体" w:eastAsia="宋体" w:cs="宋体"/>
          <w:sz w:val="24"/>
          <w:szCs w:val="24"/>
          <w:u w:val="none"/>
          <w:lang w:val="en-US" w:eastAsia="zh-CN"/>
        </w:rPr>
        <w:t>提高了</w:t>
      </w:r>
      <w:r>
        <w:rPr>
          <w:rFonts w:hint="eastAsia" w:ascii="宋体" w:hAnsi="宋体" w:eastAsia="宋体" w:cs="宋体"/>
          <w:sz w:val="24"/>
          <w:szCs w:val="24"/>
          <w:u w:val="none"/>
          <w:lang w:val="en-US" w:eastAsia="zh-CN"/>
        </w:rPr>
        <w:t>算法的</w:t>
      </w:r>
      <w:r>
        <w:rPr>
          <w:rFonts w:hint="default" w:ascii="宋体" w:hAnsi="宋体" w:eastAsia="宋体" w:cs="宋体"/>
          <w:sz w:val="24"/>
          <w:szCs w:val="24"/>
          <w:u w:val="none"/>
          <w:lang w:val="en-US" w:eastAsia="zh-CN"/>
        </w:rPr>
        <w:t>预测精度，但</w:t>
      </w:r>
      <w:r>
        <w:rPr>
          <w:rFonts w:hint="eastAsia" w:ascii="宋体" w:hAnsi="宋体" w:eastAsia="宋体" w:cs="宋体"/>
          <w:sz w:val="24"/>
          <w:szCs w:val="24"/>
          <w:u w:val="none"/>
          <w:lang w:val="en-US" w:eastAsia="zh-CN"/>
        </w:rPr>
        <w:t>时间复杂度却也大幅提升，上升到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_Ref7063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[31]</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从资源交换的</w:t>
      </w:r>
      <w:r>
        <w:rPr>
          <w:rFonts w:hint="eastAsia" w:ascii="宋体" w:hAnsi="宋体" w:eastAsia="宋体" w:cs="宋体"/>
          <w:sz w:val="24"/>
          <w:szCs w:val="24"/>
          <w:u w:val="none"/>
          <w:lang w:val="en-US" w:eastAsia="zh-CN"/>
        </w:rPr>
        <w:t>这一</w:t>
      </w:r>
      <w:r>
        <w:rPr>
          <w:rFonts w:hint="default" w:ascii="宋体" w:hAnsi="宋体" w:eastAsia="宋体" w:cs="宋体"/>
          <w:sz w:val="24"/>
          <w:szCs w:val="24"/>
          <w:u w:val="none"/>
          <w:lang w:val="en-US" w:eastAsia="zh-CN"/>
        </w:rPr>
        <w:t>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节点之间的</w:t>
      </w:r>
      <w:r>
        <w:rPr>
          <w:rFonts w:hint="default" w:ascii="宋体" w:hAnsi="宋体" w:eastAsia="宋体" w:cs="宋体"/>
          <w:sz w:val="24"/>
          <w:szCs w:val="24"/>
          <w:u w:val="none"/>
          <w:lang w:val="en-US" w:eastAsia="zh-CN"/>
        </w:rPr>
        <w:t>相似性。孙等人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_Ref7102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 xml:space="preserve">提出了局部亲和结构指标（简称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w:t>
      </w:r>
      <w:r>
        <w:rPr>
          <w:rFonts w:hint="eastAsia" w:ascii="宋体" w:hAnsi="宋体" w:eastAsia="宋体" w:cs="宋体"/>
          <w:sz w:val="24"/>
          <w:szCs w:val="24"/>
          <w:u w:val="none"/>
          <w:lang w:val="en-US" w:eastAsia="zh-CN"/>
        </w:rPr>
        <w:t>表示这个</w:t>
      </w:r>
      <w:r>
        <w:rPr>
          <w:rFonts w:hint="default" w:ascii="宋体" w:hAnsi="宋体" w:eastAsia="宋体" w:cs="宋体"/>
          <w:sz w:val="24"/>
          <w:szCs w:val="24"/>
          <w:u w:val="none"/>
          <w:lang w:val="en-US" w:eastAsia="zh-CN"/>
        </w:rPr>
        <w:t>节点对</w:t>
      </w:r>
      <w:r>
        <w:rPr>
          <w:rFonts w:hint="eastAsia" w:ascii="宋体" w:hAnsi="宋体" w:eastAsia="宋体" w:cs="宋体"/>
          <w:sz w:val="24"/>
          <w:szCs w:val="24"/>
          <w:u w:val="none"/>
          <w:lang w:val="en-US" w:eastAsia="zh-CN"/>
        </w:rPr>
        <w:t>与它的</w:t>
      </w:r>
      <w:r>
        <w:rPr>
          <w:rFonts w:hint="default" w:ascii="宋体" w:hAnsi="宋体" w:eastAsia="宋体" w:cs="宋体"/>
          <w:sz w:val="24"/>
          <w:szCs w:val="24"/>
          <w:u w:val="none"/>
          <w:lang w:val="en-US" w:eastAsia="zh-CN"/>
        </w:rPr>
        <w:t>共同邻居</w:t>
      </w:r>
      <w:r>
        <w:rPr>
          <w:rFonts w:hint="eastAsia" w:ascii="宋体" w:hAnsi="宋体" w:eastAsia="宋体" w:cs="宋体"/>
          <w:sz w:val="24"/>
          <w:szCs w:val="24"/>
          <w:u w:val="none"/>
          <w:lang w:val="en-US" w:eastAsia="zh-CN"/>
        </w:rPr>
        <w:t>之</w:t>
      </w:r>
      <w:r>
        <w:rPr>
          <w:rFonts w:hint="default" w:ascii="宋体" w:hAnsi="宋体" w:eastAsia="宋体" w:cs="宋体"/>
          <w:sz w:val="24"/>
          <w:szCs w:val="24"/>
          <w:u w:val="none"/>
          <w:lang w:val="en-US" w:eastAsia="zh-CN"/>
        </w:rPr>
        <w:t>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算法的可行性。但</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也仅仅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利用到了节点的信息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并没有将网络链路对于相似性的贡献考虑进来。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_Ref7151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则是</w:t>
      </w:r>
      <w:r>
        <w:rPr>
          <w:rFonts w:hint="default" w:ascii="宋体" w:hAnsi="宋体" w:eastAsia="宋体" w:cs="宋体"/>
          <w:sz w:val="24"/>
          <w:szCs w:val="24"/>
          <w:u w:val="none"/>
          <w:lang w:val="en-US" w:eastAsia="zh-CN"/>
        </w:rPr>
        <w:t>直接根据</w:t>
      </w:r>
      <w:r>
        <w:rPr>
          <w:rFonts w:hint="eastAsia" w:ascii="宋体" w:hAnsi="宋体" w:eastAsia="宋体" w:cs="宋体"/>
          <w:sz w:val="24"/>
          <w:szCs w:val="24"/>
          <w:u w:val="none"/>
          <w:lang w:val="en-US" w:eastAsia="zh-CN"/>
        </w:rPr>
        <w:t>网络</w:t>
      </w:r>
      <w:r>
        <w:rPr>
          <w:rFonts w:hint="default" w:ascii="宋体" w:hAnsi="宋体" w:eastAsia="宋体" w:cs="宋体"/>
          <w:sz w:val="24"/>
          <w:szCs w:val="24"/>
          <w:u w:val="none"/>
          <w:lang w:val="en-US" w:eastAsia="zh-CN"/>
        </w:rPr>
        <w:t>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叫做</w:t>
      </w:r>
      <w:r>
        <w:rPr>
          <w:rFonts w:hint="default" w:ascii="宋体" w:hAnsi="宋体" w:eastAsia="宋体" w:cs="宋体"/>
          <w:sz w:val="24"/>
          <w:szCs w:val="24"/>
          <w:u w:val="none"/>
          <w:lang w:val="en-US" w:eastAsia="zh-CN"/>
        </w:rPr>
        <w:t>基于聚类系数的链路预测指标，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在共同邻居指标的基础上将节点的聚类系数也考虑进来的方法在预测缺失链接这一方面具有良好的有效性，但这个方法采用的依然是通用估计，没有将特定预测节点对的局部网络环境考虑进来。在这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_Ref7239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[34]</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先制定出假定的规则和参数，然后再通过将其与已知的结构进行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 xml:space="preserve">两种，一种是基于网络层次结构信息的最大似然法（简称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_Ref7285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w:t>
      </w:r>
      <w:r>
        <w:rPr>
          <w:rFonts w:hint="eastAsia" w:ascii="宋体" w:hAnsi="宋体" w:eastAsia="宋体" w:cs="宋体"/>
          <w:sz w:val="24"/>
          <w:szCs w:val="24"/>
          <w:u w:val="none"/>
          <w:lang w:val="en-US" w:eastAsia="zh-CN"/>
        </w:rPr>
        <w:t>1.2</w:t>
      </w:r>
      <w:r>
        <w:rPr>
          <w:rFonts w:hint="default" w:ascii="宋体" w:hAnsi="宋体" w:eastAsia="宋体" w:cs="宋体"/>
          <w:sz w:val="24"/>
          <w:szCs w:val="24"/>
          <w:u w:val="none"/>
          <w:lang w:val="en-US" w:eastAsia="zh-CN"/>
        </w:rPr>
        <w:t>），再通过调整族谱树来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 xml:space="preserve">另一种是随机块模型方法（简称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提出。如图</w:t>
      </w:r>
      <w:r>
        <w:rPr>
          <w:rFonts w:hint="eastAsia" w:ascii="宋体" w:hAnsi="宋体" w:eastAsia="宋体" w:cs="宋体"/>
          <w:sz w:val="24"/>
          <w:szCs w:val="24"/>
          <w:u w:val="none"/>
          <w:lang w:val="en-US" w:eastAsia="zh-CN"/>
        </w:rPr>
        <w:t>1.3</w:t>
      </w:r>
      <w:r>
        <w:rPr>
          <w:rFonts w:hint="default" w:ascii="宋体" w:hAnsi="宋体" w:eastAsia="宋体" w:cs="宋体"/>
          <w:sz w:val="24"/>
          <w:szCs w:val="24"/>
          <w:u w:val="none"/>
          <w:lang w:val="en-US" w:eastAsia="zh-CN"/>
        </w:rPr>
        <w:t>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闭路模型方法（简称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_Ref7425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[36]</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_Ref7467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_Ref7474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[38]</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这种</w:t>
      </w:r>
      <w:r>
        <w:rPr>
          <w:rFonts w:hint="default" w:ascii="宋体" w:hAnsi="宋体" w:eastAsia="宋体" w:cs="宋体"/>
          <w:sz w:val="24"/>
          <w:szCs w:val="24"/>
          <w:u w:val="none"/>
          <w:lang w:val="en-US" w:eastAsia="zh-CN"/>
        </w:rPr>
        <w:t>方法主要是通过对网络数据中存在的潜在特征进行学习，然后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进行链接</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预测。先是把网络中的</w:t>
      </w:r>
      <w:r>
        <w:rPr>
          <w:rFonts w:hint="eastAsia" w:ascii="宋体" w:hAnsi="宋体" w:eastAsia="宋体" w:cs="宋体"/>
          <w:sz w:val="24"/>
          <w:szCs w:val="24"/>
          <w:u w:val="none"/>
          <w:lang w:val="en-US" w:eastAsia="zh-CN"/>
        </w:rPr>
        <w:t>每个</w:t>
      </w:r>
      <w:r>
        <w:rPr>
          <w:rFonts w:hint="default" w:ascii="宋体" w:hAnsi="宋体" w:eastAsia="宋体" w:cs="宋体"/>
          <w:sz w:val="24"/>
          <w:szCs w:val="24"/>
          <w:u w:val="none"/>
          <w:lang w:val="en-US" w:eastAsia="zh-CN"/>
        </w:rPr>
        <w:t>节点投射到一个潜在的空间上，链路的存在概率就由节点在</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空间的位置来进行衡量。潜在空间的每一个特征都可以被认为是可能存在的属性，如果两个节点</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就更有可能是相似的</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_Ref7536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[39]</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。从另一个视角出发，将复杂网络的相似性矩阵看成是两个低维特征矩阵的乘积，一个对应</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基矩阵，另一个</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对应系数矩阵，将它们的元素都限制为非复数，那么我们也</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可以利用非负矩阵分解的算法来进行求解。但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这类方法也</w:t>
      </w:r>
      <w:r>
        <w:rPr>
          <w:rFonts w:hint="eastAsia" w:ascii="宋体" w:hAnsi="宋体" w:eastAsia="宋体" w:cs="宋体"/>
          <w:sz w:val="24"/>
          <w:szCs w:val="24"/>
          <w:u w:val="none"/>
          <w:lang w:val="en-US" w:eastAsia="zh-CN"/>
        </w:rPr>
        <w:t>同样</w:t>
      </w:r>
      <w:r>
        <w:rPr>
          <w:rFonts w:hint="default" w:ascii="宋体" w:hAnsi="宋体" w:eastAsia="宋体" w:cs="宋体"/>
          <w:sz w:val="24"/>
          <w:szCs w:val="24"/>
          <w:u w:val="none"/>
          <w:lang w:val="en-US" w:eastAsia="zh-CN"/>
        </w:rPr>
        <w:t>存在特征数量</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 xml:space="preserve">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20" w:firstLineChars="200"/>
        <w:jc w:val="center"/>
        <w:rPr>
          <w:rFonts w:hint="default" w:ascii="宋体" w:hAnsi="宋体" w:eastAsia="宋体" w:cs="宋体"/>
          <w:sz w:val="21"/>
          <w:szCs w:val="21"/>
          <w:u w:val="none"/>
          <w:lang w:val="en-US" w:eastAsia="zh-CN"/>
        </w:rPr>
      </w:pPr>
      <w:r>
        <w:rPr>
          <w:rFonts w:hint="default" w:ascii="宋体" w:hAnsi="宋体" w:eastAsia="宋体" w:cs="宋体"/>
          <w:sz w:val="21"/>
          <w:szCs w:val="21"/>
          <w:u w:val="none"/>
          <w:lang w:val="en-US" w:eastAsia="zh-CN"/>
        </w:rPr>
        <w:t>图 1</w:t>
      </w:r>
      <w:r>
        <w:rPr>
          <w:rFonts w:hint="eastAsia" w:ascii="宋体" w:hAnsi="宋体" w:eastAsia="宋体" w:cs="宋体"/>
          <w:sz w:val="21"/>
          <w:szCs w:val="21"/>
          <w:u w:val="none"/>
          <w:lang w:val="en-US" w:eastAsia="zh-CN"/>
        </w:rPr>
        <w:t>.2</w:t>
      </w:r>
      <w:r>
        <w:rPr>
          <w:rFonts w:hint="default" w:ascii="宋体" w:hAnsi="宋体" w:eastAsia="宋体" w:cs="宋体"/>
          <w:sz w:val="21"/>
          <w:szCs w:val="21"/>
          <w:u w:val="none"/>
          <w:lang w:val="en-US" w:eastAsia="zh-CN"/>
        </w:rPr>
        <w:t xml:space="preserve">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 1.3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_Ref7588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提出了加权的局部路径预测指标。</w:t>
      </w:r>
      <w:r>
        <w:rPr>
          <w:rFonts w:hint="eastAsia" w:ascii="Times New Roman" w:hAnsi="Times New Roman" w:eastAsia="宋体" w:cs="Times New Roman"/>
          <w:sz w:val="24"/>
          <w:szCs w:val="24"/>
          <w:u w:val="none"/>
          <w:lang w:val="en-US" w:eastAsia="zh-CN"/>
        </w:rPr>
        <w:t>Zeng</w:t>
      </w:r>
      <w:r>
        <w:rPr>
          <w:rFonts w:hint="eastAsia" w:ascii="宋体" w:hAnsi="宋体" w:eastAsia="宋体" w:cs="宋体"/>
          <w:sz w:val="24"/>
          <w:szCs w:val="24"/>
          <w:u w:val="none"/>
          <w:lang w:val="en-US" w:eastAsia="zh-CN"/>
        </w:rPr>
        <w:t>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_Ref7634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提出了一种混合共同邻居以及边中心性的预测模型，通过实验表明该预测模型在预测准确率上表现的较为良好，并且在进行网络重构后，网络的结构特性和原来的网络保持一致。吕等人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_Ref7680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又在扰动网络邻接矩阵的方法基础上，提出了一种结构一致性预测指标（简称</w:t>
      </w:r>
      <w:r>
        <w:rPr>
          <w:rFonts w:hint="eastAsia" w:ascii="Times New Roman" w:hAnsi="Times New Roman" w:eastAsia="宋体" w:cs="Times New Roman"/>
          <w:sz w:val="24"/>
          <w:szCs w:val="24"/>
          <w:u w:val="none"/>
          <w:lang w:val="en-US" w:eastAsia="zh-CN"/>
        </w:rPr>
        <w:t>SCI</w:t>
      </w:r>
      <w:r>
        <w:rPr>
          <w:rFonts w:hint="eastAsia" w:ascii="宋体" w:hAnsi="宋体" w:eastAsia="宋体" w:cs="宋体"/>
          <w:sz w:val="24"/>
          <w:szCs w:val="24"/>
          <w:u w:val="none"/>
          <w:lang w:val="en-US" w:eastAsia="zh-CN"/>
        </w:rPr>
        <w:t>）。类似的工作还有噪音环境下链路预测健壮性的评价方法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_Ref7722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和基于噪音过滤的链路预测方法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_Ref7765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的网络时代即将来临，这种网络表示方式也出现了越来越多的问题。一方面来说，离散邻接矩阵表示的网络能获取到的信息较少，只能够获取到顶点之间的相邻关系，在这种情况下，当需要构建当下复杂网络中更复杂的高阶网络结构关系的时候，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7" w:name="_Toc107"/>
      <w:r>
        <w:rPr>
          <w:rFonts w:hint="eastAsia" w:asciiTheme="majorEastAsia" w:hAnsiTheme="majorEastAsia" w:eastAsiaTheme="majorEastAsia" w:cstheme="majorEastAsia"/>
          <w:b w:val="0"/>
          <w:bCs/>
          <w:sz w:val="28"/>
          <w:szCs w:val="28"/>
          <w:lang w:val="en-US" w:eastAsia="zh-CN"/>
        </w:rPr>
        <w:t>1.3本文主要研究内容</w:t>
      </w:r>
      <w:bookmarkEnd w:id="7"/>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就导致了网络中的链路具有很小的先验概率，这是一个非常严重的问题，使得在建立统计模型时需要面对很大的困难。另外一个问题是真实系统的网络规模往往是巨大且复杂的，因此在对系统进行计算时就需要非常高效的算法。但是，作为在实际应用中的一个非常关键的因素，算法的计算时间以及算法所需要内存的复杂性都还没有得到系统性的研究。一般来说，一个算法的精度往往与它的计算复杂度是成正相关关系的，即越高的精度也通常意味着越高的计算复杂度。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在本文中，主要是对局部路径（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）指标链路预测算法进行分析研究。对模拟网络和真实网络的大量数值模拟实验表明，该相似性指标同时兼顾精度与效率，其预测精度远高于普通邻居（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指标具有竞争力，并且高效，计算所需要的时间和空间远小于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指标。特别是，当网络很大时，局部路径指标与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指标相比将显示出很大的优势，因为计算后者要求</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时间缩放为网络大小的立方，而计算前者要求线性</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时间作为网络大小。最后，通过在不同的领域以及不同规模的网络数据集上进行实验，并将实验结果与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Kazt指标</w:t>
      </w:r>
      <w:r>
        <w:rPr>
          <w:rFonts w:hint="eastAsia" w:ascii="宋体" w:hAnsi="宋体" w:eastAsia="宋体" w:cs="宋体"/>
          <w:sz w:val="24"/>
          <w:szCs w:val="24"/>
          <w:u w:val="none"/>
          <w:lang w:val="en-US" w:eastAsia="zh-CN"/>
        </w:rPr>
        <w:t>算法对比，来证明</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 xml:space="preserve">指标算法在链路预测的问题上具有较好的竞争力。 </w:t>
      </w:r>
    </w:p>
    <w:p>
      <w:pPr>
        <w:rPr>
          <w:rFonts w:hint="default"/>
          <w:lang w:val="en-US" w:eastAsia="zh-CN"/>
        </w:rPr>
      </w:pPr>
    </w:p>
    <w:p>
      <w:pPr>
        <w:pStyle w:val="2"/>
        <w:bidi w:val="0"/>
        <w:jc w:val="center"/>
        <w:rPr>
          <w:rFonts w:hint="eastAsia" w:ascii="黑体" w:hAnsi="黑体" w:eastAsia="黑体" w:cs="黑体"/>
          <w:b w:val="0"/>
          <w:bCs/>
          <w:sz w:val="32"/>
          <w:szCs w:val="32"/>
          <w:lang w:val="en-US" w:eastAsia="zh-CN"/>
        </w:rPr>
      </w:pPr>
      <w:bookmarkStart w:id="8" w:name="_Toc12636"/>
      <w:r>
        <w:rPr>
          <w:rFonts w:hint="eastAsia" w:ascii="黑体" w:hAnsi="黑体" w:eastAsia="黑体" w:cs="黑体"/>
          <w:b w:val="0"/>
          <w:bCs/>
          <w:sz w:val="32"/>
          <w:szCs w:val="32"/>
          <w:lang w:val="en-US" w:eastAsia="zh-CN"/>
        </w:rPr>
        <w:t>第二章 相关理论介绍</w:t>
      </w:r>
      <w:bookmarkEnd w:id="8"/>
    </w:p>
    <w:p>
      <w:pPr>
        <w:pStyle w:val="3"/>
        <w:bidi w:val="0"/>
        <w:jc w:val="center"/>
        <w:rPr>
          <w:rFonts w:hint="eastAsia" w:asciiTheme="majorEastAsia" w:hAnsiTheme="majorEastAsia" w:eastAsiaTheme="majorEastAsia" w:cstheme="majorEastAsia"/>
          <w:b w:val="0"/>
          <w:bCs/>
          <w:sz w:val="28"/>
          <w:szCs w:val="28"/>
          <w:lang w:val="en-US" w:eastAsia="zh-CN"/>
        </w:rPr>
      </w:pPr>
      <w:bookmarkStart w:id="9" w:name="_Toc5215"/>
      <w:r>
        <w:rPr>
          <w:rFonts w:hint="eastAsia" w:asciiTheme="majorEastAsia" w:hAnsiTheme="majorEastAsia" w:eastAsiaTheme="majorEastAsia" w:cstheme="majorEastAsia"/>
          <w:b w:val="0"/>
          <w:bCs/>
          <w:sz w:val="28"/>
          <w:szCs w:val="28"/>
          <w:lang w:val="en-US" w:eastAsia="zh-CN"/>
        </w:rPr>
        <w:t>2.1 图及其类型</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通常，网络都可以抽象成图。图在数学上的定义为 </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，其中V是由网络中一个一个的顶点组成的集合，E 则是网络中联系的边的集合。假设定义一个网络，在这个网络中存在的节点总数为Y，边的数量总共为X，而节点对组成的全集是</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，那么存在有</w:t>
      </w:r>
      <w:r>
        <w:rPr>
          <w:rFonts w:hint="eastAsia" w:ascii="Times New Roman" w:hAnsi="Times New Roman" w:eastAsia="宋体" w:cs="Times New Roman"/>
          <w:sz w:val="24"/>
          <w:szCs w:val="24"/>
          <w:u w:val="none"/>
          <w:lang w:val="en-US" w:eastAsia="zh-CN"/>
        </w:rPr>
        <w:t>Y=|V|</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X=|E|</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P=N(N-1)/2</w:t>
      </w:r>
      <w:r>
        <w:rPr>
          <w:rFonts w:hint="eastAsia" w:ascii="宋体" w:hAnsi="宋体" w:eastAsia="宋体" w:cs="宋体"/>
          <w:sz w:val="24"/>
          <w:szCs w:val="24"/>
          <w:u w:val="none"/>
          <w:lang w:val="en-US" w:eastAsia="zh-CN"/>
        </w:rPr>
        <w:t>。在后面的描述中，本篇文章对网络和图、节点和顶点以及链接和边三组的用词不做任何区分，每个组对应的两个词概念等价。</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根据连边的有权、无权以及无向和有向，网络所对应的图还可以被分为无权有向图、无权无向图、有权无向图和有权有向图四类。四种不同类型图的示意如图2.1，它们之间的关系如图2.2。在这里，我们用权来表示节点与节点之间连接的强弱程度。计算机实际分析中，常用于表示图结构信息的方式主要有两种：邻接表和邻接矩阵，本篇文章主要重点介绍后者。对于给定的一个含有 M个节点的简单网络，它的邻接矩阵是一个</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 xml:space="preserve">阶方阵，用数学表示为 </w:t>
      </w:r>
      <w:r>
        <w:rPr>
          <w:rFonts w:hint="eastAsia" w:ascii="Times New Roman" w:hAnsi="Times New Roman" w:eastAsia="宋体" w:cs="Times New Roman"/>
          <w:sz w:val="24"/>
          <w:szCs w:val="24"/>
          <w:u w:val="none"/>
          <w:lang w:val="en-US" w:eastAsia="zh-CN"/>
        </w:rPr>
        <w:t>A={b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。在矩阵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中第</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行第</w:t>
      </w:r>
      <w:r>
        <w:rPr>
          <w:rFonts w:hint="eastAsia" w:ascii="Times New Roman" w:hAnsi="Times New Roman" w:eastAsia="宋体" w:cs="Times New Roman"/>
          <w:sz w:val="24"/>
          <w:szCs w:val="24"/>
          <w:u w:val="none"/>
          <w:lang w:val="en-US" w:eastAsia="zh-CN"/>
        </w:rPr>
        <w:t>j</w:t>
      </w:r>
      <w:r>
        <w:rPr>
          <w:rFonts w:hint="eastAsia" w:ascii="宋体" w:hAnsi="宋体" w:eastAsia="宋体" w:cs="宋体"/>
          <w:sz w:val="24"/>
          <w:szCs w:val="24"/>
          <w:u w:val="none"/>
          <w:lang w:val="en-US" w:eastAsia="zh-CN"/>
        </w:rPr>
        <w:t>列的元素</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的定义由网络类型而决定，不同的网络类型也会有所区别。</w:t>
      </w:r>
    </w:p>
    <w:p>
      <w:pPr>
        <w:spacing w:after="37"/>
        <w:ind w:left="-3" w:right="0" w:firstLine="420"/>
        <w:jc w:val="left"/>
      </w:pPr>
      <w:r>
        <w:drawing>
          <wp:inline distT="0" distB="0" distL="114300" distR="114300">
            <wp:extent cx="4926965" cy="3146425"/>
            <wp:effectExtent l="0" t="0" r="635"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4926965" cy="3146425"/>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图2.1 四种类型的图的示意图</w:t>
      </w:r>
    </w:p>
    <w:p>
      <w:pPr>
        <w:spacing w:after="37"/>
        <w:ind w:left="-3" w:right="0" w:firstLine="420"/>
      </w:pPr>
      <w:r>
        <w:rPr>
          <w:rFonts w:hint="eastAsia" w:ascii="宋体" w:hAnsi="宋体" w:eastAsia="宋体" w:cs="宋体"/>
          <w:sz w:val="24"/>
          <w:szCs w:val="24"/>
          <w:u w:val="none"/>
          <w:lang w:val="en-US" w:eastAsia="zh-CN"/>
        </w:rPr>
        <w:t>当一个图中的连边没有权重和方向的关系时，这样的图被称为无向无权图，如图 2.1（</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），比如现实在线社交网络中用户间的好友关系。这一类网络的邻接矩阵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 xml:space="preserve">中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的定义为： </w:t>
      </w:r>
    </w:p>
    <w:p>
      <w:pPr>
        <w:spacing w:after="37"/>
        <w:ind w:left="-3" w:right="0" w:firstLine="420"/>
        <w:jc w:val="right"/>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间存在链接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（2-1）</w:t>
      </w:r>
    </w:p>
    <w:p>
      <w:pPr>
        <w:spacing w:after="37"/>
        <w:ind w:left="-3" w:right="0" w:firstLine="420"/>
      </w:pPr>
      <w:r>
        <w:rPr>
          <w:rFonts w:hint="eastAsia" w:ascii="宋体" w:hAnsi="宋体" w:eastAsia="宋体" w:cs="宋体"/>
          <w:sz w:val="24"/>
          <w:szCs w:val="24"/>
          <w:u w:val="none"/>
          <w:lang w:val="en-US" w:eastAsia="zh-CN"/>
        </w:rPr>
        <w:t>当一个图中的连边由方向但是没有权重，这样的图被称为有权无向图，如图2.1（</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）。该种类型的图表示网络中的个体之间的联系只有方向的区分，没有强弱的区别。比较常见的有</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站、微博中的用户关注关系。这个时候</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的定义为：</w:t>
      </w:r>
    </w:p>
    <w:p>
      <w:pPr>
        <w:spacing w:after="37"/>
        <w:ind w:left="-3" w:right="0" w:firstLine="420"/>
        <w:jc w:val="right"/>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当一个图中的连边存在权重但是没有方向，这样的图被称为有权无向图，如图2.1（</w:t>
      </w:r>
      <w:r>
        <w:rPr>
          <w:rFonts w:hint="eastAsia" w:ascii="Times New Roman" w:hAnsi="Times New Roman" w:eastAsia="宋体" w:cs="Times New Roman"/>
          <w:sz w:val="24"/>
          <w:szCs w:val="24"/>
          <w:u w:val="none"/>
          <w:lang w:val="en-US" w:eastAsia="zh-CN"/>
        </w:rPr>
        <w:t>c</w:t>
      </w:r>
      <w:r>
        <w:rPr>
          <w:rFonts w:hint="eastAsia" w:ascii="宋体" w:hAnsi="宋体" w:eastAsia="宋体" w:cs="宋体"/>
          <w:sz w:val="24"/>
          <w:szCs w:val="24"/>
          <w:u w:val="none"/>
          <w:lang w:val="en-US" w:eastAsia="zh-CN"/>
        </w:rPr>
        <w:t>），表示在该网络种节点之间的关系没有方向的区分，只有强弱的不同。科学家合作网络是这类网络的就是这样的网络，两个科研人员之间的连边没有方向的区分，而边的权重则是二者一起合作发表文章数量的体现。网络对应的</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right"/>
        <w:rPr>
          <w:rFonts w:hint="eastAsia" w:asciiTheme="majorEastAsia" w:hAnsiTheme="majorEastAsia" w:eastAsiaTheme="majorEastAsia" w:cstheme="maj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当一个图中的连边既存在权重又存在方向的关系时，这样的图被成为有权有向图，如图2.1（</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）。在现实生活中，航空网络就是这类网络。每个机场构成图中的节点，而图中节点间的连边就代表了机场与机场之间的航向，航班的频率就是边的权重。邻接矩阵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的定义如下: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（2-4）</w:t>
      </w:r>
    </w:p>
    <w:p>
      <w:pPr>
        <w:spacing w:after="37"/>
        <w:ind w:left="-3" w:right="0" w:firstLine="420"/>
      </w:pPr>
      <w:r>
        <w:drawing>
          <wp:inline distT="0" distB="0" distL="114300" distR="114300">
            <wp:extent cx="4521200" cy="22987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521200" cy="229870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图2.2 四种类型网络图的关系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如果没有特别的说明，本文所提到的网络将都是无向无权的网络，并且不考虑网络中节点之间的重边或自环现象。 </w:t>
      </w:r>
    </w:p>
    <w:p>
      <w:pPr>
        <w:pStyle w:val="4"/>
        <w:bidi w:val="0"/>
        <w:jc w:val="center"/>
        <w:outlineLvl w:val="1"/>
        <w:rPr>
          <w:rFonts w:hint="eastAsia" w:asciiTheme="majorEastAsia" w:hAnsiTheme="majorEastAsia" w:eastAsiaTheme="majorEastAsia" w:cstheme="majorEastAsia"/>
          <w:b w:val="0"/>
          <w:bCs/>
          <w:sz w:val="28"/>
          <w:szCs w:val="28"/>
          <w:lang w:val="en-US" w:eastAsia="zh-CN"/>
        </w:rPr>
      </w:pPr>
      <w:bookmarkStart w:id="10" w:name="_Toc28416"/>
      <w:r>
        <w:rPr>
          <w:rStyle w:val="16"/>
          <w:rFonts w:hint="eastAsia" w:asciiTheme="majorEastAsia" w:hAnsiTheme="majorEastAsia" w:eastAsiaTheme="majorEastAsia" w:cstheme="majorEastAsia"/>
          <w:b w:val="0"/>
          <w:bCs/>
          <w:sz w:val="28"/>
          <w:szCs w:val="28"/>
          <w:lang w:val="en-US" w:eastAsia="zh-CN"/>
        </w:rPr>
        <w:t>2.2 网络的拓扑性质</w:t>
      </w:r>
      <w:bookmarkEnd w:id="10"/>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排除节点的形态、方位、尺寸、效用和彼此之间的连接方式等因素的影响，仅考虑网络中的链接情况和节点数目的这一类性质</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，就是网络的拓扑性质。在本章节中，我们将对部分基本的拓扑性质进行简要介绍。 </w:t>
      </w:r>
    </w:p>
    <w:p>
      <w:pPr>
        <w:spacing w:after="37"/>
        <w:ind w:left="-3" w:right="0" w:firstLine="420"/>
        <w:jc w:val="center"/>
        <w:outlineLvl w:val="2"/>
        <w:rPr>
          <w:rFonts w:hint="eastAsia"/>
          <w:lang w:val="en-US" w:eastAsia="zh-CN"/>
        </w:rPr>
      </w:pPr>
      <w:bookmarkStart w:id="11" w:name="_Toc25745"/>
      <w:r>
        <w:rPr>
          <w:rStyle w:val="17"/>
          <w:rFonts w:hint="eastAsia" w:asciiTheme="majorEastAsia" w:hAnsiTheme="majorEastAsia" w:eastAsiaTheme="majorEastAsia" w:cstheme="majorEastAsia"/>
          <w:b w:val="0"/>
          <w:bCs/>
          <w:sz w:val="28"/>
          <w:szCs w:val="28"/>
          <w:lang w:val="en-US" w:eastAsia="zh-CN"/>
        </w:rPr>
        <w:t>2.2.1 度、平均度、网络密度与度分布</w:t>
      </w:r>
      <w:bookmarkEnd w:id="11"/>
    </w:p>
    <w:p>
      <w:pPr>
        <w:spacing w:after="37"/>
        <w:ind w:left="-3" w:right="0" w:firstLine="420"/>
      </w:pPr>
      <w:r>
        <w:rPr>
          <w:rFonts w:hint="eastAsia" w:ascii="宋体" w:hAnsi="宋体" w:eastAsia="宋体" w:cs="宋体"/>
          <w:sz w:val="24"/>
          <w:szCs w:val="24"/>
          <w:u w:val="none"/>
          <w:lang w:val="en-US" w:eastAsia="zh-CN"/>
        </w:rPr>
        <w:t>对于网络节点来说，度是一个最重要也是最根本的属性。给定一个无权无向的网络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的度表示的是包含了节点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的所有边的数目，记为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。在网络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中还有一个平均度</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,它代表了网络中每个节点度的平均值。对于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的邻接矩阵</w:t>
      </w:r>
      <w:r>
        <w:rPr>
          <w:rFonts w:hint="eastAsia" w:ascii="Times New Roman" w:hAnsi="Times New Roman" w:eastAsia="宋体" w:cs="Times New Roman"/>
          <w:sz w:val="24"/>
          <w:szCs w:val="24"/>
          <w:u w:val="none"/>
          <w:lang w:val="en-US" w:eastAsia="zh-CN"/>
        </w:rPr>
        <w:t>A={aij}</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的计算表达式分别为： </w:t>
      </w:r>
    </w:p>
    <w:p>
      <w:pPr>
        <w:spacing w:after="37"/>
        <w:ind w:left="-3" w:right="0" w:firstLine="420"/>
        <w:jc w:val="right"/>
        <w:rPr>
          <w:rFonts w:hint="eastAsia"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&lt;k&gt;=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i,j=1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(2-5)</w:t>
      </w:r>
    </w:p>
    <w:p>
      <w:pPr>
        <w:spacing w:after="37"/>
        <w:ind w:left="-3" w:right="0" w:firstLine="420"/>
        <w:jc w:val="right"/>
        <w:rPr>
          <w:rFonts w:hint="default" w:hAnsi="Cambria Math" w:eastAsiaTheme="minorEastAsia"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i</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ij</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ji</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(2-6)</w:t>
      </w:r>
    </w:p>
    <w:p>
      <w:pPr>
        <w:spacing w:after="37"/>
        <w:ind w:left="-3" w:right="0" w:firstLine="420"/>
      </w:pPr>
      <w:r>
        <w:rPr>
          <w:rFonts w:hint="eastAsia" w:ascii="宋体" w:hAnsi="宋体" w:eastAsia="宋体" w:cs="宋体"/>
          <w:sz w:val="24"/>
          <w:szCs w:val="24"/>
          <w:u w:val="none"/>
          <w:lang w:val="en-US" w:eastAsia="zh-CN"/>
        </w:rPr>
        <w:t>当一个网络的边存在方向性时，节点v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的度又被分为两种：入度以及出度。其中，入度表示的是开始于其他的节点，终点是该节点的边数，而出度的含义与入度相反。当一个网络存在N个节点，实际存在的链接数为</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，那么这个网络的密度就是通过</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与理论上该网络最大可能存在的链接数量的比值来进行衡量，记为</w:t>
      </w:r>
    </w:p>
    <w:p>
      <w:pPr>
        <w:jc w:val="right"/>
        <w:rPr>
          <w:rFonts w:hint="eastAsia" w:asciiTheme="majorEastAsia" w:hAnsiTheme="majorEastAsia" w:eastAsiaTheme="majorEastAsia" w:cstheme="majorEastAsia"/>
          <w:i w:val="0"/>
          <w:lang w:val="en-US" w:eastAsia="zh-CN"/>
        </w:rPr>
      </w:pPr>
      <m:oMath>
        <m:r>
          <m:rPr>
            <m:sty m:val="p"/>
          </m:rPr>
          <w:rPr>
            <w:rFonts w:ascii="Cambria Math" w:hAnsi="Cambria Math"/>
            <w:lang w:val="en-US"/>
          </w:rPr>
          <m:t>ρ</m:t>
        </m:r>
        <m:r>
          <m:rPr>
            <m:sty m:val="p"/>
          </m:rPr>
          <w:rPr>
            <w:rFonts w:hint="eastAsia" w:ascii="Cambria Math" w:hAnsi="Cambria Math"/>
            <w:lang w:val="en-US" w:eastAsia="zh-CN"/>
          </w:rPr>
          <m:t>=</m:t>
        </m:r>
        <m:f>
          <m:fPr>
            <m:ctrlPr>
              <w:rPr>
                <w:rFonts w:hint="eastAsia" w:ascii="Cambria Math" w:hAnsi="Cambria Math"/>
                <w:lang w:val="en-US" w:eastAsia="zh-CN"/>
              </w:rPr>
            </m:ctrlPr>
          </m:fPr>
          <m:num>
            <m:r>
              <m:rPr>
                <m:sty m:val="p"/>
              </m:rPr>
              <w:rPr>
                <w:rFonts w:hint="eastAsia" w:ascii="Cambria Math" w:hAnsi="Cambria Math"/>
                <w:lang w:val="en-US" w:eastAsia="zh-CN"/>
              </w:rPr>
              <m:t>2M</m:t>
            </m:r>
            <m:ctrlPr>
              <w:rPr>
                <w:rFonts w:hint="eastAsia" w:ascii="Cambria Math" w:hAnsi="Cambria Math"/>
                <w:lang w:val="en-US" w:eastAsia="zh-CN"/>
              </w:rPr>
            </m:ctrlPr>
          </m:num>
          <m:den>
            <m:r>
              <m:rPr>
                <m:sty m:val="p"/>
              </m:rPr>
              <w:rPr>
                <w:rFonts w:hint="eastAsia" w:ascii="Cambria Math" w:hAnsi="Cambria Math"/>
                <w:lang w:val="en-US" w:eastAsia="zh-CN"/>
              </w:rPr>
              <m:t>N</m:t>
            </m:r>
            <m:r>
              <m:rPr>
                <m:sty m:val="p"/>
              </m:rPr>
              <w:rPr>
                <w:rFonts w:hint="default" w:ascii="Cambria Math" w:hAnsi="Cambria Math"/>
                <w:lang w:val="en-US" w:eastAsia="zh-CN"/>
              </w:rPr>
              <m:t>(N−1)</m:t>
            </m:r>
            <m:ctrlPr>
              <w:rPr>
                <w:rFonts w:hint="eastAsia" w:ascii="Cambria Math" w:hAnsi="Cambria Math"/>
                <w:lang w:val="en-US" w:eastAsia="zh-CN"/>
              </w:rPr>
            </m:ctrlPr>
          </m:den>
        </m:f>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将网络中节点的度是k的节点数与总节点数相除，就可以得到度分布</w:t>
      </w:r>
      <w:r>
        <w:rPr>
          <w:rFonts w:hint="eastAsia" w:ascii="Times New Roman" w:hAnsi="Times New Roman" w:eastAsia="宋体" w:cs="Times New Roman"/>
          <w:sz w:val="24"/>
          <w:szCs w:val="24"/>
          <w:u w:val="none"/>
          <w:lang w:val="en-US" w:eastAsia="zh-CN"/>
        </w:rPr>
        <w:t>p(k)</w:t>
      </w:r>
      <w:r>
        <w:rPr>
          <w:rFonts w:hint="eastAsia" w:ascii="宋体" w:hAnsi="宋体" w:eastAsia="宋体" w:cs="宋体"/>
          <w:sz w:val="24"/>
          <w:szCs w:val="24"/>
          <w:u w:val="none"/>
          <w:lang w:val="en-US" w:eastAsia="zh-CN"/>
        </w:rPr>
        <w:t>，如公式(2-8)。在我们的现实生活中，存在着各种各样网络的度分布，比较有代表性的有高斯分布、幂律分布以及指数分布等。这其中，具有幂律分布的网络实例是最为普遍的，比如电影合作网络、万维网、电网等。这类网络都有一个非常显著的特征：网络中节点的度普遍都比较小，度比较大的节点只占网络的很小一部分。</w:t>
      </w:r>
    </w:p>
    <w:p>
      <w:pPr>
        <w:spacing w:after="37"/>
        <w:ind w:right="0"/>
        <w:rPr>
          <w:rFonts w:hint="default"/>
          <w:lang w:val="en-US"/>
        </w:rPr>
      </w:pPr>
      <w:r>
        <w:rPr>
          <w:rFonts w:hint="eastAsia" w:ascii="宋体" w:hAnsi="宋体" w:eastAsia="宋体" w:cs="宋体"/>
          <w:sz w:val="24"/>
          <w:szCs w:val="24"/>
          <w:u w:val="none"/>
          <w:lang w:val="en-US" w:eastAsia="zh-CN"/>
        </w:rPr>
        <w:t>值得一提的是，网络中节点度的分布均匀程度可以通过度异质性指标进行衡量，度</w:t>
      </w:r>
      <w:r>
        <w:rPr>
          <w:rFonts w:hint="eastAsia" w:ascii="Times New Roman" w:hAnsi="Times New Roman" w:eastAsia="宋体" w:cs="Times New Roman"/>
          <w:sz w:val="24"/>
          <w:szCs w:val="24"/>
          <w:u w:val="none"/>
          <w:lang w:val="en-US" w:eastAsia="zh-CN"/>
        </w:rPr>
        <w:t>异质性</w:t>
      </w:r>
      <w:r>
        <w:rPr>
          <w:rFonts w:hint="eastAsia" w:ascii="宋体" w:hAnsi="宋体" w:eastAsia="宋体" w:cs="宋体"/>
          <w:sz w:val="24"/>
          <w:szCs w:val="24"/>
          <w:u w:val="none"/>
          <w:lang w:val="en-US" w:eastAsia="zh-CN"/>
        </w:rPr>
        <w:t>指标通常记为</w:t>
      </w:r>
      <w:r>
        <w:rPr>
          <w:rFonts w:hint="eastAsia" w:ascii="Times New Roman" w:hAnsi="Times New Roman" w:eastAsia="宋体" w:cs="Times New Roman"/>
          <w:sz w:val="24"/>
          <w:szCs w:val="24"/>
          <w:u w:val="none"/>
          <w:lang w:val="en-US" w:eastAsia="zh-CN"/>
        </w:rPr>
        <w:t>H</w:t>
      </w:r>
      <w:r>
        <w:rPr>
          <w:rFonts w:hint="eastAsia" w:ascii="宋体" w:hAnsi="宋体" w:eastAsia="宋体" w:cs="宋体"/>
          <w:sz w:val="24"/>
          <w:szCs w:val="24"/>
          <w:u w:val="none"/>
          <w:lang w:val="en-US" w:eastAsia="zh-CN"/>
        </w:rPr>
        <w:t>，它的定义公式为（2-9）。</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p(k)=</m:t>
        </m:r>
        <m:f>
          <m:fPr>
            <m:ctrlPr>
              <w:rPr>
                <w:rFonts w:hint="default" w:ascii="Cambria Math" w:hAnsi="Cambria Math" w:cstheme="minorBidi"/>
                <w:kern w:val="2"/>
                <w:sz w:val="21"/>
                <w:szCs w:val="24"/>
                <w:lang w:val="en-US" w:eastAsia="zh-CN" w:bidi="ar-SA"/>
              </w:rPr>
            </m:ctrlPr>
          </m:fPr>
          <m:num>
            <m:d>
              <m:dPr>
                <m:begChr m:val="{"/>
                <m:endChr m:val="}"/>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k|</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(2-8)</w:t>
      </w:r>
    </w:p>
    <w:p>
      <w:pPr>
        <w:wordWrap w:val="0"/>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H=</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&gt;</m:t>
            </m:r>
            <m:ctrlPr>
              <w:rPr>
                <w:rFonts w:hint="default" w:ascii="Cambria Math" w:hAnsi="Cambria Math" w:cstheme="minorBidi"/>
                <w:i w:val="0"/>
                <w:kern w:val="2"/>
                <w:sz w:val="21"/>
                <w:szCs w:val="24"/>
                <w:lang w:val="en-US" w:eastAsia="zh-CN" w:bidi="ar-SA"/>
              </w:rPr>
            </m:ctrlPr>
          </m:num>
          <m:den>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&lt;k&gt;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(2-9)</w:t>
      </w:r>
    </w:p>
    <w:p>
      <w:pPr>
        <w:spacing w:after="37"/>
        <w:ind w:left="-3" w:right="0" w:firstLine="420"/>
      </w:pPr>
      <w:r>
        <w:rPr>
          <w:rFonts w:hint="eastAsia" w:ascii="宋体" w:hAnsi="宋体" w:eastAsia="宋体" w:cs="宋体"/>
          <w:sz w:val="24"/>
          <w:szCs w:val="24"/>
          <w:u w:val="none"/>
          <w:lang w:val="en-US" w:eastAsia="zh-CN"/>
        </w:rPr>
        <w:t xml:space="preserve">除了度分布以外，联合度分布也是网络的统计特性之一，它的定义是从网络中随机选择的端节点中分别有 k 与 k'个邻居的一条边的概率，即 </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p(k,k')=</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M(k,k')</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(2-10)</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2" w:name="_Toc563"/>
      <w:r>
        <w:rPr>
          <w:rStyle w:val="17"/>
          <w:rFonts w:hint="eastAsia" w:asciiTheme="majorEastAsia" w:hAnsiTheme="majorEastAsia" w:eastAsiaTheme="majorEastAsia" w:cstheme="majorEastAsia"/>
          <w:b w:val="0"/>
          <w:bCs/>
          <w:sz w:val="28"/>
          <w:szCs w:val="28"/>
          <w:lang w:val="en-US" w:eastAsia="zh-CN"/>
        </w:rPr>
        <w:t>2.2.2 网络的连通性与路径</w:t>
      </w:r>
      <w:bookmarkEnd w:id="12"/>
    </w:p>
    <w:p>
      <w:pPr>
        <w:spacing w:after="37"/>
        <w:ind w:left="-3" w:right="0" w:firstLine="420"/>
      </w:pPr>
      <w:r>
        <w:rPr>
          <w:rFonts w:hint="eastAsia" w:ascii="宋体" w:hAnsi="宋体" w:eastAsia="宋体" w:cs="宋体"/>
          <w:sz w:val="24"/>
          <w:szCs w:val="24"/>
          <w:u w:val="none"/>
          <w:lang w:val="en-US" w:eastAsia="zh-CN"/>
        </w:rPr>
        <w:t>存在一个网络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,如果网络中不存在孤立的节点，换句话说，网络中的每个节点都至少与其他一个节点产生路径连接，那么我们可以说这个网络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是联通的，否则，该网络不连通。其中，网络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中的一条路径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就是指一个节点序列</w:t>
      </w:r>
      <w:r>
        <w:rPr>
          <w:rFonts w:hint="eastAsia" w:ascii="Times New Roman" w:hAnsi="Times New Roman" w:eastAsia="宋体" w:cs="Times New Roman"/>
          <w:sz w:val="24"/>
          <w:szCs w:val="24"/>
          <w:u w:val="none"/>
          <w:lang w:val="en-US" w:eastAsia="zh-CN"/>
        </w:rPr>
        <w:t xml:space="preserve"> p={v</w:t>
      </w:r>
      <w:r>
        <w:rPr>
          <w:rFonts w:hint="eastAsia" w:ascii="Times New Roman" w:hAnsi="Times New Roman" w:eastAsia="宋体" w:cs="Times New Roman"/>
          <w:sz w:val="24"/>
          <w:szCs w:val="24"/>
          <w:u w:val="none"/>
          <w:vertAlign w:val="subscript"/>
          <w:lang w:val="en-US" w:eastAsia="zh-CN"/>
        </w:rPr>
        <w:t>0</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1</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2</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，并且满足</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i+1</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&lt;l），在这里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vertAlign w:val="baseline"/>
          <w:lang w:val="en-US" w:eastAsia="zh-CN"/>
        </w:rPr>
        <w:t>是</w:t>
      </w:r>
      <w:r>
        <w:rPr>
          <w:rFonts w:hint="eastAsia" w:ascii="宋体" w:hAnsi="宋体" w:eastAsia="宋体" w:cs="宋体"/>
          <w:sz w:val="24"/>
          <w:szCs w:val="24"/>
          <w:u w:val="none"/>
          <w:lang w:val="en-US" w:eastAsia="zh-CN"/>
        </w:rPr>
        <w:t xml:space="preserve">路径 </w:t>
      </w:r>
      <w:r>
        <w:rPr>
          <w:rFonts w:hint="eastAsia" w:ascii="Times New Roman" w:hAnsi="Times New Roman" w:eastAsia="宋体" w:cs="Times New Roman"/>
          <w:sz w:val="24"/>
          <w:szCs w:val="24"/>
          <w:u w:val="none"/>
          <w:lang w:val="en-US" w:eastAsia="zh-CN"/>
        </w:rPr>
        <w:t xml:space="preserve">p </w:t>
      </w:r>
      <w:r>
        <w:rPr>
          <w:rFonts w:hint="eastAsia" w:ascii="宋体" w:hAnsi="宋体" w:eastAsia="宋体" w:cs="宋体"/>
          <w:sz w:val="24"/>
          <w:szCs w:val="24"/>
          <w:u w:val="none"/>
          <w:lang w:val="en-US" w:eastAsia="zh-CN"/>
        </w:rPr>
        <w:t>的两个端点。将</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到</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lang w:val="en-US" w:eastAsia="zh-CN"/>
        </w:rPr>
        <w:t>所经过的节点数相加并加一就是路径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的长度。一般的，我们使用邻接矩阵来表示网络中两个不同节点之间给定长度的路径数目。对于给定的节点对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,如果它们存在连边，那么</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1，表示两个节点之间存在一条路径，长度为1。由于对于节点对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之间长度为 2 的任意路径 </w:t>
      </w:r>
      <w:r>
        <w:rPr>
          <w:rFonts w:hint="eastAsia" w:ascii="Times New Roman" w:hAnsi="Times New Roman" w:eastAsia="宋体" w:cs="Times New Roman"/>
          <w:sz w:val="24"/>
          <w:szCs w:val="24"/>
          <w:u w:val="none"/>
          <w:lang w:val="en-US" w:eastAsia="zh-CN"/>
        </w:rPr>
        <w:t>p={v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k</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,有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ik</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kj</w:t>
      </w:r>
      <w:r>
        <w:rPr>
          <w:rFonts w:hint="eastAsia" w:ascii="宋体" w:hAnsi="宋体" w:eastAsia="宋体" w:cs="宋体"/>
          <w:sz w:val="24"/>
          <w:szCs w:val="24"/>
          <w:u w:val="none"/>
          <w:lang w:val="en-US" w:eastAsia="zh-CN"/>
        </w:rPr>
        <w:t>=1，因此节点对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之间长度等于 2 的不同路径总数可以表示为： </w:t>
      </w:r>
    </w:p>
    <w:p>
      <w:pPr>
        <w:spacing w:after="37"/>
        <w:ind w:left="-3" w:right="0" w:firstLine="420"/>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ik</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kj</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nary>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(2-11)</w:t>
      </w:r>
    </w:p>
    <w:p>
      <w:pPr>
        <w:spacing w:after="37"/>
        <w:ind w:left="-3" w:right="0" w:firstLine="420"/>
      </w:pPr>
      <w:r>
        <w:rPr>
          <w:rFonts w:hint="eastAsia" w:ascii="宋体" w:hAnsi="宋体" w:eastAsia="宋体" w:cs="宋体"/>
          <w:sz w:val="24"/>
          <w:szCs w:val="24"/>
          <w:u w:val="none"/>
          <w:lang w:val="en-US" w:eastAsia="zh-CN"/>
        </w:rPr>
        <w:t>根据以上的推论，我们可以知道节点对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之间存在长度等于 l 的不同路径的数量为：</w:t>
      </w:r>
    </w:p>
    <w:p>
      <w:pPr>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r</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(2-12)</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3" w:name="_Toc16960"/>
      <w:r>
        <w:rPr>
          <w:rStyle w:val="17"/>
          <w:rFonts w:hint="eastAsia" w:asciiTheme="majorEastAsia" w:hAnsiTheme="majorEastAsia" w:eastAsiaTheme="majorEastAsia" w:cstheme="majorEastAsia"/>
          <w:b w:val="0"/>
          <w:bCs/>
          <w:sz w:val="28"/>
          <w:szCs w:val="28"/>
          <w:lang w:val="en-US" w:eastAsia="zh-CN"/>
        </w:rPr>
        <w:t>2.2.3 直径、平均路径长度与效率</w:t>
      </w:r>
      <w:bookmarkEnd w:id="13"/>
      <w:r>
        <w:rPr>
          <w:rStyle w:val="17"/>
          <w:rFonts w:hint="eastAsia" w:asciiTheme="majorEastAsia" w:hAnsiTheme="majorEastAsia" w:eastAsiaTheme="majorEastAsia" w:cstheme="majorEastAsia"/>
          <w:b w:val="0"/>
          <w:bCs/>
          <w:sz w:val="28"/>
          <w:szCs w:val="28"/>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在一个复杂网络中，把两个节点之间连接起来的路径通常不会只有一条。其中，把所有路径中经过最少的节点就能把两个节点(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宋体" w:hAnsi="宋体" w:eastAsia="宋体" w:cs="宋体"/>
          <w:sz w:val="24"/>
          <w:szCs w:val="24"/>
          <w:u w:val="none"/>
          <w:lang w:val="en-US" w:eastAsia="zh-CN"/>
        </w:rPr>
        <w:t>)联系起来的路径，称作为最短路径，而它所对应的路径长度就被称为两个节点之间的距离，记作</w:t>
      </w:r>
      <w:r>
        <w:rPr>
          <w:rFonts w:hint="eastAsia" w:ascii="Times New Roman" w:hAnsi="Times New Roman" w:eastAsia="宋体" w:cs="Times New Roman"/>
          <w:sz w:val="24"/>
          <w:szCs w:val="24"/>
          <w:u w:val="none"/>
          <w:lang w:val="en-US" w:eastAsia="zh-CN"/>
        </w:rPr>
        <w:t>d</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。任意两个节点之间距离最大的路径长度就是网络的直径</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，即</w:t>
      </w:r>
    </w:p>
    <w:p>
      <w:pPr>
        <w:spacing w:after="37"/>
        <w:ind w:left="-3" w:right="0" w:firstLine="420"/>
        <w:jc w:val="right"/>
        <w:rPr>
          <w:rFonts w:hint="eastAsia"/>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max{</m:t>
        </m:r>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d</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ij</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asciiTheme="majorEastAsia" w:hAnsiTheme="majorEastAsia" w:eastAsiaTheme="majorEastAsia" w:cstheme="majorEastAsia"/>
          <w:i w:val="0"/>
          <w:lang w:val="en-US" w:eastAsia="zh-CN"/>
        </w:rPr>
        <w:t>(2-13)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当这个网络是不完全连通时，则将网络中所有节点对存在的连接找出来，并将其中存在链接最大值来表示这个网络的直径。 网络的平均路径长度</w:t>
      </w:r>
      <w:r>
        <w:rPr>
          <w:rFonts w:hint="eastAsia" w:ascii="Times New Roman" w:hAnsi="Times New Roman" w:eastAsia="宋体" w:cs="Times New Roman"/>
          <w:sz w:val="24"/>
          <w:szCs w:val="24"/>
          <w:u w:val="none"/>
          <w:lang w:val="en-US" w:eastAsia="zh-CN"/>
        </w:rPr>
        <w:t>&lt;d&gt;</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_Ref8130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[47]</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是网络中一个非常重要的全局属性，它是将所有节点之间的最短路径取平均值所得，即</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(2-14)</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由上面的式子可以知道，当两个节点之间出现不可达的情况时，那么整个网络中的平均路径长度将会变成无穷大。为了避免这个问题，所以以网络效率 </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_Ref8130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来表示网络节点之间信息发送的平均效率，它的定义如公式（2-15）。显而易见，网络的效率正相关于节点之间的距离，即</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越大，</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 xml:space="preserve">越小。 </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(2-15)</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4" w:name="_Toc15215"/>
      <w:r>
        <w:rPr>
          <w:rStyle w:val="17"/>
          <w:rFonts w:hint="eastAsia" w:asciiTheme="majorEastAsia" w:hAnsiTheme="majorEastAsia" w:eastAsiaTheme="majorEastAsia" w:cstheme="majorEastAsia"/>
          <w:b w:val="0"/>
          <w:bCs/>
          <w:sz w:val="28"/>
          <w:szCs w:val="28"/>
          <w:lang w:val="en-US" w:eastAsia="zh-CN"/>
        </w:rPr>
        <w:t>2.2.4 聚类系数</w:t>
      </w:r>
      <w:bookmarkEnd w:id="14"/>
      <w:r>
        <w:rPr>
          <w:rStyle w:val="17"/>
          <w:rFonts w:hint="eastAsia" w:asciiTheme="majorEastAsia" w:hAnsiTheme="majorEastAsia" w:eastAsiaTheme="majorEastAsia" w:cstheme="majorEastAsia"/>
          <w:b w:val="0"/>
          <w:bCs/>
          <w:sz w:val="28"/>
          <w:szCs w:val="28"/>
          <w:lang w:val="en-US" w:eastAsia="zh-CN"/>
        </w:rPr>
        <w:t xml:space="preserve"> </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复杂网络中节点的紧密程度我们使用聚类系数来进行衡量。对于度为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，它的聚类系数</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vertAlign w:val="superscript"/>
          <w:lang w:val="en-US" w:eastAsia="zh-CN"/>
        </w:rPr>
        <w:t>[46,47]</w:t>
      </w:r>
      <w:r>
        <w:rPr>
          <w:rFonts w:hint="eastAsia" w:ascii="宋体" w:hAnsi="宋体" w:eastAsia="宋体" w:cs="宋体"/>
          <w:sz w:val="24"/>
          <w:szCs w:val="24"/>
          <w:u w:val="none"/>
          <w:lang w:val="en-US" w:eastAsia="zh-CN"/>
        </w:rPr>
        <w:t>定义为：</w:t>
      </w:r>
    </w:p>
    <w:p>
      <w:pPr>
        <w:spacing w:after="37"/>
        <w:ind w:left="-3" w:right="0" w:firstLine="420"/>
        <w:jc w:val="right"/>
        <w:rPr>
          <w:rFonts w:hint="eastAsia" w:hAnsi="Cambria Math" w:cstheme="minorBidi"/>
          <w:i w:val="0"/>
          <w:kern w:val="2"/>
          <w:sz w:val="21"/>
          <w:szCs w:val="24"/>
          <w:lang w:val="en-US" w:eastAsia="zh-CN" w:bidi="ar-SA"/>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−1))/2</m:t>
            </m:r>
            <m:ctrlPr>
              <w:rPr>
                <w:rFonts w:hint="default" w:ascii="Cambria Math" w:hAnsi="Cambria Math" w:cs="宋体"/>
                <w:i/>
                <w:sz w:val="24"/>
                <w:szCs w:val="24"/>
                <w:u w:val="none"/>
                <w:lang w:val="en-US" w:eastAsia="zh-CN"/>
              </w:rPr>
            </m:ctrlPr>
          </m:den>
        </m:f>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2E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 xml:space="preserve">  (2-16)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这其中，</w:t>
      </w:r>
      <w:r>
        <w:rPr>
          <w:rFonts w:hint="eastAsia" w:ascii="Times New Roman" w:hAnsi="Times New Roman" w:eastAsia="宋体" w:cs="Times New Roman"/>
          <w:sz w:val="24"/>
          <w:szCs w:val="24"/>
          <w:u w:val="none"/>
          <w:lang w:val="en-US" w:eastAsia="zh-CN"/>
        </w:rPr>
        <w:t>E</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表示的是节点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的邻居节点之间实际存在的所有连边数，而(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-1）)/2 则是 </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个邻居节点间能够产生链接数量的理论最大值。 对于以上的定义，</w:t>
      </w:r>
      <w:r>
        <w:rPr>
          <w:rFonts w:hint="eastAsia" w:ascii="Times New Roman" w:hAnsi="Times New Roman" w:eastAsia="宋体" w:cs="Times New Roman"/>
          <w:sz w:val="24"/>
          <w:szCs w:val="24"/>
          <w:u w:val="none"/>
          <w:lang w:val="en-US" w:eastAsia="zh-CN"/>
        </w:rPr>
        <w:t>Watts</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_Ref8496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[50]</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等人从另几何图形的角度给出了一个新的解读，认为节点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的聚类系数 </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也可等价表示为：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r>
              <m:rPr/>
              <w:rPr>
                <w:rFonts w:hint="eastAsia" w:ascii="Cambria Math" w:hAnsi="Cambria Math" w:cs="宋体"/>
                <w:sz w:val="24"/>
                <w:szCs w:val="24"/>
                <w:u w:val="none"/>
                <w:lang w:val="en-US" w:eastAsia="zh-CN"/>
              </w:rPr>
              <m:t>包含节点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的三角形数目</m:t>
            </m:r>
            <m:ctrlPr>
              <w:rPr>
                <w:rFonts w:hint="default" w:ascii="Cambria Math" w:hAnsi="Cambria Math" w:cs="宋体"/>
                <w:i/>
                <w:sz w:val="24"/>
                <w:szCs w:val="24"/>
                <w:u w:val="none"/>
                <w:lang w:val="en-US" w:eastAsia="zh-CN"/>
              </w:rPr>
            </m:ctrlPr>
          </m:num>
          <m:den>
            <m:r>
              <m:rPr/>
              <w:rPr>
                <w:rFonts w:hint="eastAsia" w:ascii="Cambria Math" w:hAnsi="Cambria Math" w:cs="宋体"/>
                <w:sz w:val="24"/>
                <w:szCs w:val="24"/>
                <w:u w:val="none"/>
                <w:lang w:val="en-US" w:eastAsia="zh-CN"/>
              </w:rPr>
              <m:t>以节点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为中心的连通三元组数目</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（2-17）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显然当</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∈[0,1]，</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的值</w:t>
      </w:r>
      <w:r>
        <w:rPr>
          <w:rFonts w:hint="eastAsia" w:ascii="宋体" w:hAnsi="宋体" w:eastAsia="宋体" w:cs="宋体"/>
          <w:sz w:val="24"/>
          <w:szCs w:val="24"/>
          <w:u w:val="none"/>
          <w:lang w:val="en-US" w:eastAsia="zh-CN"/>
        </w:rPr>
        <w:t xml:space="preserve">越高，表明节点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w:t>
      </w:r>
      <w:r>
        <w:rPr>
          <w:rFonts w:hint="eastAsia" w:ascii="宋体" w:hAnsi="宋体" w:eastAsia="宋体" w:cs="宋体"/>
          <w:sz w:val="24"/>
          <w:szCs w:val="24"/>
          <w:u w:val="none"/>
          <w:lang w:val="en-US" w:eastAsia="zh-CN"/>
        </w:rPr>
        <w:t xml:space="preserve">邻居节点之间的链接越稠密。不同的网络结构会使节点vi具有不同的聚类系数，如图2.3所示。 </w:t>
      </w:r>
    </w:p>
    <w:p>
      <w:pPr>
        <w:spacing w:after="37"/>
        <w:ind w:left="-3" w:right="0" w:firstLine="420"/>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974725</wp:posOffset>
                </wp:positionH>
                <wp:positionV relativeFrom="paragraph">
                  <wp:posOffset>1386840</wp:posOffset>
                </wp:positionV>
                <wp:extent cx="645795" cy="302895"/>
                <wp:effectExtent l="0" t="0" r="0" b="0"/>
                <wp:wrapNone/>
                <wp:docPr id="16" name="文本框 16"/>
                <wp:cNvGraphicFramePr/>
                <a:graphic xmlns:a="http://schemas.openxmlformats.org/drawingml/2006/main">
                  <a:graphicData uri="http://schemas.microsoft.com/office/word/2010/wordprocessingShape">
                    <wps:wsp>
                      <wps:cNvSpPr txBox="1"/>
                      <wps:spPr>
                        <a:xfrm>
                          <a:off x="2117725" y="3140710"/>
                          <a:ext cx="645795"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5pt;margin-top:109.2pt;height:23.85pt;width:50.85pt;z-index:251659264;mso-width-relative:page;mso-height-relative:page;" filled="f" stroked="f" coordsize="21600,21600" o:gfxdata="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bQbxz2wAAAAsBAAAPAAAAAAAAAAEA&#10;IAAAACIAAABkcnMvZG93bnJldi54bWxQSwECFAAUAAAACACHTuJAebflcEUCAABzBAAADgAAAAAA&#10;AAABACAAAAAqAQAAZHJzL2Uyb0RvYy54bWxQSwUGAAAAAAYABgBZAQAA4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p>
    <w:p>
      <w:pPr>
        <w:spacing w:after="37"/>
        <w:ind w:left="-3" w:right="0" w:firstLine="420"/>
      </w:pPr>
      <w:r>
        <w:drawing>
          <wp:anchor distT="0" distB="0" distL="114300" distR="114300" simplePos="0" relativeHeight="251662336" behindDoc="0" locked="0" layoutInCell="1" allowOverlap="1">
            <wp:simplePos x="0" y="0"/>
            <wp:positionH relativeFrom="column">
              <wp:posOffset>264795</wp:posOffset>
            </wp:positionH>
            <wp:positionV relativeFrom="paragraph">
              <wp:posOffset>35560</wp:posOffset>
            </wp:positionV>
            <wp:extent cx="5118100" cy="1116330"/>
            <wp:effectExtent l="0" t="0" r="0" b="1270"/>
            <wp:wrapSquare wrapText="bothSides"/>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9"/>
                    <a:srcRect b="24872"/>
                    <a:stretch>
                      <a:fillRect/>
                    </a:stretch>
                  </pic:blipFill>
                  <pic:spPr>
                    <a:xfrm>
                      <a:off x="0" y="0"/>
                      <a:ext cx="5118100" cy="1116330"/>
                    </a:xfrm>
                    <a:prstGeom prst="rect">
                      <a:avLst/>
                    </a:prstGeom>
                    <a:noFill/>
                    <a:ln>
                      <a:noFill/>
                    </a:ln>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3727450</wp:posOffset>
                </wp:positionH>
                <wp:positionV relativeFrom="paragraph">
                  <wp:posOffset>1140460</wp:posOffset>
                </wp:positionV>
                <wp:extent cx="749300" cy="30289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89.8pt;height:23.85pt;width:59pt;z-index:251661312;mso-width-relative:page;mso-height-relative:page;" filled="f" stroked="f" coordsize="21600,21600" o:gfxdata="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7rfQC3AAAAAsBAAAPAAAAAAAAAAEAIAAAACIAAABk&#10;cnMvZG93bnJldi54bWxQSwECFAAUAAAACACHTuJAi0l4iTsCAABn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2299335</wp:posOffset>
                </wp:positionH>
                <wp:positionV relativeFrom="paragraph">
                  <wp:posOffset>1144905</wp:posOffset>
                </wp:positionV>
                <wp:extent cx="749300" cy="30289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90.15pt;height:23.85pt;width:59pt;z-index:251660288;mso-width-relative:page;mso-height-relative:page;" filled="f" stroked="f" coordsize="21600,21600" o:gfxdata="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pArXraAAAACwEAAA8AAAAAAAAAAQAgAAAAIgAAAGRy&#10;cy9kb3ducmV2LnhtbFBLAQIUABQAAAAIAIdO4kAa3HxVPAIAAGcEAAAOAAAAAAAAAAEAIAAAACkB&#10;AABkcnMvZTJvRG9jLnhtbFBLBQYAAAAABgAGAFkBAADX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v:textbox>
              </v:shape>
            </w:pict>
          </mc:Fallback>
        </mc:AlternateContent>
      </w:r>
    </w:p>
    <w:p>
      <w:pPr>
        <w:spacing w:after="37"/>
        <w:ind w:left="-3" w:right="0" w:firstLine="420"/>
        <w:rPr>
          <w:rFonts w:hint="eastAsia" w:ascii="宋体" w:hAnsi="宋体" w:eastAsia="宋体" w:cs="宋体"/>
          <w:sz w:val="21"/>
          <w:szCs w:val="21"/>
          <w:u w:val="none"/>
          <w:lang w:val="en-US" w:eastAsia="zh-CN"/>
        </w:rPr>
      </w:pPr>
    </w:p>
    <w:p>
      <w:pPr>
        <w:spacing w:after="37"/>
        <w:ind w:left="-3" w:right="0" w:firstLine="420"/>
        <w:jc w:val="center"/>
        <w:rPr>
          <w:rFonts w:hint="eastAsia" w:asciiTheme="majorEastAsia" w:hAnsiTheme="majorEastAsia" w:eastAsiaTheme="majorEastAsia" w:cstheme="majorEastAsia"/>
          <w:sz w:val="21"/>
          <w:szCs w:val="21"/>
          <w:u w:val="none"/>
          <w:lang w:val="en-US" w:eastAsia="zh-CN"/>
        </w:rPr>
      </w:pPr>
      <w:r>
        <w:rPr>
          <w:rFonts w:hint="eastAsia" w:asciiTheme="majorEastAsia" w:hAnsiTheme="majorEastAsia" w:eastAsiaTheme="majorEastAsia" w:cstheme="majorEastAsia"/>
          <w:sz w:val="21"/>
          <w:szCs w:val="21"/>
          <w:u w:val="none"/>
          <w:lang w:val="en-US" w:eastAsia="zh-CN"/>
        </w:rPr>
        <w:t>图2.3 节点v</w:t>
      </w:r>
      <w:r>
        <w:rPr>
          <w:rFonts w:hint="eastAsia" w:asciiTheme="majorEastAsia" w:hAnsiTheme="majorEastAsia" w:eastAsiaTheme="majorEastAsia" w:cstheme="majorEastAsia"/>
          <w:sz w:val="21"/>
          <w:szCs w:val="21"/>
          <w:u w:val="none"/>
          <w:vertAlign w:val="subscript"/>
          <w:lang w:val="en-US" w:eastAsia="zh-CN"/>
        </w:rPr>
        <w:t>i</w:t>
      </w:r>
      <w:r>
        <w:rPr>
          <w:rFonts w:hint="eastAsia" w:asciiTheme="majorEastAsia" w:hAnsiTheme="majorEastAsia" w:eastAsiaTheme="majorEastAsia" w:cstheme="majorEastAsia"/>
          <w:sz w:val="21"/>
          <w:szCs w:val="21"/>
          <w:u w:val="none"/>
          <w:lang w:val="en-US" w:eastAsia="zh-CN"/>
        </w:rPr>
        <w:t>的聚类系数示例图</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先将网络中所有节点的聚类系数相加起来，然后取它的平均值，我们就可以得到这个网络的平均聚类系数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_Ref8130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，它体现了整个网络的聚集程度，用</w:t>
      </w:r>
      <w:r>
        <w:rPr>
          <w:rFonts w:hint="eastAsia" w:ascii="Times New Roman" w:hAnsi="Times New Roman" w:eastAsia="宋体" w:cs="Times New Roman"/>
          <w:sz w:val="24"/>
          <w:szCs w:val="24"/>
          <w:u w:val="none"/>
          <w:lang w:val="en-US" w:eastAsia="zh-CN"/>
        </w:rPr>
        <w:t>&lt;C&gt;</w:t>
      </w:r>
      <w:r>
        <w:rPr>
          <w:rFonts w:hint="eastAsia" w:ascii="宋体" w:hAnsi="宋体" w:eastAsia="宋体" w:cs="宋体"/>
          <w:sz w:val="24"/>
          <w:szCs w:val="24"/>
          <w:u w:val="none"/>
          <w:lang w:val="en-US" w:eastAsia="zh-CN"/>
        </w:rPr>
        <w:t>表示，则</w:t>
      </w:r>
    </w:p>
    <w:p>
      <w:pPr>
        <w:spacing w:after="37"/>
        <w:ind w:left="-3" w:right="0" w:firstLine="420"/>
        <w:jc w:val="right"/>
        <w:rPr>
          <w:rFonts w:hint="eastAsia" w:ascii="宋体" w:hAnsi="宋体" w:eastAsia="宋体" w:cs="宋体"/>
          <w:i w:val="0"/>
          <w:kern w:val="2"/>
          <w:sz w:val="21"/>
          <w:szCs w:val="24"/>
          <w:lang w:val="en-US" w:eastAsia="zh-CN" w:bidi="ar-SA"/>
        </w:rPr>
      </w:pPr>
      <m:oMath>
        <m:r>
          <m:rPr>
            <m:sty m:val="p"/>
          </m:rPr>
          <w:rPr>
            <w:rFonts w:hint="default" w:ascii="Cambria Math" w:hAnsi="Cambria Math" w:eastAsia="宋体" w:cs="宋体"/>
            <w:kern w:val="2"/>
            <w:sz w:val="24"/>
            <w:szCs w:val="24"/>
            <w:u w:val="none"/>
            <w:lang w:val="en-US" w:eastAsia="zh-CN" w:bidi="ar-SA"/>
          </w:rPr>
          <m:t>&lt;C&gt;=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nary>
          <m:naryPr>
            <m:chr m:val="∑"/>
            <m:limLoc m:val="undOvr"/>
            <m:ctrlPr>
              <w:rPr>
                <w:rFonts w:hint="default" w:ascii="Cambria Math" w:hAnsi="Cambria Math" w:eastAsia="宋体" w:cs="宋体"/>
                <w:kern w:val="2"/>
                <w:sz w:val="24"/>
                <w:szCs w:val="24"/>
                <w:u w:val="none"/>
                <w:lang w:val="en-US" w:eastAsia="zh-CN" w:bidi="ar-SA"/>
              </w:rPr>
            </m:ctrlPr>
          </m:naryPr>
          <m:sub>
            <m:r>
              <m:rPr>
                <m:sty m:val="p"/>
              </m:rPr>
              <w:rPr>
                <w:rFonts w:hint="default" w:ascii="Cambria Math" w:hAnsi="Cambria Math" w:eastAsia="宋体" w:cs="宋体"/>
                <w:kern w:val="2"/>
                <w:sz w:val="24"/>
                <w:szCs w:val="24"/>
                <w:u w:val="none"/>
                <w:lang w:val="en-US" w:eastAsia="zh-CN" w:bidi="ar-SA"/>
              </w:rPr>
              <m:t>i=1</m:t>
            </m:r>
            <m:ctrlPr>
              <w:rPr>
                <w:rFonts w:hint="default"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sup>
          <m:e>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C</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m:t>
                </m:r>
                <m:ctrlPr>
                  <w:rPr>
                    <w:rFonts w:hint="default" w:ascii="Cambria Math" w:hAnsi="Cambria Math" w:eastAsia="宋体" w:cs="宋体"/>
                    <w:kern w:val="2"/>
                    <w:sz w:val="24"/>
                    <w:szCs w:val="24"/>
                    <w:u w:val="none"/>
                    <w:lang w:val="en-US" w:eastAsia="zh-CN" w:bidi="ar-SA"/>
                  </w:rPr>
                </m:ctrlPr>
              </m:sub>
            </m:sSub>
            <m:ctrlPr>
              <w:rPr>
                <w:rFonts w:hint="default" w:ascii="Cambria Math" w:hAnsi="Cambria Math" w:eastAsia="宋体" w:cs="宋体"/>
                <w:kern w:val="2"/>
                <w:sz w:val="24"/>
                <w:szCs w:val="24"/>
                <w:u w:val="none"/>
                <w:lang w:val="en-US" w:eastAsia="zh-CN" w:bidi="ar-SA"/>
              </w:rPr>
            </m:ctrlPr>
          </m:e>
        </m:nary>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4"/>
          <w:lang w:val="en-US" w:eastAsia="zh-CN" w:bidi="ar-SA"/>
        </w:rPr>
        <w:t xml:space="preserve"> (2-18)</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5" w:name="_Toc22350"/>
      <w:r>
        <w:rPr>
          <w:rStyle w:val="17"/>
          <w:rFonts w:hint="eastAsia" w:asciiTheme="majorEastAsia" w:hAnsiTheme="majorEastAsia" w:eastAsiaTheme="majorEastAsia" w:cstheme="majorEastAsia"/>
          <w:b w:val="0"/>
          <w:bCs/>
          <w:sz w:val="28"/>
          <w:szCs w:val="28"/>
          <w:lang w:val="en-US" w:eastAsia="zh-CN"/>
        </w:rPr>
        <w:t>2.2.5 社团结构</w:t>
      </w:r>
      <w:bookmarkEnd w:id="15"/>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在网络中常常会出现由一些节点聚集起来而形成的结构，这就是社团结构，如图 2.4 所示。这种结构是属于复杂网络中感官成眠的拓扑结构，是一种常见并且是非常重要的结构特征之一，在分析和理解现实系统的工作上为研究者么们提供了独特的视角。许多真实的场景比如社交网络等都会存在社团结构，但社团结构这个概念在理论上至今还没有规范的定义，只是拥有了一个共识，那就是该结构明显的网络，相对于跨社团的连边，社团内部的连边会更加紧密。</w:t>
      </w:r>
    </w:p>
    <w:p>
      <w:pPr>
        <w:spacing w:after="37"/>
        <w:ind w:left="-3" w:right="0" w:firstLine="420"/>
      </w:pPr>
    </w:p>
    <w:p>
      <w:pPr>
        <w:spacing w:after="37"/>
        <w:ind w:left="-3" w:right="0" w:firstLine="420"/>
      </w:pPr>
      <w:r>
        <w:drawing>
          <wp:inline distT="0" distB="0" distL="114300" distR="114300">
            <wp:extent cx="5105400" cy="1433830"/>
            <wp:effectExtent l="0" t="0" r="0" b="127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0"/>
                    <a:srcRect b="11102"/>
                    <a:stretch>
                      <a:fillRect/>
                    </a:stretch>
                  </pic:blipFill>
                  <pic:spPr>
                    <a:xfrm>
                      <a:off x="0" y="0"/>
                      <a:ext cx="5105400" cy="143383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图2.4 社团结构</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6" w:name="_Toc4890"/>
      <w:r>
        <w:rPr>
          <w:rFonts w:hint="eastAsia" w:asciiTheme="majorEastAsia" w:hAnsiTheme="majorEastAsia" w:eastAsiaTheme="majorEastAsia" w:cstheme="majorEastAsia"/>
          <w:b w:val="0"/>
          <w:bCs/>
          <w:sz w:val="28"/>
          <w:szCs w:val="28"/>
          <w:lang w:val="en-US" w:eastAsia="zh-CN"/>
        </w:rPr>
        <w:t>2.3链路预测理论概述</w:t>
      </w:r>
      <w:bookmarkEnd w:id="16"/>
    </w:p>
    <w:p>
      <w:pPr>
        <w:pStyle w:val="4"/>
        <w:bidi w:val="0"/>
        <w:jc w:val="center"/>
        <w:rPr>
          <w:rFonts w:hint="eastAsia" w:asciiTheme="majorEastAsia" w:hAnsiTheme="majorEastAsia" w:eastAsiaTheme="majorEastAsia" w:cstheme="majorEastAsia"/>
          <w:b w:val="0"/>
          <w:bCs/>
          <w:sz w:val="28"/>
          <w:szCs w:val="28"/>
          <w:lang w:val="en-US" w:eastAsia="zh-CN"/>
        </w:rPr>
      </w:pPr>
      <w:bookmarkStart w:id="17" w:name="_Toc113"/>
      <w:r>
        <w:rPr>
          <w:rFonts w:hint="eastAsia" w:asciiTheme="majorEastAsia" w:hAnsiTheme="majorEastAsia" w:eastAsiaTheme="majorEastAsia" w:cstheme="majorEastAsia"/>
          <w:b w:val="0"/>
          <w:bCs/>
          <w:sz w:val="28"/>
          <w:szCs w:val="28"/>
          <w:lang w:val="en-US" w:eastAsia="zh-CN"/>
        </w:rPr>
        <w:t>2.3.1 问题描述</w:t>
      </w:r>
      <w:bookmarkEnd w:id="17"/>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在复杂网络中，存在一个有趣且非常重要的问题，那就是链路预测。简单描述如下，定义一个无权无向图</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表示边的集合，</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表示节点的集合。在该网络中共有</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个节点，共有</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条边。设网络中边的全集为</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，边的数目为</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-1）/2.我们再使用一个集合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来表示网络中不存在的边，</w:t>
      </w:r>
      <w:r>
        <w:rPr>
          <w:rFonts w:hint="eastAsia" w:ascii="Times New Roman" w:hAnsi="Times New Roman" w:eastAsia="宋体" w:cs="Times New Roman"/>
          <w:sz w:val="24"/>
          <w:szCs w:val="24"/>
          <w:u w:val="none"/>
          <w:lang w:val="en-US" w:eastAsia="zh-CN"/>
        </w:rPr>
        <w:t>B=U-E</w:t>
      </w:r>
      <w:r>
        <w:rPr>
          <w:rFonts w:hint="eastAsia" w:ascii="宋体" w:hAnsi="宋体" w:eastAsia="宋体" w:cs="宋体"/>
          <w:sz w:val="24"/>
          <w:szCs w:val="24"/>
          <w:u w:val="none"/>
          <w:lang w:val="en-US" w:eastAsia="zh-CN"/>
        </w:rPr>
        <w:t>。我们知道集合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中是包含了网络中尚未存在的边和丢失的边，链路预测的目的就是寻找出这些边。一般来说，丢失的边和尚未出现的边是不同的意义上的边，但链路预测是没有办法做到这种类别的判断的。通过特定的链路预测算法，为每一对没有产生连边的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）都设定一个分数值。这个分数值则代表了一种连边可能性，分数值越高，两节点之间产生连接的可能性越高。相反，该数值越小代表它们存在连接的可能性越小。</w:t>
      </w:r>
    </w:p>
    <w:p>
      <w:pPr>
        <w:spacing w:after="37"/>
        <w:ind w:left="-3" w:right="0" w:firstLine="420"/>
      </w:pPr>
      <w:r>
        <w:rPr>
          <w:rFonts w:hint="eastAsia" w:ascii="宋体" w:hAnsi="宋体" w:eastAsia="宋体" w:cs="宋体"/>
          <w:sz w:val="24"/>
          <w:szCs w:val="24"/>
          <w:u w:val="none"/>
          <w:lang w:val="en-US" w:eastAsia="zh-CN"/>
        </w:rPr>
        <w:t xml:space="preserve"> 进行链路预测时，我们通常将整个网络的原始集合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分成两个部分：测试集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和训练集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。通过训练集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中的信息来计算出相似性分值。显而易见，</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的并集就是</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的交集是空集。在这里，可以将属于集合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的边叫做不存在的边，属于集合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的边叫做未知的边。如图2.5所示，是一个比较简单的网络实例。预测算法将根据训练集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来计算不存在连接的两个节点间的相似性，并根据这个相似性进行降序排序，得到预测边的集合。再通过测试集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来评估这个算法的预测精度。</w:t>
      </w:r>
    </w:p>
    <w:p>
      <w:pPr>
        <w:spacing w:after="37"/>
        <w:ind w:left="-3" w:right="0" w:firstLine="420"/>
        <w:rPr>
          <w:rFonts w:hint="eastAsia" w:eastAsiaTheme="minorEastAsia"/>
          <w:lang w:eastAsia="zh-CN"/>
        </w:rPr>
      </w:pPr>
      <w:r>
        <w:rPr>
          <w:rFonts w:hint="eastAsia" w:eastAsiaTheme="minorEastAsia"/>
          <w:lang w:eastAsia="zh-CN"/>
        </w:rPr>
        <w:drawing>
          <wp:inline distT="0" distB="0" distL="114300" distR="114300">
            <wp:extent cx="5274310" cy="4723130"/>
            <wp:effectExtent l="0" t="0" r="8890" b="1270"/>
            <wp:docPr id="20" name="图片 20" descr="网络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网络划分"/>
                    <pic:cNvPicPr>
                      <a:picLocks noChangeAspect="1"/>
                    </pic:cNvPicPr>
                  </pic:nvPicPr>
                  <pic:blipFill>
                    <a:blip r:embed="rId11"/>
                    <a:stretch>
                      <a:fillRect/>
                    </a:stretch>
                  </pic:blipFill>
                  <pic:spPr>
                    <a:xfrm>
                      <a:off x="0" y="0"/>
                      <a:ext cx="5274310" cy="4723130"/>
                    </a:xfrm>
                    <a:prstGeom prst="rect">
                      <a:avLst/>
                    </a:prstGeom>
                  </pic:spPr>
                </pic:pic>
              </a:graphicData>
            </a:graphic>
          </wp:inline>
        </w:drawing>
      </w:r>
    </w:p>
    <w:p>
      <w:pPr>
        <w:spacing w:after="37"/>
        <w:ind w:left="-3" w:right="0" w:firstLine="420"/>
        <w:jc w:val="center"/>
        <w:rPr>
          <w:rFonts w:hint="eastAsia" w:ascii="宋体" w:hAnsi="宋体" w:eastAsia="宋体" w:cs="宋体"/>
          <w:lang w:val="en-US" w:eastAsia="zh-CN"/>
        </w:rPr>
      </w:pPr>
      <w:r>
        <w:rPr>
          <w:rFonts w:hint="eastAsia" w:ascii="宋体" w:hAnsi="宋体" w:eastAsia="宋体" w:cs="宋体"/>
          <w:lang w:val="en-US" w:eastAsia="zh-CN"/>
        </w:rPr>
        <w:t>图2.5 训练集和测试集的划分示意图</w:t>
      </w:r>
    </w:p>
    <w:p>
      <w:pPr>
        <w:pStyle w:val="4"/>
        <w:bidi w:val="0"/>
        <w:jc w:val="center"/>
        <w:rPr>
          <w:rFonts w:hint="default" w:asciiTheme="majorEastAsia" w:hAnsiTheme="majorEastAsia" w:eastAsiaTheme="majorEastAsia" w:cstheme="majorEastAsia"/>
          <w:b w:val="0"/>
          <w:bCs/>
          <w:sz w:val="28"/>
          <w:szCs w:val="28"/>
          <w:lang w:val="en-US" w:eastAsia="zh-CN"/>
        </w:rPr>
      </w:pPr>
      <w:bookmarkStart w:id="18" w:name="_Toc10602"/>
      <w:r>
        <w:rPr>
          <w:rFonts w:hint="eastAsia" w:asciiTheme="majorEastAsia" w:hAnsiTheme="majorEastAsia" w:eastAsiaTheme="majorEastAsia" w:cstheme="majorEastAsia"/>
          <w:b w:val="0"/>
          <w:bCs/>
          <w:sz w:val="28"/>
          <w:szCs w:val="28"/>
          <w:lang w:val="en-US" w:eastAsia="zh-CN"/>
        </w:rPr>
        <w:t>2.3.2本文主要算法介绍</w:t>
      </w:r>
      <w:bookmarkEnd w:id="18"/>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在本文中，我们比较了三种相似性指标的预测精度和计算复杂度:</w:t>
      </w:r>
      <w:r>
        <w:rPr>
          <w:rFonts w:hint="eastAsia" w:ascii="Times New Roman" w:hAnsi="Times New Roman" w:eastAsia="宋体" w:cs="Times New Roman"/>
          <w:sz w:val="24"/>
          <w:szCs w:val="24"/>
          <w:u w:val="none"/>
          <w:lang w:val="en-US" w:eastAsia="zh-CN"/>
        </w:rPr>
        <w:t>CN指标、</w:t>
      </w:r>
      <w:r>
        <w:rPr>
          <w:rFonts w:hint="eastAsia" w:ascii="宋体" w:hAnsi="宋体" w:eastAsia="宋体" w:cs="宋体"/>
          <w:sz w:val="24"/>
          <w:szCs w:val="24"/>
          <w:u w:val="none"/>
          <w:lang w:val="en-US" w:eastAsia="zh-CN"/>
        </w:rPr>
        <w:t>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)指标以及</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Times New Roman" w:hAnsi="Times New Roman" w:eastAsia="宋体" w:cs="Times New Roman"/>
          <w:sz w:val="24"/>
          <w:szCs w:val="24"/>
          <w:u w:val="none"/>
          <w:lang w:val="en-US" w:eastAsia="zh-CN"/>
        </w:rPr>
        <w:t>Γ</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的邻居集合。</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指标的定义如下：</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hAnsi="Cambria Math" w:eastAsia="宋体" w:cs="宋体"/>
          <w:i w:val="0"/>
          <w:kern w:val="2"/>
          <w:sz w:val="21"/>
          <w:szCs w:val="21"/>
          <w:u w:val="none"/>
          <w:lang w:val="en-US" w:eastAsia="zh-CN" w:bidi="ar-SA"/>
        </w:rPr>
        <w:t xml:space="preserve">  </w:t>
      </w:r>
      <w:r>
        <w:rPr>
          <w:rFonts w:hint="eastAsia" w:ascii="Times New Roman" w:hAnsi="Times New Roman" w:eastAsia="宋体" w:cs="Times New Roman"/>
          <w:sz w:val="21"/>
          <w:szCs w:val="21"/>
          <w:u w:val="none"/>
          <w:lang w:val="en-US" w:eastAsia="zh-CN"/>
        </w:rPr>
        <w:t xml:space="preserve"> </w:t>
      </w:r>
      <w:r>
        <w:rPr>
          <w:rFonts w:hint="eastAsia" w:asciiTheme="majorEastAsia" w:hAnsiTheme="majorEastAsia" w:eastAsiaTheme="majorEastAsia" w:cstheme="majorEastAsia"/>
          <w:sz w:val="21"/>
          <w:szCs w:val="21"/>
          <w:u w:val="none"/>
          <w:lang w:val="en-US" w:eastAsia="zh-CN"/>
        </w:rPr>
        <w:t>(2-19</w:t>
      </w:r>
      <w:r>
        <w:rPr>
          <w:rFonts w:hint="eastAsia" w:asciiTheme="majorEastAsia" w:hAnsiTheme="majorEastAsia" w:eastAsiaTheme="majorEastAsia" w:cstheme="majorEastAsia"/>
          <w:i w:val="0"/>
          <w:kern w:val="2"/>
          <w:sz w:val="21"/>
          <w:szCs w:val="21"/>
          <w:u w:val="none"/>
          <w:lang w:val="en-US" w:eastAsia="zh-CN" w:bidi="ar-SA"/>
        </w:rPr>
        <w:t>)</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可以知道</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是邻接矩阵，其中如果节点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y是</w:t>
      </w:r>
      <w:r>
        <w:rPr>
          <w:rFonts w:hint="eastAsia" w:ascii="宋体" w:hAnsi="宋体" w:eastAsia="宋体" w:cs="宋体"/>
          <w:sz w:val="24"/>
          <w:szCs w:val="24"/>
          <w:u w:val="none"/>
          <w:lang w:val="en-US" w:eastAsia="zh-CN"/>
        </w:rPr>
        <w:t>相连的，那么</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 xml:space="preserve"> </w:t>
      </w:r>
      <w:r>
        <w:rPr>
          <w:rFonts w:hint="eastAsia" w:ascii="宋体" w:hAnsi="宋体" w:eastAsia="宋体" w:cs="宋体"/>
          <w:sz w:val="24"/>
          <w:szCs w:val="24"/>
          <w:u w:val="none"/>
          <w:lang w:val="en-US" w:eastAsia="zh-CN"/>
        </w:rPr>
        <w:t>=1，否则</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vertAlign w:val="baseline"/>
          <w:lang w:val="en-US" w:eastAsia="zh-CN"/>
        </w:rPr>
        <w:t>表示了</w:t>
      </w:r>
      <w:r>
        <w:rPr>
          <w:rFonts w:hint="eastAsia" w:ascii="宋体" w:hAnsi="宋体" w:eastAsia="宋体" w:cs="宋体"/>
          <w:sz w:val="24"/>
          <w:szCs w:val="24"/>
          <w:u w:val="none"/>
          <w:lang w:val="en-US" w:eastAsia="zh-CN"/>
        </w:rPr>
        <w:t>连接节点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y，并且路径</w:t>
      </w:r>
      <w:r>
        <w:rPr>
          <w:rFonts w:hint="eastAsia" w:ascii="宋体" w:hAnsi="宋体" w:eastAsia="宋体" w:cs="宋体"/>
          <w:sz w:val="24"/>
          <w:szCs w:val="24"/>
          <w:u w:val="none"/>
          <w:lang w:val="en-US" w:eastAsia="zh-CN"/>
        </w:rPr>
        <w:t>的长度为2的不同路径数目。纽曼</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_Ref8346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在协作网络的研究中使用了这个量，显示了共同邻居的数量和两位科学家未来合作的概率之间的相关性。一些更复杂的指标，比如</w:t>
      </w:r>
      <w:r>
        <w:rPr>
          <w:rFonts w:hint="eastAsia"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Sørensen</w:t>
      </w:r>
      <w:r>
        <w:rPr>
          <w:rFonts w:hint="eastAsia" w:ascii="宋体" w:hAnsi="宋体" w:eastAsia="宋体" w:cs="宋体"/>
          <w:sz w:val="24"/>
          <w:szCs w:val="24"/>
          <w:u w:val="none"/>
          <w:lang w:val="en-US" w:eastAsia="zh-CN"/>
        </w:rPr>
        <w:t xml:space="preserve">指标、 </w:t>
      </w:r>
      <w:r>
        <w:rPr>
          <w:rFonts w:hint="eastAsia"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lang w:val="en-US" w:eastAsia="zh-CN"/>
        </w:rPr>
        <w:t>指标以及</w:t>
      </w:r>
      <w:r>
        <w:rPr>
          <w:rFonts w:hint="eastAsia" w:ascii="Times New Roman" w:hAnsi="Times New Roman" w:eastAsia="宋体" w:cs="Times New Roman"/>
          <w:sz w:val="24"/>
          <w:szCs w:val="24"/>
          <w:u w:val="none"/>
          <w:lang w:val="en-US" w:eastAsia="zh-CN"/>
        </w:rPr>
        <w:t>Adamic-Adar</w:t>
      </w:r>
      <w:r>
        <w:rPr>
          <w:rFonts w:hint="eastAsia" w:ascii="宋体" w:hAnsi="宋体" w:eastAsia="宋体" w:cs="宋体"/>
          <w:sz w:val="24"/>
          <w:szCs w:val="24"/>
          <w:u w:val="none"/>
          <w:lang w:val="en-US" w:eastAsia="zh-CN"/>
        </w:rPr>
        <w:t>指标，也可以归类为基于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指标的指标。然而大量的实证分析表明,CN指数比那些复杂的变体表现得更好。因此，在本文种选择</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作为所有基于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的度量的代表。虽然</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耗时少，在众多局部指标中表现相对较好，但是由于信息不足，它的精度赶不上基于全局信息的测度。</w:t>
      </w:r>
    </w:p>
    <w:p>
      <w:pPr>
        <w:numPr>
          <w:ilvl w:val="0"/>
          <w:numId w:val="2"/>
        </w:numPr>
        <w:spacing w:after="37"/>
        <w:ind w:left="-3" w:leftChars="0" w:right="0" w:firstLine="420" w:firstLineChars="0"/>
        <w:rPr>
          <w:rFonts w:hint="eastAsia" w:ascii="宋体" w:hAnsi="宋体" w:eastAsia="宋体" w:cs="宋体"/>
        </w:rPr>
      </w:pP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这种度量是基于所有路径的集合，它直接对路径的集合求和，并按路径长度指数衰减,较短的路径具有较高的权重。数学表达式如下：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w:t>
      </w:r>
      <w:r>
        <w:rPr>
          <w:rFonts w:hint="eastAsia" w:asciiTheme="majorEastAsia" w:hAnsiTheme="majorEastAsia" w:eastAsiaTheme="majorEastAsia" w:cstheme="majorEastAsia"/>
          <w:i w:val="0"/>
          <w:sz w:val="21"/>
          <w:szCs w:val="21"/>
          <w:u w:val="none"/>
          <w:lang w:val="en-US" w:eastAsia="zh-CN"/>
        </w:rPr>
        <w:t xml:space="preserve"> (2-20)</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paths</w:t>
      </w:r>
      <w:r>
        <w:rPr>
          <w:rFonts w:hint="default" w:ascii="Times New Roman" w:hAnsi="Times New Roman" w:eastAsia="宋体" w:cs="Times New Roman"/>
          <w:sz w:val="24"/>
          <w:szCs w:val="24"/>
          <w:u w:val="none"/>
          <w:vertAlign w:val="subscript"/>
          <w:lang w:val="en-US" w:eastAsia="zh-CN"/>
        </w:rPr>
        <w:t>xy</w:t>
      </w:r>
      <w:r>
        <w:rPr>
          <w:rFonts w:hint="default" w:ascii="Times New Roman" w:hAnsi="Times New Roman" w:eastAsia="宋体" w:cs="Times New Roman"/>
          <w:sz w:val="24"/>
          <w:szCs w:val="24"/>
          <w:u w:val="none"/>
          <w:vertAlign w:val="superscript"/>
          <w:lang w:val="en-US" w:eastAsia="zh-CN"/>
        </w:rPr>
        <w:t>&lt;l&gt;</w:t>
      </w:r>
      <w:r>
        <w:rPr>
          <w:rFonts w:hint="eastAsia" w:ascii="宋体" w:hAnsi="宋体" w:eastAsia="宋体" w:cs="宋体"/>
          <w:sz w:val="24"/>
          <w:szCs w:val="24"/>
          <w:u w:val="none"/>
          <w:lang w:val="en-US" w:eastAsia="zh-CN"/>
        </w:rPr>
        <w:t>是长度为</w:t>
      </w:r>
      <w:r>
        <w:rPr>
          <w:rFonts w:hint="default" w:ascii="Times New Roman" w:hAnsi="Times New Roman" w:eastAsia="宋体" w:cs="Times New Roman"/>
          <w:sz w:val="24"/>
          <w:szCs w:val="24"/>
          <w:u w:val="none"/>
          <w:lang w:val="en-US" w:eastAsia="zh-CN"/>
        </w:rPr>
        <w:t>l</w:t>
      </w:r>
      <w:r>
        <w:rPr>
          <w:rFonts w:hint="eastAsia" w:ascii="宋体" w:hAnsi="宋体" w:eastAsia="宋体" w:cs="宋体"/>
          <w:sz w:val="24"/>
          <w:szCs w:val="24"/>
          <w:u w:val="none"/>
          <w:lang w:val="en-US" w:eastAsia="zh-CN"/>
        </w:rPr>
        <w:t>的所有连接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是控制不同的路径权重的一个自由参数。很容易看出，</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非常小的路径产生了接近于</w:t>
      </w:r>
      <w:r>
        <w:rPr>
          <w:rFonts w:hint="eastAsia"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的度量，而当路径很长时，</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会变得越来越小，路径产生的贡献也会变小。</w:t>
      </w:r>
      <w:r>
        <w:rPr>
          <w:rFonts w:hint="eastAsia"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w:t>
      </w:r>
      <w:r>
        <w:rPr>
          <w:rFonts w:hint="eastAsia" w:ascii="Times New Roman" w:hAnsi="Times New Roman" w:eastAsia="微软雅黑" w:cs="Times New Roman"/>
          <w:sz w:val="24"/>
          <w:szCs w:val="24"/>
          <w:u w:val="none"/>
          <w:lang w:val="en-US" w:eastAsia="zh-CN"/>
        </w:rPr>
        <w:t>A</w:t>
      </w:r>
      <w:r>
        <w:rPr>
          <w:rFonts w:hint="eastAsia" w:ascii="宋体" w:hAnsi="宋体" w:eastAsia="宋体" w:cs="宋体"/>
          <w:sz w:val="24"/>
          <w:szCs w:val="24"/>
          <w:u w:val="none"/>
          <w:lang w:val="en-US" w:eastAsia="zh-CN"/>
        </w:rPr>
        <w:t>的特征值最大值的倒数，因为这样才能保证方程的收敛性。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w:t>
      </w:r>
      <w:r>
        <w:rPr>
          <w:rFonts w:hint="eastAsia" w:ascii="Times New Roman" w:hAnsi="Times New Roman" w:eastAsia="微软雅黑" w:cs="Times New Roman"/>
          <w:sz w:val="24"/>
          <w:szCs w:val="24"/>
          <w:u w:val="none"/>
          <w:lang w:val="en-US" w:eastAsia="zh-CN"/>
        </w:rPr>
        <w:t>LP</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w:t>
      </w:r>
      <w:r>
        <w:rPr>
          <w:rFonts w:hint="default" w:ascii="Times New Roman" w:hAnsi="Times New Roman" w:eastAsia="微软雅黑" w:cs="Times New Roman"/>
          <w:sz w:val="24"/>
          <w:szCs w:val="24"/>
          <w:u w:val="none"/>
          <w:lang w:val="en-US" w:eastAsia="zh-CN"/>
        </w:rPr>
        <w:t>CN</w:t>
      </w:r>
      <w:r>
        <w:rPr>
          <w:rFonts w:hint="default" w:ascii="宋体" w:hAnsi="宋体" w:eastAsia="宋体" w:cs="宋体"/>
          <w:sz w:val="24"/>
          <w:szCs w:val="24"/>
          <w:u w:val="none"/>
          <w:lang w:val="en-US" w:eastAsia="zh-CN"/>
        </w:rPr>
        <w:t>（共同邻居）指标的基础上考虑三阶邻居的贡献。</w:t>
      </w:r>
      <w:r>
        <w:rPr>
          <w:rFonts w:hint="eastAsia" w:ascii="宋体" w:hAnsi="宋体" w:eastAsia="宋体" w:cs="宋体"/>
          <w:sz w:val="24"/>
          <w:szCs w:val="24"/>
          <w:u w:val="none"/>
          <w:lang w:val="en-US" w:eastAsia="zh-CN"/>
        </w:rPr>
        <w:t>它的定义为：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 xml:space="preserve"> (2-21)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表示相似矩阵，</w:t>
      </w:r>
      <m:oMath>
        <m:r>
          <m:rPr>
            <m:sty m:val="p"/>
          </m:rPr>
          <w:rPr>
            <w:rFonts w:hint="default" w:ascii="Cambria Math" w:hAnsi="Cambria Math" w:eastAsia="微软雅黑" w:cs="Times New Roman"/>
            <w:sz w:val="24"/>
            <w:szCs w:val="24"/>
            <w:u w:val="none"/>
            <w:lang w:val="en-US" w:eastAsia="zh-CN"/>
          </w:rPr>
          <m:t>ε</m:t>
        </m:r>
      </m:oMath>
      <w:r>
        <w:rPr>
          <w:rFonts w:hint="eastAsia" w:ascii="宋体" w:hAnsi="宋体" w:eastAsia="宋体" w:cs="宋体"/>
          <w:sz w:val="24"/>
          <w:szCs w:val="24"/>
          <w:u w:val="none"/>
          <w:lang w:val="en-US" w:eastAsia="zh-CN"/>
        </w:rPr>
        <w:t>是一个自由参数。显然，当</w:t>
      </w:r>
      <m:oMath>
        <m:r>
          <m:rPr>
            <m:sty m:val="p"/>
          </m:rPr>
          <w:rPr>
            <w:rFonts w:ascii="Cambria Math" w:hAnsi="Cambria Math" w:cs="宋体"/>
            <w:kern w:val="2"/>
            <w:sz w:val="24"/>
            <w:szCs w:val="24"/>
            <w:u w:val="none"/>
            <w:lang w:val="en-US" w:bidi="ar-SA"/>
          </w:rPr>
          <m:t>ε</m:t>
        </m:r>
      </m:oMath>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时，这个指标将退化为</w:t>
      </w:r>
      <w:r>
        <w:rPr>
          <w:rFonts w:hint="default"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default" w:ascii="Times New Roman" w:hAnsi="Times New Roman" w:eastAsia="宋体" w:cs="Times New Roman"/>
          <w:sz w:val="24"/>
          <w:szCs w:val="24"/>
          <w:u w:val="none"/>
          <w:lang w:val="en-US" w:eastAsia="zh-CN"/>
        </w:rPr>
        <w:t>A</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vertAlign w:val="baseline"/>
          <w:lang w:val="en-US" w:eastAsia="zh-CN"/>
        </w:rPr>
        <w:t>表示令节点</w:t>
      </w:r>
      <w:r>
        <w:rPr>
          <w:rFonts w:hint="default" w:ascii="Times New Roman" w:hAnsi="Times New Roman" w:eastAsia="宋体" w:cs="Times New Roman"/>
          <w:sz w:val="24"/>
          <w:szCs w:val="24"/>
          <w:u w:val="none"/>
          <w:vertAlign w:val="baseline"/>
          <w:lang w:val="en-US" w:eastAsia="zh-CN"/>
        </w:rPr>
        <w:t>x</w:t>
      </w:r>
      <w:r>
        <w:rPr>
          <w:rFonts w:hint="eastAsia" w:ascii="宋体" w:hAnsi="宋体" w:eastAsia="宋体" w:cs="宋体"/>
          <w:sz w:val="24"/>
          <w:szCs w:val="24"/>
          <w:u w:val="none"/>
          <w:vertAlign w:val="baseline"/>
          <w:lang w:val="en-US" w:eastAsia="zh-CN"/>
        </w:rPr>
        <w:t>和节点</w:t>
      </w:r>
      <w:r>
        <w:rPr>
          <w:rFonts w:hint="eastAsia" w:ascii="Times New Roman" w:hAnsi="Times New Roman" w:eastAsia="宋体" w:cs="Times New Roman"/>
          <w:sz w:val="24"/>
          <w:szCs w:val="24"/>
          <w:u w:val="none"/>
          <w:vertAlign w:val="baseline"/>
          <w:lang w:val="en-US" w:eastAsia="zh-CN"/>
        </w:rPr>
        <w:t>y</w:t>
      </w:r>
      <w:r>
        <w:rPr>
          <w:rFonts w:hint="eastAsia" w:ascii="宋体" w:hAnsi="宋体" w:eastAsia="宋体" w:cs="宋体"/>
          <w:sz w:val="24"/>
          <w:szCs w:val="24"/>
          <w:u w:val="none"/>
          <w:vertAlign w:val="baseline"/>
          <w:lang w:val="en-US" w:eastAsia="zh-CN"/>
        </w:rPr>
        <w:t>相连且</w:t>
      </w:r>
      <w:r>
        <w:rPr>
          <w:rFonts w:hint="eastAsia" w:ascii="宋体" w:hAnsi="宋体" w:eastAsia="宋体" w:cs="宋体"/>
          <w:sz w:val="24"/>
          <w:szCs w:val="24"/>
          <w:u w:val="none"/>
          <w:lang w:val="en-US" w:eastAsia="zh-CN"/>
        </w:rPr>
        <w:t>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的不同路径的数量。虽然它比</w:t>
      </w:r>
      <w:r>
        <w:rPr>
          <w:rFonts w:hint="default"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选择这三个指标进行比较，是因为它们都可以归类为路径依赖的相似性，都可以统一形式为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其中对于</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，l=2；而对于</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u w:val="none"/>
          <w:lang w:val="en-US" w:eastAsia="zh-CN"/>
        </w:rPr>
        <w:t>,l=2,3;对于</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因为本文只对间接连接的节点对感兴趣，所以</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pStyle w:val="4"/>
        <w:bidi w:val="0"/>
        <w:jc w:val="center"/>
        <w:rPr>
          <w:rFonts w:hint="default" w:asciiTheme="majorEastAsia" w:hAnsiTheme="majorEastAsia" w:eastAsiaTheme="majorEastAsia" w:cstheme="majorEastAsia"/>
          <w:b w:val="0"/>
          <w:bCs/>
          <w:sz w:val="28"/>
          <w:szCs w:val="28"/>
          <w:lang w:val="en-US" w:eastAsia="zh-CN"/>
        </w:rPr>
      </w:pPr>
      <w:bookmarkStart w:id="19" w:name="_Toc8689"/>
      <w:r>
        <w:rPr>
          <w:rFonts w:hint="eastAsia" w:asciiTheme="majorEastAsia" w:hAnsiTheme="majorEastAsia" w:eastAsiaTheme="majorEastAsia" w:cstheme="majorEastAsia"/>
          <w:b w:val="0"/>
          <w:bCs/>
          <w:sz w:val="28"/>
          <w:szCs w:val="28"/>
          <w:lang w:val="en-US" w:eastAsia="zh-CN"/>
        </w:rPr>
        <w:t>2.3.3 性能评价指标</w:t>
      </w:r>
      <w:bookmarkEnd w:id="1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本文中使用</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指标来衡量链路预测算法准确性。</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可以理解为从测试集中随机选取一条边，记这条边的分数值（这个链接可能出现的概率）为</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u w:val="none"/>
          <w:lang w:val="en-US" w:eastAsia="zh-CN"/>
        </w:rPr>
        <w:t>，然后再随机选取一条不存在的边，记这条边的分数值为</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u w:val="none"/>
          <w:lang w:val="en-US" w:eastAsia="zh-CN"/>
        </w:rPr>
        <w:t>，那么</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就是</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u w:val="none"/>
          <w:lang w:val="en-US" w:eastAsia="zh-CN"/>
        </w:rPr>
        <w:t>&gt;</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u w:val="none"/>
          <w:lang w:val="en-US" w:eastAsia="zh-CN"/>
        </w:rPr>
        <w:t>的概率。具体的计算规则是这样的：每一次都随机的从测试集以及不存在的边中各选择一体哦啊边，然后将这两条边的分数值进行比较。如果从测试集中选择的边的分数之比较大，那么加1分，如果两个分数值相同，加0.5分。就这样独立的进行</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次比较，如果有</w:t>
      </w:r>
      <w:r>
        <w:rPr>
          <w:rFonts w:hint="eastAsia" w:ascii="Times New Roman" w:hAnsi="Times New Roman" w:eastAsia="宋体" w:cs="Times New Roman"/>
          <w:sz w:val="24"/>
          <w:szCs w:val="24"/>
          <w:u w:val="none"/>
          <w:vertAlign w:val="baseline"/>
          <w:lang w:val="en-US" w:eastAsia="zh-CN"/>
        </w:rPr>
        <w:t>n</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次测试集中的边的分数值大于不存在的边的分数，有</w:t>
      </w:r>
      <w:r>
        <w:rPr>
          <w:rFonts w:hint="eastAsia" w:ascii="Times New Roman" w:hAnsi="Times New Roman" w:eastAsia="宋体" w:cs="Times New Roman"/>
          <w:sz w:val="24"/>
          <w:szCs w:val="24"/>
          <w:u w:val="none"/>
          <w:vertAlign w:val="baseline"/>
          <w:lang w:val="en-US" w:eastAsia="zh-CN"/>
        </w:rPr>
        <w:t>n</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次两个分数的值相等，那么AUC就定义为：</w:t>
      </w:r>
    </w:p>
    <w:p>
      <w:pPr>
        <w:spacing w:after="478"/>
        <w:ind w:left="-3" w:right="0" w:firstLine="480" w:firstLineChars="200"/>
        <w:jc w:val="right"/>
        <w:rPr>
          <w:rFonts w:hint="eastAsia" w:ascii="宋体" w:hAnsi="宋体" w:eastAsia="宋体" w:cs="宋体"/>
          <w:i w:val="0"/>
          <w:kern w:val="2"/>
          <w:sz w:val="21"/>
          <w:szCs w:val="21"/>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(2-22)</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显然，如果n足够大，并且所有的分数都是随机产生的，那么</w:t>
      </w:r>
      <w:r>
        <w:rPr>
          <w:rFonts w:hint="eastAsia" w:ascii="Times New Roman" w:hAnsi="Times New Roman" w:eastAsia="宋体" w:cs="Times New Roman"/>
          <w:sz w:val="24"/>
          <w:szCs w:val="24"/>
          <w:u w:val="none"/>
          <w:vertAlign w:val="baseline"/>
          <w:lang w:val="en-US" w:eastAsia="zh-CN"/>
        </w:rPr>
        <w:t>n</w:t>
      </w:r>
      <w:r>
        <w:rPr>
          <w:rFonts w:hint="eastAsia" w:hAnsi="Cambria Math" w:eastAsia="宋体" w:cs="宋体"/>
          <w:i w:val="0"/>
          <w:kern w:val="2"/>
          <w:sz w:val="24"/>
          <w:szCs w:val="24"/>
          <w:u w:val="none"/>
          <w:lang w:val="en-US" w:eastAsia="zh-CN" w:bidi="ar-SA"/>
        </w:rPr>
        <w:t>'趋向于0，</w:t>
      </w:r>
      <w:r>
        <w:rPr>
          <w:rFonts w:hint="eastAsia" w:ascii="Times New Roman" w:hAnsi="Times New Roman" w:eastAsia="宋体" w:cs="Times New Roman"/>
          <w:sz w:val="24"/>
          <w:szCs w:val="24"/>
          <w:u w:val="none"/>
          <w:vertAlign w:val="baseline"/>
          <w:lang w:val="en-US" w:eastAsia="zh-CN"/>
        </w:rPr>
        <w:t>n</w:t>
      </w:r>
      <w:r>
        <w:rPr>
          <w:rFonts w:hint="eastAsia" w:hAnsi="Cambria Math" w:eastAsia="宋体" w:cs="宋体"/>
          <w:i w:val="0"/>
          <w:kern w:val="2"/>
          <w:sz w:val="24"/>
          <w:szCs w:val="24"/>
          <w:u w:val="none"/>
          <w:lang w:val="en-US" w:eastAsia="zh-CN" w:bidi="ar-SA"/>
        </w:rPr>
        <w:t>''趋向于</w:t>
      </w:r>
      <w:r>
        <w:rPr>
          <w:rFonts w:hint="eastAsia" w:ascii="Times New Roman" w:hAnsi="Times New Roman" w:eastAsia="宋体" w:cs="Times New Roman"/>
          <w:sz w:val="24"/>
          <w:szCs w:val="24"/>
          <w:u w:val="none"/>
          <w:vertAlign w:val="baseline"/>
          <w:lang w:val="en-US" w:eastAsia="zh-CN"/>
        </w:rPr>
        <w:t>n</w:t>
      </w:r>
      <w:r>
        <w:rPr>
          <w:rFonts w:hint="eastAsia" w:hAnsi="Cambria Math" w:eastAsia="宋体" w:cs="宋体"/>
          <w:i w:val="0"/>
          <w:kern w:val="2"/>
          <w:sz w:val="24"/>
          <w:szCs w:val="24"/>
          <w:u w:val="none"/>
          <w:lang w:val="en-US" w:eastAsia="zh-CN" w:bidi="ar-SA"/>
        </w:rPr>
        <w:t>，则</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=0.5。因此</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值大于0.5的程度衡量了算法的预测性能，超出越多，也意味着算法的精确度也越好。</w:t>
      </w:r>
    </w:p>
    <w:p>
      <w:pPr>
        <w:pStyle w:val="2"/>
        <w:bidi w:val="0"/>
        <w:jc w:val="center"/>
        <w:rPr>
          <w:rFonts w:hint="eastAsia" w:ascii="黑体" w:hAnsi="黑体" w:eastAsia="黑体" w:cs="黑体"/>
          <w:b w:val="0"/>
          <w:bCs/>
          <w:sz w:val="32"/>
          <w:szCs w:val="32"/>
          <w:lang w:val="en-US" w:eastAsia="zh-CN"/>
        </w:rPr>
      </w:pPr>
      <w:bookmarkStart w:id="20" w:name="_Toc19123"/>
      <w:r>
        <w:rPr>
          <w:rFonts w:hint="eastAsia" w:ascii="黑体" w:hAnsi="黑体" w:eastAsia="黑体" w:cs="黑体"/>
          <w:b w:val="0"/>
          <w:bCs/>
          <w:sz w:val="32"/>
          <w:szCs w:val="32"/>
          <w:lang w:val="en-US" w:eastAsia="zh-CN"/>
        </w:rPr>
        <w:t>第三章 实验结果及分析</w:t>
      </w:r>
      <w:bookmarkEnd w:id="20"/>
    </w:p>
    <w:p>
      <w:pPr>
        <w:pStyle w:val="3"/>
        <w:bidi w:val="0"/>
        <w:jc w:val="center"/>
        <w:rPr>
          <w:rFonts w:hint="eastAsia" w:asciiTheme="majorEastAsia" w:hAnsiTheme="majorEastAsia" w:eastAsiaTheme="majorEastAsia" w:cstheme="majorEastAsia"/>
          <w:b w:val="0"/>
          <w:bCs/>
          <w:sz w:val="28"/>
          <w:szCs w:val="28"/>
          <w:lang w:val="en-US" w:eastAsia="zh-CN"/>
        </w:rPr>
      </w:pPr>
      <w:bookmarkStart w:id="21" w:name="_Toc4957"/>
      <w:r>
        <w:rPr>
          <w:rFonts w:hint="eastAsia" w:asciiTheme="majorEastAsia" w:hAnsiTheme="majorEastAsia" w:eastAsiaTheme="majorEastAsia" w:cstheme="majorEastAsia"/>
          <w:b w:val="0"/>
          <w:bCs/>
          <w:sz w:val="28"/>
          <w:szCs w:val="28"/>
          <w:lang w:val="en-US" w:eastAsia="zh-CN"/>
        </w:rPr>
        <w:t>3.1实验设置及实验环境说明</w:t>
      </w:r>
      <w:bookmarkEnd w:id="21"/>
    </w:p>
    <w:p>
      <w:pPr>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在网络上查找到的复杂网络数据一般具有节点数量多，节点之间连接复杂的特点，为了更好的理解</w:t>
      </w:r>
      <w:r>
        <w:rPr>
          <w:rFonts w:hint="eastAsia" w:ascii="Times New Roman" w:hAnsi="Times New Roman" w:eastAsia="宋体" w:cs="Times New Roman"/>
          <w:sz w:val="24"/>
          <w:szCs w:val="24"/>
          <w:u w:val="none"/>
          <w:vertAlign w:val="baseline"/>
          <w:lang w:val="en-US" w:eastAsia="zh-CN"/>
        </w:rPr>
        <w:t>CN、LP、Kazt</w:t>
      </w:r>
      <w:r>
        <w:rPr>
          <w:rFonts w:hint="eastAsia" w:ascii="宋体" w:hAnsi="宋体" w:eastAsia="宋体" w:cs="宋体"/>
          <w:sz w:val="24"/>
          <w:szCs w:val="24"/>
          <w:lang w:val="en-US" w:eastAsia="zh-CN"/>
        </w:rPr>
        <w:t>指标之间的关系，对它们的精确的关系有个简单的了解，我利用python的networkx进行了网络构建，并通过另一个工具包</w:t>
      </w:r>
      <w:r>
        <w:rPr>
          <w:rFonts w:hint="eastAsia" w:ascii="Times New Roman" w:hAnsi="Times New Roman" w:eastAsia="宋体" w:cs="Times New Roman"/>
          <w:sz w:val="24"/>
          <w:szCs w:val="24"/>
          <w:u w:val="none"/>
          <w:vertAlign w:val="baseline"/>
          <w:lang w:val="en-US" w:eastAsia="zh-CN"/>
        </w:rPr>
        <w:t>matplotlib</w:t>
      </w:r>
      <w:r>
        <w:rPr>
          <w:rFonts w:hint="eastAsia" w:ascii="宋体" w:hAnsi="宋体" w:eastAsia="宋体" w:cs="宋体"/>
          <w:sz w:val="24"/>
          <w:szCs w:val="24"/>
          <w:lang w:val="en-US" w:eastAsia="zh-CN"/>
        </w:rPr>
        <w:t>将构建的网络进行了可视化。</w:t>
      </w:r>
    </w:p>
    <w:p>
      <w:pPr>
        <w:bidi w:val="0"/>
        <w:ind w:firstLine="420"/>
        <w:rPr>
          <w:rFonts w:hint="eastAsia" w:ascii="宋体" w:hAnsi="宋体" w:eastAsia="宋体" w:cs="宋体"/>
          <w:sz w:val="24"/>
          <w:szCs w:val="24"/>
          <w:lang w:val="en-US" w:eastAsia="zh-CN"/>
        </w:rPr>
      </w:pPr>
      <w:r>
        <w:rPr>
          <w:rFonts w:hint="eastAsia" w:ascii="Times New Roman" w:hAnsi="Times New Roman" w:eastAsia="宋体" w:cs="Times New Roman"/>
          <w:sz w:val="24"/>
          <w:szCs w:val="24"/>
          <w:u w:val="none"/>
          <w:vertAlign w:val="baseline"/>
          <w:lang w:val="en-US" w:eastAsia="zh-CN"/>
        </w:rPr>
        <mc:AlternateContent>
          <mc:Choice Requires="wps">
            <w:drawing>
              <wp:anchor distT="0" distB="0" distL="114300" distR="114300" simplePos="0" relativeHeight="251663360" behindDoc="1" locked="0" layoutInCell="1" allowOverlap="1">
                <wp:simplePos x="0" y="0"/>
                <wp:positionH relativeFrom="column">
                  <wp:posOffset>-53340</wp:posOffset>
                </wp:positionH>
                <wp:positionV relativeFrom="paragraph">
                  <wp:posOffset>1875790</wp:posOffset>
                </wp:positionV>
                <wp:extent cx="5933440" cy="2317115"/>
                <wp:effectExtent l="6350" t="6350" r="16510" b="13335"/>
                <wp:wrapTight wrapText="bothSides">
                  <wp:wrapPolygon>
                    <wp:start x="-23" y="-59"/>
                    <wp:lineTo x="-23" y="21488"/>
                    <wp:lineTo x="21568" y="21488"/>
                    <wp:lineTo x="21568" y="-59"/>
                    <wp:lineTo x="-23" y="-59"/>
                  </wp:wrapPolygon>
                </wp:wrapTight>
                <wp:docPr id="9" name="文本框 9"/>
                <wp:cNvGraphicFramePr/>
                <a:graphic xmlns:a="http://schemas.openxmlformats.org/drawingml/2006/main">
                  <a:graphicData uri="http://schemas.microsoft.com/office/word/2010/wordprocessingShape">
                    <wps:wsp>
                      <wps:cNvSpPr txBox="1"/>
                      <wps:spPr>
                        <a:xfrm>
                          <a:off x="1159510" y="2816860"/>
                          <a:ext cx="5933440" cy="2317115"/>
                        </a:xfrm>
                        <a:prstGeom prst="rect">
                          <a:avLst/>
                        </a:prstGeom>
                      </wps:spPr>
                      <wps:style>
                        <a:lnRef idx="2">
                          <a:schemeClr val="accent3"/>
                        </a:lnRef>
                        <a:fillRef idx="1">
                          <a:schemeClr val="lt1"/>
                        </a:fillRef>
                        <a:effectRef idx="0">
                          <a:schemeClr val="accent3"/>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47.7pt;height:182.45pt;width:467.2pt;mso-wrap-distance-left:9pt;mso-wrap-distance-right:9pt;z-index:-251653120;mso-width-relative:page;mso-height-relative:page;" fillcolor="#FFFFFF [3201]" filled="t" stroked="t" coordsize="21600,21600" wrapcoords="-23 -59 -23 21488 21568 21488 21568 -59 -23 -59" o:gfxdata="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MWZc9kAAAAK&#10;AQAADwAAAAAAAAABACAAAAAiAAAAZHJzL2Rvd25yZXYueG1sUEsBAhQAFAAAAAgAh07iQH6VcUqN&#10;AgAAFwUAAA4AAAAAAAAAAQAgAAAAKAEAAGRycy9lMm9Eb2MueG1sUEsFBgAAAAAGAAYAWQEAACcG&#10;AAAAAA==&#10;">
                <v:fill on="t" focussize="0,0"/>
                <v:stroke weight="1pt" color="#A5A5A5 [3206]" miterlimit="8" joinstyle="miter"/>
                <v:imagedata o:title=""/>
                <o:lock v:ext="edit" aspectratio="f"/>
                <v:textbo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v:textbox>
                <w10:wrap type="tight"/>
              </v:shape>
            </w:pict>
          </mc:Fallback>
        </mc:AlternateContent>
      </w:r>
      <w:r>
        <w:rPr>
          <w:rFonts w:hint="eastAsia" w:ascii="Times New Roman" w:hAnsi="Times New Roman" w:eastAsia="宋体" w:cs="Times New Roman"/>
          <w:sz w:val="24"/>
          <w:szCs w:val="24"/>
          <w:u w:val="none"/>
          <w:vertAlign w:val="baseline"/>
          <w:lang w:val="en-US" w:eastAsia="zh-CN"/>
        </w:rPr>
        <w:t>networkx</w:t>
      </w:r>
      <w:r>
        <w:rPr>
          <w:rFonts w:hint="eastAsia" w:ascii="宋体" w:hAnsi="宋体" w:eastAsia="宋体" w:cs="宋体"/>
          <w:sz w:val="24"/>
          <w:szCs w:val="24"/>
          <w:lang w:val="en-US" w:eastAsia="zh-CN"/>
        </w:rPr>
        <w:t>是</w:t>
      </w:r>
      <w:r>
        <w:rPr>
          <w:rFonts w:hint="eastAsia" w:ascii="Times New Roman" w:hAnsi="Times New Roman" w:eastAsia="宋体" w:cs="Times New Roman"/>
          <w:sz w:val="24"/>
          <w:szCs w:val="24"/>
          <w:u w:val="none"/>
          <w:vertAlign w:val="baseline"/>
          <w:lang w:val="en-US" w:eastAsia="zh-CN"/>
        </w:rPr>
        <w:t>python</w:t>
      </w:r>
      <w:r>
        <w:rPr>
          <w:rFonts w:hint="eastAsia" w:ascii="宋体" w:hAnsi="宋体" w:eastAsia="宋体" w:cs="宋体"/>
          <w:sz w:val="24"/>
          <w:szCs w:val="24"/>
          <w:lang w:val="en-US" w:eastAsia="zh-CN"/>
        </w:rPr>
        <w:t>中的一个工具包，在复杂网络的分析上有着非常优秀的支持。利用networkx可以将网络以标准化或者非标准化的数据格式进行存储，并且可以生成多种经典网络和随机网络。此外，它还具备建立网络模型、对网络结构进行分析、进行网络绘制以及设计新的网络算法等功能。随着研究的进展，我们发现在真实的世界中存在的网络，既不是完全规则的网络，也不是完全随机的网络，而是同时具备了无标度和小世界特性的复杂网络，拥有着与随机网络和规则网络完全不同的统计特性。因此我利用代码构建出无标度网络模型</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_Ref8454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[49]</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和小世界网络模型</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_Ref8496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[50]</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，小世界网络中的随机重置链接概率固定设置为0.1，并在两个模型中生成两个节点数量固定为500的网络，通过改变两个网络中每个节点邻居的个数来对</w:t>
      </w:r>
      <w:r>
        <w:rPr>
          <w:rFonts w:hint="eastAsia" w:ascii="Times New Roman" w:hAnsi="Times New Roman" w:eastAsia="宋体" w:cs="Times New Roman"/>
          <w:sz w:val="24"/>
          <w:szCs w:val="24"/>
          <w:u w:val="none"/>
          <w:vertAlign w:val="baseline"/>
          <w:lang w:val="en-US" w:eastAsia="zh-CN"/>
        </w:rPr>
        <w:t>CN、LP</w:t>
      </w:r>
      <w:r>
        <w:rPr>
          <w:rFonts w:hint="eastAsia" w:ascii="宋体" w:hAnsi="宋体" w:eastAsia="宋体" w:cs="宋体"/>
          <w:sz w:val="24"/>
          <w:szCs w:val="24"/>
          <w:lang w:val="en-US" w:eastAsia="zh-CN"/>
        </w:rPr>
        <w:t>以及</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lang w:val="en-US" w:eastAsia="zh-CN"/>
        </w:rPr>
        <w:t>指标进行对比研究。以下是构建网络的部分代码：</w:t>
      </w:r>
    </w:p>
    <w:p>
      <w:pPr>
        <w:tabs>
          <w:tab w:val="left" w:pos="1071"/>
        </w:tabs>
        <w:bidi w:val="0"/>
        <w:jc w:val="left"/>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将构建出来的网络保存为文本形式，然后再通过三种指标的算法进行计算，得出各自的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lang w:val="en-US" w:eastAsia="zh-CN"/>
        </w:rPr>
        <w:t>值，图3.1，是两个网络模型各个阶段的部分网络拓扑图，其中</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lang w:val="en-US" w:eastAsia="zh-CN"/>
        </w:rPr>
        <w:t>是节点个数，</w:t>
      </w:r>
      <w:r>
        <w:rPr>
          <w:rFonts w:hint="eastAsia" w:ascii="Times New Roman" w:hAnsi="Times New Roman" w:eastAsia="宋体" w:cs="Times New Roman"/>
          <w:sz w:val="24"/>
          <w:szCs w:val="24"/>
          <w:u w:val="none"/>
          <w:vertAlign w:val="baseline"/>
          <w:lang w:val="en-US" w:eastAsia="zh-CN"/>
        </w:rPr>
        <w:t>k</w:t>
      </w:r>
      <w:r>
        <w:rPr>
          <w:rFonts w:hint="eastAsia" w:ascii="宋体" w:hAnsi="宋体" w:eastAsia="宋体" w:cs="宋体"/>
          <w:sz w:val="24"/>
          <w:szCs w:val="24"/>
          <w:lang w:val="en-US" w:eastAsia="zh-CN"/>
        </w:rPr>
        <w:t>是网络中每个节点的邻居个数：</w:t>
      </w:r>
    </w:p>
    <w:p>
      <w:pPr>
        <w:tabs>
          <w:tab w:val="left" w:pos="107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442970"/>
            <wp:effectExtent l="0" t="0" r="10160" b="11430"/>
            <wp:docPr id="6" name="图片 6" descr="网络模型拓扑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网络模型拓扑修改"/>
                    <pic:cNvPicPr>
                      <a:picLocks noChangeAspect="1"/>
                    </pic:cNvPicPr>
                  </pic:nvPicPr>
                  <pic:blipFill>
                    <a:blip r:embed="rId12"/>
                    <a:stretch>
                      <a:fillRect/>
                    </a:stretch>
                  </pic:blipFill>
                  <pic:spPr>
                    <a:xfrm>
                      <a:off x="0" y="0"/>
                      <a:ext cx="5273040" cy="3442970"/>
                    </a:xfrm>
                    <a:prstGeom prst="rect">
                      <a:avLst/>
                    </a:prstGeom>
                  </pic:spPr>
                </pic:pic>
              </a:graphicData>
            </a:graphic>
          </wp:inline>
        </w:drawing>
      </w:r>
    </w:p>
    <w:p>
      <w:pPr>
        <w:tabs>
          <w:tab w:val="left" w:pos="1071"/>
        </w:tabs>
        <w:bidi w:val="0"/>
        <w:jc w:val="center"/>
        <w:rPr>
          <w:rFonts w:hint="eastAsia" w:asciiTheme="majorEastAsia" w:hAnsiTheme="majorEastAsia" w:eastAsiaTheme="majorEastAsia" w:cstheme="majorEastAsia"/>
          <w:lang w:val="en-US" w:eastAsia="zh-CN"/>
        </w:rPr>
      </w:pPr>
      <w:r>
        <w:rPr>
          <w:rFonts w:hint="eastAsia"/>
          <w:lang w:val="en-US" w:eastAsia="zh-CN"/>
        </w:rPr>
        <w:t>图</w:t>
      </w:r>
      <w:r>
        <w:rPr>
          <w:rFonts w:hint="eastAsia" w:asciiTheme="majorEastAsia" w:hAnsiTheme="majorEastAsia" w:eastAsiaTheme="majorEastAsia" w:cstheme="majorEastAsia"/>
          <w:lang w:val="en-US" w:eastAsia="zh-CN"/>
        </w:rPr>
        <w:t>3.1 网络不同阶段拓</w:t>
      </w:r>
    </w:p>
    <w:p>
      <w:pPr>
        <w:tabs>
          <w:tab w:val="left" w:pos="1071"/>
        </w:tabs>
        <w:bidi w:val="0"/>
        <w:jc w:val="center"/>
        <w:rPr>
          <w:rFonts w:hint="eastAsia" w:asciiTheme="majorEastAsia" w:hAnsiTheme="majorEastAsia" w:eastAsiaTheme="majorEastAsia" w:cstheme="majorEastAsia"/>
          <w:lang w:val="en-US" w:eastAsia="zh-CN"/>
        </w:rPr>
      </w:pPr>
    </w:p>
    <w:p>
      <w:pPr>
        <w:tabs>
          <w:tab w:val="left" w:pos="1071"/>
        </w:tabs>
        <w:bidi w:val="0"/>
        <w:jc w:val="left"/>
        <w:rPr>
          <w:rFonts w:hint="default" w:asciiTheme="majorEastAsia" w:hAnsiTheme="majorEastAsia" w:eastAsiaTheme="majorEastAsia" w:cstheme="majorEastAsia"/>
          <w:lang w:val="en-US" w:eastAsia="zh-CN"/>
        </w:rPr>
      </w:pP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(c)</w:t>
      </w:r>
      <w:r>
        <w:rPr>
          <w:rFonts w:hint="eastAsia" w:ascii="宋体" w:hAnsi="宋体" w:eastAsia="宋体" w:cs="宋体"/>
          <w:sz w:val="24"/>
          <w:szCs w:val="24"/>
          <w:lang w:val="en-US" w:eastAsia="zh-CN"/>
        </w:rPr>
        <w:t>是小世界网络，</w:t>
      </w:r>
      <w:r>
        <w:rPr>
          <w:rFonts w:hint="eastAsia" w:ascii="Times New Roman" w:hAnsi="Times New Roman" w:eastAsia="宋体" w:cs="Times New Roman"/>
          <w:sz w:val="24"/>
          <w:szCs w:val="24"/>
          <w:u w:val="none"/>
          <w:vertAlign w:val="baseline"/>
          <w:lang w:val="en-US" w:eastAsia="zh-CN"/>
        </w:rPr>
        <w:t>(d)</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（e）</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（f）</w:t>
      </w:r>
      <w:r>
        <w:rPr>
          <w:rFonts w:hint="eastAsia" w:ascii="宋体" w:hAnsi="宋体" w:eastAsia="宋体" w:cs="宋体"/>
          <w:sz w:val="24"/>
          <w:szCs w:val="24"/>
          <w:lang w:val="en-US" w:eastAsia="zh-CN"/>
        </w:rPr>
        <w:t>是无标度网络。将每个网络中节点的邻居个数从5个依次增加到40个，并将网络的数据保存下来，通过三种指标的算法算出各自的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lang w:val="en-US" w:eastAsia="zh-CN"/>
        </w:rPr>
        <w:t>。</w:t>
      </w:r>
    </w:p>
    <w:p>
      <w:pPr>
        <w:tabs>
          <w:tab w:val="left" w:pos="1071"/>
        </w:tabs>
        <w:bidi w:val="0"/>
        <w:ind w:firstLine="480"/>
        <w:jc w:val="center"/>
        <w:rPr>
          <w:rFonts w:hint="eastAsia" w:ascii="宋体" w:hAnsi="宋体" w:eastAsia="宋体" w:cs="宋体"/>
          <w:sz w:val="24"/>
          <w:szCs w:val="24"/>
          <w:lang w:val="en-US" w:eastAsia="zh-CN"/>
        </w:rPr>
      </w:pPr>
    </w:p>
    <w:p>
      <w:pPr>
        <w:tabs>
          <w:tab w:val="left" w:pos="1071"/>
        </w:tabs>
        <w:bidi w:val="0"/>
        <w:ind w:firstLine="480"/>
        <w:jc w:val="cente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3163570"/>
            <wp:effectExtent l="0" t="0" r="10160" b="11430"/>
            <wp:docPr id="10" name="图片 10" descr="小世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小世界2"/>
                    <pic:cNvPicPr>
                      <a:picLocks noChangeAspect="1"/>
                    </pic:cNvPicPr>
                  </pic:nvPicPr>
                  <pic:blipFill>
                    <a:blip r:embed="rId13"/>
                    <a:srcRect b="8115"/>
                    <a:stretch>
                      <a:fillRect/>
                    </a:stretch>
                  </pic:blipFill>
                  <pic:spPr>
                    <a:xfrm>
                      <a:off x="0" y="0"/>
                      <a:ext cx="5273040" cy="3163570"/>
                    </a:xfrm>
                    <a:prstGeom prst="rect">
                      <a:avLst/>
                    </a:prstGeom>
                  </pic:spPr>
                </pic:pic>
              </a:graphicData>
            </a:graphic>
          </wp:inline>
        </w:drawing>
      </w: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表3.1小世界网络模型AUC</w:t>
      </w: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tabs>
          <w:tab w:val="left" w:pos="1071"/>
        </w:tabs>
        <w:bidi w:val="0"/>
        <w:ind w:firstLine="48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106420"/>
            <wp:effectExtent l="0" t="0" r="10160" b="5080"/>
            <wp:docPr id="13" name="图片 13" descr="无标度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度2"/>
                    <pic:cNvPicPr>
                      <a:picLocks noChangeAspect="1"/>
                    </pic:cNvPicPr>
                  </pic:nvPicPr>
                  <pic:blipFill>
                    <a:blip r:embed="rId14"/>
                    <a:srcRect b="9775"/>
                    <a:stretch>
                      <a:fillRect/>
                    </a:stretch>
                  </pic:blipFill>
                  <pic:spPr>
                    <a:xfrm>
                      <a:off x="0" y="0"/>
                      <a:ext cx="5273040" cy="3106420"/>
                    </a:xfrm>
                    <a:prstGeom prst="rect">
                      <a:avLst/>
                    </a:prstGeom>
                  </pic:spPr>
                </pic:pic>
              </a:graphicData>
            </a:graphic>
          </wp:inline>
        </w:drawing>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表3.2无标度网络模型AUC</w:t>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lang w:val="en-US" w:eastAsia="zh-CN"/>
        </w:rPr>
      </w:pPr>
      <w:r>
        <w:rPr>
          <w:rFonts w:hint="eastAsia" w:ascii="宋体" w:hAnsi="宋体" w:eastAsia="宋体" w:cs="宋体"/>
          <w:sz w:val="24"/>
          <w:szCs w:val="24"/>
          <w:lang w:val="en-US" w:eastAsia="zh-CN"/>
        </w:rPr>
        <w:t>在小世界网络中，节点的度比较均匀，网络中的平均路径也比较短，网络结构也较为简单。可以看出，三种预测指标都取得了较好的预测效果，几乎都能达到0.9以上，如表3.1所示。而在无标度网络里，虽然三种指标的预测精度都有所下降，但可以明显的看到</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lang w:val="en-US" w:eastAsia="zh-CN"/>
        </w:rPr>
        <w:t>指标的表现则最为突出，如图表3.2所示。无标度的网络中节点的度呈幂律分布，也就是说网络中有一小部分节点拥有着很多的连接，而大部分节点却很少。也就意味着有一小部分的节点是很多节点的共同邻居，而实际这些节点并不存在连接关系。</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lang w:val="en-US" w:eastAsia="zh-CN"/>
        </w:rPr>
        <w:t>指标用于只考虑了二阶的共同邻居，所获得的信息有限，因此在这种模型的网络中预测效果不是很好，而</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lang w:val="en-US" w:eastAsia="zh-CN"/>
        </w:rPr>
        <w:t>指标通过引入了下一阶邻居的作用，极大的提高了算法的预测精度。</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接下来，我们讨论三个相似性指数的计算时间复杂性。在分析某种算法的复杂度时，一般我们使用大</w:t>
      </w:r>
      <w:r>
        <w:rPr>
          <w:rFonts w:hint="eastAsia" w:ascii="Times New Roman" w:hAnsi="Times New Roman" w:eastAsia="宋体" w:cs="Times New Roman"/>
          <w:sz w:val="24"/>
          <w:szCs w:val="24"/>
          <w:u w:val="none"/>
          <w:vertAlign w:val="baseline"/>
          <w:lang w:val="en-US" w:eastAsia="zh-CN"/>
        </w:rPr>
        <w:t>O</w:t>
      </w:r>
      <w:r>
        <w:rPr>
          <w:rFonts w:hint="eastAsia" w:ascii="宋体" w:hAnsi="宋体" w:eastAsia="宋体" w:cs="宋体"/>
          <w:sz w:val="24"/>
          <w:szCs w:val="24"/>
          <w:u w:val="none"/>
          <w:lang w:val="en-US" w:eastAsia="zh-CN"/>
        </w:rPr>
        <w:t>表示法来描述算法复杂的上升趋势。假设在一个网络中，有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个节点，节点平均度是</w:t>
      </w:r>
      <w:r>
        <w:rPr>
          <w:rFonts w:hint="eastAsia" w:ascii="Times New Roman" w:hAnsi="Times New Roman" w:eastAsia="宋体" w:cs="Times New Roman"/>
          <w:sz w:val="24"/>
          <w:szCs w:val="24"/>
          <w:u w:val="none"/>
          <w:vertAlign w:val="baseline"/>
          <w:lang w:val="en-US" w:eastAsia="zh-CN"/>
        </w:rPr>
        <w:t>&lt;k&gt;</w:t>
      </w:r>
      <w:r>
        <w:rPr>
          <w:rFonts w:hint="eastAsia" w:ascii="宋体" w:hAnsi="宋体" w:eastAsia="宋体" w:cs="宋体"/>
          <w:sz w:val="24"/>
          <w:szCs w:val="24"/>
          <w:u w:val="none"/>
          <w:lang w:val="en-US" w:eastAsia="zh-CN"/>
        </w:rPr>
        <w:t>。遍历网络中所有节点所需要的时间复杂度为</w:t>
      </w:r>
      <w:r>
        <w:rPr>
          <w:rFonts w:hint="eastAsia" w:ascii="Times New Roman" w:hAnsi="Times New Roman" w:eastAsia="宋体" w:cs="Times New Roman"/>
          <w:sz w:val="24"/>
          <w:szCs w:val="24"/>
          <w:u w:val="none"/>
          <w:vertAlign w:val="baseline"/>
          <w:lang w:val="en-US" w:eastAsia="zh-CN"/>
        </w:rPr>
        <w:t>O(N)</w:t>
      </w:r>
      <w:r>
        <w:rPr>
          <w:rFonts w:hint="eastAsia" w:ascii="宋体" w:hAnsi="宋体" w:eastAsia="宋体" w:cs="宋体"/>
          <w:sz w:val="24"/>
          <w:szCs w:val="24"/>
          <w:u w:val="none"/>
          <w:lang w:val="en-US" w:eastAsia="zh-CN"/>
        </w:rPr>
        <w:t>,而计算一个节点的邻居的时间复杂度为</w:t>
      </w:r>
      <w:r>
        <w:rPr>
          <w:rFonts w:hint="eastAsia" w:ascii="Times New Roman" w:hAnsi="Times New Roman" w:eastAsia="宋体" w:cs="Times New Roman"/>
          <w:sz w:val="24"/>
          <w:szCs w:val="24"/>
          <w:u w:val="none"/>
          <w:vertAlign w:val="baseline"/>
          <w:lang w:val="en-US" w:eastAsia="zh-CN"/>
        </w:rPr>
        <w:t>O(k)</w:t>
      </w:r>
      <w:r>
        <w:rPr>
          <w:rFonts w:hint="eastAsia" w:ascii="宋体" w:hAnsi="宋体" w:eastAsia="宋体" w:cs="宋体"/>
          <w:sz w:val="24"/>
          <w:szCs w:val="24"/>
          <w:u w:val="none"/>
          <w:lang w:val="en-US" w:eastAsia="zh-CN"/>
        </w:rPr>
        <w:t>。CN指标只需要考虑到二阶邻居，因此时间复杂度为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2</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指标是在</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指标的基础上将三阶邻居对链路预测的作用也考虑了进来，因此总的时间复杂度为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指标考虑的则是网络中所有的路径，一般来说，网络中的节点个数要远远大于网络中节点的度，因此此时总的时间复杂度就会变成了</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。综上，</w:t>
      </w:r>
      <w:r>
        <w:rPr>
          <w:rFonts w:hint="eastAsia" w:ascii="Times New Roman" w:hAnsi="Times New Roman" w:eastAsia="宋体" w:cs="Times New Roman"/>
          <w:sz w:val="24"/>
          <w:szCs w:val="24"/>
          <w:u w:val="none"/>
          <w:lang w:val="en-US" w:eastAsia="zh-CN"/>
        </w:rPr>
        <w:t>我们</w:t>
      </w:r>
      <w:r>
        <w:rPr>
          <w:rFonts w:hint="eastAsia" w:ascii="宋体" w:hAnsi="宋体" w:eastAsia="宋体" w:cs="宋体"/>
          <w:sz w:val="24"/>
          <w:szCs w:val="24"/>
          <w:u w:val="none"/>
          <w:lang w:val="en-US" w:eastAsia="zh-CN"/>
        </w:rPr>
        <w:t>可以知道在算法预测准确性上，</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指标相比于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指标有较为明显的优势，与</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指标也同样显现出很强的竞争力，并且在时间复杂度上比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指标要低得多。</w:t>
      </w:r>
    </w:p>
    <w:p>
      <w:pPr>
        <w:ind w:left="-3" w:right="0" w:firstLine="420" w:firstLineChars="200"/>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drawing>
          <wp:anchor distT="0" distB="0" distL="114300" distR="114300" simplePos="0" relativeHeight="251664384" behindDoc="0" locked="0" layoutInCell="1" allowOverlap="1">
            <wp:simplePos x="0" y="0"/>
            <wp:positionH relativeFrom="column">
              <wp:posOffset>1229995</wp:posOffset>
            </wp:positionH>
            <wp:positionV relativeFrom="paragraph">
              <wp:posOffset>-857250</wp:posOffset>
            </wp:positionV>
            <wp:extent cx="3152775" cy="847725"/>
            <wp:effectExtent l="0" t="0" r="9525" b="3175"/>
            <wp:wrapTopAndBottom/>
            <wp:docPr id="5" name="图片 5" descr="算法时间复杂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算法时间复杂度"/>
                    <pic:cNvPicPr>
                      <a:picLocks noChangeAspect="1"/>
                    </pic:cNvPicPr>
                  </pic:nvPicPr>
                  <pic:blipFill>
                    <a:blip r:embed="rId15"/>
                    <a:stretch>
                      <a:fillRect/>
                    </a:stretch>
                  </pic:blipFill>
                  <pic:spPr>
                    <a:xfrm>
                      <a:off x="0" y="0"/>
                      <a:ext cx="3152775" cy="847725"/>
                    </a:xfrm>
                    <a:prstGeom prst="rect">
                      <a:avLst/>
                    </a:prstGeom>
                  </pic:spPr>
                </pic:pic>
              </a:graphicData>
            </a:graphic>
          </wp:anchor>
        </w:drawing>
      </w:r>
      <w:r>
        <w:rPr>
          <w:rFonts w:hint="eastAsia" w:ascii="宋体" w:hAnsi="宋体" w:eastAsia="宋体" w:cs="宋体"/>
          <w:sz w:val="21"/>
          <w:szCs w:val="21"/>
          <w:u w:val="none"/>
          <w:lang w:val="en-US" w:eastAsia="zh-CN"/>
        </w:rPr>
        <w:t>表3.3 各算法时间复杂度</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22" w:name="_Toc17089"/>
      <w:r>
        <w:rPr>
          <w:rFonts w:hint="eastAsia" w:asciiTheme="majorEastAsia" w:hAnsiTheme="majorEastAsia" w:eastAsiaTheme="majorEastAsia" w:cstheme="majorEastAsia"/>
          <w:b w:val="0"/>
          <w:bCs/>
          <w:sz w:val="28"/>
          <w:szCs w:val="28"/>
          <w:lang w:val="en-US" w:eastAsia="zh-CN"/>
        </w:rPr>
        <w:t>3.2实验数据集</w:t>
      </w:r>
      <w:bookmarkEnd w:id="22"/>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上一个小节中，我们通过自己构建两种网络模型，对三种指标的精度进行了分析，也得到了一些初步的结论。但现实中存在的复杂网络一般非常庞大，具有节点数量多，连边复杂等特点。为了能使我们得到的结论更加具有支撑性，在对周涛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_Ref29932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所完成工作进行参考的基础上，我们选取了来自不同领域的六个代表性网络进行更深一步的实验，六个真实的网络数据集基本都可以从</w:t>
      </w:r>
      <w:r>
        <w:rPr>
          <w:rFonts w:hint="eastAsia" w:ascii="Times New Roman" w:hAnsi="Times New Roman" w:eastAsia="宋体" w:cs="Times New Roman"/>
          <w:sz w:val="24"/>
          <w:szCs w:val="24"/>
          <w:u w:val="none"/>
          <w:lang w:val="en-US" w:eastAsia="zh-CN"/>
        </w:rPr>
        <w:t>http://snap.stanford.edu/data/</w:t>
      </w:r>
      <w:r>
        <w:rPr>
          <w:rFonts w:hint="eastAsia" w:ascii="宋体" w:hAnsi="宋体" w:eastAsia="宋体" w:cs="宋体"/>
          <w:sz w:val="24"/>
          <w:szCs w:val="24"/>
          <w:u w:val="none"/>
          <w:lang w:val="en-US" w:eastAsia="zh-CN"/>
        </w:rPr>
        <w:t xml:space="preserve">、 </w:t>
      </w:r>
      <w:r>
        <w:rPr>
          <w:rFonts w:hint="eastAsia" w:ascii="Times New Roman" w:hAnsi="Times New Roman" w:eastAsia="宋体" w:cs="Times New Roman"/>
          <w:sz w:val="24"/>
          <w:szCs w:val="24"/>
          <w:u w:val="none"/>
          <w:lang w:val="en-US" w:eastAsia="zh-CN"/>
        </w:rPr>
        <w:t>http://www-personal.umich.edu/~mejn/netdata/</w:t>
      </w:r>
      <w:r>
        <w:rPr>
          <w:rFonts w:hint="eastAsia" w:ascii="宋体" w:hAnsi="宋体" w:eastAsia="宋体" w:cs="宋体"/>
          <w:sz w:val="24"/>
          <w:szCs w:val="24"/>
          <w:u w:val="none"/>
          <w:lang w:val="en-US" w:eastAsia="zh-CN"/>
        </w:rPr>
        <w:t>两个网站中下载得到:</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Yeast</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_Ref8594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[51]</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:描述蛋白质与蛋白质之间相互作用的网络，蛋白质被抽象成节点，相互作用被抽象成边。含有2363个蛋白质和19021条边。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Karate</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_Ref8643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[52]</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:美国大学空手道俱乐部成员关系网络，网络中的节点和边分别表示这个组织的成员以及他们之间存在的友谊关系。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三级电网网络。美国西部53个州的电力网，节点代表的是变电站、变压器以及发电机，网络中的连接代表的是它们之间的存在高压输电线路。这个网络包含了4941个节点，运行良好。</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Metabolic</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_Ref8679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[53]</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：描述的是线虫的新陈代谢网络，代谢物是网络中的节点。如果某一种代谢物可以在通过生物化学等反应生成另外一种代谢物，那么二者间存在连边。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:互联网的路由器级拓扑，由</w:t>
      </w:r>
      <w:r>
        <w:rPr>
          <w:rFonts w:hint="eastAsia" w:ascii="Times New Roman" w:hAnsi="Times New Roman" w:eastAsia="宋体" w:cs="Times New Roman"/>
          <w:sz w:val="24"/>
          <w:szCs w:val="24"/>
          <w:u w:val="none"/>
          <w:lang w:val="en-US" w:eastAsia="zh-CN"/>
        </w:rPr>
        <w:t>Rocketfuel Project</w:t>
      </w:r>
      <w:r>
        <w:rPr>
          <w:rFonts w:hint="eastAsia" w:ascii="宋体" w:hAnsi="宋体" w:eastAsia="宋体" w:cs="宋体"/>
          <w:sz w:val="24"/>
          <w:szCs w:val="24"/>
          <w:u w:val="none"/>
          <w:lang w:val="en-US" w:eastAsia="zh-CN"/>
        </w:rPr>
        <w:t>收集。</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有4975个节点，连接良好，而且它是一个极度稀疏的网络，平均度只有2.49。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Football</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_Ref8715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[54]</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:美式足球比赛的网络，每支球队对应于网络中的节点，两支球队之间比过赛则产生连边。表3.2总结了这些网络的巨型组件的基本拓扑特征。</w:t>
      </w:r>
    </w:p>
    <w:p>
      <w:pPr>
        <w:numPr>
          <w:ilvl w:val="0"/>
          <w:numId w:val="0"/>
        </w:numPr>
        <w:ind w:leftChars="200" w:right="0" w:rightChars="0"/>
        <w:rPr>
          <w:rFonts w:hint="eastAsia" w:ascii="宋体" w:hAnsi="宋体" w:eastAsia="宋体" w:cs="宋体"/>
          <w:sz w:val="24"/>
          <w:szCs w:val="24"/>
          <w:u w:val="none"/>
          <w:lang w:val="en-US" w:eastAsia="zh-CN"/>
        </w:rPr>
      </w:pPr>
    </w:p>
    <w:p>
      <w:pPr>
        <w:numPr>
          <w:ilvl w:val="0"/>
          <w:numId w:val="0"/>
        </w:numPr>
        <w:ind w:leftChars="200" w:right="0" w:rightChars="0"/>
        <w:rPr>
          <w:rFonts w:hint="eastAsia" w:eastAsiaTheme="minorEastAsia"/>
          <w:lang w:eastAsia="zh-CN"/>
        </w:rPr>
      </w:pPr>
      <w:r>
        <w:rPr>
          <w:rFonts w:hint="eastAsia" w:eastAsiaTheme="minorEastAsia"/>
          <w:lang w:eastAsia="zh-CN"/>
        </w:rPr>
        <w:drawing>
          <wp:inline distT="0" distB="0" distL="114300" distR="114300">
            <wp:extent cx="4400550" cy="2447925"/>
            <wp:effectExtent l="0" t="0" r="6350" b="3175"/>
            <wp:docPr id="14" name="图片 14" descr="新网络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新网络参数"/>
                    <pic:cNvPicPr>
                      <a:picLocks noChangeAspect="1"/>
                    </pic:cNvPicPr>
                  </pic:nvPicPr>
                  <pic:blipFill>
                    <a:blip r:embed="rId16"/>
                    <a:stretch>
                      <a:fillRect/>
                    </a:stretch>
                  </pic:blipFill>
                  <pic:spPr>
                    <a:xfrm>
                      <a:off x="0" y="0"/>
                      <a:ext cx="4400550" cy="2447925"/>
                    </a:xfrm>
                    <a:prstGeom prst="rect">
                      <a:avLst/>
                    </a:prstGeom>
                  </pic:spPr>
                </pic:pic>
              </a:graphicData>
            </a:graphic>
          </wp:inline>
        </w:drawing>
      </w:r>
    </w:p>
    <w:p>
      <w:pPr>
        <w:spacing w:after="37"/>
        <w:ind w:left="-3" w:right="0" w:firstLine="420"/>
        <w:jc w:val="center"/>
        <w:rPr>
          <w:rFonts w:hint="default" w:ascii="宋体" w:hAnsi="宋体" w:eastAsia="宋体" w:cs="宋体"/>
          <w:sz w:val="24"/>
          <w:szCs w:val="24"/>
          <w:u w:val="none"/>
          <w:lang w:val="en-US" w:eastAsia="zh-CN"/>
        </w:rPr>
      </w:pPr>
      <w:r>
        <w:rPr>
          <w:rFonts w:hint="eastAsia" w:ascii="宋体" w:hAnsi="宋体" w:eastAsia="宋体" w:cs="宋体"/>
          <w:sz w:val="21"/>
          <w:szCs w:val="21"/>
          <w:lang w:val="en-US" w:eastAsia="zh-CN"/>
        </w:rPr>
        <w:t>表3.2 六个网络基本拓扑特征</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23" w:name="_Toc25050"/>
      <w:r>
        <w:rPr>
          <w:rFonts w:hint="eastAsia" w:asciiTheme="majorEastAsia" w:hAnsiTheme="majorEastAsia" w:eastAsiaTheme="majorEastAsia" w:cstheme="majorEastAsia"/>
          <w:b w:val="0"/>
          <w:bCs/>
          <w:sz w:val="28"/>
          <w:szCs w:val="28"/>
          <w:lang w:val="en-US" w:eastAsia="zh-CN"/>
        </w:rPr>
        <w:t>3.3结果与分析</w:t>
      </w:r>
      <w:bookmarkEnd w:id="23"/>
    </w:p>
    <w:p>
      <w:pPr>
        <w:ind w:left="-3" w:right="0" w:firstLine="420" w:firstLineChars="200"/>
        <w:rPr>
          <w:rFonts w:hint="eastAsia" w:ascii="宋体" w:hAnsi="宋体" w:eastAsia="宋体" w:cs="宋体"/>
          <w:sz w:val="24"/>
          <w:szCs w:val="24"/>
          <w:u w:val="none"/>
          <w:lang w:val="en-US" w:eastAsia="zh-CN"/>
        </w:rPr>
      </w:pPr>
      <w:r>
        <w:drawing>
          <wp:anchor distT="0" distB="0" distL="114300" distR="114300" simplePos="0" relativeHeight="251665408" behindDoc="0" locked="0" layoutInCell="1" allowOverlap="1">
            <wp:simplePos x="0" y="0"/>
            <wp:positionH relativeFrom="column">
              <wp:posOffset>628015</wp:posOffset>
            </wp:positionH>
            <wp:positionV relativeFrom="paragraph">
              <wp:posOffset>844550</wp:posOffset>
            </wp:positionV>
            <wp:extent cx="4572000" cy="2743200"/>
            <wp:effectExtent l="4445" t="4445" r="8255" b="8255"/>
            <wp:wrapTopAndBottom/>
            <wp:docPr id="2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rFonts w:hint="eastAsia" w:ascii="宋体" w:hAnsi="宋体" w:eastAsia="宋体" w:cs="宋体"/>
          <w:sz w:val="24"/>
          <w:szCs w:val="24"/>
          <w:u w:val="none"/>
          <w:lang w:val="en-US" w:eastAsia="zh-CN"/>
        </w:rPr>
        <w:t>我们将链路预测算法应用于六个真实网络，其精度如表3.3所示。显然，</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指标的表现总是优于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指标，尤其是对于</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网络，</w:t>
      </w:r>
      <w:r>
        <w:rPr>
          <w:rFonts w:hint="eastAsia" w:ascii="Times New Roman" w:hAnsi="Times New Roman" w:eastAsia="宋体" w:cs="Times New Roman"/>
          <w:sz w:val="24"/>
          <w:szCs w:val="24"/>
          <w:u w:val="none"/>
          <w:lang w:val="en-US" w:eastAsia="zh-CN"/>
        </w:rPr>
        <w:t>AUC</w:t>
      </w:r>
      <w:r>
        <w:rPr>
          <w:rFonts w:hint="eastAsia" w:ascii="宋体" w:hAnsi="宋体" w:eastAsia="宋体" w:cs="宋体"/>
          <w:sz w:val="24"/>
          <w:szCs w:val="24"/>
          <w:u w:val="none"/>
          <w:lang w:val="en-US" w:eastAsia="zh-CN"/>
        </w:rPr>
        <w:t>从0.663大幅提高到0.966。除了电力网格网络（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指数给出的预测和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指数一样具有竞争力。</w:t>
      </w:r>
    </w:p>
    <w:p>
      <w:pPr>
        <w:spacing w:after="37"/>
        <w:ind w:left="-3" w:right="0" w:firstLine="420"/>
        <w:jc w:val="center"/>
        <w:rPr>
          <w:rFonts w:hint="eastAsia" w:ascii="宋体" w:hAnsi="宋体" w:eastAsia="宋体" w:cs="宋体"/>
          <w:sz w:val="21"/>
          <w:szCs w:val="21"/>
        </w:rPr>
      </w:pPr>
      <w:r>
        <w:rPr>
          <w:rFonts w:hint="eastAsia" w:asciiTheme="majorEastAsia" w:hAnsiTheme="majorEastAsia" w:eastAsiaTheme="majorEastAsia" w:cstheme="majorEastAsia"/>
          <w:sz w:val="21"/>
          <w:szCs w:val="21"/>
          <w:lang w:val="en-US" w:eastAsia="zh-CN"/>
        </w:rPr>
        <w:t xml:space="preserve">表3.3 </w:t>
      </w:r>
      <w:r>
        <w:rPr>
          <w:rFonts w:hint="eastAsia" w:asciiTheme="majorEastAsia" w:hAnsiTheme="majorEastAsia" w:eastAsiaTheme="majorEastAsia" w:cstheme="majorEastAsia"/>
          <w:sz w:val="21"/>
          <w:szCs w:val="21"/>
        </w:rPr>
        <w:t>三种相似性指</w:t>
      </w:r>
      <w:r>
        <w:rPr>
          <w:rFonts w:hint="eastAsia" w:asciiTheme="majorEastAsia" w:hAnsiTheme="majorEastAsia" w:eastAsiaTheme="majorEastAsia" w:cstheme="majorEastAsia"/>
          <w:sz w:val="21"/>
          <w:szCs w:val="21"/>
          <w:lang w:val="en-US" w:eastAsia="zh-CN"/>
        </w:rPr>
        <w:t>标在六个网络中的AUC值</w:t>
      </w:r>
    </w:p>
    <w:p>
      <w:pPr>
        <w:ind w:right="0"/>
        <w:rPr>
          <w:rFonts w:hint="eastAsia" w:ascii="宋体" w:hAnsi="宋体" w:eastAsia="宋体" w:cs="宋体"/>
          <w:sz w:val="24"/>
          <w:szCs w:val="24"/>
          <w:u w:val="none"/>
          <w:lang w:val="en-US" w:eastAsia="zh-CN"/>
        </w:rPr>
      </w:pPr>
    </w:p>
    <w:p>
      <w:pPr>
        <w:ind w:right="0" w:firstLine="480" w:firstLineChars="200"/>
        <w:rPr>
          <w:rFonts w:hint="default" w:asciiTheme="majorEastAsia" w:hAnsiTheme="majorEastAsia" w:eastAsiaTheme="majorEastAsia" w:cstheme="majorEastAsia"/>
          <w:lang w:val="en-US" w:eastAsia="zh-CN"/>
        </w:rPr>
      </w:pPr>
      <w:r>
        <w:rPr>
          <w:rFonts w:hint="eastAsia" w:ascii="宋体" w:hAnsi="宋体" w:eastAsia="宋体" w:cs="宋体"/>
          <w:sz w:val="24"/>
          <w:szCs w:val="24"/>
          <w:u w:val="none"/>
          <w:lang w:val="en-US" w:eastAsia="zh-CN"/>
        </w:rPr>
        <w:t>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）是一个强局部化的网络，大多数链路的地理长度较短，因此，网格的拓扑距离&lt;</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&gt;=15.87比其他五个示例网络大得多。虽然电力网格网络在地理上是局部化的，但是聚类系数相对较小，并且缺少短循环，因为从工程角度来看，这种循环是冗余的并且效率很低。实际上，在电力网格网络（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）中，当链接被移除时，通常很难找到非常短的路径，例如连接两个端点的长度为2或3的路径。因此，如果链路被移除，仅考虑非常短的路径，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指数不能细化两个直接连接的节点之间的相关性。因此预测精度相比于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指标来说较为不理想。</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结合前面小节中分析到的三种指标的时间复杂度，显然，</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指标的计算时间成本是最低的。但需要注意的是，计算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指标的计算复杂度对节点的平均度非常敏感，而计算</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指标的计算复杂度对网络大小非常敏感。因此，与采用</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指标的算法相比，采用</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的算法在大规模稀疏网络中具有很大的优势。由于对计算复杂性的真正挑战总是与大规模的真实网络有关，这些网络大多非常稀疏，所以</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指标更加实用。</w:t>
      </w:r>
    </w:p>
    <w:p>
      <w:pPr>
        <w:pStyle w:val="2"/>
        <w:numPr>
          <w:ilvl w:val="0"/>
          <w:numId w:val="0"/>
        </w:numPr>
        <w:bidi w:val="0"/>
        <w:jc w:val="center"/>
        <w:rPr>
          <w:rFonts w:hint="default"/>
          <w:b w:val="0"/>
          <w:bCs/>
          <w:sz w:val="32"/>
          <w:szCs w:val="32"/>
          <w:lang w:val="en-US" w:eastAsia="zh-CN"/>
        </w:rPr>
      </w:pPr>
      <w:bookmarkStart w:id="24" w:name="_Toc24690"/>
      <w:r>
        <w:rPr>
          <w:rFonts w:hint="eastAsia" w:ascii="黑体" w:hAnsi="黑体" w:eastAsia="黑体" w:cs="黑体"/>
          <w:b w:val="0"/>
          <w:bCs/>
          <w:sz w:val="32"/>
          <w:szCs w:val="32"/>
          <w:lang w:val="en-US" w:eastAsia="zh-CN"/>
        </w:rPr>
        <w:t>第四章 结论与展望</w:t>
      </w:r>
      <w:bookmarkEnd w:id="24"/>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在本文中，我们通过将</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指标与常见的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指标进行比较分析，发现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指标提供的预测略准确，尤其是在高噪声情况下。我们进一步使用六个有代表性的真实网络来测试三个相似性指数，证明了</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指标可以提供与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相当的预测精度。并且与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指标需要更少</w:t>
      </w:r>
      <w:r>
        <w:rPr>
          <w:rFonts w:hint="eastAsia" w:ascii="Times New Roman" w:hAnsi="Times New Roman" w:eastAsia="宋体" w:cs="Times New Roman"/>
          <w:sz w:val="24"/>
          <w:szCs w:val="24"/>
          <w:u w:val="none"/>
          <w:lang w:val="en-US" w:eastAsia="zh-CN"/>
        </w:rPr>
        <w:t>的CPU</w:t>
      </w:r>
      <w:r>
        <w:rPr>
          <w:rFonts w:hint="eastAsia" w:ascii="宋体" w:hAnsi="宋体" w:eastAsia="宋体" w:cs="宋体"/>
          <w:sz w:val="24"/>
          <w:szCs w:val="24"/>
          <w:u w:val="none"/>
          <w:lang w:val="en-US" w:eastAsia="zh-CN"/>
        </w:rPr>
        <w:t>时间和内存空间，因此更实用。忽略节点度相关性，计算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指标的时间复杂度分别为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。因此，对于巨大的并且稀疏（即非常小的平均度</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）的网络，</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指标的优势是惊人的。</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比如许多生物网络，如蛋白质-蛋白质的相互作用网络、代谢网络以及食物网，在实验室或野外发现链接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的意外结果给出了一些不明显的特定结构特性的证据。</w:t>
      </w:r>
    </w:p>
    <w:p>
      <w:pPr>
        <w:ind w:left="-3" w:right="0" w:firstLine="480" w:firstLineChars="200"/>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本文仅仅只考虑静态网络中的链路预测问题。但是很多真实的网络都是一直在进化的，不同时间创建的链接原则上应该赋予不同的权重。许多时序链路预测的方法也相继出现，第一类是基张量分解和矩阵的方法，</w:t>
      </w:r>
      <w:r>
        <w:rPr>
          <w:rFonts w:hint="eastAsia" w:ascii="Times New Roman" w:hAnsi="Times New Roman" w:eastAsia="宋体" w:cs="Times New Roman"/>
          <w:sz w:val="24"/>
          <w:szCs w:val="24"/>
          <w:u w:val="none"/>
          <w:lang w:val="en-US" w:eastAsia="zh-CN"/>
        </w:rPr>
        <w:t xml:space="preserve">Dunlavy </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_Ref8787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等人提出了两种分别基于张量和基于矩阵的二部图的时序链路预测方法。他们通过将</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方法进行扩展，获取到二部图，并利用截断的</w:t>
      </w:r>
      <w:r>
        <w:rPr>
          <w:rFonts w:hint="eastAsia" w:ascii="Times New Roman" w:hAnsi="Times New Roman" w:eastAsia="宋体" w:cs="Times New Roman"/>
          <w:sz w:val="24"/>
          <w:szCs w:val="24"/>
          <w:u w:val="none"/>
          <w:lang w:val="en-US" w:eastAsia="zh-CN"/>
        </w:rPr>
        <w:t>SVD</w:t>
      </w:r>
      <w:r>
        <w:rPr>
          <w:rFonts w:hint="eastAsia" w:ascii="宋体" w:hAnsi="宋体" w:eastAsia="宋体" w:cs="宋体"/>
          <w:sz w:val="24"/>
          <w:szCs w:val="24"/>
          <w:u w:val="none"/>
          <w:lang w:val="en-US" w:eastAsia="zh-CN"/>
        </w:rPr>
        <w:t>来设计一个可伸缩的方法来计算“截断了的”</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得分。他们还对数据的张量分解进行分析，证明了时间链接数据的自然三维结构的有用性。第二类是基于时间序列模型的方法，</w:t>
      </w:r>
      <w:r>
        <w:rPr>
          <w:rFonts w:hint="eastAsia" w:ascii="Times New Roman" w:hAnsi="Times New Roman" w:eastAsia="宋体" w:cs="Times New Roman"/>
          <w:sz w:val="24"/>
          <w:szCs w:val="24"/>
          <w:u w:val="none"/>
          <w:lang w:val="en-US" w:eastAsia="zh-CN"/>
        </w:rPr>
        <w:t>Chen</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_Ref8829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人同时考虑了网络动态演化和链接之间的时间相关性，提出了一种时间序列模型和静态图表示下的混合算法，并通过实验证明，相比于六种常用的静态图链路预测算法，该算法具有更好的性能。第三类是基于机器学习的方法，在文章</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中提出了一种没有监督的预测方法。他们把时间事件定义为从前一帧到后一帧的两个节点间的特定活动。这个方法把主要事件相关的奖励与和次要事件相关的奖励进行了关联。真实的网络都是动态演变的，如果想要更好的掌握网络的演化机制，未来关于动态网络中的链路预测将是一个非常值得重视的方向。</w:t>
      </w:r>
    </w:p>
    <w:p>
      <w:pPr>
        <w:pStyle w:val="2"/>
        <w:bidi w:val="0"/>
        <w:ind w:firstLine="320" w:firstLineChars="100"/>
        <w:jc w:val="center"/>
        <w:rPr>
          <w:rFonts w:hint="eastAsia" w:ascii="黑体" w:hAnsi="黑体" w:eastAsia="黑体" w:cs="黑体"/>
          <w:b w:val="0"/>
          <w:bCs/>
          <w:sz w:val="32"/>
          <w:szCs w:val="32"/>
          <w:lang w:val="en-US" w:eastAsia="zh-CN"/>
        </w:rPr>
      </w:pPr>
      <w:bookmarkStart w:id="25" w:name="_Toc26104"/>
      <w:r>
        <w:rPr>
          <w:rFonts w:hint="eastAsia" w:ascii="黑体" w:hAnsi="黑体" w:eastAsia="黑体" w:cs="黑体"/>
          <w:b w:val="0"/>
          <w:bCs/>
          <w:sz w:val="32"/>
          <w:szCs w:val="32"/>
          <w:lang w:val="en-US" w:eastAsia="zh-CN"/>
        </w:rPr>
        <w:t>致谢</w:t>
      </w:r>
      <w:bookmarkEnd w:id="25"/>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时光匆匆而过，转眼之间大学四年已经临近结束了。回望当初初步入大学之时，是我第一次离开从小生长到大的小县城。一个人提着行李箱，跨越一千二百六十多公里的距离，独自面对这个完全陌生的环境，心中充满着紧张与期待。四年的时间说长不长，说短也不短，但毫无疑问，这四年是我人生中一个非常重要的部分，在这期间发生的点点滴滴都对我产生了很大的影响，它让我成长，让我活得智慧，变得更加的坚强。</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首先感谢我的指导老师-张睿挺老师，在最开始进行论文课题内容研究时，面对其中难懂的理论公式时，我一时不知从何下手，是张老师给予我帮助才使我的工作逐渐取得进展，并且在后面撰写论文的过程中，张老师也给我提出了很多宝贵的建议，还帮我查找最新的相关资料，与我一同研究、分析。正因如此，我的研究课题才如此顺利的完成。在这里真诚的对张老师说一声：谢谢！</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此外，我还想感谢我亲爱的母校以及我的室友们，感谢学校给我提供了这么好的平台，让我在这四年里拥有了幸福而又充实的时光。也非常感谢室友们在这四年里对我的照顾和帮助。让我在离家千里之外的城市里能感受到另一个“家”的温暖。</w:t>
      </w:r>
    </w:p>
    <w:p>
      <w:pPr>
        <w:ind w:left="-3" w:right="0" w:firstLine="480" w:firstLineChars="20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最后</w:t>
      </w:r>
      <w:r>
        <w:rPr>
          <w:rFonts w:hint="eastAsia" w:ascii="宋体" w:hAnsi="宋体" w:eastAsia="宋体" w:cs="宋体"/>
          <w:sz w:val="24"/>
          <w:szCs w:val="24"/>
          <w:u w:val="none"/>
          <w:lang w:val="en-US" w:eastAsia="zh-CN"/>
        </w:rPr>
        <w:t>，我还要感谢我亲爱的家人们，谢谢你们一直以来都无条件的支持我，包容我。感谢父母，含辛茹苦的抚养和不辞辛苦的培养，你们的照顾和爱是我不断前进的动力。</w:t>
      </w:r>
    </w:p>
    <w:p>
      <w:pPr>
        <w:ind w:left="-3" w:right="0" w:firstLine="480" w:firstLineChars="200"/>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再一次向各位表示衷心的感谢，也非常感谢各位专家和教授能在百忙之中抽空来审阅我的论文，非常感谢!</w:t>
      </w:r>
    </w:p>
    <w:p>
      <w:pPr>
        <w:pStyle w:val="2"/>
        <w:bidi w:val="0"/>
        <w:ind w:firstLine="320" w:firstLineChars="100"/>
        <w:jc w:val="center"/>
        <w:rPr>
          <w:rFonts w:hint="eastAsia" w:ascii="Times New Roman" w:hAnsi="Times New Roman" w:eastAsia="宋体" w:cs="Times New Roman"/>
          <w:b w:val="0"/>
          <w:kern w:val="2"/>
          <w:sz w:val="24"/>
          <w:szCs w:val="24"/>
          <w:u w:val="none"/>
          <w:lang w:val="en-US" w:eastAsia="zh-CN" w:bidi="ar-SA"/>
        </w:rPr>
      </w:pPr>
      <w:bookmarkStart w:id="26" w:name="_Toc21161"/>
      <w:r>
        <w:rPr>
          <w:rFonts w:hint="eastAsia" w:ascii="黑体" w:hAnsi="黑体" w:eastAsia="黑体" w:cs="黑体"/>
          <w:b w:val="0"/>
          <w:bCs/>
          <w:sz w:val="32"/>
          <w:szCs w:val="32"/>
          <w:lang w:val="en-US" w:eastAsia="zh-CN"/>
        </w:rPr>
        <w:t>参考文献</w:t>
      </w:r>
      <w:bookmarkEnd w:id="26"/>
    </w:p>
    <w:p>
      <w:pPr>
        <w:numPr>
          <w:ilvl w:val="0"/>
          <w:numId w:val="5"/>
        </w:numPr>
        <w:ind w:left="425" w:leftChars="0" w:hanging="425" w:firstLineChars="0"/>
        <w:rPr>
          <w:rFonts w:hint="default" w:ascii="Times New Roman" w:hAnsi="Times New Roman" w:eastAsia="宋体" w:cs="Times New Roman"/>
          <w:sz w:val="21"/>
          <w:szCs w:val="21"/>
          <w:u w:val="none"/>
          <w:lang w:val="en-US" w:eastAsia="zh-CN"/>
        </w:rPr>
      </w:pPr>
      <w:bookmarkStart w:id="27" w:name="_Ref1991"/>
      <w:r>
        <w:rPr>
          <w:rFonts w:hint="default" w:ascii="Times New Roman" w:hAnsi="Times New Roman" w:eastAsia="宋体" w:cs="Times New Roman"/>
          <w:sz w:val="21"/>
          <w:szCs w:val="21"/>
          <w:u w:val="none"/>
          <w:lang w:val="en-US" w:eastAsia="zh-CN"/>
        </w:rPr>
        <w:t xml:space="preserve">Lü L Y, Zhou T. Link prediction in complex networks: A survey [J]. Physica A Statistical Mechanics &amp; Its Applications, 2010, 390(6):1150-1170. </w:t>
      </w:r>
      <w:bookmarkEnd w:id="27"/>
    </w:p>
    <w:p>
      <w:pPr>
        <w:numPr>
          <w:ilvl w:val="0"/>
          <w:numId w:val="5"/>
        </w:numPr>
        <w:ind w:left="425" w:leftChars="0" w:hanging="425" w:firstLineChars="0"/>
        <w:rPr>
          <w:rFonts w:hint="default" w:ascii="Times New Roman" w:hAnsi="Times New Roman" w:cs="Times New Roman"/>
          <w:sz w:val="21"/>
          <w:szCs w:val="21"/>
          <w:lang w:val="en-US" w:eastAsia="zh-CN"/>
        </w:rPr>
      </w:pPr>
      <w:bookmarkStart w:id="28" w:name="_Ref3611"/>
      <w:r>
        <w:rPr>
          <w:rFonts w:hint="default" w:ascii="Times New Roman" w:hAnsi="Times New Roman" w:cs="Times New Roman"/>
          <w:sz w:val="21"/>
          <w:szCs w:val="21"/>
          <w:lang w:val="en-US" w:eastAsia="zh-CN"/>
        </w:rPr>
        <w:t xml:space="preserve">张斌, 马费成.科学知识网络中的链路预测研究述评[J]. 中国图书馆学报, 2015, 41(3): 99-113 </w:t>
      </w:r>
      <w:bookmarkEnd w:id="28"/>
    </w:p>
    <w:p>
      <w:pPr>
        <w:numPr>
          <w:ilvl w:val="0"/>
          <w:numId w:val="5"/>
        </w:numPr>
        <w:ind w:left="425" w:leftChars="0" w:hanging="425" w:firstLineChars="0"/>
        <w:rPr>
          <w:rFonts w:hint="default" w:ascii="Times New Roman" w:hAnsi="Times New Roman" w:cs="Times New Roman"/>
          <w:sz w:val="21"/>
          <w:szCs w:val="21"/>
          <w:lang w:val="en-US" w:eastAsia="zh-CN"/>
        </w:rPr>
      </w:pPr>
      <w:bookmarkStart w:id="29" w:name="_Ref3699"/>
      <w:r>
        <w:rPr>
          <w:rFonts w:hint="default" w:ascii="Times New Roman" w:hAnsi="Times New Roman" w:cs="Times New Roman"/>
          <w:sz w:val="21"/>
          <w:szCs w:val="21"/>
          <w:lang w:val="en-US" w:eastAsia="zh-CN"/>
        </w:rPr>
        <w:t xml:space="preserve">Lei C, Ruan J. A novel  link prediction algorithm for reconstructing protein–protein  interaction networks by topological similarity  [J]. Bioinformatics, 2012, 29(3): 355-364. </w:t>
      </w:r>
      <w:bookmarkEnd w:id="29"/>
    </w:p>
    <w:p>
      <w:pPr>
        <w:numPr>
          <w:ilvl w:val="0"/>
          <w:numId w:val="5"/>
        </w:numPr>
        <w:ind w:left="425" w:leftChars="0" w:hanging="425" w:firstLineChars="0"/>
        <w:rPr>
          <w:rFonts w:hint="default" w:ascii="Times New Roman" w:hAnsi="Times New Roman" w:cs="Times New Roman"/>
          <w:sz w:val="21"/>
          <w:szCs w:val="21"/>
          <w:lang w:val="en-US" w:eastAsia="zh-CN"/>
        </w:rPr>
      </w:pPr>
      <w:bookmarkStart w:id="30" w:name="_Ref3706"/>
      <w:r>
        <w:rPr>
          <w:rFonts w:hint="default" w:ascii="Times New Roman" w:hAnsi="Times New Roman" w:cs="Times New Roman"/>
          <w:sz w:val="21"/>
          <w:szCs w:val="21"/>
          <w:lang w:val="en-US" w:eastAsia="zh-CN"/>
        </w:rPr>
        <w:t xml:space="preserve">Boucher B, Jenna S. Genetic interaction networks: better understand to better predict [J]. Frontiers in genetics, 2013, 4: 290. </w:t>
      </w:r>
      <w:bookmarkEnd w:id="30"/>
    </w:p>
    <w:p>
      <w:pPr>
        <w:numPr>
          <w:ilvl w:val="0"/>
          <w:numId w:val="5"/>
        </w:numPr>
        <w:ind w:left="425" w:leftChars="0" w:hanging="425" w:firstLineChars="0"/>
        <w:rPr>
          <w:rFonts w:hint="default" w:ascii="Times New Roman" w:hAnsi="Times New Roman" w:cs="Times New Roman"/>
          <w:sz w:val="21"/>
          <w:szCs w:val="21"/>
          <w:lang w:val="en-US" w:eastAsia="zh-CN"/>
        </w:rPr>
      </w:pPr>
      <w:bookmarkStart w:id="31" w:name="_Ref3712"/>
      <w:r>
        <w:rPr>
          <w:rFonts w:hint="default" w:ascii="Times New Roman" w:hAnsi="Times New Roman" w:cs="Times New Roman"/>
          <w:sz w:val="21"/>
          <w:szCs w:val="21"/>
          <w:lang w:val="en-US" w:eastAsia="zh-CN"/>
        </w:rPr>
        <w:t xml:space="preserve">Röttger R, Rückert U, Taubert J, et al. How little do we actually know? On the size of gene regulatory networks  [J].  IEEE/ACM  transactions  on  computational  biology  and  bioinformatics,  2012,  9(5): 1293-1300 </w:t>
      </w:r>
      <w:bookmarkEnd w:id="31"/>
    </w:p>
    <w:p>
      <w:pPr>
        <w:numPr>
          <w:ilvl w:val="0"/>
          <w:numId w:val="5"/>
        </w:numPr>
        <w:ind w:left="425" w:leftChars="0" w:hanging="425" w:firstLineChars="0"/>
        <w:rPr>
          <w:rFonts w:hint="default" w:ascii="Times New Roman" w:hAnsi="Times New Roman" w:cs="Times New Roman"/>
          <w:sz w:val="21"/>
          <w:szCs w:val="21"/>
          <w:lang w:val="en-US" w:eastAsia="zh-CN"/>
        </w:rPr>
      </w:pPr>
      <w:bookmarkStart w:id="32" w:name="_Ref3764"/>
      <w:r>
        <w:rPr>
          <w:rFonts w:hint="default" w:ascii="Times New Roman" w:hAnsi="Times New Roman" w:cs="Times New Roman"/>
          <w:sz w:val="21"/>
          <w:szCs w:val="21"/>
          <w:lang w:val="en-US" w:eastAsia="zh-CN"/>
        </w:rPr>
        <w:t xml:space="preserve">Pan  L,  Zhou T,  Lü  L Y, et  al. Predicting  missing  links  and  identifying  spurious  links  via  likelihood analysis [J]. Scientific reports, 2016, 6: 22955 </w:t>
      </w:r>
      <w:bookmarkEnd w:id="32"/>
    </w:p>
    <w:p>
      <w:pPr>
        <w:numPr>
          <w:ilvl w:val="0"/>
          <w:numId w:val="5"/>
        </w:numPr>
        <w:ind w:left="425" w:leftChars="0" w:hanging="425" w:firstLineChars="0"/>
        <w:rPr>
          <w:rFonts w:hint="default" w:ascii="Times New Roman" w:hAnsi="Times New Roman" w:cs="Times New Roman"/>
          <w:sz w:val="21"/>
          <w:szCs w:val="21"/>
          <w:lang w:val="en-US" w:eastAsia="zh-CN"/>
        </w:rPr>
      </w:pPr>
      <w:bookmarkStart w:id="33" w:name="_Ref3771"/>
      <w:r>
        <w:rPr>
          <w:rFonts w:hint="default" w:ascii="Times New Roman" w:hAnsi="Times New Roman" w:cs="Times New Roman"/>
          <w:sz w:val="21"/>
          <w:szCs w:val="21"/>
          <w:lang w:val="en-US" w:eastAsia="zh-CN"/>
        </w:rPr>
        <w:t xml:space="preserve">Al-Halah  Z,  Tapaswi  M,  Stiefelhagen  R.  Recovering  the  missing  link:  Predicting  class-attribute associations for unsupervised zero-shot learning[C].Proceedings of the IEEE Conference on Computer Vision and Pattern Recognition. 2016: 5975-5984. </w:t>
      </w:r>
      <w:bookmarkEnd w:id="33"/>
    </w:p>
    <w:p>
      <w:pPr>
        <w:numPr>
          <w:ilvl w:val="0"/>
          <w:numId w:val="5"/>
        </w:numPr>
        <w:ind w:left="425" w:leftChars="0" w:hanging="425" w:firstLineChars="0"/>
        <w:jc w:val="both"/>
        <w:rPr>
          <w:rFonts w:hint="default" w:ascii="Times New Roman" w:hAnsi="Times New Roman" w:cs="Times New Roman"/>
          <w:sz w:val="21"/>
          <w:szCs w:val="21"/>
          <w:lang w:val="en-US" w:eastAsia="zh-CN"/>
        </w:rPr>
      </w:pPr>
      <w:bookmarkStart w:id="34" w:name="_Ref3830"/>
      <w:r>
        <w:rPr>
          <w:rFonts w:hint="default" w:ascii="Times New Roman" w:hAnsi="Times New Roman" w:cs="Times New Roman"/>
          <w:sz w:val="21"/>
          <w:szCs w:val="21"/>
          <w:lang w:val="en-US" w:eastAsia="zh-CN"/>
        </w:rPr>
        <w:t>Kleinberg J. Analysis of large-scale social and information networks [J].Philosophical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transactions.Series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Mathematical,physical,and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engineering sciences.2013, 371(1987):20120378. </w:t>
      </w:r>
      <w:bookmarkEnd w:id="34"/>
    </w:p>
    <w:p>
      <w:pPr>
        <w:numPr>
          <w:ilvl w:val="0"/>
          <w:numId w:val="5"/>
        </w:numPr>
        <w:ind w:left="425" w:leftChars="0" w:hanging="425" w:firstLineChars="0"/>
        <w:rPr>
          <w:rFonts w:hint="default" w:ascii="Times New Roman" w:hAnsi="Times New Roman" w:cs="Times New Roman"/>
          <w:sz w:val="21"/>
          <w:szCs w:val="21"/>
          <w:lang w:val="en-US" w:eastAsia="zh-CN"/>
        </w:rPr>
      </w:pPr>
      <w:bookmarkStart w:id="35" w:name="_Ref3875"/>
      <w:r>
        <w:rPr>
          <w:rFonts w:hint="default" w:ascii="Times New Roman" w:hAnsi="Times New Roman" w:cs="Times New Roman"/>
          <w:sz w:val="21"/>
          <w:szCs w:val="21"/>
          <w:lang w:val="en-US" w:eastAsia="zh-CN"/>
        </w:rPr>
        <w:t xml:space="preserve">Liao H, Zeng A. Reconstructing propagation networks with temporal similarity [J]. Scientific reports, 2015, 5: 11404. </w:t>
      </w:r>
      <w:bookmarkEnd w:id="35"/>
    </w:p>
    <w:p>
      <w:pPr>
        <w:numPr>
          <w:ilvl w:val="0"/>
          <w:numId w:val="5"/>
        </w:numPr>
        <w:ind w:left="425" w:leftChars="0" w:hanging="425" w:firstLineChars="0"/>
        <w:rPr>
          <w:rFonts w:hint="default" w:ascii="Times New Roman" w:hAnsi="Times New Roman" w:cs="Times New Roman"/>
          <w:sz w:val="21"/>
          <w:szCs w:val="21"/>
          <w:lang w:val="en-US" w:eastAsia="zh-CN"/>
        </w:rPr>
      </w:pPr>
      <w:bookmarkStart w:id="36" w:name="_Ref3879"/>
      <w:r>
        <w:rPr>
          <w:rFonts w:hint="default" w:ascii="Times New Roman" w:hAnsi="Times New Roman" w:cs="Times New Roman"/>
          <w:sz w:val="21"/>
          <w:szCs w:val="21"/>
          <w:lang w:val="en-US" w:eastAsia="zh-CN"/>
        </w:rPr>
        <w:t xml:space="preserve">Das D. Positive and Negative Link Prediction Algorithm Based on Sentiment Analysis in Large Social Networks [J]. Wireless Personal Communications, 2018(2):1-16. </w:t>
      </w:r>
      <w:bookmarkEnd w:id="36"/>
    </w:p>
    <w:p>
      <w:pPr>
        <w:numPr>
          <w:ilvl w:val="0"/>
          <w:numId w:val="5"/>
        </w:numPr>
        <w:ind w:left="425" w:leftChars="0" w:hanging="425" w:firstLineChars="0"/>
        <w:rPr>
          <w:rFonts w:hint="default" w:ascii="Times New Roman" w:hAnsi="Times New Roman" w:cs="Times New Roman"/>
          <w:sz w:val="21"/>
          <w:szCs w:val="21"/>
          <w:lang w:val="en-US" w:eastAsia="zh-CN"/>
        </w:rPr>
      </w:pPr>
      <w:bookmarkStart w:id="37" w:name="_Ref4107"/>
      <w:r>
        <w:rPr>
          <w:rFonts w:hint="default" w:ascii="Times New Roman" w:hAnsi="Times New Roman" w:cs="Times New Roman"/>
          <w:sz w:val="21"/>
          <w:szCs w:val="21"/>
          <w:lang w:val="en-US" w:eastAsia="zh-CN"/>
        </w:rPr>
        <w:t xml:space="preserve">Chen B, Chen L, Li B. A fast algorithm for predicting links to nodes of interest [J].  Information Sciences, 2016, 2016(329):552-567. </w:t>
      </w:r>
      <w:bookmarkEnd w:id="37"/>
    </w:p>
    <w:p>
      <w:pPr>
        <w:numPr>
          <w:ilvl w:val="0"/>
          <w:numId w:val="5"/>
        </w:numPr>
        <w:ind w:left="425" w:leftChars="0" w:hanging="425" w:firstLineChars="0"/>
        <w:rPr>
          <w:rFonts w:hint="default" w:ascii="Times New Roman" w:hAnsi="Times New Roman" w:cs="Times New Roman"/>
          <w:sz w:val="21"/>
          <w:szCs w:val="21"/>
          <w:lang w:val="en-US" w:eastAsia="zh-CN"/>
        </w:rPr>
      </w:pPr>
      <w:bookmarkStart w:id="38" w:name="_Ref4176"/>
      <w:r>
        <w:rPr>
          <w:rFonts w:hint="default" w:ascii="Times New Roman" w:hAnsi="Times New Roman" w:cs="Times New Roman"/>
          <w:sz w:val="21"/>
          <w:szCs w:val="21"/>
          <w:lang w:val="en-US" w:eastAsia="zh-CN"/>
        </w:rPr>
        <w:t xml:space="preserve">Newman, M.E.  Clustering  and  preferential  attachment  in  growing  networks  [J].Physical  Review  E. 2001, 64(2):025102. </w:t>
      </w:r>
      <w:bookmarkEnd w:id="38"/>
    </w:p>
    <w:p>
      <w:pPr>
        <w:numPr>
          <w:ilvl w:val="0"/>
          <w:numId w:val="5"/>
        </w:numPr>
        <w:ind w:left="425" w:leftChars="0" w:hanging="425" w:firstLineChars="0"/>
        <w:rPr>
          <w:rFonts w:hint="default" w:ascii="Times New Roman" w:hAnsi="Times New Roman" w:cs="Times New Roman"/>
          <w:sz w:val="21"/>
          <w:szCs w:val="21"/>
          <w:lang w:val="en-US" w:eastAsia="zh-CN"/>
        </w:rPr>
      </w:pPr>
      <w:bookmarkStart w:id="39" w:name="_Ref4254"/>
      <w:bookmarkStart w:id="40" w:name="_Ref5890"/>
      <w:r>
        <w:rPr>
          <w:rFonts w:hint="default" w:ascii="Times New Roman" w:hAnsi="Times New Roman" w:cs="Times New Roman"/>
          <w:sz w:val="21"/>
          <w:szCs w:val="21"/>
          <w:lang w:val="en-US" w:eastAsia="zh-CN"/>
        </w:rPr>
        <w:t xml:space="preserve"> Xie  Y  B,  Zhou  T,  Wang  B  H.  Scale-free  networks  without  growth  [J].  Physica  A:  Statistical </w:t>
      </w:r>
      <w:bookmarkEnd w:id="39"/>
      <w:bookmarkStart w:id="41" w:name="_Ref4319"/>
      <w:r>
        <w:rPr>
          <w:rFonts w:hint="default" w:ascii="Times New Roman" w:hAnsi="Times New Roman" w:cs="Times New Roman"/>
          <w:sz w:val="21"/>
          <w:szCs w:val="21"/>
          <w:lang w:val="en-US" w:eastAsia="zh-CN"/>
        </w:rPr>
        <w:t xml:space="preserve">Mechanics and its Applications. 2008, 387(7):1683-1688.   </w:t>
      </w:r>
      <w:bookmarkEnd w:id="40"/>
      <w:bookmarkEnd w:id="41"/>
    </w:p>
    <w:p>
      <w:pPr>
        <w:numPr>
          <w:ilvl w:val="0"/>
          <w:numId w:val="5"/>
        </w:numPr>
        <w:ind w:left="425" w:leftChars="0" w:hanging="425" w:firstLineChars="0"/>
        <w:rPr>
          <w:rFonts w:hint="default" w:ascii="Times New Roman" w:hAnsi="Times New Roman" w:cs="Times New Roman"/>
          <w:sz w:val="21"/>
          <w:szCs w:val="21"/>
          <w:lang w:val="en-US" w:eastAsia="zh-CN"/>
        </w:rPr>
      </w:pPr>
      <w:bookmarkStart w:id="42" w:name="_Ref4381"/>
      <w:r>
        <w:rPr>
          <w:rFonts w:hint="default" w:ascii="Times New Roman" w:hAnsi="Times New Roman" w:cs="Times New Roman"/>
          <w:sz w:val="21"/>
          <w:szCs w:val="21"/>
          <w:lang w:val="en-US" w:eastAsia="zh-CN"/>
        </w:rPr>
        <w:t xml:space="preserve">Adamic L A, Adar E. Friends and neighbors on the web [J]. Social Networks. 2003, 25(3):211-230. </w:t>
      </w:r>
      <w:bookmarkEnd w:id="42"/>
    </w:p>
    <w:p>
      <w:pPr>
        <w:numPr>
          <w:ilvl w:val="0"/>
          <w:numId w:val="5"/>
        </w:numPr>
        <w:ind w:left="425" w:leftChars="0" w:hanging="425" w:firstLineChars="0"/>
        <w:rPr>
          <w:rFonts w:hint="default" w:ascii="Times New Roman" w:hAnsi="Times New Roman" w:cs="Times New Roman"/>
          <w:sz w:val="21"/>
          <w:szCs w:val="21"/>
          <w:lang w:val="en-US" w:eastAsia="zh-CN"/>
        </w:rPr>
      </w:pPr>
      <w:bookmarkStart w:id="43" w:name="_Ref4434"/>
      <w:r>
        <w:rPr>
          <w:rFonts w:hint="default" w:ascii="Times New Roman" w:hAnsi="Times New Roman" w:cs="Times New Roman"/>
          <w:sz w:val="21"/>
          <w:szCs w:val="21"/>
          <w:lang w:val="en-US" w:eastAsia="zh-CN"/>
        </w:rPr>
        <w:t xml:space="preserve">Jaccard P. Étude comparative de la distribution florale dans une portion des Alpes et des Jura  [J]. Bulletin De La Societe Vaudoise Des Sciences Naturelles. 1901, 37:547-579. </w:t>
      </w:r>
      <w:bookmarkEnd w:id="43"/>
    </w:p>
    <w:p>
      <w:pPr>
        <w:numPr>
          <w:ilvl w:val="0"/>
          <w:numId w:val="5"/>
        </w:numPr>
        <w:ind w:left="425" w:leftChars="0" w:hanging="425" w:firstLineChars="0"/>
        <w:rPr>
          <w:rFonts w:hint="default" w:ascii="Times New Roman" w:hAnsi="Times New Roman" w:cs="Times New Roman"/>
          <w:sz w:val="21"/>
          <w:szCs w:val="21"/>
          <w:lang w:val="en-US" w:eastAsia="zh-CN"/>
        </w:rPr>
      </w:pPr>
      <w:bookmarkStart w:id="44" w:name="_Ref4476"/>
      <w:r>
        <w:rPr>
          <w:rFonts w:hint="default" w:ascii="Times New Roman" w:hAnsi="Times New Roman" w:cs="Times New Roman"/>
          <w:sz w:val="21"/>
          <w:szCs w:val="21"/>
          <w:lang w:val="en-US" w:eastAsia="zh-CN"/>
        </w:rPr>
        <w:t xml:space="preserve">Salton G,McGill M J.Introduction to modern information retrieval [J]. McGraw-Hill. 1986, 41(4):305-306. </w:t>
      </w:r>
      <w:bookmarkEnd w:id="44"/>
    </w:p>
    <w:p>
      <w:pPr>
        <w:numPr>
          <w:ilvl w:val="0"/>
          <w:numId w:val="5"/>
        </w:numPr>
        <w:ind w:left="425" w:leftChars="0" w:hanging="425" w:firstLineChars="0"/>
        <w:rPr>
          <w:rFonts w:hint="default" w:ascii="Times New Roman" w:hAnsi="Times New Roman" w:cs="Times New Roman"/>
          <w:sz w:val="21"/>
          <w:szCs w:val="21"/>
          <w:lang w:val="en-US" w:eastAsia="zh-CN"/>
        </w:rPr>
      </w:pPr>
      <w:bookmarkStart w:id="45" w:name="_Ref4538"/>
      <w:r>
        <w:rPr>
          <w:rFonts w:hint="default" w:ascii="Times New Roman" w:hAnsi="Times New Roman" w:cs="Times New Roman"/>
          <w:sz w:val="21"/>
          <w:szCs w:val="21"/>
          <w:lang w:val="en-US" w:eastAsia="zh-CN"/>
        </w:rPr>
        <w:t xml:space="preserve">Zhou T, Lü L Y, Zhang Y.C. Predicting missing links via local information [J]. The European Physical Journal B. 2009, 71(4):623-630. </w:t>
      </w:r>
      <w:bookmarkEnd w:id="45"/>
    </w:p>
    <w:p>
      <w:pPr>
        <w:numPr>
          <w:ilvl w:val="0"/>
          <w:numId w:val="5"/>
        </w:numPr>
        <w:ind w:left="425" w:leftChars="0" w:hanging="425" w:firstLineChars="0"/>
        <w:rPr>
          <w:rFonts w:hint="default" w:ascii="Times New Roman" w:hAnsi="Times New Roman" w:cs="Times New Roman"/>
          <w:sz w:val="21"/>
          <w:szCs w:val="21"/>
          <w:lang w:val="en-US" w:eastAsia="zh-CN"/>
        </w:rPr>
      </w:pPr>
      <w:bookmarkStart w:id="46" w:name="_Ref4604"/>
      <w:r>
        <w:rPr>
          <w:rFonts w:hint="default" w:ascii="Times New Roman" w:hAnsi="Times New Roman" w:cs="Times New Roman"/>
          <w:sz w:val="21"/>
          <w:szCs w:val="21"/>
          <w:lang w:val="en-US" w:eastAsia="zh-CN"/>
        </w:rPr>
        <w:t xml:space="preserve">Everett M G, Borgatti S P. Regular equivalence: General theory [J]. Journal of mathematical sociology. 1994, 19(1):29-52. </w:t>
      </w:r>
      <w:bookmarkEnd w:id="46"/>
    </w:p>
    <w:p>
      <w:pPr>
        <w:numPr>
          <w:ilvl w:val="0"/>
          <w:numId w:val="5"/>
        </w:numPr>
        <w:ind w:left="425" w:leftChars="0" w:hanging="425" w:firstLineChars="0"/>
        <w:rPr>
          <w:rFonts w:hint="default" w:ascii="Times New Roman" w:hAnsi="Times New Roman" w:cs="Times New Roman"/>
          <w:sz w:val="21"/>
          <w:szCs w:val="21"/>
          <w:lang w:val="en-US" w:eastAsia="zh-CN"/>
        </w:rPr>
      </w:pPr>
      <w:bookmarkStart w:id="47" w:name="_Ref6311"/>
      <w:r>
        <w:rPr>
          <w:rFonts w:hint="default" w:ascii="Times New Roman" w:hAnsi="Times New Roman" w:cs="Times New Roman"/>
          <w:sz w:val="21"/>
          <w:szCs w:val="21"/>
          <w:lang w:val="en-US" w:eastAsia="zh-CN"/>
        </w:rPr>
        <w:t xml:space="preserve">Katz L. A new status index derived from sociometric analysis [J]. Psychometrika. 1953, 18(1):39-43. </w:t>
      </w:r>
      <w:bookmarkEnd w:id="47"/>
    </w:p>
    <w:p>
      <w:pPr>
        <w:numPr>
          <w:ilvl w:val="0"/>
          <w:numId w:val="5"/>
        </w:numPr>
        <w:ind w:left="425" w:leftChars="0" w:hanging="425" w:firstLineChars="0"/>
        <w:rPr>
          <w:rFonts w:hint="default" w:ascii="Times New Roman" w:hAnsi="Times New Roman" w:cs="Times New Roman"/>
          <w:sz w:val="21"/>
          <w:szCs w:val="21"/>
          <w:lang w:val="en-US" w:eastAsia="zh-CN"/>
        </w:rPr>
      </w:pPr>
      <w:bookmarkStart w:id="48" w:name="_Ref6341"/>
      <w:r>
        <w:rPr>
          <w:rFonts w:hint="default" w:ascii="Times New Roman" w:hAnsi="Times New Roman" w:cs="Times New Roman"/>
          <w:sz w:val="21"/>
          <w:szCs w:val="21"/>
          <w:lang w:val="en-US" w:eastAsia="zh-CN"/>
        </w:rPr>
        <w:t xml:space="preserve">Brin S, Page L. Reprint of: The anatomy of a large-scale hypertextual web search engine  [J]. </w:t>
      </w:r>
      <w:bookmarkEnd w:id="48"/>
    </w:p>
    <w:p>
      <w:pPr>
        <w:numPr>
          <w:ilvl w:val="0"/>
          <w:numId w:val="5"/>
        </w:numPr>
        <w:ind w:left="425" w:leftChars="0" w:hanging="425" w:firstLineChars="0"/>
        <w:rPr>
          <w:rFonts w:hint="default" w:ascii="Times New Roman" w:hAnsi="Times New Roman" w:cs="Times New Roman"/>
          <w:sz w:val="21"/>
          <w:szCs w:val="21"/>
          <w:lang w:val="en-US" w:eastAsia="zh-CN"/>
        </w:rPr>
      </w:pPr>
      <w:bookmarkStart w:id="49" w:name="_Ref6396"/>
      <w:r>
        <w:rPr>
          <w:rFonts w:hint="default" w:ascii="Times New Roman" w:hAnsi="Times New Roman" w:cs="Times New Roman"/>
          <w:sz w:val="21"/>
          <w:szCs w:val="21"/>
          <w:lang w:val="en-US" w:eastAsia="zh-CN"/>
        </w:rPr>
        <w:t xml:space="preserve">Klein D J, Randić M. Resistance distance [J]. Journal of mathematical chemistry. 1993, 12(1):81-95. </w:t>
      </w:r>
      <w:bookmarkEnd w:id="49"/>
    </w:p>
    <w:p>
      <w:pPr>
        <w:numPr>
          <w:ilvl w:val="0"/>
          <w:numId w:val="5"/>
        </w:numPr>
        <w:ind w:left="425" w:leftChars="0" w:hanging="425" w:firstLineChars="0"/>
        <w:rPr>
          <w:rFonts w:hint="default" w:ascii="Times New Roman" w:hAnsi="Times New Roman" w:cs="Times New Roman"/>
          <w:sz w:val="21"/>
          <w:szCs w:val="21"/>
          <w:lang w:val="en-US" w:eastAsia="zh-CN"/>
        </w:rPr>
      </w:pPr>
      <w:bookmarkStart w:id="50" w:name="_Ref6452"/>
      <w:r>
        <w:rPr>
          <w:rFonts w:hint="default" w:ascii="Times New Roman" w:hAnsi="Times New Roman" w:cs="Times New Roman"/>
          <w:sz w:val="21"/>
          <w:szCs w:val="21"/>
          <w:lang w:val="en-US" w:eastAsia="zh-CN"/>
        </w:rPr>
        <w:t xml:space="preserve">Jeh G, Widom J. SimRank: a measure of structural-context similarity[C].Proceedings of the 8th ACM SIGKDD international conference on Knowledge discovery and data mining. ACM, 2002: 538-543. </w:t>
      </w:r>
      <w:bookmarkEnd w:id="50"/>
    </w:p>
    <w:p>
      <w:pPr>
        <w:numPr>
          <w:ilvl w:val="0"/>
          <w:numId w:val="5"/>
        </w:numPr>
        <w:ind w:left="425" w:leftChars="0" w:hanging="425" w:firstLineChars="0"/>
        <w:rPr>
          <w:rFonts w:hint="default" w:ascii="Times New Roman" w:hAnsi="Times New Roman" w:cs="Times New Roman"/>
          <w:sz w:val="21"/>
          <w:szCs w:val="21"/>
          <w:lang w:val="en-US" w:eastAsia="zh-CN"/>
        </w:rPr>
      </w:pPr>
      <w:bookmarkStart w:id="51" w:name="_Ref6573"/>
      <w:r>
        <w:rPr>
          <w:rFonts w:hint="default" w:ascii="Times New Roman" w:hAnsi="Times New Roman" w:cs="Times New Roman"/>
          <w:sz w:val="21"/>
          <w:szCs w:val="21"/>
          <w:lang w:val="en-US" w:eastAsia="zh-CN"/>
        </w:rPr>
        <w:t xml:space="preserve">Liu W, Lü L Y. Link prediction based on local random walk [J].Europhysics Letters. 2010, 89(5):58007. </w:t>
      </w:r>
      <w:bookmarkEnd w:id="51"/>
    </w:p>
    <w:p>
      <w:pPr>
        <w:numPr>
          <w:ilvl w:val="0"/>
          <w:numId w:val="5"/>
        </w:numPr>
        <w:ind w:left="425" w:leftChars="0" w:hanging="425" w:firstLineChars="0"/>
        <w:rPr>
          <w:rFonts w:hint="default" w:ascii="Times New Roman" w:hAnsi="Times New Roman" w:cs="Times New Roman"/>
          <w:sz w:val="21"/>
          <w:szCs w:val="21"/>
          <w:lang w:val="en-US" w:eastAsia="zh-CN"/>
        </w:rPr>
      </w:pPr>
      <w:bookmarkStart w:id="52" w:name="_Ref6703"/>
      <w:r>
        <w:rPr>
          <w:rFonts w:hint="default" w:ascii="Times New Roman" w:hAnsi="Times New Roman" w:cs="Times New Roman"/>
          <w:sz w:val="21"/>
          <w:szCs w:val="21"/>
          <w:lang w:val="en-US" w:eastAsia="zh-CN"/>
        </w:rPr>
        <w:t xml:space="preserve">Jia Y, Qu L.Improve the Performance of link prediction methods in citation network by  using H-Index[C].2016 International Conference on Cyber-Enabled Distributed Computing and Knowledge Discovery (CyberC). IEEE, 2016: 220-223. </w:t>
      </w:r>
      <w:bookmarkEnd w:id="52"/>
    </w:p>
    <w:p>
      <w:pPr>
        <w:numPr>
          <w:ilvl w:val="0"/>
          <w:numId w:val="5"/>
        </w:numPr>
        <w:ind w:left="425" w:leftChars="0" w:hanging="425" w:firstLineChars="0"/>
        <w:rPr>
          <w:rFonts w:hint="default" w:ascii="Times New Roman" w:hAnsi="Times New Roman" w:cs="Times New Roman"/>
          <w:sz w:val="21"/>
          <w:szCs w:val="21"/>
          <w:lang w:val="en-US" w:eastAsia="zh-CN"/>
        </w:rPr>
      </w:pPr>
      <w:bookmarkStart w:id="53" w:name="_Ref6749"/>
      <w:r>
        <w:rPr>
          <w:rFonts w:hint="default" w:ascii="Times New Roman" w:hAnsi="Times New Roman" w:cs="Times New Roman"/>
          <w:sz w:val="21"/>
          <w:szCs w:val="21"/>
          <w:lang w:val="en-US" w:eastAsia="zh-CN"/>
        </w:rPr>
        <w:t xml:space="preserve">Sørensen T. A method of establishing groups of equal amplitude in plant sociology based on similarity of species and its application to analyses of the vegetation on Danish commons [J]. Biol. Skr. 1948, 5:1-34. </w:t>
      </w:r>
      <w:bookmarkEnd w:id="53"/>
    </w:p>
    <w:p>
      <w:pPr>
        <w:numPr>
          <w:ilvl w:val="0"/>
          <w:numId w:val="5"/>
        </w:numPr>
        <w:ind w:left="425" w:leftChars="0" w:hanging="425" w:firstLineChars="0"/>
        <w:rPr>
          <w:rFonts w:hint="default" w:ascii="Times New Roman" w:hAnsi="Times New Roman" w:cs="Times New Roman"/>
          <w:sz w:val="21"/>
          <w:szCs w:val="21"/>
          <w:lang w:val="en-US" w:eastAsia="zh-CN"/>
        </w:rPr>
      </w:pPr>
      <w:bookmarkStart w:id="54" w:name="_Ref6801"/>
      <w:r>
        <w:rPr>
          <w:rFonts w:hint="default" w:ascii="Times New Roman" w:hAnsi="Times New Roman" w:cs="Times New Roman"/>
          <w:sz w:val="21"/>
          <w:szCs w:val="21"/>
          <w:lang w:val="en-US" w:eastAsia="zh-CN"/>
        </w:rPr>
        <w:t xml:space="preserve">Salton G, McGill M J. Introduction to modern information retrieval [J]. McGraw-Hill. 1986, 41(4):305-306. </w:t>
      </w:r>
      <w:bookmarkEnd w:id="54"/>
    </w:p>
    <w:p>
      <w:pPr>
        <w:numPr>
          <w:ilvl w:val="0"/>
          <w:numId w:val="5"/>
        </w:numPr>
        <w:ind w:left="425" w:leftChars="0" w:hanging="425" w:firstLineChars="0"/>
        <w:rPr>
          <w:rFonts w:hint="default" w:ascii="Times New Roman" w:hAnsi="Times New Roman" w:cs="Times New Roman"/>
          <w:sz w:val="21"/>
          <w:szCs w:val="21"/>
          <w:lang w:val="en-US" w:eastAsia="zh-CN"/>
        </w:rPr>
      </w:pPr>
      <w:bookmarkStart w:id="55" w:name="_Ref6876"/>
      <w:r>
        <w:rPr>
          <w:rFonts w:hint="default" w:ascii="Times New Roman" w:hAnsi="Times New Roman" w:cs="Times New Roman"/>
          <w:sz w:val="21"/>
          <w:szCs w:val="21"/>
          <w:lang w:val="en-US" w:eastAsia="zh-CN"/>
        </w:rPr>
        <w:t xml:space="preserve">Vittorio C C, Gregorio A L,Timothy R.From link-prediction in brain connectomes and  protein interactomes to the local-community-paradigm in complex networks [J]. Sci Rep, 2013, 3(4):1613. </w:t>
      </w:r>
      <w:bookmarkEnd w:id="55"/>
    </w:p>
    <w:p>
      <w:pPr>
        <w:numPr>
          <w:ilvl w:val="0"/>
          <w:numId w:val="5"/>
        </w:numPr>
        <w:ind w:left="425" w:leftChars="0" w:hanging="425" w:firstLineChars="0"/>
        <w:rPr>
          <w:rFonts w:hint="default" w:ascii="Times New Roman" w:hAnsi="Times New Roman" w:cs="Times New Roman"/>
          <w:sz w:val="21"/>
          <w:szCs w:val="21"/>
          <w:lang w:val="en-US" w:eastAsia="zh-CN"/>
        </w:rPr>
      </w:pPr>
      <w:bookmarkStart w:id="56" w:name="_Ref6922"/>
      <w:r>
        <w:rPr>
          <w:rFonts w:hint="default" w:ascii="Times New Roman" w:hAnsi="Times New Roman" w:cs="Times New Roman"/>
          <w:sz w:val="21"/>
          <w:szCs w:val="21"/>
          <w:lang w:val="en-US" w:eastAsia="zh-CN"/>
        </w:rPr>
        <w:t>Zhou W, Jia Y. Predicting links based on knowledge dissemination in complex network [J]. Physica A: Statistical Mechanics and its Applications. 2017, 471:561-568.</w:t>
      </w:r>
      <w:bookmarkEnd w:id="56"/>
    </w:p>
    <w:p>
      <w:pPr>
        <w:numPr>
          <w:ilvl w:val="0"/>
          <w:numId w:val="5"/>
        </w:numPr>
        <w:ind w:left="425" w:leftChars="0" w:hanging="425" w:firstLineChars="0"/>
        <w:rPr>
          <w:rFonts w:hint="default" w:ascii="Times New Roman" w:hAnsi="Times New Roman" w:cs="Times New Roman"/>
          <w:sz w:val="21"/>
          <w:szCs w:val="21"/>
          <w:lang w:val="en-US" w:eastAsia="zh-CN"/>
        </w:rPr>
      </w:pPr>
      <w:bookmarkStart w:id="57" w:name="_Ref6968"/>
      <w:r>
        <w:rPr>
          <w:rFonts w:hint="default" w:ascii="Times New Roman" w:hAnsi="Times New Roman" w:cs="Times New Roman"/>
          <w:sz w:val="21"/>
          <w:szCs w:val="21"/>
          <w:lang w:val="en-US" w:eastAsia="zh-CN"/>
        </w:rPr>
        <w:t xml:space="preserve">Lü L Y, Zhou T, Zhang Q M, et al. The H-index of a network node and its relation to degree  and coreness [J]. Nature communications. 2016, 7:10168. </w:t>
      </w:r>
      <w:bookmarkEnd w:id="57"/>
    </w:p>
    <w:p>
      <w:pPr>
        <w:numPr>
          <w:ilvl w:val="0"/>
          <w:numId w:val="5"/>
        </w:numPr>
        <w:ind w:left="425" w:leftChars="0" w:hanging="425" w:firstLineChars="0"/>
        <w:rPr>
          <w:rFonts w:hint="default" w:ascii="Times New Roman" w:hAnsi="Times New Roman" w:cs="Times New Roman"/>
          <w:sz w:val="21"/>
          <w:szCs w:val="21"/>
          <w:lang w:val="en-US" w:eastAsia="zh-CN"/>
        </w:rPr>
      </w:pPr>
      <w:bookmarkStart w:id="58" w:name="_Ref7017"/>
      <w:r>
        <w:rPr>
          <w:rFonts w:hint="default" w:ascii="Times New Roman" w:hAnsi="Times New Roman" w:cs="Times New Roman"/>
          <w:sz w:val="21"/>
          <w:szCs w:val="21"/>
          <w:lang w:val="en-US" w:eastAsia="zh-CN"/>
        </w:rPr>
        <w:t xml:space="preserve">高杨, 张燕平, 钱付兰,等.基于三元闭包的节点相似性链路预测算法[J].计算机科学与探索, 2017, 11(5):822-832. </w:t>
      </w:r>
      <w:bookmarkEnd w:id="58"/>
    </w:p>
    <w:p>
      <w:pPr>
        <w:numPr>
          <w:ilvl w:val="0"/>
          <w:numId w:val="5"/>
        </w:numPr>
        <w:ind w:left="425" w:leftChars="0" w:hanging="425" w:firstLineChars="0"/>
        <w:rPr>
          <w:rFonts w:hint="default" w:ascii="Times New Roman" w:hAnsi="Times New Roman" w:cs="Times New Roman"/>
          <w:sz w:val="21"/>
          <w:szCs w:val="21"/>
          <w:lang w:val="en-US" w:eastAsia="zh-CN"/>
        </w:rPr>
      </w:pPr>
      <w:bookmarkStart w:id="59" w:name="_Ref7063"/>
      <w:r>
        <w:rPr>
          <w:rFonts w:hint="default" w:ascii="Times New Roman" w:hAnsi="Times New Roman" w:cs="Times New Roman"/>
          <w:sz w:val="21"/>
          <w:szCs w:val="21"/>
          <w:lang w:val="en-US" w:eastAsia="zh-CN"/>
        </w:rPr>
        <w:t>Liu S X, Ji X S, Liu C X, et al. Extended resource allocation index for link prediction of  complex</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network[J].Physica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Statistical Mechanics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&amp;</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Its Ap-plications,2017, 2017(479):174–183. </w:t>
      </w:r>
      <w:bookmarkEnd w:id="59"/>
    </w:p>
    <w:p>
      <w:pPr>
        <w:numPr>
          <w:ilvl w:val="0"/>
          <w:numId w:val="5"/>
        </w:numPr>
        <w:ind w:left="425" w:leftChars="0" w:hanging="425" w:firstLineChars="0"/>
        <w:rPr>
          <w:rFonts w:hint="default" w:ascii="Times New Roman" w:hAnsi="Times New Roman" w:cs="Times New Roman"/>
          <w:sz w:val="21"/>
          <w:szCs w:val="21"/>
          <w:lang w:val="en-US" w:eastAsia="zh-CN"/>
        </w:rPr>
      </w:pPr>
      <w:bookmarkStart w:id="60" w:name="_Ref7102"/>
      <w:r>
        <w:rPr>
          <w:rFonts w:hint="default" w:ascii="Times New Roman" w:hAnsi="Times New Roman" w:cs="Times New Roman"/>
          <w:sz w:val="21"/>
          <w:szCs w:val="21"/>
          <w:lang w:val="en-US" w:eastAsia="zh-CN"/>
        </w:rPr>
        <w:t xml:space="preserve">Sun Q, Hu R, Yang Z, et al. An improved link prediction algorithm based on degrees and similarities of nodes[C]. 16th International Conference on Computer and Information Science. IEEE, 2017: 13-18. </w:t>
      </w:r>
      <w:bookmarkEnd w:id="60"/>
    </w:p>
    <w:p>
      <w:pPr>
        <w:numPr>
          <w:ilvl w:val="0"/>
          <w:numId w:val="5"/>
        </w:numPr>
        <w:ind w:left="425" w:leftChars="0" w:hanging="425" w:firstLineChars="0"/>
        <w:rPr>
          <w:rFonts w:hint="default" w:ascii="Times New Roman" w:hAnsi="Times New Roman" w:cs="Times New Roman"/>
          <w:sz w:val="21"/>
          <w:szCs w:val="21"/>
          <w:lang w:val="en-US" w:eastAsia="zh-CN"/>
        </w:rPr>
      </w:pPr>
      <w:bookmarkStart w:id="61" w:name="_Ref7151"/>
      <w:r>
        <w:rPr>
          <w:rFonts w:hint="default" w:ascii="Times New Roman" w:hAnsi="Times New Roman" w:cs="Times New Roman"/>
          <w:sz w:val="21"/>
          <w:szCs w:val="21"/>
          <w:lang w:val="en-US" w:eastAsia="zh-CN"/>
        </w:rPr>
        <w:t xml:space="preserve">Wu Z H, Lin Y F, Wang J, et al. Link prediction with node clustering coefficient[J]. Physica  A Statistical Mechanics &amp; Its Applications, 2016, 2016(452):1-8． </w:t>
      </w:r>
      <w:bookmarkEnd w:id="61"/>
    </w:p>
    <w:p>
      <w:pPr>
        <w:numPr>
          <w:ilvl w:val="0"/>
          <w:numId w:val="5"/>
        </w:numPr>
        <w:ind w:left="425" w:leftChars="0" w:hanging="425" w:firstLineChars="0"/>
        <w:rPr>
          <w:rFonts w:hint="default" w:ascii="Times New Roman" w:hAnsi="Times New Roman" w:cs="Times New Roman"/>
          <w:sz w:val="21"/>
          <w:szCs w:val="21"/>
          <w:lang w:val="en-US" w:eastAsia="zh-CN"/>
        </w:rPr>
      </w:pPr>
      <w:bookmarkStart w:id="62" w:name="_Ref7239"/>
      <w:r>
        <w:rPr>
          <w:rFonts w:hint="default" w:ascii="Times New Roman" w:hAnsi="Times New Roman" w:cs="Times New Roman"/>
          <w:sz w:val="21"/>
          <w:szCs w:val="21"/>
          <w:lang w:val="en-US" w:eastAsia="zh-CN"/>
        </w:rPr>
        <w:t xml:space="preserve">Wu Z H, Lin Y F, Wan H Y, et al. Predicting top-L missing links with node and link  clustering infor-mation in large-scale networks[J]. Journal of Statistical Mechanics Theory &amp; Experiment, 2016, 2016(8):083202. </w:t>
      </w:r>
      <w:bookmarkEnd w:id="62"/>
    </w:p>
    <w:p>
      <w:pPr>
        <w:numPr>
          <w:ilvl w:val="0"/>
          <w:numId w:val="5"/>
        </w:numPr>
        <w:ind w:left="425" w:leftChars="0" w:hanging="425" w:firstLineChars="0"/>
        <w:rPr>
          <w:rFonts w:hint="default" w:ascii="Times New Roman" w:hAnsi="Times New Roman" w:cs="Times New Roman"/>
          <w:sz w:val="21"/>
          <w:szCs w:val="21"/>
          <w:lang w:val="en-US" w:eastAsia="zh-CN"/>
        </w:rPr>
      </w:pPr>
      <w:bookmarkStart w:id="63" w:name="_Ref7285"/>
      <w:r>
        <w:rPr>
          <w:rFonts w:hint="default" w:ascii="Times New Roman" w:hAnsi="Times New Roman" w:cs="Times New Roman"/>
          <w:sz w:val="21"/>
          <w:szCs w:val="21"/>
          <w:lang w:val="en-US" w:eastAsia="zh-CN"/>
        </w:rPr>
        <w:t xml:space="preserve">Clauset A, Moore C, Newman M E J. Hierarchical structure and the prediction of missing  links in networks [J]. Nature, 2008, 453(7191):98-101. </w:t>
      </w:r>
      <w:bookmarkEnd w:id="63"/>
    </w:p>
    <w:p>
      <w:pPr>
        <w:numPr>
          <w:ilvl w:val="0"/>
          <w:numId w:val="5"/>
        </w:numPr>
        <w:ind w:left="425" w:leftChars="0" w:hanging="425" w:firstLineChars="0"/>
        <w:rPr>
          <w:rFonts w:hint="default" w:ascii="Times New Roman" w:hAnsi="Times New Roman" w:cs="Times New Roman"/>
          <w:sz w:val="21"/>
          <w:szCs w:val="21"/>
          <w:lang w:val="en-US" w:eastAsia="zh-CN"/>
        </w:rPr>
      </w:pPr>
      <w:bookmarkStart w:id="64" w:name="_Ref7425"/>
      <w:r>
        <w:rPr>
          <w:rFonts w:hint="default" w:ascii="Times New Roman" w:hAnsi="Times New Roman" w:cs="Times New Roman"/>
          <w:sz w:val="21"/>
          <w:szCs w:val="21"/>
          <w:lang w:val="en-US" w:eastAsia="zh-CN"/>
        </w:rPr>
        <w:t xml:space="preserve">吕琳媛,周涛. 网络链路预测：概念与前沿[J].中国计算机学会通讯, 2016, 12(4) : 12 – 21. </w:t>
      </w:r>
      <w:bookmarkEnd w:id="64"/>
    </w:p>
    <w:p>
      <w:pPr>
        <w:numPr>
          <w:ilvl w:val="0"/>
          <w:numId w:val="5"/>
        </w:numPr>
        <w:ind w:left="425" w:leftChars="0" w:hanging="425" w:firstLineChars="0"/>
        <w:rPr>
          <w:rFonts w:hint="default" w:ascii="Times New Roman" w:hAnsi="Times New Roman" w:cs="Times New Roman"/>
          <w:sz w:val="21"/>
          <w:szCs w:val="21"/>
          <w:lang w:val="en-US" w:eastAsia="zh-CN"/>
        </w:rPr>
      </w:pPr>
      <w:bookmarkStart w:id="65" w:name="_Ref7467"/>
      <w:r>
        <w:rPr>
          <w:rFonts w:hint="default" w:ascii="Times New Roman" w:hAnsi="Times New Roman" w:cs="Times New Roman"/>
          <w:sz w:val="21"/>
          <w:szCs w:val="21"/>
          <w:lang w:val="en-US" w:eastAsia="zh-CN"/>
        </w:rPr>
        <w:t xml:space="preserve">Cai D, He X F, Han J W, et al. Graph Regularized Nonnegative Matrix Factorization for  Data Representation [J]. IEEE Trans Pattern Anal Mach Intell, 2011, 33(8):1548-1560. </w:t>
      </w:r>
      <w:bookmarkEnd w:id="65"/>
    </w:p>
    <w:p>
      <w:pPr>
        <w:numPr>
          <w:ilvl w:val="0"/>
          <w:numId w:val="5"/>
        </w:numPr>
        <w:ind w:left="425" w:leftChars="0" w:hanging="425" w:firstLineChars="0"/>
        <w:rPr>
          <w:rFonts w:hint="default" w:ascii="Times New Roman" w:hAnsi="Times New Roman" w:cs="Times New Roman"/>
          <w:sz w:val="21"/>
          <w:szCs w:val="21"/>
          <w:lang w:val="en-US" w:eastAsia="zh-CN"/>
        </w:rPr>
      </w:pPr>
      <w:bookmarkStart w:id="66" w:name="_Ref7474"/>
      <w:r>
        <w:rPr>
          <w:rFonts w:hint="default" w:ascii="Times New Roman" w:hAnsi="Times New Roman" w:cs="Times New Roman"/>
          <w:sz w:val="21"/>
          <w:szCs w:val="21"/>
          <w:lang w:val="en-US" w:eastAsia="zh-CN"/>
        </w:rPr>
        <w:t xml:space="preserve">Jiao P F, Cai F, Feng Y D, et al.Link predication based on matrix factorization by fusion of multi class organizations of the network [J]. Scientific Reports, 2017, 7(1):8937. </w:t>
      </w:r>
      <w:bookmarkEnd w:id="66"/>
    </w:p>
    <w:p>
      <w:pPr>
        <w:numPr>
          <w:ilvl w:val="0"/>
          <w:numId w:val="5"/>
        </w:numPr>
        <w:ind w:left="425" w:leftChars="0" w:hanging="425" w:firstLineChars="0"/>
        <w:rPr>
          <w:rFonts w:hint="default" w:ascii="Times New Roman" w:hAnsi="Times New Roman" w:cs="Times New Roman"/>
          <w:sz w:val="21"/>
          <w:szCs w:val="21"/>
          <w:lang w:val="en-US" w:eastAsia="zh-CN"/>
        </w:rPr>
      </w:pPr>
      <w:bookmarkStart w:id="67" w:name="_Ref7536"/>
      <w:r>
        <w:rPr>
          <w:rFonts w:hint="default" w:ascii="Times New Roman" w:hAnsi="Times New Roman" w:cs="Times New Roman"/>
          <w:sz w:val="21"/>
          <w:szCs w:val="21"/>
          <w:lang w:val="en-US" w:eastAsia="zh-CN"/>
        </w:rPr>
        <w:t>Zhao Y, Li S, Zhao C, et al.Link prediction via a neighborhood-based nonnegative matrix factorization model[C].The Proceedings of the Third International Conference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on  Communications, Signal Processing, and Systems. Springer, Cham, 2015: 603-611. </w:t>
      </w:r>
      <w:bookmarkEnd w:id="67"/>
    </w:p>
    <w:p>
      <w:pPr>
        <w:numPr>
          <w:ilvl w:val="0"/>
          <w:numId w:val="5"/>
        </w:numPr>
        <w:ind w:left="425" w:leftChars="0" w:hanging="425" w:firstLineChars="0"/>
        <w:rPr>
          <w:rFonts w:hint="default" w:ascii="Times New Roman" w:hAnsi="Times New Roman" w:cs="Times New Roman"/>
          <w:sz w:val="21"/>
          <w:szCs w:val="21"/>
          <w:lang w:val="en-US" w:eastAsia="zh-CN"/>
        </w:rPr>
      </w:pPr>
      <w:bookmarkStart w:id="68" w:name="_Ref7588"/>
      <w:r>
        <w:rPr>
          <w:rFonts w:hint="default" w:ascii="Times New Roman" w:hAnsi="Times New Roman" w:cs="Times New Roman"/>
          <w:sz w:val="21"/>
          <w:szCs w:val="21"/>
          <w:lang w:val="en-US" w:eastAsia="zh-CN"/>
        </w:rPr>
        <w:t xml:space="preserve">Zhang C.J, Zeng A. Prediction of missing links and reconstruction of complex networks  [J]. International Journal of Modern Physics C. 2016, 27(10):1650120.   </w:t>
      </w:r>
      <w:bookmarkEnd w:id="68"/>
    </w:p>
    <w:p>
      <w:pPr>
        <w:numPr>
          <w:ilvl w:val="0"/>
          <w:numId w:val="5"/>
        </w:numPr>
        <w:ind w:left="425" w:leftChars="0" w:hanging="425" w:firstLineChars="0"/>
        <w:rPr>
          <w:rFonts w:hint="default" w:ascii="Times New Roman" w:hAnsi="Times New Roman" w:cs="Times New Roman"/>
          <w:sz w:val="21"/>
          <w:szCs w:val="21"/>
          <w:lang w:val="en-US" w:eastAsia="zh-CN"/>
        </w:rPr>
      </w:pPr>
      <w:bookmarkStart w:id="69" w:name="_Ref7634"/>
      <w:r>
        <w:rPr>
          <w:rFonts w:hint="default" w:ascii="Times New Roman" w:hAnsi="Times New Roman" w:cs="Times New Roman"/>
          <w:sz w:val="21"/>
          <w:szCs w:val="21"/>
          <w:lang w:val="en-US" w:eastAsia="zh-CN"/>
        </w:rPr>
        <w:t xml:space="preserve">Zeng A, Cimini G. Removing spurious interactions in complex networks [J]. Physical Review E. 2012, 85(3):036101.  </w:t>
      </w:r>
      <w:bookmarkEnd w:id="69"/>
    </w:p>
    <w:p>
      <w:pPr>
        <w:numPr>
          <w:ilvl w:val="0"/>
          <w:numId w:val="5"/>
        </w:numPr>
        <w:ind w:left="425" w:leftChars="0" w:hanging="425" w:firstLineChars="0"/>
        <w:rPr>
          <w:rFonts w:hint="default" w:ascii="Times New Roman" w:hAnsi="Times New Roman" w:cs="Times New Roman"/>
          <w:sz w:val="21"/>
          <w:szCs w:val="21"/>
          <w:lang w:val="en-US" w:eastAsia="zh-CN"/>
        </w:rPr>
      </w:pPr>
      <w:bookmarkStart w:id="70" w:name="_Ref7680"/>
      <w:r>
        <w:rPr>
          <w:rFonts w:hint="default" w:ascii="Times New Roman" w:hAnsi="Times New Roman" w:cs="Times New Roman"/>
          <w:sz w:val="21"/>
          <w:szCs w:val="21"/>
          <w:lang w:val="en-US" w:eastAsia="zh-CN"/>
        </w:rPr>
        <w:t xml:space="preserve">Lü L Y, Pan L M, Zhou T, et al. Toward link predictability of complex networks [J]. Proceedings of the National Academy of Sciences of the United States of America,2015, 112(8):2325-2330.   </w:t>
      </w:r>
      <w:bookmarkEnd w:id="70"/>
    </w:p>
    <w:p>
      <w:pPr>
        <w:numPr>
          <w:ilvl w:val="0"/>
          <w:numId w:val="5"/>
        </w:numPr>
        <w:ind w:left="425" w:leftChars="0" w:hanging="425" w:firstLineChars="0"/>
        <w:rPr>
          <w:rFonts w:hint="default" w:ascii="Times New Roman" w:hAnsi="Times New Roman" w:cs="Times New Roman"/>
          <w:sz w:val="21"/>
          <w:szCs w:val="21"/>
          <w:lang w:val="en-US" w:eastAsia="zh-CN"/>
        </w:rPr>
      </w:pPr>
      <w:bookmarkStart w:id="71" w:name="_Ref7722"/>
      <w:r>
        <w:rPr>
          <w:rFonts w:hint="default" w:ascii="Times New Roman" w:hAnsi="Times New Roman" w:cs="Times New Roman"/>
          <w:sz w:val="21"/>
          <w:szCs w:val="21"/>
          <w:lang w:val="en-US" w:eastAsia="zh-CN"/>
        </w:rPr>
        <w:t xml:space="preserve">Zhang P, Wang X, Wang F, et al. Measuring the robustness of link prediction algorithms under noisy environment [J]. Scientific Reports. 2016, 6:18881.   </w:t>
      </w:r>
      <w:bookmarkEnd w:id="71"/>
    </w:p>
    <w:p>
      <w:pPr>
        <w:numPr>
          <w:ilvl w:val="0"/>
          <w:numId w:val="5"/>
        </w:numPr>
        <w:ind w:left="425" w:leftChars="0" w:hanging="425" w:firstLineChars="0"/>
        <w:rPr>
          <w:rFonts w:hint="default" w:ascii="Times New Roman" w:hAnsi="Times New Roman" w:cs="Times New Roman"/>
          <w:sz w:val="21"/>
          <w:szCs w:val="21"/>
          <w:lang w:val="en-US" w:eastAsia="zh-CN"/>
        </w:rPr>
      </w:pPr>
      <w:bookmarkStart w:id="72" w:name="_Ref7765"/>
      <w:r>
        <w:rPr>
          <w:rFonts w:hint="default" w:ascii="Times New Roman" w:hAnsi="Times New Roman" w:cs="Times New Roman"/>
          <w:sz w:val="21"/>
          <w:szCs w:val="21"/>
          <w:lang w:val="en-US" w:eastAsia="zh-CN"/>
        </w:rPr>
        <w:t xml:space="preserve">Ouyang B, Jiang L, Teng Z. A Noise-Filtering Method for Link Prediction in Complex Networks [J]. PloS one. 2016, 11(1):e0146925. </w:t>
      </w:r>
      <w:bookmarkEnd w:id="72"/>
    </w:p>
    <w:p>
      <w:pPr>
        <w:numPr>
          <w:ilvl w:val="0"/>
          <w:numId w:val="5"/>
        </w:numPr>
        <w:ind w:left="425" w:leftChars="0" w:hanging="425" w:firstLineChars="0"/>
        <w:rPr>
          <w:rFonts w:hint="default" w:ascii="Times New Roman" w:hAnsi="Times New Roman" w:cs="Times New Roman"/>
          <w:sz w:val="21"/>
          <w:szCs w:val="21"/>
          <w:lang w:val="en-US" w:eastAsia="zh-CN"/>
        </w:rPr>
      </w:pPr>
      <w:bookmarkStart w:id="73" w:name="_Ref8013"/>
      <w:r>
        <w:rPr>
          <w:rFonts w:hint="default" w:ascii="Times New Roman" w:hAnsi="Times New Roman" w:cs="Times New Roman"/>
          <w:sz w:val="21"/>
          <w:szCs w:val="21"/>
          <w:lang w:val="en-US" w:eastAsia="zh-CN"/>
        </w:rPr>
        <w:t xml:space="preserve">姚亚兵. 基于复杂网络拓扑结构的链路预测方法研究[D]. 兰州大学, 2017.  </w:t>
      </w:r>
      <w:bookmarkEnd w:id="73"/>
    </w:p>
    <w:p>
      <w:pPr>
        <w:numPr>
          <w:ilvl w:val="0"/>
          <w:numId w:val="5"/>
        </w:numPr>
        <w:ind w:left="425" w:leftChars="0" w:hanging="425" w:firstLineChars="0"/>
        <w:rPr>
          <w:rFonts w:hint="default" w:ascii="Times New Roman" w:hAnsi="Times New Roman" w:cs="Times New Roman"/>
          <w:sz w:val="21"/>
          <w:szCs w:val="21"/>
          <w:lang w:val="en-US" w:eastAsia="zh-CN"/>
        </w:rPr>
      </w:pPr>
      <w:bookmarkStart w:id="74" w:name="_Ref8019"/>
      <w:r>
        <w:rPr>
          <w:rFonts w:hint="default" w:ascii="Times New Roman" w:hAnsi="Times New Roman" w:cs="Times New Roman"/>
          <w:sz w:val="21"/>
          <w:szCs w:val="21"/>
          <w:lang w:val="en-US" w:eastAsia="zh-CN"/>
        </w:rPr>
        <w:t xml:space="preserve">Barabási A L. Network science [M]. Cambridge university press, 2016.   </w:t>
      </w:r>
      <w:bookmarkEnd w:id="74"/>
    </w:p>
    <w:p>
      <w:pPr>
        <w:numPr>
          <w:ilvl w:val="0"/>
          <w:numId w:val="5"/>
        </w:numPr>
        <w:ind w:left="425" w:leftChars="0" w:hanging="425" w:firstLineChars="0"/>
        <w:rPr>
          <w:rFonts w:hint="default" w:ascii="Times New Roman" w:hAnsi="Times New Roman" w:cs="Times New Roman"/>
          <w:sz w:val="21"/>
          <w:szCs w:val="21"/>
          <w:lang w:val="en-US" w:eastAsia="zh-CN"/>
        </w:rPr>
      </w:pPr>
      <w:bookmarkStart w:id="75" w:name="_Ref8130"/>
      <w:r>
        <w:rPr>
          <w:rFonts w:hint="default" w:ascii="Times New Roman" w:hAnsi="Times New Roman" w:cs="Times New Roman"/>
          <w:sz w:val="21"/>
          <w:szCs w:val="21"/>
          <w:lang w:val="en-US" w:eastAsia="zh-CN"/>
        </w:rPr>
        <w:t xml:space="preserve">Battiston F, Nicosia V, Latora V. Structural measures for multiplex networks [J]. Physical Review E, 2014, 89(3): 032804. </w:t>
      </w:r>
      <w:bookmarkEnd w:id="75"/>
    </w:p>
    <w:p>
      <w:pPr>
        <w:numPr>
          <w:ilvl w:val="0"/>
          <w:numId w:val="5"/>
        </w:numPr>
        <w:ind w:left="425" w:leftChars="0" w:hanging="425" w:firstLineChars="0"/>
        <w:rPr>
          <w:rFonts w:hint="default" w:ascii="Times New Roman" w:hAnsi="Times New Roman" w:cs="Times New Roman"/>
          <w:sz w:val="21"/>
          <w:szCs w:val="21"/>
          <w:lang w:val="en-US" w:eastAsia="zh-CN"/>
        </w:rPr>
      </w:pPr>
      <w:bookmarkStart w:id="76" w:name="_Ref8346"/>
      <w:r>
        <w:rPr>
          <w:rFonts w:hint="default" w:ascii="Times New Roman" w:hAnsi="Times New Roman" w:cs="Times New Roman"/>
          <w:sz w:val="21"/>
          <w:szCs w:val="21"/>
          <w:lang w:val="en-US" w:eastAsia="zh-CN"/>
        </w:rPr>
        <w:t>M. E. J. Newman, Phys. Rev. E 64, (2001),025102(R).</w:t>
      </w:r>
      <w:bookmarkEnd w:id="76"/>
    </w:p>
    <w:p>
      <w:pPr>
        <w:numPr>
          <w:ilvl w:val="0"/>
          <w:numId w:val="5"/>
        </w:numPr>
        <w:ind w:left="425" w:leftChars="0" w:hanging="425" w:firstLineChars="0"/>
        <w:rPr>
          <w:rFonts w:hint="default" w:ascii="Times New Roman" w:hAnsi="Times New Roman" w:cs="Times New Roman"/>
          <w:sz w:val="21"/>
          <w:szCs w:val="21"/>
          <w:lang w:val="en-US" w:eastAsia="zh-CN"/>
        </w:rPr>
      </w:pPr>
      <w:bookmarkStart w:id="77" w:name="_Ref8454"/>
      <w:r>
        <w:rPr>
          <w:rFonts w:hint="default" w:ascii="Times New Roman" w:hAnsi="Times New Roman" w:cs="Times New Roman"/>
          <w:sz w:val="21"/>
          <w:szCs w:val="21"/>
          <w:lang w:val="en-US" w:eastAsia="zh-CN"/>
        </w:rPr>
        <w:t>Barabási A L, Albert R. Emergence of scaling in random networks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[J].  Science,1999,286(5439): 509-512. </w:t>
      </w:r>
      <w:bookmarkEnd w:id="77"/>
    </w:p>
    <w:p>
      <w:pPr>
        <w:numPr>
          <w:ilvl w:val="0"/>
          <w:numId w:val="5"/>
        </w:numPr>
        <w:ind w:left="425" w:leftChars="0" w:hanging="425" w:firstLineChars="0"/>
        <w:rPr>
          <w:rFonts w:hint="default" w:ascii="Times New Roman" w:hAnsi="Times New Roman" w:cs="Times New Roman"/>
          <w:sz w:val="21"/>
          <w:szCs w:val="21"/>
          <w:lang w:val="en-US" w:eastAsia="zh-CN"/>
        </w:rPr>
      </w:pPr>
      <w:bookmarkStart w:id="78" w:name="_Ref8496"/>
      <w:r>
        <w:rPr>
          <w:rFonts w:hint="default" w:ascii="Times New Roman" w:hAnsi="Times New Roman" w:cs="Times New Roman"/>
          <w:sz w:val="21"/>
          <w:szCs w:val="21"/>
          <w:lang w:val="en-US" w:eastAsia="zh-CN"/>
        </w:rPr>
        <w:t xml:space="preserve">Watts D J, Strogatz S H.Collective dynamics of “small-world” networks [J].Nature.1998, 393(6684):440-442. </w:t>
      </w:r>
      <w:bookmarkEnd w:id="78"/>
    </w:p>
    <w:p>
      <w:pPr>
        <w:numPr>
          <w:ilvl w:val="0"/>
          <w:numId w:val="5"/>
        </w:numPr>
        <w:ind w:left="425" w:leftChars="0" w:hanging="425" w:firstLineChars="0"/>
        <w:rPr>
          <w:rFonts w:hint="default" w:ascii="Times New Roman" w:hAnsi="Times New Roman" w:cs="Times New Roman"/>
          <w:sz w:val="21"/>
          <w:szCs w:val="21"/>
          <w:lang w:val="en-US" w:eastAsia="zh-CN"/>
        </w:rPr>
      </w:pPr>
      <w:bookmarkStart w:id="79" w:name="_Ref8594"/>
      <w:r>
        <w:rPr>
          <w:rFonts w:hint="default" w:ascii="Times New Roman" w:hAnsi="Times New Roman" w:cs="Times New Roman"/>
          <w:sz w:val="21"/>
          <w:szCs w:val="21"/>
          <w:lang w:val="en-US" w:eastAsia="zh-CN"/>
        </w:rPr>
        <w:t xml:space="preserve">Von M C, Krause R, Snel B, et al. Comparative assessment of large-scale data sets of protein-protein interactions[J]. Nature, 2002, 417(6887):399. </w:t>
      </w:r>
      <w:bookmarkEnd w:id="79"/>
    </w:p>
    <w:p>
      <w:pPr>
        <w:numPr>
          <w:ilvl w:val="0"/>
          <w:numId w:val="5"/>
        </w:numPr>
        <w:ind w:left="425" w:leftChars="0" w:hanging="425" w:firstLineChars="0"/>
        <w:rPr>
          <w:rFonts w:hint="default" w:ascii="Times New Roman" w:hAnsi="Times New Roman" w:cs="Times New Roman"/>
          <w:sz w:val="21"/>
          <w:szCs w:val="21"/>
          <w:lang w:val="en-US" w:eastAsia="zh-CN"/>
        </w:rPr>
      </w:pPr>
      <w:bookmarkStart w:id="80" w:name="_Ref8643"/>
      <w:r>
        <w:rPr>
          <w:rFonts w:hint="default" w:ascii="Times New Roman" w:hAnsi="Times New Roman" w:cs="Times New Roman"/>
          <w:sz w:val="21"/>
          <w:szCs w:val="21"/>
          <w:lang w:val="en-US" w:eastAsia="zh-CN"/>
        </w:rPr>
        <w:t xml:space="preserve">Porter M A, Onnela J P, Mucha P J. Communities in networks [J]. Notices of the AMS, 2009, 56(9): 1082-1097.    </w:t>
      </w:r>
      <w:bookmarkEnd w:id="80"/>
    </w:p>
    <w:p>
      <w:pPr>
        <w:numPr>
          <w:ilvl w:val="0"/>
          <w:numId w:val="5"/>
        </w:numPr>
        <w:ind w:left="425" w:leftChars="0" w:hanging="425" w:firstLineChars="0"/>
        <w:rPr>
          <w:rFonts w:hint="default" w:ascii="Times New Roman" w:hAnsi="Times New Roman" w:cs="Times New Roman"/>
          <w:sz w:val="21"/>
          <w:szCs w:val="21"/>
          <w:lang w:val="en-US" w:eastAsia="zh-CN"/>
        </w:rPr>
      </w:pPr>
      <w:bookmarkStart w:id="81" w:name="_Ref8679"/>
      <w:r>
        <w:rPr>
          <w:rFonts w:hint="default" w:ascii="Times New Roman" w:hAnsi="Times New Roman" w:cs="Times New Roman"/>
          <w:sz w:val="21"/>
          <w:szCs w:val="21"/>
          <w:lang w:val="en-US" w:eastAsia="zh-CN"/>
        </w:rPr>
        <w:t>Duch J, Arenas A.Community detection in complex networks using extremal optimization  [J]. Physical review E. 2005, 72(2):027104.</w:t>
      </w:r>
      <w:bookmarkEnd w:id="81"/>
    </w:p>
    <w:p>
      <w:pPr>
        <w:numPr>
          <w:ilvl w:val="0"/>
          <w:numId w:val="5"/>
        </w:numPr>
        <w:ind w:left="425" w:leftChars="0" w:hanging="425" w:firstLineChars="0"/>
        <w:rPr>
          <w:rFonts w:hint="default" w:ascii="Times New Roman" w:hAnsi="Times New Roman" w:cs="Times New Roman"/>
          <w:sz w:val="21"/>
          <w:szCs w:val="21"/>
          <w:lang w:val="en-US" w:eastAsia="zh-CN"/>
        </w:rPr>
      </w:pPr>
      <w:bookmarkStart w:id="82" w:name="_Ref8715"/>
      <w:r>
        <w:rPr>
          <w:rFonts w:hint="default" w:ascii="Times New Roman" w:hAnsi="Times New Roman" w:cs="Times New Roman"/>
          <w:sz w:val="21"/>
          <w:szCs w:val="21"/>
          <w:lang w:val="en-US" w:eastAsia="zh-CN"/>
        </w:rPr>
        <w:t xml:space="preserve">Girvan M, Newman M E. Community structure in social and biological networks [J]. Proceedings of the National Academy of Sciences of the United States of America, 2002, 99(12):7821.  </w:t>
      </w:r>
      <w:bookmarkEnd w:id="82"/>
    </w:p>
    <w:p>
      <w:pPr>
        <w:numPr>
          <w:ilvl w:val="0"/>
          <w:numId w:val="5"/>
        </w:numPr>
        <w:ind w:left="425" w:leftChars="0" w:hanging="425" w:firstLineChars="0"/>
        <w:rPr>
          <w:rFonts w:hint="default" w:ascii="Times New Roman" w:hAnsi="Times New Roman" w:cs="Times New Roman"/>
          <w:sz w:val="21"/>
          <w:szCs w:val="21"/>
          <w:lang w:val="en-US" w:eastAsia="zh-CN"/>
        </w:rPr>
      </w:pPr>
      <w:bookmarkStart w:id="83" w:name="_Ref8787"/>
      <w:r>
        <w:rPr>
          <w:rFonts w:hint="default" w:ascii="Times New Roman" w:hAnsi="Times New Roman" w:cs="Times New Roman"/>
          <w:sz w:val="21"/>
          <w:szCs w:val="21"/>
          <w:lang w:val="en-US" w:eastAsia="zh-CN"/>
        </w:rPr>
        <w:t xml:space="preserve">Dunlavy D M, Kolda T G, Acar E. Temporal link prediction using matrix and tensor factorizations[J]. ACM Transactions on Knowledge Discovery from Data (TKDD), 2011, 5(2): 1-27. </w:t>
      </w:r>
      <w:bookmarkEnd w:id="83"/>
    </w:p>
    <w:p>
      <w:pPr>
        <w:numPr>
          <w:ilvl w:val="0"/>
          <w:numId w:val="5"/>
        </w:numPr>
        <w:ind w:left="425" w:leftChars="0" w:hanging="425" w:firstLineChars="0"/>
        <w:rPr>
          <w:rFonts w:hint="default" w:ascii="Times New Roman" w:hAnsi="Times New Roman" w:cs="Times New Roman"/>
          <w:sz w:val="21"/>
          <w:szCs w:val="21"/>
          <w:lang w:val="en-US" w:eastAsia="zh-CN"/>
        </w:rPr>
      </w:pPr>
      <w:bookmarkStart w:id="84" w:name="_Ref8829"/>
      <w:r>
        <w:rPr>
          <w:rFonts w:hint="default" w:ascii="Times New Roman" w:hAnsi="Times New Roman" w:cs="Times New Roman"/>
          <w:sz w:val="21"/>
          <w:szCs w:val="21"/>
          <w:lang w:val="en-US" w:eastAsia="zh-CN"/>
        </w:rPr>
        <w:t xml:space="preserve">Chen H, Li X, Huang Z. Link prediction approach to collaborative filtering[C]Proceedings of the 5th ACM/IEEE-CS Joint Conference on Digital Libraries (JCDL'05). IEEE, 2005: 141-142. </w:t>
      </w:r>
      <w:bookmarkEnd w:id="84"/>
    </w:p>
    <w:p>
      <w:pPr>
        <w:numPr>
          <w:ilvl w:val="0"/>
          <w:numId w:val="5"/>
        </w:numPr>
        <w:ind w:left="425" w:leftChars="0" w:hanging="425" w:firstLineChars="0"/>
        <w:rPr>
          <w:rFonts w:hint="default" w:ascii="Times New Roman" w:hAnsi="Times New Roman" w:cs="Times New Roman"/>
          <w:sz w:val="21"/>
          <w:szCs w:val="21"/>
          <w:lang w:val="en-US" w:eastAsia="zh-CN"/>
        </w:rPr>
      </w:pPr>
      <w:bookmarkStart w:id="85" w:name="_Ref8875"/>
      <w:r>
        <w:rPr>
          <w:rFonts w:hint="default" w:ascii="Times New Roman" w:hAnsi="Times New Roman" w:cs="Times New Roman"/>
          <w:sz w:val="21"/>
          <w:szCs w:val="21"/>
          <w:lang w:val="en-US" w:eastAsia="zh-CN"/>
        </w:rPr>
        <w:t xml:space="preserve">Soares P R S,PrudêNcio R B C.Proximity measures for link prediction based on temporal events[J]. Expert Systems with Applications, 2013, 40(16): 6652-6660. </w:t>
      </w:r>
      <w:bookmarkEnd w:id="85"/>
    </w:p>
    <w:p>
      <w:pPr>
        <w:numPr>
          <w:ilvl w:val="0"/>
          <w:numId w:val="5"/>
        </w:numPr>
        <w:ind w:left="425" w:leftChars="0" w:hanging="425" w:firstLineChars="0"/>
        <w:rPr>
          <w:rFonts w:hint="default" w:ascii="Times New Roman" w:hAnsi="Times New Roman" w:cs="Times New Roman"/>
          <w:sz w:val="21"/>
          <w:szCs w:val="21"/>
          <w:lang w:val="en-US" w:eastAsia="zh-CN"/>
        </w:rPr>
      </w:pPr>
      <w:bookmarkStart w:id="86" w:name="_Ref29932"/>
      <w:r>
        <w:rPr>
          <w:rFonts w:hint="default" w:ascii="Times New Roman" w:hAnsi="Times New Roman" w:cs="Times New Roman"/>
          <w:sz w:val="21"/>
          <w:szCs w:val="21"/>
          <w:lang w:val="en-US" w:eastAsia="zh-CN"/>
        </w:rPr>
        <w:t>Lü L, Jin CH, Zhou T. Similarity index based on local paths for link prediction of complex networks. Phys Rev E Stat Nonlin Soft Matter Phys. 2009 Oct;80(4 Pt 2):046122</w:t>
      </w:r>
      <w:bookmarkEnd w:id="86"/>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826E1"/>
    <w:multiLevelType w:val="singleLevel"/>
    <w:tmpl w:val="3F2826E1"/>
    <w:lvl w:ilvl="0" w:tentative="0">
      <w:start w:val="3"/>
      <w:numFmt w:val="decimal"/>
      <w:lvlText w:val="(%1)"/>
      <w:lvlJc w:val="left"/>
      <w:pPr>
        <w:tabs>
          <w:tab w:val="left" w:pos="312"/>
        </w:tabs>
      </w:pPr>
    </w:lvl>
  </w:abstractNum>
  <w:abstractNum w:abstractNumId="1">
    <w:nsid w:val="4132E6BC"/>
    <w:multiLevelType w:val="singleLevel"/>
    <w:tmpl w:val="4132E6BC"/>
    <w:lvl w:ilvl="0" w:tentative="0">
      <w:start w:val="1"/>
      <w:numFmt w:val="decimal"/>
      <w:lvlText w:val="[%1]"/>
      <w:lvlJc w:val="left"/>
      <w:pPr>
        <w:tabs>
          <w:tab w:val="left" w:pos="420"/>
        </w:tabs>
        <w:ind w:left="425" w:leftChars="0" w:hanging="425" w:firstLineChars="0"/>
      </w:pPr>
      <w:rPr>
        <w:rFonts w:hint="default"/>
      </w:rPr>
    </w:lvl>
  </w:abstractNum>
  <w:abstractNum w:abstractNumId="2">
    <w:nsid w:val="472F2D71"/>
    <w:multiLevelType w:val="singleLevel"/>
    <w:tmpl w:val="472F2D71"/>
    <w:lvl w:ilvl="0" w:tentative="0">
      <w:start w:val="1"/>
      <w:numFmt w:val="chineseCounting"/>
      <w:suff w:val="space"/>
      <w:lvlText w:val="第%1章"/>
      <w:lvlJc w:val="left"/>
      <w:rPr>
        <w:rFonts w:hint="eastAsia"/>
      </w:rPr>
    </w:lvl>
  </w:abstractNum>
  <w:abstractNum w:abstractNumId="3">
    <w:nsid w:val="52F1840F"/>
    <w:multiLevelType w:val="singleLevel"/>
    <w:tmpl w:val="52F1840F"/>
    <w:lvl w:ilvl="0" w:tentative="0">
      <w:start w:val="1"/>
      <w:numFmt w:val="decimal"/>
      <w:suff w:val="nothing"/>
      <w:lvlText w:val="（%1）"/>
      <w:lvlJc w:val="left"/>
    </w:lvl>
  </w:abstractNum>
  <w:abstractNum w:abstractNumId="4">
    <w:nsid w:val="72B9E172"/>
    <w:multiLevelType w:val="singleLevel"/>
    <w:tmpl w:val="72B9E172"/>
    <w:lvl w:ilvl="0" w:tentative="0">
      <w:start w:val="1"/>
      <w:numFmt w:val="decimal"/>
      <w:suff w:val="nothing"/>
      <w:lvlText w:val="（%1）"/>
      <w:lvlJc w:val="left"/>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0C34736"/>
    <w:rsid w:val="01206C4E"/>
    <w:rsid w:val="017F360D"/>
    <w:rsid w:val="01FD47EA"/>
    <w:rsid w:val="026C6090"/>
    <w:rsid w:val="02872C38"/>
    <w:rsid w:val="02A4414A"/>
    <w:rsid w:val="03836FE6"/>
    <w:rsid w:val="04243756"/>
    <w:rsid w:val="04D402DC"/>
    <w:rsid w:val="05C112D1"/>
    <w:rsid w:val="060E217A"/>
    <w:rsid w:val="06323060"/>
    <w:rsid w:val="063D12C6"/>
    <w:rsid w:val="07807D67"/>
    <w:rsid w:val="07CA796E"/>
    <w:rsid w:val="07E77E8C"/>
    <w:rsid w:val="07F1462F"/>
    <w:rsid w:val="08200F7E"/>
    <w:rsid w:val="09E16A7A"/>
    <w:rsid w:val="09EE7CD9"/>
    <w:rsid w:val="0B230F24"/>
    <w:rsid w:val="0B2742BC"/>
    <w:rsid w:val="0BBE6C1A"/>
    <w:rsid w:val="0BEB7AE3"/>
    <w:rsid w:val="0C000DE0"/>
    <w:rsid w:val="0C134999"/>
    <w:rsid w:val="0C3D474C"/>
    <w:rsid w:val="0CDB13C5"/>
    <w:rsid w:val="0CFC2952"/>
    <w:rsid w:val="0D3B4951"/>
    <w:rsid w:val="0D4143DF"/>
    <w:rsid w:val="0E7A4083"/>
    <w:rsid w:val="0E992E96"/>
    <w:rsid w:val="0F6A20F4"/>
    <w:rsid w:val="107E1F21"/>
    <w:rsid w:val="10CB34A5"/>
    <w:rsid w:val="11581C51"/>
    <w:rsid w:val="11663896"/>
    <w:rsid w:val="12422516"/>
    <w:rsid w:val="12AB3E1F"/>
    <w:rsid w:val="12BE459E"/>
    <w:rsid w:val="13340E59"/>
    <w:rsid w:val="137922FD"/>
    <w:rsid w:val="13997A8A"/>
    <w:rsid w:val="1456386F"/>
    <w:rsid w:val="145867E6"/>
    <w:rsid w:val="14AD6518"/>
    <w:rsid w:val="14FF00BA"/>
    <w:rsid w:val="15492DBC"/>
    <w:rsid w:val="15D1256A"/>
    <w:rsid w:val="172B6D29"/>
    <w:rsid w:val="17FA45EE"/>
    <w:rsid w:val="18BE6B20"/>
    <w:rsid w:val="18E6759B"/>
    <w:rsid w:val="194A24AD"/>
    <w:rsid w:val="1A8304BA"/>
    <w:rsid w:val="1B060DAD"/>
    <w:rsid w:val="1B9424B0"/>
    <w:rsid w:val="1C645C7D"/>
    <w:rsid w:val="1C721B7C"/>
    <w:rsid w:val="1C776E3D"/>
    <w:rsid w:val="1D3E117A"/>
    <w:rsid w:val="1D4A21B9"/>
    <w:rsid w:val="1D8473CF"/>
    <w:rsid w:val="1DBD665B"/>
    <w:rsid w:val="1E3B7DB4"/>
    <w:rsid w:val="1E5215A4"/>
    <w:rsid w:val="1E5F1FDF"/>
    <w:rsid w:val="1E973BB1"/>
    <w:rsid w:val="1EA355DE"/>
    <w:rsid w:val="1F542395"/>
    <w:rsid w:val="1F8A0136"/>
    <w:rsid w:val="1FCD5F91"/>
    <w:rsid w:val="1FFC0808"/>
    <w:rsid w:val="205528F0"/>
    <w:rsid w:val="2082652B"/>
    <w:rsid w:val="222F36AE"/>
    <w:rsid w:val="22A63CBC"/>
    <w:rsid w:val="22C258CD"/>
    <w:rsid w:val="22F2464B"/>
    <w:rsid w:val="24160CD4"/>
    <w:rsid w:val="242C38FD"/>
    <w:rsid w:val="243653AB"/>
    <w:rsid w:val="24485672"/>
    <w:rsid w:val="24984034"/>
    <w:rsid w:val="249C3126"/>
    <w:rsid w:val="24B570EE"/>
    <w:rsid w:val="24C9354E"/>
    <w:rsid w:val="25547740"/>
    <w:rsid w:val="25986776"/>
    <w:rsid w:val="26BA7BA6"/>
    <w:rsid w:val="27363F16"/>
    <w:rsid w:val="277B66C2"/>
    <w:rsid w:val="28662829"/>
    <w:rsid w:val="28807E6E"/>
    <w:rsid w:val="29621479"/>
    <w:rsid w:val="2A0633B4"/>
    <w:rsid w:val="2A296C09"/>
    <w:rsid w:val="2B7D1066"/>
    <w:rsid w:val="2CC602C3"/>
    <w:rsid w:val="2DAB794F"/>
    <w:rsid w:val="2E3F232E"/>
    <w:rsid w:val="2E6F5DC2"/>
    <w:rsid w:val="2FC5529A"/>
    <w:rsid w:val="326C1648"/>
    <w:rsid w:val="32E61E5C"/>
    <w:rsid w:val="33132494"/>
    <w:rsid w:val="33306322"/>
    <w:rsid w:val="34D86FBE"/>
    <w:rsid w:val="34F55730"/>
    <w:rsid w:val="355A1826"/>
    <w:rsid w:val="355A2699"/>
    <w:rsid w:val="35751871"/>
    <w:rsid w:val="35FC5CD4"/>
    <w:rsid w:val="36845E6D"/>
    <w:rsid w:val="377574D6"/>
    <w:rsid w:val="37F657E0"/>
    <w:rsid w:val="384110A0"/>
    <w:rsid w:val="38760042"/>
    <w:rsid w:val="395C3A5D"/>
    <w:rsid w:val="39A23836"/>
    <w:rsid w:val="3A06466E"/>
    <w:rsid w:val="3B3079C6"/>
    <w:rsid w:val="3B48101F"/>
    <w:rsid w:val="3BC060E4"/>
    <w:rsid w:val="3C190637"/>
    <w:rsid w:val="3C274DA9"/>
    <w:rsid w:val="3C8C0428"/>
    <w:rsid w:val="3CA929E4"/>
    <w:rsid w:val="3DE00FDC"/>
    <w:rsid w:val="3E9C5A43"/>
    <w:rsid w:val="3E9F79AD"/>
    <w:rsid w:val="3EA73A34"/>
    <w:rsid w:val="3F182E7E"/>
    <w:rsid w:val="3F1C000A"/>
    <w:rsid w:val="3F286F3F"/>
    <w:rsid w:val="3F5C6B2C"/>
    <w:rsid w:val="41A749A8"/>
    <w:rsid w:val="42342861"/>
    <w:rsid w:val="424B58BF"/>
    <w:rsid w:val="42734E9C"/>
    <w:rsid w:val="42856196"/>
    <w:rsid w:val="43A87DD5"/>
    <w:rsid w:val="441270C3"/>
    <w:rsid w:val="44973FC8"/>
    <w:rsid w:val="44C17432"/>
    <w:rsid w:val="45754632"/>
    <w:rsid w:val="45A00D80"/>
    <w:rsid w:val="45DD4E77"/>
    <w:rsid w:val="466A3039"/>
    <w:rsid w:val="468D1442"/>
    <w:rsid w:val="46CC4F06"/>
    <w:rsid w:val="46FA1010"/>
    <w:rsid w:val="48100E5A"/>
    <w:rsid w:val="484366C5"/>
    <w:rsid w:val="484B697C"/>
    <w:rsid w:val="485A792C"/>
    <w:rsid w:val="486040AA"/>
    <w:rsid w:val="48F92ADC"/>
    <w:rsid w:val="494B650C"/>
    <w:rsid w:val="4A346390"/>
    <w:rsid w:val="4ADD7094"/>
    <w:rsid w:val="4AE6288A"/>
    <w:rsid w:val="4BA36446"/>
    <w:rsid w:val="4BA7248E"/>
    <w:rsid w:val="4BB7509C"/>
    <w:rsid w:val="4C8C0389"/>
    <w:rsid w:val="4C9E1508"/>
    <w:rsid w:val="4D3F25A8"/>
    <w:rsid w:val="4E4665C4"/>
    <w:rsid w:val="4F427DDC"/>
    <w:rsid w:val="4FAD7009"/>
    <w:rsid w:val="4FB22BB4"/>
    <w:rsid w:val="4FEF22EB"/>
    <w:rsid w:val="50CC43CD"/>
    <w:rsid w:val="527745F8"/>
    <w:rsid w:val="529725C1"/>
    <w:rsid w:val="52EA7D3F"/>
    <w:rsid w:val="53295F2D"/>
    <w:rsid w:val="53834F04"/>
    <w:rsid w:val="53DB2837"/>
    <w:rsid w:val="5422357A"/>
    <w:rsid w:val="55A53E9D"/>
    <w:rsid w:val="5694620D"/>
    <w:rsid w:val="571E6B11"/>
    <w:rsid w:val="575940A9"/>
    <w:rsid w:val="57890F06"/>
    <w:rsid w:val="579B6ADA"/>
    <w:rsid w:val="580A612A"/>
    <w:rsid w:val="58413447"/>
    <w:rsid w:val="586F705C"/>
    <w:rsid w:val="589526B6"/>
    <w:rsid w:val="58A779F9"/>
    <w:rsid w:val="58D34F0A"/>
    <w:rsid w:val="58DF53A4"/>
    <w:rsid w:val="58ED3568"/>
    <w:rsid w:val="5B03146E"/>
    <w:rsid w:val="5B6A16CD"/>
    <w:rsid w:val="5BD97D15"/>
    <w:rsid w:val="5C3E6F92"/>
    <w:rsid w:val="5C837D92"/>
    <w:rsid w:val="5E355BFC"/>
    <w:rsid w:val="5F6E4553"/>
    <w:rsid w:val="5FB40085"/>
    <w:rsid w:val="60247EAB"/>
    <w:rsid w:val="605250F2"/>
    <w:rsid w:val="60687A3A"/>
    <w:rsid w:val="60BB3972"/>
    <w:rsid w:val="60E664E6"/>
    <w:rsid w:val="60E73391"/>
    <w:rsid w:val="61401061"/>
    <w:rsid w:val="62FD1E65"/>
    <w:rsid w:val="635F256C"/>
    <w:rsid w:val="637B282E"/>
    <w:rsid w:val="648C4529"/>
    <w:rsid w:val="64F82710"/>
    <w:rsid w:val="65997BC7"/>
    <w:rsid w:val="65C211A3"/>
    <w:rsid w:val="65D94269"/>
    <w:rsid w:val="65F5687D"/>
    <w:rsid w:val="665844C4"/>
    <w:rsid w:val="66CC32A5"/>
    <w:rsid w:val="66D36BE6"/>
    <w:rsid w:val="675B3C55"/>
    <w:rsid w:val="67A8391E"/>
    <w:rsid w:val="69646F8C"/>
    <w:rsid w:val="698E26FD"/>
    <w:rsid w:val="69B42CCC"/>
    <w:rsid w:val="6AC53A4A"/>
    <w:rsid w:val="6B0E1E57"/>
    <w:rsid w:val="6B6B2F3F"/>
    <w:rsid w:val="6B7464FC"/>
    <w:rsid w:val="6B8E6D14"/>
    <w:rsid w:val="6BF90AAD"/>
    <w:rsid w:val="6C112A6A"/>
    <w:rsid w:val="6C5137D8"/>
    <w:rsid w:val="6CC83EBA"/>
    <w:rsid w:val="6D163385"/>
    <w:rsid w:val="6D1E299D"/>
    <w:rsid w:val="6DA3428A"/>
    <w:rsid w:val="6DF06961"/>
    <w:rsid w:val="6E723EBE"/>
    <w:rsid w:val="6E744273"/>
    <w:rsid w:val="6EA43CEF"/>
    <w:rsid w:val="6F3632B0"/>
    <w:rsid w:val="6F660944"/>
    <w:rsid w:val="6FD75416"/>
    <w:rsid w:val="6FE25142"/>
    <w:rsid w:val="70F47A41"/>
    <w:rsid w:val="71794E93"/>
    <w:rsid w:val="72DB7952"/>
    <w:rsid w:val="733B4BA1"/>
    <w:rsid w:val="73795283"/>
    <w:rsid w:val="73EB2260"/>
    <w:rsid w:val="74446D4E"/>
    <w:rsid w:val="745909E6"/>
    <w:rsid w:val="74955108"/>
    <w:rsid w:val="74D87A6F"/>
    <w:rsid w:val="74FA5A25"/>
    <w:rsid w:val="75781482"/>
    <w:rsid w:val="75EF1A38"/>
    <w:rsid w:val="75F67559"/>
    <w:rsid w:val="78845E0C"/>
    <w:rsid w:val="799057A7"/>
    <w:rsid w:val="79DF3EE2"/>
    <w:rsid w:val="79F86AA7"/>
    <w:rsid w:val="7A365218"/>
    <w:rsid w:val="7A7E7902"/>
    <w:rsid w:val="7AA73EEF"/>
    <w:rsid w:val="7B120921"/>
    <w:rsid w:val="7B1D4088"/>
    <w:rsid w:val="7C5D6818"/>
    <w:rsid w:val="7C681566"/>
    <w:rsid w:val="7C682AB4"/>
    <w:rsid w:val="7CB12873"/>
    <w:rsid w:val="7D0E056E"/>
    <w:rsid w:val="7D8C678F"/>
    <w:rsid w:val="7DDF0E13"/>
    <w:rsid w:val="7E524CD6"/>
    <w:rsid w:val="7EB34387"/>
    <w:rsid w:val="7ED25059"/>
    <w:rsid w:val="7EDD697F"/>
    <w:rsid w:val="7F8A62FD"/>
    <w:rsid w:val="7FF1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 w:type="character" w:customStyle="1" w:styleId="15">
    <w:name w:val="标题 4 Char"/>
    <w:link w:val="5"/>
    <w:qFormat/>
    <w:uiPriority w:val="0"/>
    <w:rPr>
      <w:rFonts w:ascii="Arial" w:hAnsi="Arial" w:eastAsia="黑体"/>
      <w:b/>
      <w:sz w:val="28"/>
    </w:rPr>
  </w:style>
  <w:style w:type="character" w:customStyle="1" w:styleId="16">
    <w:name w:val="标题 2 Char"/>
    <w:link w:val="3"/>
    <w:qFormat/>
    <w:uiPriority w:val="0"/>
    <w:rPr>
      <w:rFonts w:ascii="Arial" w:hAnsi="Arial" w:eastAsia="黑体"/>
      <w:b/>
      <w:sz w:val="32"/>
    </w:rPr>
  </w:style>
  <w:style w:type="character" w:customStyle="1" w:styleId="17">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0892;&#26114;\Desktop\&#27605;&#35774;&#36164;&#26009;\&#20013;&#26399;&#31572;&#36777;\&#21487;&#33021;&#38656;&#35201;&#30340;&#31639;&#27861;&#25968;&#25454;\&#32593;&#36335;&#27979;&#35797;&#25299;&#25169;&#22270;\&#20845;&#20010;&#32593;&#32476;AUC&#32479;&#35745;&#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t>六个网络</a:t>
            </a:r>
            <a:r>
              <a:rPr lang="en-US" altLang="zh-CN"/>
              <a:t>AUC</a:t>
            </a:r>
            <a:r>
              <a:rPr altLang="en-US"/>
              <a:t>统计表</a:t>
            </a:r>
            <a:endParaRPr altLang="en-US"/>
          </a:p>
        </c:rich>
      </c:tx>
      <c:layout/>
      <c:overlay val="0"/>
      <c:spPr>
        <a:noFill/>
        <a:ln>
          <a:noFill/>
        </a:ln>
        <a:effectLst/>
      </c:spPr>
    </c:title>
    <c:autoTitleDeleted val="0"/>
    <c:plotArea>
      <c:layout/>
      <c:barChart>
        <c:barDir val="col"/>
        <c:grouping val="clustered"/>
        <c:varyColors val="0"/>
        <c:ser>
          <c:idx val="0"/>
          <c:order val="0"/>
          <c:tx>
            <c:strRef>
              <c:f>[六个网络AUC统计表.xlsx]Sheet1!$A$2</c:f>
              <c:strCache>
                <c:ptCount val="1"/>
                <c:pt idx="0">
                  <c:v>CN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[六个网络AUC统计表.xlsx]Sheet1!$B$2:$G$2</c:f>
              <c:numCache>
                <c:formatCode>General</c:formatCode>
                <c:ptCount val="6"/>
                <c:pt idx="0">
                  <c:v>0.92</c:v>
                </c:pt>
                <c:pt idx="1">
                  <c:v>0.652</c:v>
                </c:pt>
                <c:pt idx="2">
                  <c:v>0.633</c:v>
                </c:pt>
                <c:pt idx="3">
                  <c:v>0.729</c:v>
                </c:pt>
                <c:pt idx="4">
                  <c:v>0.663</c:v>
                </c:pt>
                <c:pt idx="5">
                  <c:v>0.833</c:v>
                </c:pt>
              </c:numCache>
            </c:numRef>
          </c:val>
        </c:ser>
        <c:ser>
          <c:idx val="1"/>
          <c:order val="1"/>
          <c:tx>
            <c:strRef>
              <c:f>[六个网络AUC统计表.xlsx]Sheet1!$A$3</c:f>
              <c:strCache>
                <c:ptCount val="1"/>
                <c:pt idx="0">
                  <c:v>LP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[六个网络AUC统计表.xlsx]Sheet1!$B$3:$G$3</c:f>
              <c:numCache>
                <c:formatCode>General</c:formatCode>
                <c:ptCount val="6"/>
                <c:pt idx="0">
                  <c:v>0.947</c:v>
                </c:pt>
                <c:pt idx="1">
                  <c:v>0.752</c:v>
                </c:pt>
                <c:pt idx="2">
                  <c:v>0.734</c:v>
                </c:pt>
                <c:pt idx="3">
                  <c:v>0.804</c:v>
                </c:pt>
                <c:pt idx="4">
                  <c:v>0.966</c:v>
                </c:pt>
                <c:pt idx="5">
                  <c:v>0.812</c:v>
                </c:pt>
              </c:numCache>
            </c:numRef>
          </c:val>
        </c:ser>
        <c:ser>
          <c:idx val="2"/>
          <c:order val="2"/>
          <c:tx>
            <c:strRef>
              <c:f>[六个网络AUC统计表.xlsx]Sheet1!$A$4</c:f>
              <c:strCache>
                <c:ptCount val="1"/>
                <c:pt idx="0">
                  <c:v>Katz</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[六个网络AUC统计表.xlsx]Sheet1!$B$4:$G$4</c:f>
              <c:numCache>
                <c:formatCode>General</c:formatCode>
                <c:ptCount val="6"/>
                <c:pt idx="0">
                  <c:v>0.975</c:v>
                </c:pt>
                <c:pt idx="1">
                  <c:v>0.732</c:v>
                </c:pt>
                <c:pt idx="2">
                  <c:v>0.961</c:v>
                </c:pt>
                <c:pt idx="3">
                  <c:v>0.847</c:v>
                </c:pt>
                <c:pt idx="4">
                  <c:v>0.981</c:v>
                </c:pt>
                <c:pt idx="5">
                  <c:v>0.859</c:v>
                </c:pt>
              </c:numCache>
            </c:numRef>
          </c:val>
        </c:ser>
        <c:dLbls>
          <c:showLegendKey val="0"/>
          <c:showVal val="1"/>
          <c:showCatName val="0"/>
          <c:showSerName val="0"/>
          <c:showPercent val="0"/>
          <c:showBubbleSize val="0"/>
        </c:dLbls>
        <c:gapWidth val="444"/>
        <c:overlap val="-90"/>
        <c:axId val="258197338"/>
        <c:axId val="284722675"/>
      </c:barChart>
      <c:catAx>
        <c:axId val="25819733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284722675"/>
        <c:crosses val="autoZero"/>
        <c:auto val="1"/>
        <c:lblAlgn val="ctr"/>
        <c:lblOffset val="100"/>
        <c:noMultiLvlLbl val="0"/>
      </c:catAx>
      <c:valAx>
        <c:axId val="284722675"/>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8197338"/>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2021-04-27T01:49:41Z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