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复杂网络大数据分析中的链路预测：局部路径指标的精度分析</w:t>
      </w:r>
    </w:p>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农昂</w:t>
      </w:r>
    </w:p>
    <w:p>
      <w:pPr>
        <w:pStyle w:val="2"/>
        <w:bidi w:val="0"/>
        <w:jc w:val="center"/>
        <w:rPr>
          <w:rFonts w:hint="eastAsia" w:ascii="黑体" w:hAnsi="黑体" w:eastAsia="黑体" w:cs="黑体"/>
          <w:sz w:val="32"/>
          <w:szCs w:val="32"/>
          <w:lang w:val="en-US" w:eastAsia="zh-CN"/>
        </w:rPr>
      </w:pPr>
      <w:bookmarkStart w:id="0" w:name="_Toc24578"/>
      <w:bookmarkStart w:id="1" w:name="_Toc7036"/>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我们的生活中，很多研究领域都可以抽象成复杂网络，每个对象都是网络中的节点，而对象之间的关系可以用边来表示。而链路预测，是复杂网络研究的一个重要手段，具有巨大的科研与应用价值。具体来讲，链路预测就是指如何通过利用已经知道的网络节点以及网络结构等信息来预测网络中尚未连边的两个节点之间未来产生链接的可能性，实际上是一种数据挖掘的过程。近年来，该方向的研究获得了很多的成果，学者们也提出了很多优秀的链路预测算法。在本文中，我们主要对局部路径指标的链路预测算法的精度进行分析。通过对六个真实网络进行大量的数值模拟表明，与两个众所周知且广泛使用的指标:公共邻居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2" w:name="_Toc19048"/>
      <w:bookmarkStart w:id="3" w:name="_Toc8188"/>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In our life, many research fields can be abstracted into complex networks, each object is a node in the network, and the relationship between objects can be represented by edges. Link prediction, as an important means of complex network research, has great value in scientific research and application. Specifically, link prediction refers to how to predict the possibility of future link between two nodes in the network that have not yet been linked by using the known network nodes and network structure information, which is actually a process of data mining. In recent years, a lot of achievements have been made in this field, and many excellent link prediction algorithms have been proposed by scholars. In this paper, we mainly analyze the accuracy of link prediction algorithm based on local path index. A large number of numerical simulations on six real networks show that the local path index has higher accuracy and efficiency than the two well-known and widely used indexes: the public neighbor index and the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ind w:firstLine="482" w:firstLineChars="200"/>
        <w:jc w:val="both"/>
        <w:rPr>
          <w:rFonts w:hint="default" w:ascii="Times New Roman" w:hAnsi="Times New Roman" w:eastAsia="宋体" w:cs="Times New Roman"/>
          <w:b/>
          <w:bCs/>
          <w:sz w:val="24"/>
          <w:szCs w:val="24"/>
          <w:u w:val="none"/>
          <w:lang w:val="en-US" w:eastAsia="zh-CN"/>
        </w:r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jc w:val="both"/>
        <w:rPr>
          <w:rFonts w:hint="default" w:ascii="宋体" w:hAnsi="宋体" w:eastAsia="宋体" w:cs="宋体"/>
          <w:b/>
          <w:bCs/>
          <w:sz w:val="24"/>
          <w:szCs w:val="24"/>
          <w:u w:val="none"/>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9315"/>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"1-2" \h \u </w:instrText>
          </w:r>
          <w:r>
            <w:fldChar w:fldCharType="separate"/>
          </w:r>
          <w:r>
            <w:fldChar w:fldCharType="begin"/>
          </w:r>
          <w:r>
            <w:instrText xml:space="preserve"> HYPERLINK \l _Toc7036 </w:instrText>
          </w:r>
          <w:r>
            <w:fldChar w:fldCharType="separate"/>
          </w:r>
          <w:r>
            <w:rPr>
              <w:rFonts w:hint="eastAsia" w:ascii="黑体" w:hAnsi="黑体" w:eastAsia="黑体" w:cs="黑体"/>
              <w:szCs w:val="32"/>
              <w:lang w:val="en-US" w:eastAsia="zh-CN"/>
            </w:rPr>
            <w:t>摘要</w:t>
          </w:r>
          <w:r>
            <w:tab/>
          </w:r>
          <w:r>
            <w:fldChar w:fldCharType="begin"/>
          </w:r>
          <w:r>
            <w:instrText xml:space="preserve"> PAGEREF _Toc7036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_Toc19048 </w:instrText>
          </w:r>
          <w:r>
            <w:fldChar w:fldCharType="separate"/>
          </w:r>
          <w:r>
            <w:rPr>
              <w:rFonts w:hint="eastAsia" w:ascii="Times New Roman" w:hAnsi="Times New Roman" w:eastAsia="宋体" w:cs="Times New Roman"/>
              <w:kern w:val="2"/>
              <w:szCs w:val="32"/>
              <w:lang w:val="en-US" w:eastAsia="zh-CN" w:bidi="ar-SA"/>
            </w:rPr>
            <w:t>Abstract</w:t>
          </w:r>
          <w:r>
            <w:tab/>
          </w:r>
          <w:r>
            <w:fldChar w:fldCharType="begin"/>
          </w:r>
          <w:r>
            <w:instrText xml:space="preserve"> PAGEREF _Toc19048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_Toc28093 </w:instrText>
          </w:r>
          <w:r>
            <w:fldChar w:fldCharType="separate"/>
          </w:r>
          <w:r>
            <w:rPr>
              <w:rFonts w:hint="eastAsia" w:ascii="黑体" w:hAnsi="黑体" w:eastAsia="黑体" w:cs="黑体"/>
              <w:szCs w:val="32"/>
              <w:lang w:val="en-US" w:eastAsia="zh-CN"/>
            </w:rPr>
            <w:t>目录</w:t>
          </w:r>
          <w:r>
            <w:tab/>
          </w:r>
          <w:r>
            <w:fldChar w:fldCharType="begin"/>
          </w:r>
          <w:r>
            <w:instrText xml:space="preserve"> PAGEREF _Toc28093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_Toc19364 </w:instrText>
          </w:r>
          <w:r>
            <w:fldChar w:fldCharType="separate"/>
          </w:r>
          <w:r>
            <w:rPr>
              <w:rFonts w:hint="eastAsia" w:ascii="黑体" w:hAnsi="黑体" w:eastAsia="黑体" w:cs="黑体"/>
              <w:szCs w:val="32"/>
              <w:lang w:val="en-US" w:eastAsia="zh-CN"/>
            </w:rPr>
            <w:t>第一章 绪论</w:t>
          </w:r>
          <w:r>
            <w:tab/>
          </w:r>
          <w:r>
            <w:fldChar w:fldCharType="begin"/>
          </w:r>
          <w:r>
            <w:instrText xml:space="preserve"> PAGEREF _Toc19364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_Toc4521 </w:instrText>
          </w:r>
          <w:r>
            <w:fldChar w:fldCharType="separate"/>
          </w:r>
          <w:r>
            <w:rPr>
              <w:rFonts w:hint="eastAsia" w:ascii="黑体" w:hAnsi="黑体" w:eastAsia="黑体" w:cs="黑体"/>
              <w:lang w:val="en-US" w:eastAsia="zh-CN"/>
            </w:rPr>
            <w:t>1.1研究背景及意义</w:t>
          </w:r>
          <w:r>
            <w:tab/>
          </w:r>
          <w:r>
            <w:fldChar w:fldCharType="begin"/>
          </w:r>
          <w:r>
            <w:instrText xml:space="preserve"> PAGEREF _Toc4521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_Toc14876 </w:instrText>
          </w:r>
          <w:r>
            <w:fldChar w:fldCharType="separate"/>
          </w:r>
          <w:r>
            <w:rPr>
              <w:rFonts w:hint="eastAsia" w:ascii="黑体" w:hAnsi="黑体" w:eastAsia="黑体" w:cs="黑体"/>
              <w:lang w:val="en-US" w:eastAsia="zh-CN"/>
            </w:rPr>
            <w:t>1.2链路预测问题研究现状</w:t>
          </w:r>
          <w:r>
            <w:tab/>
          </w:r>
          <w:r>
            <w:fldChar w:fldCharType="begin"/>
          </w:r>
          <w:r>
            <w:instrText xml:space="preserve"> PAGEREF _Toc14876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_Toc17458 </w:instrText>
          </w:r>
          <w:r>
            <w:fldChar w:fldCharType="separate"/>
          </w:r>
          <w:r>
            <w:rPr>
              <w:rFonts w:hint="eastAsia"/>
              <w:lang w:val="en-US" w:eastAsia="zh-CN"/>
            </w:rPr>
            <w:t>1. 3本文主要研究内容</w:t>
          </w:r>
          <w:r>
            <w:tab/>
          </w:r>
          <w:r>
            <w:fldChar w:fldCharType="begin"/>
          </w:r>
          <w:r>
            <w:instrText xml:space="preserve"> PAGEREF _Toc17458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_Toc718 </w:instrText>
          </w:r>
          <w:r>
            <w:fldChar w:fldCharType="separate"/>
          </w:r>
          <w:r>
            <w:rPr>
              <w:rFonts w:hint="eastAsia"/>
              <w:lang w:val="en-US" w:eastAsia="zh-CN"/>
            </w:rPr>
            <w:t>第二章 相关理论介绍</w:t>
          </w:r>
          <w:r>
            <w:tab/>
          </w:r>
          <w:r>
            <w:fldChar w:fldCharType="begin"/>
          </w:r>
          <w:r>
            <w:instrText xml:space="preserve"> PAGEREF _Toc718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_Toc15051 </w:instrText>
          </w:r>
          <w:r>
            <w:fldChar w:fldCharType="separate"/>
          </w:r>
          <w:r>
            <w:rPr>
              <w:rFonts w:hint="eastAsia"/>
              <w:lang w:val="en-US" w:eastAsia="zh-CN"/>
            </w:rPr>
            <w:t>2.1 图及其类型</w:t>
          </w:r>
          <w:r>
            <w:tab/>
          </w:r>
          <w:r>
            <w:fldChar w:fldCharType="begin"/>
          </w:r>
          <w:r>
            <w:instrText xml:space="preserve"> PAGEREF _Toc15051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_Toc22548 </w:instrText>
          </w:r>
          <w:r>
            <w:fldChar w:fldCharType="separate"/>
          </w:r>
          <w:r>
            <w:rPr>
              <w:rFonts w:hint="eastAsia"/>
              <w:lang w:val="en-US" w:eastAsia="zh-CN"/>
            </w:rPr>
            <w:t>2.2 网络的拓扑性质</w:t>
          </w:r>
          <w:r>
            <w:tab/>
          </w:r>
          <w:r>
            <w:fldChar w:fldCharType="begin"/>
          </w:r>
          <w:r>
            <w:instrText xml:space="preserve"> PAGEREF _Toc22548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_Toc3692 </w:instrText>
          </w:r>
          <w:r>
            <w:fldChar w:fldCharType="separate"/>
          </w:r>
          <w:r>
            <w:rPr>
              <w:rFonts w:hint="eastAsia"/>
              <w:lang w:val="en-US" w:eastAsia="zh-CN"/>
            </w:rPr>
            <w:t>2.3链路预测理论概述</w:t>
          </w:r>
          <w:r>
            <w:tab/>
          </w:r>
          <w:r>
            <w:fldChar w:fldCharType="begin"/>
          </w:r>
          <w:r>
            <w:instrText xml:space="preserve"> PAGEREF _Toc3692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_Toc26362 </w:instrText>
          </w:r>
          <w:r>
            <w:fldChar w:fldCharType="separate"/>
          </w:r>
          <w:r>
            <w:rPr>
              <w:rFonts w:hint="eastAsia"/>
              <w:lang w:val="en-US" w:eastAsia="zh-CN"/>
            </w:rPr>
            <w:t>第三章 实验结果及分析</w:t>
          </w:r>
          <w:r>
            <w:tab/>
          </w:r>
          <w:r>
            <w:fldChar w:fldCharType="begin"/>
          </w:r>
          <w:r>
            <w:instrText xml:space="preserve"> PAGEREF _Toc26362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_Toc14336 </w:instrText>
          </w:r>
          <w:r>
            <w:fldChar w:fldCharType="separate"/>
          </w:r>
          <w:r>
            <w:rPr>
              <w:rFonts w:hint="eastAsia"/>
              <w:lang w:val="en-US" w:eastAsia="zh-CN"/>
            </w:rPr>
            <w:t>3.1实验设置及实验环境说明</w:t>
          </w:r>
          <w:r>
            <w:tab/>
          </w:r>
          <w:r>
            <w:fldChar w:fldCharType="begin"/>
          </w:r>
          <w:r>
            <w:instrText xml:space="preserve"> PAGEREF _Toc14336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_Toc3208 </w:instrText>
          </w:r>
          <w:r>
            <w:fldChar w:fldCharType="separate"/>
          </w:r>
          <w:r>
            <w:rPr>
              <w:rFonts w:hint="eastAsia"/>
              <w:lang w:val="en-US" w:eastAsia="zh-CN"/>
            </w:rPr>
            <w:t>3.2实验数据集</w:t>
          </w:r>
          <w:r>
            <w:tab/>
          </w:r>
          <w:r>
            <w:fldChar w:fldCharType="begin"/>
          </w:r>
          <w:r>
            <w:instrText xml:space="preserve"> PAGEREF _Toc3208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_Toc28947 </w:instrText>
          </w:r>
          <w:r>
            <w:fldChar w:fldCharType="separate"/>
          </w:r>
          <w:r>
            <w:rPr>
              <w:rFonts w:hint="eastAsia"/>
              <w:lang w:val="en-US" w:eastAsia="zh-CN"/>
            </w:rPr>
            <w:t>3.3结果与分析</w:t>
          </w:r>
          <w:r>
            <w:tab/>
          </w:r>
          <w:r>
            <w:fldChar w:fldCharType="begin"/>
          </w:r>
          <w:r>
            <w:instrText xml:space="preserve"> PAGEREF _Toc28947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_Toc12856 </w:instrText>
          </w:r>
          <w:r>
            <w:fldChar w:fldCharType="separate"/>
          </w:r>
          <w:r>
            <w:rPr>
              <w:rFonts w:hint="eastAsia" w:ascii="黑体" w:hAnsi="黑体" w:eastAsia="黑体" w:cs="黑体"/>
              <w:szCs w:val="32"/>
              <w:lang w:val="en-US" w:eastAsia="zh-CN"/>
            </w:rPr>
            <w:t>第四章 结论</w:t>
          </w:r>
          <w:r>
            <w:tab/>
          </w:r>
          <w:r>
            <w:fldChar w:fldCharType="begin"/>
          </w:r>
          <w:r>
            <w:instrText xml:space="preserve"> PAGEREF _Toc12856 \h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_Toc8938 </w:instrText>
          </w:r>
          <w:r>
            <w:fldChar w:fldCharType="separate"/>
          </w:r>
          <w:r>
            <w:rPr>
              <w:rFonts w:hint="eastAsia"/>
              <w:lang w:val="en-US" w:eastAsia="zh-CN"/>
            </w:rPr>
            <w:t>致谢</w:t>
          </w:r>
          <w:r>
            <w:tab/>
          </w:r>
          <w:r>
            <w:fldChar w:fldCharType="begin"/>
          </w:r>
          <w:r>
            <w:instrText xml:space="preserve"> PAGEREF _Toc8938 \h </w:instrText>
          </w:r>
          <w:r>
            <w:fldChar w:fldCharType="separate"/>
          </w:r>
          <w:r>
            <w:t>19</w:t>
          </w:r>
          <w:r>
            <w:fldChar w:fldCharType="end"/>
          </w:r>
          <w:r>
            <w:fldChar w:fldCharType="end"/>
          </w:r>
        </w:p>
        <w:p>
          <w:r>
            <w:fldChar w:fldCharType="end"/>
          </w:r>
        </w:p>
      </w:sdtContent>
    </w:sdt>
    <w:p>
      <w:pPr>
        <w:pStyle w:val="2"/>
        <w:numPr>
          <w:ilvl w:val="0"/>
          <w:numId w:val="1"/>
        </w:numPr>
        <w:bidi w:val="0"/>
        <w:jc w:val="center"/>
        <w:rPr>
          <w:rFonts w:hint="eastAsia" w:ascii="黑体" w:hAnsi="黑体" w:eastAsia="黑体" w:cs="黑体"/>
          <w:b/>
          <w:sz w:val="32"/>
          <w:szCs w:val="32"/>
          <w:lang w:val="en-US" w:eastAsia="zh-CN"/>
        </w:rPr>
      </w:pPr>
      <w:bookmarkStart w:id="4" w:name="_Toc19364"/>
      <w:r>
        <w:rPr>
          <w:rFonts w:hint="eastAsia" w:ascii="黑体" w:hAnsi="黑体" w:eastAsia="黑体" w:cs="黑体"/>
          <w:b/>
          <w:sz w:val="32"/>
          <w:szCs w:val="32"/>
          <w:lang w:val="en-US" w:eastAsia="zh-CN"/>
        </w:rPr>
        <w:t>绪论</w:t>
      </w:r>
      <w:bookmarkEnd w:id="4"/>
    </w:p>
    <w:p>
      <w:pPr>
        <w:pStyle w:val="3"/>
        <w:bidi w:val="0"/>
        <w:jc w:val="center"/>
        <w:rPr>
          <w:rFonts w:hint="eastAsia" w:asciiTheme="majorEastAsia" w:hAnsiTheme="majorEastAsia" w:eastAsiaTheme="majorEastAsia" w:cstheme="majorEastAsia"/>
          <w:b w:val="0"/>
          <w:bCs/>
          <w:sz w:val="28"/>
          <w:szCs w:val="28"/>
          <w:lang w:val="en-US" w:eastAsia="zh-CN"/>
        </w:rPr>
      </w:pPr>
      <w:bookmarkStart w:id="5" w:name="_Toc4521"/>
      <w:r>
        <w:rPr>
          <w:rFonts w:hint="eastAsia" w:asciiTheme="majorEastAsia" w:hAnsiTheme="majorEastAsia" w:eastAsiaTheme="majorEastAsia" w:cstheme="majorEastAsia"/>
          <w:b w:val="0"/>
          <w:bCs/>
          <w:sz w:val="28"/>
          <w:szCs w:val="28"/>
          <w:lang w:val="en-US" w:eastAsia="zh-CN"/>
        </w:rPr>
        <w:t>1.1研究背景及意义</w:t>
      </w:r>
      <w:bookmarkEnd w:id="5"/>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广泛存在。复杂网络是各种真实系统的抽象表示。其中，网络中的节点代表了真实系统中的个体，连边代表了个体之间的相互作用或者关系。随着网络信息技术的飞速发展，在我们的日常生活中复杂网络已经成为非常普遍的存在，如社交网络、人脑神经网络、基因调控网络、生物网络、通信网络、合作网络、万维网等。换句话说，小到能量粒子，大到宇宙中的天体行星，网络都在以其强大的表达能力在影响同时也在塑造着这个世界。能否确保各种复杂网络系统安全可靠的运行，将直接影响到人类的生活和生产活动。因此，复杂网络的研究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就是指通过利用已经知道的网络节点和网络结构等信息，去预测网络中尚未存在连接的两个节点之间未来可能产生新连接的可能性。预测的目标一般来说可以分为两种，一种是在网络中真实存在但还没有被发现的连接；另一种为网络中将来才可能出现的连接</w:t>
      </w:r>
      <w:r>
        <w:rPr>
          <w:rFonts w:hint="eastAsia" w:ascii="宋体" w:hAnsi="宋体" w:eastAsia="宋体" w:cs="宋体"/>
          <w:sz w:val="24"/>
          <w:szCs w:val="24"/>
          <w:u w:val="none"/>
          <w:vertAlign w:val="superscript"/>
          <w:lang w:val="en-US" w:eastAsia="zh-CN"/>
        </w:rPr>
        <w:t>[1,2]</w:t>
      </w:r>
      <w:r>
        <w:rPr>
          <w:rFonts w:hint="eastAsia" w:ascii="宋体" w:hAnsi="宋体" w:eastAsia="宋体" w:cs="宋体"/>
          <w:sz w:val="24"/>
          <w:szCs w:val="24"/>
          <w:u w:val="none"/>
          <w:lang w:val="en-US" w:eastAsia="zh-CN"/>
        </w:rPr>
        <w:t>。简单来说，链路预测探讨的是复杂网络中不同节点之间是否存在连接的问题。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问题的研究也因为其重大的实际应用价值，受到了不同背景和不同领域的研究学者们的广泛关注。例如，在生物研究领域的蛋白质网络中，将一个一个的蛋白质抽象成节点，彼此之间的相互关系抽象成边，一般情况下，需要大量的实验才能判断某条边是否存在。然而，目前人们所已经知道的蛋白质间的相互作用还不到0.5%</w:t>
      </w:r>
      <w:r>
        <w:rPr>
          <w:rFonts w:hint="eastAsia" w:ascii="宋体" w:hAnsi="宋体" w:eastAsia="宋体" w:cs="宋体"/>
          <w:sz w:val="24"/>
          <w:szCs w:val="24"/>
          <w:u w:val="none"/>
          <w:vertAlign w:val="superscript"/>
          <w:lang w:val="en-US" w:eastAsia="zh-CN"/>
        </w:rPr>
        <w:t>[3,4,5]</w:t>
      </w:r>
      <w:r>
        <w:rPr>
          <w:rFonts w:hint="eastAsia" w:ascii="宋体" w:hAnsi="宋体" w:eastAsia="宋体" w:cs="宋体"/>
          <w:sz w:val="24"/>
          <w:szCs w:val="24"/>
          <w:u w:val="none"/>
          <w:lang w:val="en-US" w:eastAsia="zh-CN"/>
        </w:rPr>
        <w:t>。通过大量的实验来寻找尚未被发现的链接需要消耗非常高的人力、物资和时间成本。所以如果我们能够通过已经知道的蛋白质网络结构，设计出一种足够合理并且准确度足够高的链路预测算法，通过根据算法的运行结果对实验进行指导，就可以实现在提高实验成功率以及降低实验花费的成本的同时，加快揭示该网络的本质的目的。另外，在社会网络中经常会出现信息结构缺失的情况，这时候就可以通过链路预测将整个网络的拓扑结构补全，然后再进行下一步的网络分析</w:t>
      </w:r>
      <w:r>
        <w:rPr>
          <w:rFonts w:hint="eastAsia" w:ascii="宋体" w:hAnsi="宋体" w:eastAsia="宋体" w:cs="宋体"/>
          <w:sz w:val="24"/>
          <w:szCs w:val="24"/>
          <w:u w:val="none"/>
          <w:vertAlign w:val="superscript"/>
          <w:lang w:val="en-US" w:eastAsia="zh-CN"/>
        </w:rPr>
        <w:t>[6,7]</w:t>
      </w:r>
      <w:r>
        <w:rPr>
          <w:rFonts w:hint="eastAsia" w:ascii="宋体" w:hAnsi="宋体" w:eastAsia="宋体" w:cs="宋体"/>
          <w:sz w:val="24"/>
          <w:szCs w:val="24"/>
          <w:u w:val="none"/>
          <w:lang w:val="en-US" w:eastAsia="zh-CN"/>
        </w:rPr>
        <w:t>。其次，链路预测还能运用在演化网络以及那些能够抽象为网络形式的系统中，对未来的链路的形成进行预测。这对于在线社交网络</w:t>
      </w:r>
      <w:r>
        <w:rPr>
          <w:rFonts w:hint="eastAsia" w:ascii="宋体" w:hAnsi="宋体" w:eastAsia="宋体" w:cs="宋体"/>
          <w:sz w:val="24"/>
          <w:szCs w:val="24"/>
          <w:u w:val="none"/>
          <w:vertAlign w:val="superscript"/>
          <w:lang w:val="en-US" w:eastAsia="zh-CN"/>
        </w:rPr>
        <w:t>[8]</w:t>
      </w:r>
      <w:r>
        <w:rPr>
          <w:rFonts w:hint="eastAsia" w:ascii="宋体" w:hAnsi="宋体" w:eastAsia="宋体" w:cs="宋体"/>
          <w:sz w:val="24"/>
          <w:szCs w:val="24"/>
          <w:u w:val="none"/>
          <w:lang w:val="en-US" w:eastAsia="zh-CN"/>
        </w:rPr>
        <w:t>和电商网络等商业应用的价值非常巨大。比如在社交网络中，可以通过网络的拓扑结构等信息来预测可能产生的链接，从而推荐现实中可能认识的人互加好友，从而提高用户对产品的忠诚度。此种方法也同样适用于电商网络。最后，链路预测在网络中对错误链接的发现</w:t>
      </w:r>
      <w:r>
        <w:rPr>
          <w:rFonts w:hint="eastAsia" w:ascii="宋体" w:hAnsi="宋体" w:eastAsia="宋体" w:cs="宋体"/>
          <w:sz w:val="24"/>
          <w:szCs w:val="24"/>
          <w:u w:val="none"/>
          <w:vertAlign w:val="superscript"/>
          <w:lang w:val="en-US" w:eastAsia="zh-CN"/>
        </w:rPr>
        <w:t>[9,10]</w:t>
      </w:r>
      <w:r>
        <w:rPr>
          <w:rFonts w:hint="eastAsia" w:ascii="宋体" w:hAnsi="宋体" w:eastAsia="宋体" w:cs="宋体"/>
          <w:sz w:val="24"/>
          <w:szCs w:val="24"/>
          <w:u w:val="none"/>
          <w:lang w:val="en-US" w:eastAsia="zh-CN"/>
        </w:rPr>
        <w:t>，对网络结构的优化，乃至于网络的重组都有非凡的意义，比如在构建蛋白质网络过程中处理一些关系不明朗或者是自相矛盾的数据</w:t>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lang w:val="en-US" w:eastAsia="zh-CN"/>
        </w:rPr>
        <w:t>。</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综上所述，作为一项基础的研究，链路预测为人类揭开网络科学本质的面纱奠定了理论的基石，并且极大地推动了我们探索自然科学的进程。同时，它还在生活、生产的各个领域中都得到了普遍的应用，带来可观的经济效益。因此，无论是在科学研究领域，还是工程领域，其研究价值都值得肯定。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6" w:name="_Toc14876"/>
      <w:r>
        <w:rPr>
          <w:rFonts w:hint="eastAsia" w:asciiTheme="majorEastAsia" w:hAnsiTheme="majorEastAsia" w:eastAsiaTheme="majorEastAsia" w:cstheme="majorEastAsia"/>
          <w:b w:val="0"/>
          <w:bCs/>
          <w:sz w:val="28"/>
          <w:szCs w:val="28"/>
          <w:lang w:val="en-US" w:eastAsia="zh-CN"/>
        </w:rPr>
        <w:t>1.2链路预测问题研究现状</w:t>
      </w:r>
      <w:bookmarkEnd w:id="6"/>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从无标度网络以及小世界网络模型的提出算起，发展到现在，对于复杂网络的研究已经持续了近 20 年。这20 年以来，通过各路学者的不懈努力，让这个原本由物理学家开创的学科日渐壮硕。现在的复杂网络包含着数学、物理及计算机等多个学科的内容，是一门多个领域交叉的复合学科。毫无疑问，随着技术和信息的蓬勃发展，复杂网络已经成为了计算机领域数据挖掘的一个重要来源。而在数据挖掘领域中，链路预测已然是研究的热点方向之一，因此它在计算机领域中的研究也在得到不断的突破，方法大致分类如图1.1。</w:t>
      </w:r>
    </w:p>
    <w:p>
      <w:pPr>
        <w:ind w:firstLine="420" w:firstLineChars="200"/>
        <w:jc w:val="both"/>
      </w:pPr>
    </w:p>
    <w:p>
      <w:pPr>
        <w:ind w:firstLine="420" w:firstLineChars="200"/>
        <w:jc w:val="both"/>
        <w:rPr>
          <w:rFonts w:hint="eastAsia"/>
          <w:lang w:val="en-US" w:eastAsia="zh-CN"/>
        </w:rPr>
      </w:pPr>
      <w:r>
        <w:drawing>
          <wp:inline distT="0" distB="0" distL="114300" distR="114300">
            <wp:extent cx="5271135" cy="2699385"/>
            <wp:effectExtent l="0" t="0" r="1206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71135" cy="2699385"/>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图1.1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最早期的链路预测研究是基于马尔科夫链和机器学习</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思路而展开，主要</w:t>
      </w:r>
      <w:r>
        <w:rPr>
          <w:rFonts w:hint="eastAsia" w:ascii="宋体" w:hAnsi="宋体" w:eastAsia="宋体" w:cs="宋体"/>
          <w:sz w:val="24"/>
          <w:szCs w:val="24"/>
          <w:u w:val="none"/>
          <w:lang w:val="en-US" w:eastAsia="zh-CN"/>
        </w:rPr>
        <w:t>是通过利用</w:t>
      </w:r>
      <w:r>
        <w:rPr>
          <w:rFonts w:hint="default" w:ascii="宋体" w:hAnsi="宋体" w:eastAsia="宋体" w:cs="宋体"/>
          <w:sz w:val="24"/>
          <w:szCs w:val="24"/>
          <w:u w:val="none"/>
          <w:lang w:val="en-US" w:eastAsia="zh-CN"/>
        </w:rPr>
        <w:t>节点的属性信息，</w:t>
      </w:r>
      <w:r>
        <w:rPr>
          <w:rFonts w:hint="eastAsia" w:ascii="宋体" w:hAnsi="宋体" w:eastAsia="宋体" w:cs="宋体"/>
          <w:sz w:val="24"/>
          <w:szCs w:val="24"/>
          <w:u w:val="none"/>
          <w:lang w:val="en-US" w:eastAsia="zh-CN"/>
        </w:rPr>
        <w:t>具有较为</w:t>
      </w:r>
      <w:r>
        <w:rPr>
          <w:rFonts w:hint="default" w:ascii="宋体" w:hAnsi="宋体" w:eastAsia="宋体" w:cs="宋体"/>
          <w:sz w:val="24"/>
          <w:szCs w:val="24"/>
          <w:u w:val="none"/>
          <w:lang w:val="en-US" w:eastAsia="zh-CN"/>
        </w:rPr>
        <w:t>良好</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预测效果，但</w:t>
      </w:r>
      <w:r>
        <w:rPr>
          <w:rFonts w:hint="eastAsia" w:ascii="宋体" w:hAnsi="宋体" w:eastAsia="宋体" w:cs="宋体"/>
          <w:sz w:val="24"/>
          <w:szCs w:val="24"/>
          <w:u w:val="none"/>
          <w:lang w:val="en-US" w:eastAsia="zh-CN"/>
        </w:rPr>
        <w:t>在大</w:t>
      </w:r>
      <w:r>
        <w:rPr>
          <w:rFonts w:hint="default" w:ascii="宋体" w:hAnsi="宋体" w:eastAsia="宋体" w:cs="宋体"/>
          <w:sz w:val="24"/>
          <w:szCs w:val="24"/>
          <w:u w:val="none"/>
          <w:lang w:val="en-US" w:eastAsia="zh-CN"/>
        </w:rPr>
        <w:t>多数</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情况下</w:t>
      </w:r>
      <w:r>
        <w:rPr>
          <w:rFonts w:hint="eastAsia" w:ascii="宋体" w:hAnsi="宋体" w:eastAsia="宋体" w:cs="宋体"/>
          <w:sz w:val="24"/>
          <w:szCs w:val="24"/>
          <w:u w:val="none"/>
          <w:lang w:val="en-US" w:eastAsia="zh-CN"/>
        </w:rPr>
        <w:t>，由于受到</w:t>
      </w:r>
      <w:r>
        <w:rPr>
          <w:rFonts w:hint="default" w:ascii="宋体" w:hAnsi="宋体" w:eastAsia="宋体" w:cs="宋体"/>
          <w:sz w:val="24"/>
          <w:szCs w:val="24"/>
          <w:u w:val="none"/>
          <w:lang w:val="en-US" w:eastAsia="zh-CN"/>
        </w:rPr>
        <w:t>保密性的约束，</w:t>
      </w:r>
      <w:r>
        <w:rPr>
          <w:rFonts w:hint="eastAsia" w:ascii="宋体" w:hAnsi="宋体" w:eastAsia="宋体" w:cs="宋体"/>
          <w:sz w:val="24"/>
          <w:szCs w:val="24"/>
          <w:u w:val="none"/>
          <w:lang w:val="en-US" w:eastAsia="zh-CN"/>
        </w:rPr>
        <w:t>使我们想要获取到</w:t>
      </w:r>
      <w:r>
        <w:rPr>
          <w:rFonts w:hint="default" w:ascii="宋体" w:hAnsi="宋体" w:eastAsia="宋体" w:cs="宋体"/>
          <w:sz w:val="24"/>
          <w:szCs w:val="24"/>
          <w:u w:val="none"/>
          <w:lang w:val="en-US" w:eastAsia="zh-CN"/>
        </w:rPr>
        <w:t>可靠的节点属性信息</w:t>
      </w:r>
      <w:r>
        <w:rPr>
          <w:rFonts w:hint="eastAsia" w:ascii="宋体" w:hAnsi="宋体" w:eastAsia="宋体" w:cs="宋体"/>
          <w:sz w:val="24"/>
          <w:szCs w:val="24"/>
          <w:u w:val="none"/>
          <w:lang w:val="en-US" w:eastAsia="zh-CN"/>
        </w:rPr>
        <w:t>面临着巨大的困难</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很多学者不得不去寻找一种更容易实现的方法进行链路预测，而通过不断的思考，学者们提出了</w:t>
      </w:r>
      <w:r>
        <w:rPr>
          <w:rFonts w:hint="default" w:ascii="宋体" w:hAnsi="宋体" w:eastAsia="宋体" w:cs="宋体"/>
          <w:sz w:val="24"/>
          <w:szCs w:val="24"/>
          <w:u w:val="none"/>
          <w:lang w:val="en-US" w:eastAsia="zh-CN"/>
        </w:rPr>
        <w:t>基于网络结构</w:t>
      </w:r>
      <w:r>
        <w:rPr>
          <w:rFonts w:hint="eastAsia" w:ascii="宋体" w:hAnsi="宋体" w:eastAsia="宋体" w:cs="宋体"/>
          <w:sz w:val="24"/>
          <w:szCs w:val="24"/>
          <w:u w:val="none"/>
          <w:lang w:val="en-US" w:eastAsia="zh-CN"/>
        </w:rPr>
        <w:t>进行预测的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研究。相比</w:t>
      </w:r>
      <w:r>
        <w:rPr>
          <w:rFonts w:hint="eastAsia" w:ascii="宋体" w:hAnsi="宋体" w:eastAsia="宋体" w:cs="宋体"/>
          <w:sz w:val="24"/>
          <w:szCs w:val="24"/>
          <w:u w:val="none"/>
          <w:lang w:val="en-US" w:eastAsia="zh-CN"/>
        </w:rPr>
        <w:t>于节点信息</w:t>
      </w:r>
      <w:r>
        <w:rPr>
          <w:rFonts w:hint="default" w:ascii="宋体" w:hAnsi="宋体" w:eastAsia="宋体" w:cs="宋体"/>
          <w:sz w:val="24"/>
          <w:szCs w:val="24"/>
          <w:u w:val="none"/>
          <w:lang w:val="en-US" w:eastAsia="zh-CN"/>
        </w:rPr>
        <w:t>，网络结构</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w:t>
      </w:r>
      <w:r>
        <w:rPr>
          <w:rFonts w:hint="eastAsia" w:ascii="宋体" w:hAnsi="宋体" w:eastAsia="宋体" w:cs="宋体"/>
          <w:sz w:val="24"/>
          <w:szCs w:val="24"/>
          <w:u w:val="none"/>
          <w:lang w:val="en-US" w:eastAsia="zh-CN"/>
        </w:rPr>
        <w:t>我们更容易能获得到，并且具有更好的</w:t>
      </w:r>
      <w:r>
        <w:rPr>
          <w:rFonts w:hint="default" w:ascii="宋体" w:hAnsi="宋体" w:eastAsia="宋体" w:cs="宋体"/>
          <w:sz w:val="24"/>
          <w:szCs w:val="24"/>
          <w:u w:val="none"/>
          <w:lang w:val="en-US" w:eastAsia="zh-CN"/>
        </w:rPr>
        <w:t>可靠性，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此类方法</w:t>
      </w:r>
      <w:r>
        <w:rPr>
          <w:rFonts w:hint="eastAsia" w:ascii="宋体" w:hAnsi="宋体" w:eastAsia="宋体" w:cs="宋体"/>
          <w:sz w:val="24"/>
          <w:szCs w:val="24"/>
          <w:u w:val="none"/>
          <w:lang w:val="en-US" w:eastAsia="zh-CN"/>
        </w:rPr>
        <w:t>能很好的适用于那些结构相似的网络。</w:t>
      </w:r>
      <w:r>
        <w:rPr>
          <w:rFonts w:hint="default" w:ascii="宋体" w:hAnsi="宋体" w:eastAsia="宋体" w:cs="宋体"/>
          <w:sz w:val="24"/>
          <w:szCs w:val="24"/>
          <w:u w:val="none"/>
          <w:lang w:val="en-US" w:eastAsia="zh-CN"/>
        </w:rPr>
        <w:t>一般</w:t>
      </w:r>
      <w:r>
        <w:rPr>
          <w:rFonts w:hint="eastAsia" w:ascii="宋体" w:hAnsi="宋体" w:eastAsia="宋体" w:cs="宋体"/>
          <w:sz w:val="24"/>
          <w:szCs w:val="24"/>
          <w:u w:val="none"/>
          <w:lang w:val="en-US" w:eastAsia="zh-CN"/>
        </w:rPr>
        <w:t>来说，</w:t>
      </w:r>
      <w:r>
        <w:rPr>
          <w:rFonts w:hint="default" w:ascii="宋体" w:hAnsi="宋体" w:eastAsia="宋体" w:cs="宋体"/>
          <w:sz w:val="24"/>
          <w:szCs w:val="24"/>
          <w:u w:val="none"/>
          <w:lang w:val="en-US" w:eastAsia="zh-CN"/>
        </w:rPr>
        <w:t>利用了包括节点或实体的属性</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网络的拓扑两种类型的信息</w:t>
      </w:r>
      <w:r>
        <w:rPr>
          <w:rFonts w:hint="eastAsia" w:ascii="宋体" w:hAnsi="宋体" w:eastAsia="宋体" w:cs="宋体"/>
          <w:sz w:val="24"/>
          <w:szCs w:val="24"/>
          <w:u w:val="none"/>
          <w:lang w:val="en-US" w:eastAsia="zh-CN"/>
        </w:rPr>
        <w:t>的算法</w:t>
      </w:r>
      <w:r>
        <w:rPr>
          <w:rFonts w:hint="default" w:ascii="宋体" w:hAnsi="宋体" w:eastAsia="宋体" w:cs="宋体"/>
          <w:sz w:val="24"/>
          <w:szCs w:val="24"/>
          <w:u w:val="none"/>
          <w:lang w:val="en-US" w:eastAsia="zh-CN"/>
        </w:rPr>
        <w:t>统</w:t>
      </w:r>
      <w:r>
        <w:rPr>
          <w:rFonts w:hint="eastAsia" w:ascii="宋体" w:hAnsi="宋体" w:eastAsia="宋体" w:cs="宋体"/>
          <w:sz w:val="24"/>
          <w:szCs w:val="24"/>
          <w:u w:val="none"/>
          <w:lang w:val="en-US" w:eastAsia="zh-CN"/>
        </w:rPr>
        <w:t>一被</w:t>
      </w:r>
      <w:r>
        <w:rPr>
          <w:rFonts w:hint="default" w:ascii="宋体" w:hAnsi="宋体" w:eastAsia="宋体" w:cs="宋体"/>
          <w:sz w:val="24"/>
          <w:szCs w:val="24"/>
          <w:u w:val="none"/>
          <w:lang w:val="en-US" w:eastAsia="zh-CN"/>
        </w:rPr>
        <w:t>称为</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基于相似性的一类算法，</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基本假设是，如果两个节点</w:t>
      </w:r>
      <w:r>
        <w:rPr>
          <w:rFonts w:hint="eastAsia" w:ascii="宋体" w:hAnsi="宋体" w:eastAsia="宋体" w:cs="宋体"/>
          <w:sz w:val="24"/>
          <w:szCs w:val="24"/>
          <w:u w:val="none"/>
          <w:lang w:val="en-US" w:eastAsia="zh-CN"/>
        </w:rPr>
        <w:t>具有较多的共同点</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那么它们之间则更</w:t>
      </w:r>
      <w:r>
        <w:rPr>
          <w:rFonts w:hint="default" w:ascii="宋体" w:hAnsi="宋体" w:eastAsia="宋体" w:cs="宋体"/>
          <w:sz w:val="24"/>
          <w:szCs w:val="24"/>
          <w:u w:val="none"/>
          <w:lang w:val="en-US" w:eastAsia="zh-CN"/>
        </w:rPr>
        <w:t>有可能</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链路。</w:t>
      </w:r>
      <w:r>
        <w:rPr>
          <w:rFonts w:hint="eastAsia" w:ascii="宋体" w:hAnsi="宋体" w:eastAsia="宋体" w:cs="宋体"/>
          <w:sz w:val="24"/>
          <w:szCs w:val="24"/>
          <w:u w:val="none"/>
          <w:lang w:val="en-US" w:eastAsia="zh-CN"/>
        </w:rPr>
        <w:t>若以研究网络范围大小来进行划分，这些算法大致可以分为三类</w:t>
      </w:r>
      <w:r>
        <w:rPr>
          <w:rFonts w:hint="eastAsia" w:ascii="宋体" w:hAnsi="宋体" w:eastAsia="宋体" w:cs="宋体"/>
          <w:sz w:val="24"/>
          <w:szCs w:val="24"/>
          <w:u w:val="none"/>
          <w:vertAlign w:val="superscript"/>
          <w:lang w:val="en-US" w:eastAsia="zh-CN"/>
        </w:rPr>
        <w:t>[11]</w:t>
      </w:r>
      <w:r>
        <w:rPr>
          <w:rFonts w:hint="eastAsia" w:ascii="宋体" w:hAnsi="宋体" w:eastAsia="宋体" w:cs="宋体"/>
          <w:sz w:val="24"/>
          <w:szCs w:val="24"/>
          <w:u w:val="none"/>
          <w:lang w:val="en-US" w:eastAsia="zh-CN"/>
        </w:rPr>
        <w:t>，分别为：（1）</w:t>
      </w:r>
      <w:r>
        <w:rPr>
          <w:rFonts w:hint="default" w:ascii="宋体" w:hAnsi="宋体" w:eastAsia="宋体" w:cs="宋体"/>
          <w:sz w:val="24"/>
          <w:szCs w:val="24"/>
          <w:u w:val="none"/>
          <w:lang w:val="en-US" w:eastAsia="zh-CN"/>
        </w:rPr>
        <w:t>基于网络局部结构的预测算法</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基于网络全局结构的预测算法</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 xml:space="preserve">基于准局部结构的预测算法。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首先，基于网络局部结构的预测算法是最直观且相对有效的，</w:t>
      </w:r>
      <w:r>
        <w:rPr>
          <w:rFonts w:hint="eastAsia" w:ascii="宋体" w:hAnsi="宋体" w:eastAsia="宋体" w:cs="宋体"/>
          <w:sz w:val="24"/>
          <w:szCs w:val="24"/>
          <w:u w:val="none"/>
          <w:lang w:val="en-US" w:eastAsia="zh-CN"/>
        </w:rPr>
        <w:t>此</w:t>
      </w:r>
      <w:r>
        <w:rPr>
          <w:rFonts w:hint="default" w:ascii="宋体" w:hAnsi="宋体" w:eastAsia="宋体" w:cs="宋体"/>
          <w:sz w:val="24"/>
          <w:szCs w:val="24"/>
          <w:u w:val="none"/>
          <w:lang w:val="en-US" w:eastAsia="zh-CN"/>
        </w:rPr>
        <w:t>类算法</w:t>
      </w:r>
      <w:r>
        <w:rPr>
          <w:rFonts w:hint="eastAsia" w:ascii="宋体" w:hAnsi="宋体" w:eastAsia="宋体" w:cs="宋体"/>
          <w:sz w:val="24"/>
          <w:szCs w:val="24"/>
          <w:u w:val="none"/>
          <w:lang w:val="en-US" w:eastAsia="zh-CN"/>
        </w:rPr>
        <w:t>仅</w:t>
      </w:r>
      <w:r>
        <w:rPr>
          <w:rFonts w:hint="default" w:ascii="宋体" w:hAnsi="宋体" w:eastAsia="宋体" w:cs="宋体"/>
          <w:sz w:val="24"/>
          <w:szCs w:val="24"/>
          <w:u w:val="none"/>
          <w:lang w:val="en-US" w:eastAsia="zh-CN"/>
        </w:rPr>
        <w:t>仅</w:t>
      </w:r>
      <w:r>
        <w:rPr>
          <w:rFonts w:hint="eastAsia" w:ascii="宋体" w:hAnsi="宋体" w:eastAsia="宋体" w:cs="宋体"/>
          <w:sz w:val="24"/>
          <w:szCs w:val="24"/>
          <w:u w:val="none"/>
          <w:lang w:val="en-US" w:eastAsia="zh-CN"/>
        </w:rPr>
        <w:t>只是</w:t>
      </w:r>
      <w:r>
        <w:rPr>
          <w:rFonts w:hint="default" w:ascii="宋体" w:hAnsi="宋体" w:eastAsia="宋体" w:cs="宋体"/>
          <w:sz w:val="24"/>
          <w:szCs w:val="24"/>
          <w:u w:val="none"/>
          <w:lang w:val="en-US" w:eastAsia="zh-CN"/>
        </w:rPr>
        <w:t>利用节点的邻居信息，</w:t>
      </w:r>
      <w:r>
        <w:rPr>
          <w:rFonts w:hint="eastAsia" w:ascii="宋体" w:hAnsi="宋体" w:eastAsia="宋体" w:cs="宋体"/>
          <w:sz w:val="24"/>
          <w:szCs w:val="24"/>
          <w:u w:val="none"/>
          <w:lang w:val="en-US" w:eastAsia="zh-CN"/>
        </w:rPr>
        <w:t>拥有较低的</w:t>
      </w:r>
      <w:r>
        <w:rPr>
          <w:rFonts w:hint="default" w:ascii="宋体" w:hAnsi="宋体" w:eastAsia="宋体" w:cs="宋体"/>
          <w:sz w:val="24"/>
          <w:szCs w:val="24"/>
          <w:u w:val="none"/>
          <w:lang w:val="en-US" w:eastAsia="zh-CN"/>
        </w:rPr>
        <w:t>计算复杂度，</w:t>
      </w:r>
      <w:r>
        <w:rPr>
          <w:rFonts w:hint="eastAsia" w:ascii="宋体" w:hAnsi="宋体" w:eastAsia="宋体" w:cs="宋体"/>
          <w:sz w:val="24"/>
          <w:szCs w:val="24"/>
          <w:u w:val="none"/>
          <w:lang w:val="en-US" w:eastAsia="zh-CN"/>
        </w:rPr>
        <w:t>非常适合运用</w:t>
      </w:r>
      <w:r>
        <w:rPr>
          <w:rFonts w:hint="default" w:ascii="宋体" w:hAnsi="宋体" w:eastAsia="宋体" w:cs="宋体"/>
          <w:sz w:val="24"/>
          <w:szCs w:val="24"/>
          <w:u w:val="none"/>
          <w:lang w:val="en-US" w:eastAsia="zh-CN"/>
        </w:rPr>
        <w:t>于大规模网络应用。但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如共同邻居</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t>[2,12]</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）、偏好连接</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t>[2,13]</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PA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w:t>
      </w:r>
      <w:r>
        <w:rPr>
          <w:rFonts w:hint="eastAsia" w:ascii="宋体" w:hAnsi="宋体" w:eastAsia="宋体" w:cs="宋体"/>
          <w:sz w:val="24"/>
          <w:szCs w:val="24"/>
          <w:u w:val="none"/>
          <w:vertAlign w:val="superscript"/>
          <w:lang w:val="en-US" w:eastAsia="zh-CN"/>
        </w:rPr>
        <w:t>[14]</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Jaccard</w:t>
      </w:r>
      <w:r>
        <w:rPr>
          <w:rFonts w:hint="eastAsia" w:ascii="Times New Roman" w:hAnsi="Times New Roman" w:eastAsia="宋体" w:cs="Times New Roman"/>
          <w:sz w:val="24"/>
          <w:szCs w:val="24"/>
          <w:u w:val="none"/>
          <w:vertAlign w:val="superscript"/>
          <w:lang w:val="en-US" w:eastAsia="zh-CN"/>
        </w:rPr>
        <w:t>[2,15]</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JC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eastAsia" w:ascii="Times New Roman" w:hAnsi="Times New Roman" w:eastAsia="宋体" w:cs="Times New Roman"/>
          <w:sz w:val="24"/>
          <w:szCs w:val="24"/>
          <w:u w:val="none"/>
          <w:vertAlign w:val="superscript"/>
          <w:lang w:val="en-US" w:eastAsia="zh-CN"/>
        </w:rPr>
        <w:t>[2,16]</w:t>
      </w:r>
      <w:r>
        <w:rPr>
          <w:rFonts w:hint="default" w:ascii="宋体" w:hAnsi="宋体" w:eastAsia="宋体" w:cs="宋体"/>
          <w:sz w:val="24"/>
          <w:szCs w:val="24"/>
          <w:u w:val="none"/>
          <w:lang w:val="en-US" w:eastAsia="zh-CN"/>
        </w:rPr>
        <w:t>和资源分配</w:t>
      </w:r>
      <w:r>
        <w:rPr>
          <w:rFonts w:hint="eastAsia" w:ascii="宋体" w:hAnsi="宋体" w:eastAsia="宋体" w:cs="宋体"/>
          <w:sz w:val="24"/>
          <w:szCs w:val="24"/>
          <w:u w:val="none"/>
          <w:vertAlign w:val="superscript"/>
          <w:lang w:val="en-US" w:eastAsia="zh-CN"/>
        </w:rPr>
        <w:t>[17]</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）等相似性指标。相比之下，考虑了整个网络的结构全局结构相似性算法</w:t>
      </w:r>
      <w:r>
        <w:rPr>
          <w:rFonts w:hint="eastAsia" w:ascii="宋体" w:hAnsi="宋体" w:eastAsia="宋体" w:cs="宋体"/>
          <w:sz w:val="24"/>
          <w:szCs w:val="24"/>
          <w:u w:val="none"/>
          <w:lang w:val="en-US" w:eastAsia="zh-CN"/>
        </w:rPr>
        <w:t>获得了更多的信息，使得预测精度有了很大的提高</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w:t>
      </w:r>
      <w:r>
        <w:rPr>
          <w:rFonts w:hint="default" w:ascii="宋体" w:hAnsi="宋体" w:eastAsia="宋体" w:cs="宋体"/>
          <w:sz w:val="24"/>
          <w:szCs w:val="24"/>
          <w:u w:val="none"/>
          <w:lang w:val="en-US" w:eastAsia="zh-CN"/>
        </w:rPr>
        <w:t>代表算法有基于一般等</w:t>
      </w:r>
      <w:r>
        <w:rPr>
          <w:rFonts w:hint="default" w:ascii="Times New Roman" w:hAnsi="Times New Roman" w:eastAsia="宋体" w:cs="Times New Roman"/>
          <w:sz w:val="24"/>
          <w:szCs w:val="24"/>
          <w:u w:val="none"/>
          <w:lang w:val="en-US" w:eastAsia="zh-CN"/>
        </w:rPr>
        <w:t>LHN-II</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Leicht  Holme-Newman-II</w:t>
      </w:r>
      <w:r>
        <w:rPr>
          <w:rFonts w:hint="default"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t>[2,18]</w:t>
      </w:r>
      <w:r>
        <w:rPr>
          <w:rFonts w:hint="default" w:ascii="宋体" w:hAnsi="宋体" w:eastAsia="宋体" w:cs="宋体"/>
          <w:sz w:val="24"/>
          <w:szCs w:val="24"/>
          <w:u w:val="none"/>
          <w:lang w:val="en-US" w:eastAsia="zh-CN"/>
        </w:rPr>
        <w:t xml:space="preserve">、全局路径指标 </w:t>
      </w:r>
      <w:r>
        <w:rPr>
          <w:rFonts w:hint="default" w:ascii="Times New Roman" w:hAnsi="Times New Roman" w:eastAsia="宋体" w:cs="Times New Roman"/>
          <w:sz w:val="24"/>
          <w:szCs w:val="24"/>
          <w:u w:val="none"/>
          <w:lang w:val="en-US" w:eastAsia="zh-CN"/>
        </w:rPr>
        <w:t>Katz</w:t>
      </w:r>
      <w:r>
        <w:rPr>
          <w:rFonts w:hint="eastAsia" w:ascii="Times New Roman" w:hAnsi="Times New Roman" w:eastAsia="宋体" w:cs="Times New Roman"/>
          <w:sz w:val="24"/>
          <w:szCs w:val="24"/>
          <w:u w:val="none"/>
          <w:vertAlign w:val="superscript"/>
          <w:lang w:val="en-US" w:eastAsia="zh-CN"/>
        </w:rPr>
        <w:t>[2,19]</w:t>
      </w:r>
      <w:r>
        <w:rPr>
          <w:rFonts w:hint="default" w:ascii="宋体" w:hAnsi="宋体" w:eastAsia="宋体" w:cs="宋体"/>
          <w:sz w:val="24"/>
          <w:szCs w:val="24"/>
          <w:u w:val="none"/>
          <w:lang w:val="en-US" w:eastAsia="zh-CN"/>
        </w:rPr>
        <w:t>、有重启的随机游走指标（</w:t>
      </w:r>
      <w:r>
        <w:rPr>
          <w:rFonts w:hint="default" w:ascii="Times New Roman" w:hAnsi="Times New Roman" w:eastAsia="宋体" w:cs="Times New Roman"/>
          <w:sz w:val="24"/>
          <w:szCs w:val="24"/>
          <w:u w:val="none"/>
          <w:lang w:val="en-US" w:eastAsia="zh-CN"/>
        </w:rPr>
        <w:t>Random Walk With Restart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RWR</w:t>
      </w:r>
      <w:r>
        <w:rPr>
          <w:rFonts w:hint="default" w:ascii="宋体" w:hAnsi="宋体" w:eastAsia="宋体" w:cs="宋体"/>
          <w:sz w:val="24"/>
          <w:szCs w:val="24"/>
          <w:u w:val="none"/>
          <w:lang w:val="en-US" w:eastAsia="zh-CN"/>
        </w:rPr>
        <w:t>）、平均通勤时间（</w:t>
      </w:r>
      <w:r>
        <w:rPr>
          <w:rFonts w:hint="default" w:ascii="Times New Roman" w:hAnsi="Times New Roman" w:eastAsia="宋体" w:cs="Times New Roman"/>
          <w:sz w:val="24"/>
          <w:szCs w:val="24"/>
          <w:u w:val="none"/>
          <w:lang w:val="en-US" w:eastAsia="zh-CN"/>
        </w:rPr>
        <w:t>Average Commute Time</w:t>
      </w:r>
      <w:r>
        <w:rPr>
          <w:rFonts w:hint="default" w:ascii="宋体" w:hAnsi="宋体" w:eastAsia="宋体" w:cs="宋体"/>
          <w:sz w:val="24"/>
          <w:szCs w:val="24"/>
          <w:u w:val="none"/>
          <w:lang w:val="en-US" w:eastAsia="zh-CN"/>
        </w:rPr>
        <w:t>，简称 ACT）、</w:t>
      </w:r>
      <w:r>
        <w:rPr>
          <w:rFonts w:hint="default" w:ascii="Times New Roman" w:hAnsi="Times New Roman" w:eastAsia="宋体" w:cs="Times New Roman"/>
          <w:sz w:val="24"/>
          <w:szCs w:val="24"/>
          <w:u w:val="none"/>
          <w:lang w:val="en-US" w:eastAsia="zh-CN"/>
        </w:rPr>
        <w:t xml:space="preserve">SimRank </w:t>
      </w:r>
      <w:r>
        <w:rPr>
          <w:rFonts w:hint="default" w:ascii="宋体" w:hAnsi="宋体" w:eastAsia="宋体" w:cs="宋体"/>
          <w:sz w:val="24"/>
          <w:szCs w:val="24"/>
          <w:u w:val="none"/>
          <w:lang w:val="en-US" w:eastAsia="zh-CN"/>
        </w:rPr>
        <w:t xml:space="preserve">指标（简称 </w:t>
      </w:r>
      <w:r>
        <w:rPr>
          <w:rFonts w:hint="default" w:ascii="Times New Roman" w:hAnsi="Times New Roman" w:eastAsia="宋体" w:cs="Times New Roman"/>
          <w:sz w:val="24"/>
          <w:szCs w:val="24"/>
          <w:u w:val="none"/>
          <w:lang w:val="en-US" w:eastAsia="zh-CN"/>
        </w:rPr>
        <w:t>SimR</w:t>
      </w:r>
      <w:r>
        <w:rPr>
          <w:rFonts w:hint="default" w:ascii="宋体" w:hAnsi="宋体" w:eastAsia="宋体" w:cs="宋体"/>
          <w:sz w:val="24"/>
          <w:szCs w:val="24"/>
          <w:u w:val="none"/>
          <w:lang w:val="en-US" w:eastAsia="zh-CN"/>
        </w:rPr>
        <w:t>）等。</w:t>
      </w:r>
      <w:r>
        <w:rPr>
          <w:rFonts w:hint="eastAsia" w:ascii="宋体" w:hAnsi="宋体" w:eastAsia="宋体" w:cs="宋体"/>
          <w:sz w:val="24"/>
          <w:szCs w:val="24"/>
          <w:u w:val="none"/>
          <w:lang w:val="en-US" w:eastAsia="zh-CN"/>
        </w:rPr>
        <w:t>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的因素，但又不需要计算</w:t>
      </w:r>
      <w:r>
        <w:rPr>
          <w:rFonts w:hint="default" w:ascii="宋体" w:hAnsi="宋体" w:eastAsia="宋体" w:cs="宋体"/>
          <w:sz w:val="24"/>
          <w:szCs w:val="24"/>
          <w:u w:val="none"/>
          <w:lang w:val="en-US" w:eastAsia="zh-CN"/>
        </w:rPr>
        <w:t>全局网络拓扑的信息量，</w:t>
      </w:r>
      <w:r>
        <w:rPr>
          <w:rFonts w:hint="eastAsia" w:ascii="宋体" w:hAnsi="宋体" w:eastAsia="宋体" w:cs="宋体"/>
          <w:sz w:val="24"/>
          <w:szCs w:val="24"/>
          <w:u w:val="none"/>
          <w:lang w:val="en-US" w:eastAsia="zh-CN"/>
        </w:rPr>
        <w:t>成功</w:t>
      </w:r>
      <w:r>
        <w:rPr>
          <w:rFonts w:hint="default" w:ascii="宋体" w:hAnsi="宋体" w:eastAsia="宋体" w:cs="宋体"/>
          <w:sz w:val="24"/>
          <w:szCs w:val="24"/>
          <w:u w:val="none"/>
          <w:lang w:val="en-US" w:eastAsia="zh-CN"/>
        </w:rPr>
        <w:t>实现了算法精度</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时间复杂度的兼顾，如局部随机游走指标（</w:t>
      </w:r>
      <w:r>
        <w:rPr>
          <w:rFonts w:hint="default" w:ascii="Times New Roman" w:hAnsi="Times New Roman" w:eastAsia="宋体" w:cs="Times New Roman"/>
          <w:sz w:val="24"/>
          <w:szCs w:val="24"/>
          <w:u w:val="none"/>
          <w:lang w:val="en-US" w:eastAsia="zh-CN"/>
        </w:rPr>
        <w:t>Local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LRW</w:t>
      </w:r>
      <w:r>
        <w:rPr>
          <w:rFonts w:hint="default" w:ascii="宋体" w:hAnsi="宋体" w:eastAsia="宋体" w:cs="宋体"/>
          <w:sz w:val="24"/>
          <w:szCs w:val="24"/>
          <w:u w:val="none"/>
          <w:lang w:val="en-US" w:eastAsia="zh-CN"/>
        </w:rPr>
        <w:t>）、局部路径相似性指标（</w:t>
      </w:r>
      <w:r>
        <w:rPr>
          <w:rFonts w:hint="default" w:ascii="Times New Roman" w:hAnsi="Times New Roman" w:eastAsia="宋体" w:cs="Times New Roman"/>
          <w:sz w:val="24"/>
          <w:szCs w:val="24"/>
          <w:u w:val="none"/>
          <w:lang w:val="en-US" w:eastAsia="zh-CN"/>
        </w:rPr>
        <w:t>Local  Path</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LP</w:t>
      </w:r>
      <w:r>
        <w:rPr>
          <w:rFonts w:hint="default" w:ascii="宋体" w:hAnsi="宋体" w:eastAsia="宋体" w:cs="宋体"/>
          <w:sz w:val="24"/>
          <w:szCs w:val="24"/>
          <w:u w:val="none"/>
          <w:lang w:val="en-US" w:eastAsia="zh-CN"/>
        </w:rPr>
        <w:t>）、有叠加效应的局部游走指标（</w:t>
      </w:r>
      <w:r>
        <w:rPr>
          <w:rFonts w:hint="default" w:ascii="Times New Roman" w:hAnsi="Times New Roman" w:eastAsia="宋体" w:cs="Times New Roman"/>
          <w:sz w:val="24"/>
          <w:szCs w:val="24"/>
          <w:u w:val="none"/>
          <w:lang w:val="en-US" w:eastAsia="zh-CN"/>
        </w:rPr>
        <w:t>Superposed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SRW）</w:t>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近期在基于相似性的算法</w:t>
      </w:r>
      <w:r>
        <w:rPr>
          <w:rFonts w:hint="eastAsia" w:ascii="宋体" w:hAnsi="宋体" w:eastAsia="宋体" w:cs="宋体"/>
          <w:sz w:val="24"/>
          <w:szCs w:val="24"/>
          <w:u w:val="none"/>
          <w:lang w:val="en-US" w:eastAsia="zh-CN"/>
        </w:rPr>
        <w:t>研究</w:t>
      </w:r>
      <w:r>
        <w:rPr>
          <w:rFonts w:hint="default" w:ascii="宋体" w:hAnsi="宋体" w:eastAsia="宋体" w:cs="宋体"/>
          <w:sz w:val="24"/>
          <w:szCs w:val="24"/>
          <w:u w:val="none"/>
          <w:lang w:val="en-US" w:eastAsia="zh-CN"/>
        </w:rPr>
        <w:t>方面，</w:t>
      </w:r>
      <w:r>
        <w:rPr>
          <w:rFonts w:hint="eastAsia" w:ascii="宋体" w:hAnsi="宋体" w:eastAsia="宋体" w:cs="宋体"/>
          <w:sz w:val="24"/>
          <w:szCs w:val="24"/>
          <w:u w:val="none"/>
          <w:lang w:val="en-US" w:eastAsia="zh-CN"/>
        </w:rPr>
        <w:t>取得</w:t>
      </w:r>
      <w:r>
        <w:rPr>
          <w:rFonts w:hint="default" w:ascii="宋体" w:hAnsi="宋体" w:eastAsia="宋体" w:cs="宋体"/>
          <w:sz w:val="24"/>
          <w:szCs w:val="24"/>
          <w:u w:val="none"/>
          <w:lang w:val="en-US" w:eastAsia="zh-CN"/>
        </w:rPr>
        <w:t>的研究成果有：贾等人针对引用网络提出</w:t>
      </w:r>
      <w:r>
        <w:rPr>
          <w:rFonts w:hint="eastAsia" w:ascii="宋体" w:hAnsi="宋体" w:eastAsia="宋体" w:cs="宋体"/>
          <w:sz w:val="24"/>
          <w:szCs w:val="24"/>
          <w:u w:val="none"/>
          <w:lang w:val="en-US" w:eastAsia="zh-CN"/>
        </w:rPr>
        <w:t>一个新的指数：H指数，并用该指数</w:t>
      </w:r>
      <w:r>
        <w:rPr>
          <w:rFonts w:hint="default" w:ascii="宋体" w:hAnsi="宋体" w:eastAsia="宋体" w:cs="宋体"/>
          <w:sz w:val="24"/>
          <w:szCs w:val="24"/>
          <w:u w:val="none"/>
          <w:lang w:val="en-US" w:eastAsia="zh-CN"/>
        </w:rPr>
        <w:t>代替</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度，</w:t>
      </w:r>
      <w:r>
        <w:rPr>
          <w:rFonts w:hint="eastAsia" w:ascii="宋体" w:hAnsi="宋体" w:eastAsia="宋体" w:cs="宋体"/>
          <w:sz w:val="24"/>
          <w:szCs w:val="24"/>
          <w:u w:val="none"/>
          <w:lang w:val="en-US" w:eastAsia="zh-CN"/>
        </w:rPr>
        <w:t>采用</w:t>
      </w:r>
      <w:r>
        <w:rPr>
          <w:rFonts w:hint="default" w:ascii="宋体" w:hAnsi="宋体" w:eastAsia="宋体" w:cs="宋体"/>
          <w:sz w:val="24"/>
          <w:szCs w:val="24"/>
          <w:u w:val="none"/>
          <w:lang w:val="en-US" w:eastAsia="zh-CN"/>
        </w:rPr>
        <w:t>加权</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方式有效衡量</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引文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重要性，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 xml:space="preserve">增强了 </w:t>
      </w:r>
      <w:r>
        <w:rPr>
          <w:rFonts w:hint="default" w:ascii="Times New Roman" w:hAnsi="Times New Roman" w:eastAsia="宋体" w:cs="Times New Roman"/>
          <w:sz w:val="24"/>
          <w:szCs w:val="24"/>
          <w:u w:val="none"/>
          <w:lang w:val="en-US" w:eastAsia="zh-CN"/>
        </w:rPr>
        <w:t>Sorenson</w:t>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default" w:ascii="宋体" w:hAnsi="宋体" w:eastAsia="宋体" w:cs="宋体"/>
          <w:sz w:val="24"/>
          <w:szCs w:val="24"/>
          <w:u w:val="none"/>
          <w:lang w:val="en-US" w:eastAsia="zh-CN"/>
        </w:rPr>
        <w:t>三种经典</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并进行大量的数据实验，实验结果表明在引文网络中该方法取得了较为良好的表现。</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共同邻居节点</w:t>
      </w:r>
      <w:r>
        <w:rPr>
          <w:rFonts w:hint="eastAsia" w:ascii="宋体" w:hAnsi="宋体" w:eastAsia="宋体" w:cs="宋体"/>
          <w:sz w:val="24"/>
          <w:szCs w:val="24"/>
          <w:u w:val="none"/>
          <w:lang w:val="en-US" w:eastAsia="zh-CN"/>
        </w:rPr>
        <w:t>与</w:t>
      </w:r>
      <w:r>
        <w:rPr>
          <w:rFonts w:hint="default" w:ascii="宋体" w:hAnsi="宋体" w:eastAsia="宋体" w:cs="宋体"/>
          <w:sz w:val="24"/>
          <w:szCs w:val="24"/>
          <w:u w:val="none"/>
          <w:lang w:val="en-US" w:eastAsia="zh-CN"/>
        </w:rPr>
        <w:t>经典相似性指标之间的联系</w:t>
      </w:r>
      <w:r>
        <w:rPr>
          <w:rFonts w:hint="eastAsia" w:ascii="宋体" w:hAnsi="宋体" w:eastAsia="宋体" w:cs="宋体"/>
          <w:sz w:val="24"/>
          <w:szCs w:val="24"/>
          <w:u w:val="none"/>
          <w:lang w:val="en-US" w:eastAsia="zh-CN"/>
        </w:rPr>
        <w:t>进行了强化</w:t>
      </w:r>
      <w:r>
        <w:rPr>
          <w:rFonts w:hint="default" w:ascii="宋体" w:hAnsi="宋体" w:eastAsia="宋体" w:cs="宋体"/>
          <w:sz w:val="24"/>
          <w:szCs w:val="24"/>
          <w:u w:val="none"/>
          <w:lang w:val="en-US" w:eastAsia="zh-CN"/>
        </w:rPr>
        <w:t>，设计</w:t>
      </w:r>
      <w:r>
        <w:rPr>
          <w:rFonts w:hint="eastAsia" w:ascii="宋体" w:hAnsi="宋体" w:eastAsia="宋体" w:cs="宋体"/>
          <w:sz w:val="24"/>
          <w:szCs w:val="24"/>
          <w:u w:val="none"/>
          <w:lang w:val="en-US" w:eastAsia="zh-CN"/>
        </w:rPr>
        <w:t>出</w:t>
      </w:r>
      <w:r>
        <w:rPr>
          <w:rFonts w:hint="default" w:ascii="宋体" w:hAnsi="宋体" w:eastAsia="宋体" w:cs="宋体"/>
          <w:sz w:val="24"/>
          <w:szCs w:val="24"/>
          <w:u w:val="none"/>
          <w:lang w:val="en-US" w:eastAsia="zh-CN"/>
        </w:rPr>
        <w:t>了</w:t>
      </w:r>
      <w:r>
        <w:rPr>
          <w:rFonts w:hint="default" w:ascii="Times New Roman" w:hAnsi="Times New Roman" w:eastAsia="宋体" w:cs="Times New Roman"/>
          <w:sz w:val="24"/>
          <w:szCs w:val="24"/>
          <w:u w:val="none"/>
          <w:lang w:val="en-US" w:eastAsia="zh-CN"/>
        </w:rPr>
        <w:t xml:space="preserve">Cannistraci </w:t>
      </w:r>
      <w:r>
        <w:rPr>
          <w:rFonts w:hint="default" w:ascii="宋体" w:hAnsi="宋体" w:eastAsia="宋体" w:cs="宋体"/>
          <w:sz w:val="24"/>
          <w:szCs w:val="24"/>
          <w:u w:val="none"/>
          <w:lang w:val="en-US" w:eastAsia="zh-CN"/>
        </w:rPr>
        <w:t>资源分配相似性预测算法</w:t>
      </w:r>
      <w:r>
        <w:rPr>
          <w:rFonts w:hint="default" w:ascii="Times New Roman" w:hAnsi="Times New Roman" w:eastAsia="宋体" w:cs="Times New Roman"/>
          <w:sz w:val="24"/>
          <w:szCs w:val="24"/>
          <w:u w:val="none"/>
          <w:lang w:val="en-US" w:eastAsia="zh-CN"/>
        </w:rPr>
        <w:t>CAR</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Cannistraci-Resource-Allocation</w:t>
      </w:r>
      <w:r>
        <w:rPr>
          <w:rFonts w:hint="default" w:ascii="宋体" w:hAnsi="宋体" w:eastAsia="宋体" w:cs="宋体"/>
          <w:sz w:val="24"/>
          <w:szCs w:val="24"/>
          <w:u w:val="none"/>
          <w:lang w:val="en-US" w:eastAsia="zh-CN"/>
        </w:rPr>
        <w:t>）。周等人基于知识</w:t>
      </w:r>
      <w:r>
        <w:rPr>
          <w:rFonts w:hint="eastAsia" w:ascii="宋体" w:hAnsi="宋体" w:eastAsia="宋体" w:cs="宋体"/>
          <w:sz w:val="24"/>
          <w:szCs w:val="24"/>
          <w:u w:val="none"/>
          <w:lang w:val="en-US" w:eastAsia="zh-CN"/>
        </w:rPr>
        <w:t>是依靠网络的路径进行传播的</w:t>
      </w:r>
      <w:r>
        <w:rPr>
          <w:rFonts w:hint="default" w:ascii="宋体" w:hAnsi="宋体" w:eastAsia="宋体" w:cs="宋体"/>
          <w:sz w:val="24"/>
          <w:szCs w:val="24"/>
          <w:u w:val="none"/>
          <w:lang w:val="en-US" w:eastAsia="zh-CN"/>
        </w:rPr>
        <w:t>这一前提</w:t>
      </w:r>
      <w:r>
        <w:rPr>
          <w:rFonts w:hint="eastAsia" w:ascii="宋体" w:hAnsi="宋体" w:eastAsia="宋体" w:cs="宋体"/>
          <w:sz w:val="24"/>
          <w:szCs w:val="24"/>
          <w:u w:val="none"/>
          <w:lang w:val="en-US" w:eastAsia="zh-CN"/>
        </w:rPr>
        <w:t>做出</w:t>
      </w:r>
      <w:r>
        <w:rPr>
          <w:rFonts w:hint="default" w:ascii="宋体" w:hAnsi="宋体" w:eastAsia="宋体" w:cs="宋体"/>
          <w:sz w:val="24"/>
          <w:szCs w:val="24"/>
          <w:u w:val="none"/>
          <w:lang w:val="en-US" w:eastAsia="zh-CN"/>
        </w:rPr>
        <w:t>假设，</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复杂网络中知识</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传播机制（</w:t>
      </w:r>
      <w:r>
        <w:rPr>
          <w:rFonts w:hint="default" w:ascii="Times New Roman" w:hAnsi="Times New Roman" w:eastAsia="宋体" w:cs="Times New Roman"/>
          <w:sz w:val="24"/>
          <w:szCs w:val="24"/>
          <w:u w:val="none"/>
          <w:lang w:val="en-US" w:eastAsia="zh-CN"/>
        </w:rPr>
        <w:t>Knowledge Dissemination Mechanism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进行了定义</w:t>
      </w:r>
      <w:r>
        <w:rPr>
          <w:rFonts w:hint="default" w:ascii="宋体" w:hAnsi="宋体" w:eastAsia="宋体" w:cs="宋体"/>
          <w:sz w:val="24"/>
          <w:szCs w:val="24"/>
          <w:u w:val="none"/>
          <w:lang w:val="en-US" w:eastAsia="zh-CN"/>
        </w:rPr>
        <w:t>。基于</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假设，吕等人</w:t>
      </w:r>
      <w:r>
        <w:rPr>
          <w:rFonts w:hint="eastAsia" w:ascii="宋体" w:hAnsi="宋体" w:eastAsia="宋体" w:cs="宋体"/>
          <w:sz w:val="24"/>
          <w:szCs w:val="24"/>
          <w:u w:val="none"/>
          <w:lang w:val="en-US" w:eastAsia="zh-CN"/>
        </w:rPr>
        <w:t>又</w:t>
      </w:r>
      <w:r>
        <w:rPr>
          <w:rFonts w:hint="default" w:ascii="宋体" w:hAnsi="宋体" w:eastAsia="宋体" w:cs="宋体"/>
          <w:sz w:val="24"/>
          <w:szCs w:val="24"/>
          <w:u w:val="none"/>
          <w:lang w:val="en-US" w:eastAsia="zh-CN"/>
        </w:rPr>
        <w:t>将节点</w:t>
      </w:r>
      <w:r>
        <w:rPr>
          <w:rFonts w:hint="eastAsia" w:ascii="宋体" w:hAnsi="宋体" w:eastAsia="宋体" w:cs="宋体"/>
          <w:sz w:val="24"/>
          <w:szCs w:val="24"/>
          <w:u w:val="none"/>
          <w:lang w:val="en-US" w:eastAsia="zh-CN"/>
        </w:rPr>
        <w:t>所</w:t>
      </w:r>
      <w:r>
        <w:rPr>
          <w:rFonts w:hint="default" w:ascii="宋体" w:hAnsi="宋体" w:eastAsia="宋体" w:cs="宋体"/>
          <w:sz w:val="24"/>
          <w:szCs w:val="24"/>
          <w:u w:val="none"/>
          <w:lang w:val="en-US" w:eastAsia="zh-CN"/>
        </w:rPr>
        <w:t>具有的知识量等价为</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 xml:space="preserve">H </w:t>
      </w:r>
      <w:r>
        <w:rPr>
          <w:rFonts w:hint="default" w:ascii="宋体" w:hAnsi="宋体" w:eastAsia="宋体" w:cs="宋体"/>
          <w:sz w:val="24"/>
          <w:szCs w:val="24"/>
          <w:u w:val="none"/>
          <w:lang w:val="en-US" w:eastAsia="zh-CN"/>
        </w:rPr>
        <w:t>指数，定义</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网络中</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任意一条真实连边的权重</w:t>
      </w:r>
      <w:r>
        <w:rPr>
          <w:rFonts w:hint="eastAsia" w:ascii="宋体" w:hAnsi="宋体" w:eastAsia="宋体" w:cs="宋体"/>
          <w:sz w:val="24"/>
          <w:szCs w:val="24"/>
          <w:u w:val="none"/>
          <w:lang w:val="en-US" w:eastAsia="zh-CN"/>
        </w:rPr>
        <w:t>等于</w:t>
      </w:r>
      <w:r>
        <w:rPr>
          <w:rFonts w:hint="default" w:ascii="宋体" w:hAnsi="宋体" w:eastAsia="宋体" w:cs="宋体"/>
          <w:sz w:val="24"/>
          <w:szCs w:val="24"/>
          <w:u w:val="none"/>
          <w:lang w:val="en-US" w:eastAsia="zh-CN"/>
        </w:rPr>
        <w:t>由起点传输的知识占终点从</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邻居节点所得</w:t>
      </w:r>
      <w:r>
        <w:rPr>
          <w:rFonts w:hint="eastAsia" w:ascii="宋体" w:hAnsi="宋体" w:eastAsia="宋体" w:cs="宋体"/>
          <w:sz w:val="24"/>
          <w:szCs w:val="24"/>
          <w:u w:val="none"/>
          <w:lang w:val="en-US" w:eastAsia="zh-CN"/>
        </w:rPr>
        <w:t>到的</w:t>
      </w:r>
      <w:r>
        <w:rPr>
          <w:rFonts w:hint="default" w:ascii="宋体" w:hAnsi="宋体" w:eastAsia="宋体" w:cs="宋体"/>
          <w:sz w:val="24"/>
          <w:szCs w:val="24"/>
          <w:u w:val="none"/>
          <w:lang w:val="en-US" w:eastAsia="zh-CN"/>
        </w:rPr>
        <w:t>全部知识的比重，然后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结合节点间的</w:t>
      </w:r>
      <w:r>
        <w:rPr>
          <w:rFonts w:hint="eastAsia" w:ascii="宋体" w:hAnsi="宋体" w:eastAsia="宋体" w:cs="宋体"/>
          <w:sz w:val="24"/>
          <w:szCs w:val="24"/>
          <w:u w:val="none"/>
          <w:lang w:val="en-US" w:eastAsia="zh-CN"/>
        </w:rPr>
        <w:t>全部</w:t>
      </w:r>
      <w:r>
        <w:rPr>
          <w:rFonts w:hint="default" w:ascii="宋体" w:hAnsi="宋体" w:eastAsia="宋体" w:cs="宋体"/>
          <w:sz w:val="24"/>
          <w:szCs w:val="24"/>
          <w:u w:val="none"/>
          <w:lang w:val="en-US" w:eastAsia="zh-CN"/>
        </w:rPr>
        <w:t xml:space="preserve">路径信息，提出了 </w:t>
      </w:r>
      <w:r>
        <w:rPr>
          <w:rFonts w:hint="default" w:ascii="Times New Roman" w:hAnsi="Times New Roman" w:eastAsia="宋体" w:cs="Times New Roman"/>
          <w:sz w:val="24"/>
          <w:szCs w:val="24"/>
          <w:u w:val="none"/>
          <w:lang w:val="en-US" w:eastAsia="zh-CN"/>
        </w:rPr>
        <w:t>KDLP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Link Prediction based  on  Knowledge  Dissemination</w:t>
      </w:r>
      <w:r>
        <w:rPr>
          <w:rFonts w:hint="default" w:ascii="宋体" w:hAnsi="宋体" w:eastAsia="宋体" w:cs="宋体"/>
          <w:sz w:val="24"/>
          <w:szCs w:val="24"/>
          <w:u w:val="none"/>
          <w:lang w:val="en-US" w:eastAsia="zh-CN"/>
        </w:rPr>
        <w:t>）全路径预测指标。三元闭包</w:t>
      </w:r>
      <w:r>
        <w:rPr>
          <w:rFonts w:hint="eastAsia" w:ascii="宋体" w:hAnsi="宋体" w:eastAsia="宋体" w:cs="宋体"/>
          <w:sz w:val="24"/>
          <w:szCs w:val="24"/>
          <w:u w:val="none"/>
          <w:lang w:val="en-US" w:eastAsia="zh-CN"/>
        </w:rPr>
        <w:t>是网络中最小的局部结构，</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lang w:val="en-US" w:eastAsia="zh-CN"/>
        </w:rPr>
        <w:t>基于此结构</w:t>
      </w:r>
      <w:r>
        <w:rPr>
          <w:rFonts w:hint="default" w:ascii="宋体" w:hAnsi="宋体" w:eastAsia="宋体" w:cs="宋体"/>
          <w:sz w:val="24"/>
          <w:szCs w:val="24"/>
          <w:u w:val="none"/>
          <w:lang w:val="en-US" w:eastAsia="zh-CN"/>
        </w:rPr>
        <w:t xml:space="preserve">，提出了加权的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 xml:space="preserve"> 以及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 xml:space="preserve"> 指标，分别为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Common Neighbors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Resource Allocation with Triadic Closure Weight</w:t>
      </w:r>
      <w:r>
        <w:rPr>
          <w:rFonts w:hint="default" w:ascii="宋体" w:hAnsi="宋体" w:eastAsia="宋体" w:cs="宋体"/>
          <w:sz w:val="24"/>
          <w:szCs w:val="24"/>
          <w:u w:val="none"/>
          <w:lang w:val="en-US" w:eastAsia="zh-CN"/>
        </w:rPr>
        <w:t xml:space="preserve">），对应还有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TWRA*3</w:t>
      </w:r>
      <w:r>
        <w:rPr>
          <w:rFonts w:hint="default" w:ascii="宋体" w:hAnsi="宋体" w:eastAsia="宋体" w:cs="宋体"/>
          <w:sz w:val="24"/>
          <w:szCs w:val="24"/>
          <w:u w:val="none"/>
          <w:lang w:val="en-US" w:eastAsia="zh-CN"/>
        </w:rPr>
        <w:t>个具有调节参数的相似性指标。</w:t>
      </w:r>
      <w:r>
        <w:rPr>
          <w:rFonts w:hint="eastAsia" w:ascii="宋体" w:hAnsi="宋体" w:eastAsia="宋体" w:cs="宋体"/>
          <w:sz w:val="24"/>
          <w:szCs w:val="24"/>
          <w:u w:val="none"/>
          <w:lang w:val="en-US" w:eastAsia="zh-CN"/>
        </w:rPr>
        <w:t>这项</w:t>
      </w:r>
      <w:r>
        <w:rPr>
          <w:rFonts w:hint="default" w:ascii="宋体" w:hAnsi="宋体" w:eastAsia="宋体" w:cs="宋体"/>
          <w:sz w:val="24"/>
          <w:szCs w:val="24"/>
          <w:u w:val="none"/>
          <w:lang w:val="en-US" w:eastAsia="zh-CN"/>
        </w:rPr>
        <w:t>工作</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通过计算出每</w:t>
      </w:r>
      <w:r>
        <w:rPr>
          <w:rFonts w:hint="eastAsia" w:ascii="宋体" w:hAnsi="宋体" w:eastAsia="宋体" w:cs="宋体"/>
          <w:sz w:val="24"/>
          <w:szCs w:val="24"/>
          <w:u w:val="none"/>
          <w:lang w:val="en-US" w:eastAsia="zh-CN"/>
        </w:rPr>
        <w:t>一</w:t>
      </w:r>
      <w:r>
        <w:rPr>
          <w:rFonts w:hint="default" w:ascii="宋体" w:hAnsi="宋体" w:eastAsia="宋体" w:cs="宋体"/>
          <w:sz w:val="24"/>
          <w:szCs w:val="24"/>
          <w:u w:val="none"/>
          <w:lang w:val="en-US" w:eastAsia="zh-CN"/>
        </w:rPr>
        <w:t>个节点在网络中所占</w:t>
      </w:r>
      <w:r>
        <w:rPr>
          <w:rFonts w:hint="eastAsia" w:ascii="宋体" w:hAnsi="宋体" w:eastAsia="宋体" w:cs="宋体"/>
          <w:sz w:val="24"/>
          <w:szCs w:val="24"/>
          <w:u w:val="none"/>
          <w:lang w:val="en-US" w:eastAsia="zh-CN"/>
        </w:rPr>
        <w:t>相邻的</w:t>
      </w:r>
      <w:r>
        <w:rPr>
          <w:rFonts w:hint="default" w:ascii="宋体" w:hAnsi="宋体" w:eastAsia="宋体" w:cs="宋体"/>
          <w:sz w:val="24"/>
          <w:szCs w:val="24"/>
          <w:u w:val="none"/>
          <w:lang w:val="en-US" w:eastAsia="zh-CN"/>
        </w:rPr>
        <w:t>三元闭包的权重，</w:t>
      </w:r>
      <w:r>
        <w:rPr>
          <w:rFonts w:hint="eastAsia" w:ascii="宋体" w:hAnsi="宋体" w:eastAsia="宋体" w:cs="宋体"/>
          <w:sz w:val="24"/>
          <w:szCs w:val="24"/>
          <w:u w:val="none"/>
          <w:lang w:val="en-US" w:eastAsia="zh-CN"/>
        </w:rPr>
        <w:t>并再计算节点相似性指标时将该权重加入，</w:t>
      </w:r>
      <w:r>
        <w:rPr>
          <w:rFonts w:hint="default" w:ascii="宋体" w:hAnsi="宋体" w:eastAsia="宋体" w:cs="宋体"/>
          <w:sz w:val="24"/>
          <w:szCs w:val="24"/>
          <w:u w:val="none"/>
          <w:lang w:val="en-US" w:eastAsia="zh-CN"/>
        </w:rPr>
        <w:t>提高了预测精度，但</w:t>
      </w:r>
      <w:r>
        <w:rPr>
          <w:rFonts w:hint="eastAsia" w:ascii="宋体" w:hAnsi="宋体" w:eastAsia="宋体" w:cs="宋体"/>
          <w:sz w:val="24"/>
          <w:szCs w:val="24"/>
          <w:u w:val="none"/>
          <w:lang w:val="en-US" w:eastAsia="zh-CN"/>
        </w:rPr>
        <w:t>时间复杂度却大幅提升，上升到</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default" w:ascii="宋体" w:hAnsi="宋体" w:eastAsia="宋体" w:cs="宋体"/>
          <w:sz w:val="24"/>
          <w:szCs w:val="24"/>
          <w:u w:val="none"/>
          <w:lang w:val="en-US" w:eastAsia="zh-CN"/>
        </w:rPr>
        <w:t>。刘等人从资源交换的角度</w:t>
      </w:r>
      <w:r>
        <w:rPr>
          <w:rFonts w:hint="eastAsia" w:ascii="宋体" w:hAnsi="宋体" w:eastAsia="宋体" w:cs="宋体"/>
          <w:sz w:val="24"/>
          <w:szCs w:val="24"/>
          <w:u w:val="none"/>
          <w:lang w:val="en-US" w:eastAsia="zh-CN"/>
        </w:rPr>
        <w:t>出发</w:t>
      </w:r>
      <w:r>
        <w:rPr>
          <w:rFonts w:hint="default" w:ascii="宋体" w:hAnsi="宋体" w:eastAsia="宋体" w:cs="宋体"/>
          <w:sz w:val="24"/>
          <w:szCs w:val="24"/>
          <w:u w:val="none"/>
          <w:lang w:val="en-US" w:eastAsia="zh-CN"/>
        </w:rPr>
        <w:t xml:space="preserve">，提出了扩展资源分配指标 </w:t>
      </w:r>
      <w:r>
        <w:rPr>
          <w:rFonts w:hint="default" w:ascii="Times New Roman" w:hAnsi="Times New Roman" w:eastAsia="宋体" w:cs="Times New Roman"/>
          <w:sz w:val="24"/>
          <w:szCs w:val="24"/>
          <w:u w:val="none"/>
          <w:lang w:val="en-US" w:eastAsia="zh-CN"/>
        </w:rPr>
        <w:t>ERA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Extended Resource Allocation Index</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这个指标是</w:t>
      </w:r>
      <w:r>
        <w:rPr>
          <w:rFonts w:hint="default" w:ascii="宋体" w:hAnsi="宋体" w:eastAsia="宋体" w:cs="宋体"/>
          <w:sz w:val="24"/>
          <w:szCs w:val="24"/>
          <w:u w:val="none"/>
          <w:lang w:val="en-US" w:eastAsia="zh-CN"/>
        </w:rPr>
        <w:t>通过在两个端点之间的非共同邻居和公共邻居交互的资源量来测量</w:t>
      </w:r>
      <w:r>
        <w:rPr>
          <w:rFonts w:hint="eastAsia" w:ascii="宋体" w:hAnsi="宋体" w:eastAsia="宋体" w:cs="宋体"/>
          <w:sz w:val="24"/>
          <w:szCs w:val="24"/>
          <w:u w:val="none"/>
          <w:lang w:val="en-US" w:eastAsia="zh-CN"/>
        </w:rPr>
        <w:t>节点间的</w:t>
      </w:r>
      <w:r>
        <w:rPr>
          <w:rFonts w:hint="default" w:ascii="宋体" w:hAnsi="宋体" w:eastAsia="宋体" w:cs="宋体"/>
          <w:sz w:val="24"/>
          <w:szCs w:val="24"/>
          <w:u w:val="none"/>
          <w:lang w:val="en-US" w:eastAsia="zh-CN"/>
        </w:rPr>
        <w:t>相似性。孙等人提出了局部亲和结构指标（</w:t>
      </w:r>
      <w:r>
        <w:rPr>
          <w:rFonts w:hint="default" w:ascii="Times New Roman" w:hAnsi="Times New Roman" w:eastAsia="宋体" w:cs="Times New Roman"/>
          <w:sz w:val="24"/>
          <w:szCs w:val="24"/>
          <w:u w:val="none"/>
          <w:lang w:val="en-US" w:eastAsia="zh-CN"/>
        </w:rPr>
        <w:t>Local Affinity Structure</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LAS）</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通过</w:t>
      </w:r>
      <w:r>
        <w:rPr>
          <w:rFonts w:hint="default" w:ascii="宋体" w:hAnsi="宋体" w:eastAsia="宋体" w:cs="宋体"/>
          <w:sz w:val="24"/>
          <w:szCs w:val="24"/>
          <w:u w:val="none"/>
          <w:lang w:val="en-US" w:eastAsia="zh-CN"/>
        </w:rPr>
        <w:t>节点的度和</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邻居</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信息来显示</w:t>
      </w:r>
      <w:r>
        <w:rPr>
          <w:rFonts w:hint="eastAsia" w:ascii="宋体" w:hAnsi="宋体" w:eastAsia="宋体" w:cs="宋体"/>
          <w:sz w:val="24"/>
          <w:szCs w:val="24"/>
          <w:u w:val="none"/>
          <w:lang w:val="en-US" w:eastAsia="zh-CN"/>
        </w:rPr>
        <w:t>该</w:t>
      </w:r>
      <w:r>
        <w:rPr>
          <w:rFonts w:hint="default" w:ascii="宋体" w:hAnsi="宋体" w:eastAsia="宋体" w:cs="宋体"/>
          <w:sz w:val="24"/>
          <w:szCs w:val="24"/>
          <w:u w:val="none"/>
          <w:lang w:val="en-US" w:eastAsia="zh-CN"/>
        </w:rPr>
        <w:t>节点对和</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共同邻居间的亲密关系,并</w:t>
      </w:r>
      <w:r>
        <w:rPr>
          <w:rFonts w:hint="eastAsia" w:ascii="宋体" w:hAnsi="宋体" w:eastAsia="宋体" w:cs="宋体"/>
          <w:sz w:val="24"/>
          <w:szCs w:val="24"/>
          <w:u w:val="none"/>
          <w:lang w:val="en-US" w:eastAsia="zh-CN"/>
        </w:rPr>
        <w:t>且</w:t>
      </w:r>
      <w:r>
        <w:rPr>
          <w:rFonts w:hint="default" w:ascii="宋体" w:hAnsi="宋体" w:eastAsia="宋体" w:cs="宋体"/>
          <w:sz w:val="24"/>
          <w:szCs w:val="24"/>
          <w:u w:val="none"/>
          <w:lang w:val="en-US" w:eastAsia="zh-CN"/>
        </w:rPr>
        <w:t>通过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明了算法的可行性。但</w:t>
      </w:r>
      <w:r>
        <w:rPr>
          <w:rFonts w:hint="eastAsia" w:ascii="宋体" w:hAnsi="宋体" w:eastAsia="宋体" w:cs="宋体"/>
          <w:sz w:val="24"/>
          <w:szCs w:val="24"/>
          <w:u w:val="none"/>
          <w:lang w:val="en-US" w:eastAsia="zh-CN"/>
        </w:rPr>
        <w:t>是这个</w:t>
      </w:r>
      <w:r>
        <w:rPr>
          <w:rFonts w:hint="default" w:ascii="宋体" w:hAnsi="宋体" w:eastAsia="宋体" w:cs="宋体"/>
          <w:sz w:val="24"/>
          <w:szCs w:val="24"/>
          <w:u w:val="none"/>
          <w:lang w:val="en-US" w:eastAsia="zh-CN"/>
        </w:rPr>
        <w:t>方法</w:t>
      </w:r>
      <w:r>
        <w:rPr>
          <w:rFonts w:hint="eastAsia" w:ascii="宋体" w:hAnsi="宋体" w:eastAsia="宋体" w:cs="宋体"/>
          <w:sz w:val="24"/>
          <w:szCs w:val="24"/>
          <w:u w:val="none"/>
          <w:lang w:val="en-US" w:eastAsia="zh-CN"/>
        </w:rPr>
        <w:t>仅仅</w:t>
      </w:r>
      <w:r>
        <w:rPr>
          <w:rFonts w:hint="default" w:ascii="宋体" w:hAnsi="宋体" w:eastAsia="宋体" w:cs="宋体"/>
          <w:sz w:val="24"/>
          <w:szCs w:val="24"/>
          <w:u w:val="none"/>
          <w:lang w:val="en-US" w:eastAsia="zh-CN"/>
        </w:rPr>
        <w:t>只是</w:t>
      </w:r>
      <w:r>
        <w:rPr>
          <w:rFonts w:hint="eastAsia" w:ascii="宋体" w:hAnsi="宋体" w:eastAsia="宋体" w:cs="宋体"/>
          <w:sz w:val="24"/>
          <w:szCs w:val="24"/>
          <w:u w:val="none"/>
          <w:lang w:val="en-US" w:eastAsia="zh-CN"/>
        </w:rPr>
        <w:t>利用了节点的信息</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并没有将链路对于相似性的贡献考虑进来。</w:t>
      </w:r>
      <w:r>
        <w:rPr>
          <w:rFonts w:hint="default" w:ascii="宋体" w:hAnsi="宋体" w:eastAsia="宋体" w:cs="宋体"/>
          <w:sz w:val="24"/>
          <w:szCs w:val="24"/>
          <w:u w:val="none"/>
          <w:lang w:val="en-US" w:eastAsia="zh-CN"/>
        </w:rPr>
        <w:t>武等人</w:t>
      </w:r>
      <w:r>
        <w:rPr>
          <w:rFonts w:hint="eastAsia" w:ascii="宋体" w:hAnsi="宋体" w:eastAsia="宋体" w:cs="宋体"/>
          <w:sz w:val="24"/>
          <w:szCs w:val="24"/>
          <w:u w:val="none"/>
          <w:lang w:val="en-US" w:eastAsia="zh-CN"/>
        </w:rPr>
        <w:t>则</w:t>
      </w:r>
      <w:r>
        <w:rPr>
          <w:rFonts w:hint="default" w:ascii="宋体" w:hAnsi="宋体" w:eastAsia="宋体" w:cs="宋体"/>
          <w:sz w:val="24"/>
          <w:szCs w:val="24"/>
          <w:u w:val="none"/>
          <w:lang w:val="en-US" w:eastAsia="zh-CN"/>
        </w:rPr>
        <w:t>直接根据节点</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聚类系数设计了一个</w:t>
      </w:r>
      <w:r>
        <w:rPr>
          <w:rFonts w:hint="eastAsia" w:ascii="宋体" w:hAnsi="宋体" w:eastAsia="宋体" w:cs="宋体"/>
          <w:sz w:val="24"/>
          <w:szCs w:val="24"/>
          <w:u w:val="none"/>
          <w:lang w:val="en-US" w:eastAsia="zh-CN"/>
        </w:rPr>
        <w:t>全</w:t>
      </w:r>
      <w:r>
        <w:rPr>
          <w:rFonts w:hint="default" w:ascii="宋体" w:hAnsi="宋体" w:eastAsia="宋体" w:cs="宋体"/>
          <w:sz w:val="24"/>
          <w:szCs w:val="24"/>
          <w:u w:val="none"/>
          <w:lang w:val="en-US" w:eastAsia="zh-CN"/>
        </w:rPr>
        <w:t>新的</w:t>
      </w:r>
      <w:r>
        <w:rPr>
          <w:rFonts w:hint="eastAsia" w:ascii="宋体" w:hAnsi="宋体" w:eastAsia="宋体" w:cs="宋体"/>
          <w:sz w:val="24"/>
          <w:szCs w:val="24"/>
          <w:u w:val="none"/>
          <w:lang w:val="en-US" w:eastAsia="zh-CN"/>
        </w:rPr>
        <w:t>预测</w:t>
      </w:r>
      <w:r>
        <w:rPr>
          <w:rFonts w:hint="default" w:ascii="宋体" w:hAnsi="宋体" w:eastAsia="宋体" w:cs="宋体"/>
          <w:sz w:val="24"/>
          <w:szCs w:val="24"/>
          <w:u w:val="none"/>
          <w:lang w:val="en-US" w:eastAsia="zh-CN"/>
        </w:rPr>
        <w:t xml:space="preserve">指标 </w:t>
      </w:r>
      <w:r>
        <w:rPr>
          <w:rFonts w:hint="default" w:ascii="Times New Roman" w:hAnsi="Times New Roman" w:eastAsia="宋体" w:cs="Times New Roman"/>
          <w:sz w:val="24"/>
          <w:szCs w:val="24"/>
          <w:u w:val="none"/>
          <w:lang w:val="en-US" w:eastAsia="zh-CN"/>
        </w:rPr>
        <w:t>CCLP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Clustering Coefficient for Link Prediction</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取名为</w:t>
      </w:r>
      <w:r>
        <w:rPr>
          <w:rFonts w:hint="default" w:ascii="宋体" w:hAnsi="宋体" w:eastAsia="宋体" w:cs="宋体"/>
          <w:sz w:val="24"/>
          <w:szCs w:val="24"/>
          <w:u w:val="none"/>
          <w:lang w:val="en-US" w:eastAsia="zh-CN"/>
        </w:rPr>
        <w:t>基于聚类系数的链路预测指标，实验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w:t>
      </w:r>
      <w:r>
        <w:rPr>
          <w:rFonts w:hint="eastAsia" w:ascii="宋体" w:hAnsi="宋体" w:eastAsia="宋体" w:cs="宋体"/>
          <w:sz w:val="24"/>
          <w:szCs w:val="24"/>
          <w:u w:val="none"/>
          <w:lang w:val="en-US" w:eastAsia="zh-CN"/>
        </w:rPr>
        <w:t>再在CN的基础上额外考虑</w:t>
      </w:r>
      <w:r>
        <w:rPr>
          <w:rFonts w:hint="default" w:ascii="宋体" w:hAnsi="宋体" w:eastAsia="宋体" w:cs="宋体"/>
          <w:sz w:val="24"/>
          <w:szCs w:val="24"/>
          <w:u w:val="none"/>
          <w:lang w:val="en-US" w:eastAsia="zh-CN"/>
        </w:rPr>
        <w:t>节点聚类系数的方法在预测</w:t>
      </w:r>
      <w:r>
        <w:rPr>
          <w:rFonts w:hint="eastAsia" w:ascii="宋体" w:hAnsi="宋体" w:eastAsia="宋体" w:cs="宋体"/>
          <w:sz w:val="24"/>
          <w:szCs w:val="24"/>
          <w:u w:val="none"/>
          <w:lang w:val="en-US" w:eastAsia="zh-CN"/>
        </w:rPr>
        <w:t>网络中</w:t>
      </w:r>
      <w:r>
        <w:rPr>
          <w:rFonts w:hint="default" w:ascii="宋体" w:hAnsi="宋体" w:eastAsia="宋体" w:cs="宋体"/>
          <w:sz w:val="24"/>
          <w:szCs w:val="24"/>
          <w:u w:val="none"/>
          <w:lang w:val="en-US" w:eastAsia="zh-CN"/>
        </w:rPr>
        <w:t>缺失</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链接方面具有</w:t>
      </w:r>
      <w:r>
        <w:rPr>
          <w:rFonts w:hint="eastAsia" w:ascii="宋体" w:hAnsi="宋体" w:eastAsia="宋体" w:cs="宋体"/>
          <w:sz w:val="24"/>
          <w:szCs w:val="24"/>
          <w:u w:val="none"/>
          <w:lang w:val="en-US" w:eastAsia="zh-CN"/>
        </w:rPr>
        <w:t>较</w:t>
      </w:r>
      <w:r>
        <w:rPr>
          <w:rFonts w:hint="default" w:ascii="宋体" w:hAnsi="宋体" w:eastAsia="宋体" w:cs="宋体"/>
          <w:sz w:val="24"/>
          <w:szCs w:val="24"/>
          <w:u w:val="none"/>
          <w:lang w:val="en-US" w:eastAsia="zh-CN"/>
        </w:rPr>
        <w:t>好的有效性，但</w:t>
      </w:r>
      <w:r>
        <w:rPr>
          <w:rFonts w:hint="eastAsia" w:ascii="宋体" w:hAnsi="宋体" w:eastAsia="宋体" w:cs="宋体"/>
          <w:sz w:val="24"/>
          <w:szCs w:val="24"/>
          <w:u w:val="none"/>
          <w:lang w:val="en-US" w:eastAsia="zh-CN"/>
        </w:rPr>
        <w:t>是它</w:t>
      </w:r>
      <w:r>
        <w:rPr>
          <w:rFonts w:hint="default" w:ascii="宋体" w:hAnsi="宋体" w:eastAsia="宋体" w:cs="宋体"/>
          <w:sz w:val="24"/>
          <w:szCs w:val="24"/>
          <w:u w:val="none"/>
          <w:lang w:val="en-US" w:eastAsia="zh-CN"/>
        </w:rPr>
        <w:t>仍然采用</w:t>
      </w:r>
      <w:r>
        <w:rPr>
          <w:rFonts w:hint="eastAsia" w:ascii="宋体" w:hAnsi="宋体" w:eastAsia="宋体" w:cs="宋体"/>
          <w:sz w:val="24"/>
          <w:szCs w:val="24"/>
          <w:u w:val="none"/>
          <w:lang w:val="en-US" w:eastAsia="zh-CN"/>
        </w:rPr>
        <w:t>的是</w:t>
      </w:r>
      <w:r>
        <w:rPr>
          <w:rFonts w:hint="default" w:ascii="宋体" w:hAnsi="宋体" w:eastAsia="宋体" w:cs="宋体"/>
          <w:sz w:val="24"/>
          <w:szCs w:val="24"/>
          <w:u w:val="none"/>
          <w:lang w:val="en-US" w:eastAsia="zh-CN"/>
        </w:rPr>
        <w:t>通用估计，同样</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没有考虑</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特定预测节点对的局部网络环境。</w:t>
      </w:r>
      <w:r>
        <w:rPr>
          <w:rFonts w:hint="eastAsia" w:ascii="宋体" w:hAnsi="宋体" w:eastAsia="宋体" w:cs="宋体"/>
          <w:sz w:val="24"/>
          <w:szCs w:val="24"/>
          <w:u w:val="none"/>
          <w:lang w:val="en-US" w:eastAsia="zh-CN"/>
        </w:rPr>
        <w:t>在这</w:t>
      </w:r>
      <w:r>
        <w:rPr>
          <w:rFonts w:hint="default" w:ascii="宋体" w:hAnsi="宋体" w:eastAsia="宋体" w:cs="宋体"/>
          <w:sz w:val="24"/>
          <w:szCs w:val="24"/>
          <w:u w:val="none"/>
          <w:lang w:val="en-US" w:eastAsia="zh-CN"/>
        </w:rPr>
        <w:t>之后，武等人对</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算法进行</w:t>
      </w:r>
      <w:r>
        <w:rPr>
          <w:rFonts w:hint="eastAsia" w:ascii="宋体" w:hAnsi="宋体" w:eastAsia="宋体" w:cs="宋体"/>
          <w:sz w:val="24"/>
          <w:szCs w:val="24"/>
          <w:u w:val="none"/>
          <w:lang w:val="en-US" w:eastAsia="zh-CN"/>
        </w:rPr>
        <w:t>一定的</w:t>
      </w:r>
      <w:r>
        <w:rPr>
          <w:rFonts w:hint="default" w:ascii="宋体" w:hAnsi="宋体" w:eastAsia="宋体" w:cs="宋体"/>
          <w:sz w:val="24"/>
          <w:szCs w:val="24"/>
          <w:u w:val="none"/>
          <w:lang w:val="en-US" w:eastAsia="zh-CN"/>
        </w:rPr>
        <w:t>扩展，认为</w:t>
      </w:r>
      <w:r>
        <w:rPr>
          <w:rFonts w:hint="eastAsia" w:ascii="宋体" w:hAnsi="宋体" w:eastAsia="宋体" w:cs="宋体"/>
          <w:sz w:val="24"/>
          <w:szCs w:val="24"/>
          <w:u w:val="none"/>
          <w:lang w:val="en-US" w:eastAsia="zh-CN"/>
        </w:rPr>
        <w:t>当公共邻居节点的聚类系数相同时，</w:t>
      </w:r>
      <w:r>
        <w:rPr>
          <w:rFonts w:hint="default" w:ascii="宋体" w:hAnsi="宋体" w:eastAsia="宋体" w:cs="宋体"/>
          <w:sz w:val="24"/>
          <w:szCs w:val="24"/>
          <w:u w:val="none"/>
          <w:lang w:val="en-US" w:eastAsia="zh-CN"/>
        </w:rPr>
        <w:t>不同节点对的贡献</w:t>
      </w:r>
      <w:r>
        <w:rPr>
          <w:rFonts w:hint="eastAsia" w:ascii="宋体" w:hAnsi="宋体" w:eastAsia="宋体" w:cs="宋体"/>
          <w:sz w:val="24"/>
          <w:szCs w:val="24"/>
          <w:u w:val="none"/>
          <w:lang w:val="en-US" w:eastAsia="zh-CN"/>
        </w:rPr>
        <w:t>并不一定相同</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在此基础上</w:t>
      </w:r>
      <w:r>
        <w:rPr>
          <w:rFonts w:hint="default" w:ascii="宋体" w:hAnsi="宋体" w:eastAsia="宋体" w:cs="宋体"/>
          <w:sz w:val="24"/>
          <w:szCs w:val="24"/>
          <w:u w:val="none"/>
          <w:lang w:val="en-US" w:eastAsia="zh-CN"/>
        </w:rPr>
        <w:t>提出了基于节点</w:t>
      </w:r>
      <w:r>
        <w:rPr>
          <w:rFonts w:hint="eastAsia" w:ascii="宋体" w:hAnsi="宋体" w:eastAsia="宋体" w:cs="宋体"/>
          <w:sz w:val="24"/>
          <w:szCs w:val="24"/>
          <w:u w:val="none"/>
          <w:lang w:val="en-US" w:eastAsia="zh-CN"/>
        </w:rPr>
        <w:t>及</w:t>
      </w:r>
      <w:r>
        <w:rPr>
          <w:rFonts w:hint="default" w:ascii="宋体" w:hAnsi="宋体" w:eastAsia="宋体" w:cs="宋体"/>
          <w:sz w:val="24"/>
          <w:szCs w:val="24"/>
          <w:u w:val="none"/>
          <w:lang w:val="en-US" w:eastAsia="zh-CN"/>
        </w:rPr>
        <w:t>边聚类信息</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预测大型网络缺失链路的</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Similarity Indices based on Node and  Link Clustering  Information</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lang w:val="en-US" w:eastAsia="zh-CN"/>
        </w:rPr>
        <w:t>在计算相似性指标时将节点聚类信息及边聚类信息考虑进来，这种方式更加有效的利用到了共同邻居在在链路预测中的价值，取得了较为不错的实验效果。</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最大似然估计类算法是</w:t>
      </w:r>
      <w:r>
        <w:rPr>
          <w:rFonts w:hint="eastAsia" w:ascii="宋体" w:hAnsi="宋体" w:eastAsia="宋体" w:cs="宋体"/>
          <w:sz w:val="24"/>
          <w:szCs w:val="24"/>
          <w:u w:val="none"/>
          <w:lang w:val="en-US" w:eastAsia="zh-CN"/>
        </w:rPr>
        <w:t>先制定出假定的规则与参数，然后通过将其与已知的结构进行</w:t>
      </w:r>
      <w:r>
        <w:rPr>
          <w:rFonts w:hint="default" w:ascii="宋体" w:hAnsi="宋体" w:eastAsia="宋体" w:cs="宋体"/>
          <w:sz w:val="24"/>
          <w:szCs w:val="24"/>
          <w:u w:val="none"/>
          <w:lang w:val="en-US" w:eastAsia="zh-CN"/>
        </w:rPr>
        <w:t>最大概率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结合来预测网络中</w:t>
      </w:r>
      <w:r>
        <w:rPr>
          <w:rFonts w:hint="eastAsia" w:ascii="宋体" w:hAnsi="宋体" w:eastAsia="宋体" w:cs="宋体"/>
          <w:sz w:val="24"/>
          <w:szCs w:val="24"/>
          <w:u w:val="none"/>
          <w:lang w:val="en-US" w:eastAsia="zh-CN"/>
        </w:rPr>
        <w:t>那些</w:t>
      </w:r>
      <w:r>
        <w:rPr>
          <w:rFonts w:hint="default" w:ascii="宋体" w:hAnsi="宋体" w:eastAsia="宋体" w:cs="宋体"/>
          <w:sz w:val="24"/>
          <w:szCs w:val="24"/>
          <w:u w:val="none"/>
          <w:lang w:val="en-US" w:eastAsia="zh-CN"/>
        </w:rPr>
        <w:t>缺失的链路。目前，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两种，一种是基于网络层次结构信息的最大似然法（</w:t>
      </w:r>
      <w:r>
        <w:rPr>
          <w:rFonts w:hint="default" w:ascii="Times New Roman" w:hAnsi="Times New Roman" w:eastAsia="宋体" w:cs="Times New Roman"/>
          <w:sz w:val="24"/>
          <w:szCs w:val="24"/>
          <w:u w:val="none"/>
          <w:lang w:val="en-US" w:eastAsia="zh-CN"/>
        </w:rPr>
        <w:t>Hierarchical Structure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HSM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年提出。该方法</w:t>
      </w:r>
      <w:r>
        <w:rPr>
          <w:rFonts w:hint="eastAsia" w:ascii="宋体" w:hAnsi="宋体" w:eastAsia="宋体" w:cs="宋体"/>
          <w:sz w:val="24"/>
          <w:szCs w:val="24"/>
          <w:u w:val="none"/>
          <w:lang w:val="en-US" w:eastAsia="zh-CN"/>
        </w:rPr>
        <w:t>对两节点间的连接概率是通过二者最近的共同祖先的存在概率值进行判断的。</w:t>
      </w:r>
      <w:r>
        <w:rPr>
          <w:rFonts w:hint="default" w:ascii="宋体" w:hAnsi="宋体" w:eastAsia="宋体" w:cs="宋体"/>
          <w:sz w:val="24"/>
          <w:szCs w:val="24"/>
          <w:u w:val="none"/>
          <w:lang w:val="en-US" w:eastAsia="zh-CN"/>
        </w:rPr>
        <w:t>先是用一组</w:t>
      </w:r>
      <w:r>
        <w:rPr>
          <w:rFonts w:hint="default" w:ascii="Times New Roman" w:hAnsi="Times New Roman" w:eastAsia="宋体" w:cs="Times New Roman"/>
          <w:sz w:val="24"/>
          <w:szCs w:val="24"/>
          <w:u w:val="none"/>
          <w:lang w:val="en-US" w:eastAsia="zh-CN"/>
        </w:rPr>
        <w:t xml:space="preserve"> </w:t>
      </w:r>
      <w:r>
        <w:rPr>
          <w:rFonts w:hint="eastAsia" w:ascii="Times New Roman" w:hAnsi="Times New Roman" w:eastAsia="宋体" w:cs="Times New Roman"/>
          <w:sz w:val="24"/>
          <w:szCs w:val="24"/>
          <w:u w:val="none"/>
          <w:lang w:val="en-US" w:eastAsia="zh-CN"/>
        </w:rPr>
        <w:t>M</w:t>
      </w:r>
      <w:r>
        <w:rPr>
          <w:rFonts w:hint="default" w:ascii="宋体" w:hAnsi="宋体" w:eastAsia="宋体" w:cs="宋体"/>
          <w:sz w:val="24"/>
          <w:szCs w:val="24"/>
          <w:u w:val="none"/>
          <w:lang w:val="en-US" w:eastAsia="zh-CN"/>
        </w:rPr>
        <w:t xml:space="preserve"> 个叶子节点，</w:t>
      </w:r>
      <w:r>
        <w:rPr>
          <w:rFonts w:hint="eastAsia" w:ascii="宋体" w:hAnsi="宋体" w:eastAsia="宋体" w:cs="宋体"/>
          <w:sz w:val="24"/>
          <w:szCs w:val="24"/>
          <w:u w:val="none"/>
          <w:lang w:val="en-US" w:eastAsia="zh-CN"/>
        </w:rPr>
        <w:t>M</w:t>
      </w:r>
      <w:r>
        <w:rPr>
          <w:rFonts w:hint="default" w:ascii="Times New Roman" w:hAnsi="Times New Roman" w:eastAsia="宋体" w:cs="Times New Roman"/>
          <w:sz w:val="24"/>
          <w:szCs w:val="24"/>
          <w:u w:val="none"/>
          <w:lang w:val="en-US" w:eastAsia="zh-CN"/>
        </w:rPr>
        <w:t>−1</w:t>
      </w:r>
      <w:r>
        <w:rPr>
          <w:rFonts w:hint="default" w:ascii="宋体" w:hAnsi="宋体" w:eastAsia="宋体" w:cs="宋体"/>
          <w:sz w:val="24"/>
          <w:szCs w:val="24"/>
          <w:u w:val="none"/>
          <w:lang w:val="en-US" w:eastAsia="zh-CN"/>
        </w:rPr>
        <w:t>个内部节点的族谱树来表示</w:t>
      </w:r>
      <w:r>
        <w:rPr>
          <w:rFonts w:hint="eastAsia" w:ascii="宋体" w:hAnsi="宋体" w:eastAsia="宋体" w:cs="宋体"/>
          <w:sz w:val="24"/>
          <w:szCs w:val="24"/>
          <w:u w:val="none"/>
          <w:lang w:val="en-US" w:eastAsia="zh-CN"/>
        </w:rPr>
        <w:t>一个</w:t>
      </w:r>
      <w:r>
        <w:rPr>
          <w:rFonts w:hint="default" w:ascii="宋体" w:hAnsi="宋体" w:eastAsia="宋体" w:cs="宋体"/>
          <w:sz w:val="24"/>
          <w:szCs w:val="24"/>
          <w:u w:val="none"/>
          <w:lang w:val="en-US" w:eastAsia="zh-CN"/>
        </w:rPr>
        <w:t>网络（如图</w:t>
      </w:r>
      <w:r>
        <w:rPr>
          <w:rFonts w:hint="eastAsia" w:ascii="宋体" w:hAnsi="宋体" w:eastAsia="宋体" w:cs="宋体"/>
          <w:sz w:val="24"/>
          <w:szCs w:val="24"/>
          <w:u w:val="none"/>
          <w:lang w:val="en-US" w:eastAsia="zh-CN"/>
        </w:rPr>
        <w:t>1.2</w:t>
      </w:r>
      <w:r>
        <w:rPr>
          <w:rFonts w:hint="default" w:ascii="宋体" w:hAnsi="宋体" w:eastAsia="宋体" w:cs="宋体"/>
          <w:sz w:val="24"/>
          <w:szCs w:val="24"/>
          <w:u w:val="none"/>
          <w:lang w:val="en-US" w:eastAsia="zh-CN"/>
        </w:rPr>
        <w:t>），再通过调整族谱树来</w:t>
      </w:r>
      <w:r>
        <w:rPr>
          <w:rFonts w:hint="eastAsia" w:ascii="宋体" w:hAnsi="宋体" w:eastAsia="宋体" w:cs="宋体"/>
          <w:sz w:val="24"/>
          <w:szCs w:val="24"/>
          <w:u w:val="none"/>
          <w:lang w:val="en-US" w:eastAsia="zh-CN"/>
        </w:rPr>
        <w:t>获</w:t>
      </w:r>
      <w:r>
        <w:rPr>
          <w:rFonts w:hint="default" w:ascii="宋体" w:hAnsi="宋体" w:eastAsia="宋体" w:cs="宋体"/>
          <w:sz w:val="24"/>
          <w:szCs w:val="24"/>
          <w:u w:val="none"/>
          <w:lang w:val="en-US" w:eastAsia="zh-CN"/>
        </w:rPr>
        <w:t>得</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网络的最大似然值及</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对应的所有</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内部节点的概率值，</w:t>
      </w:r>
      <w:r>
        <w:rPr>
          <w:rFonts w:hint="eastAsia" w:ascii="宋体" w:hAnsi="宋体" w:eastAsia="宋体" w:cs="宋体"/>
          <w:sz w:val="24"/>
          <w:szCs w:val="24"/>
          <w:u w:val="none"/>
          <w:lang w:val="en-US" w:eastAsia="zh-CN"/>
        </w:rPr>
        <w:t>该连边的预测概率就是一组族谱树中两个节点所对应的共同</w:t>
      </w:r>
      <w:r>
        <w:rPr>
          <w:rFonts w:hint="default" w:ascii="宋体" w:hAnsi="宋体" w:eastAsia="宋体" w:cs="宋体"/>
          <w:sz w:val="24"/>
          <w:szCs w:val="24"/>
          <w:u w:val="none"/>
          <w:lang w:val="en-US" w:eastAsia="zh-CN"/>
        </w:rPr>
        <w:t>祖先概率的均值</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另一种是随机块模型方法（</w:t>
      </w:r>
      <w:r>
        <w:rPr>
          <w:rFonts w:hint="default" w:ascii="Times New Roman" w:hAnsi="Times New Roman" w:eastAsia="宋体" w:cs="Times New Roman"/>
          <w:sz w:val="24"/>
          <w:szCs w:val="24"/>
          <w:u w:val="none"/>
          <w:lang w:val="en-US" w:eastAsia="zh-CN"/>
        </w:rPr>
        <w:t>Stochastic Block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SBM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由</w:t>
      </w:r>
      <w:r>
        <w:rPr>
          <w:rFonts w:hint="default" w:ascii="Times New Roman" w:hAnsi="Times New Roman" w:eastAsia="宋体" w:cs="Times New Roman"/>
          <w:sz w:val="24"/>
          <w:szCs w:val="24"/>
          <w:u w:val="none"/>
          <w:lang w:val="en-US" w:eastAsia="zh-CN"/>
        </w:rPr>
        <w:t>Guimerà</w:t>
      </w:r>
      <w:r>
        <w:rPr>
          <w:rFonts w:hint="default" w:ascii="宋体" w:hAnsi="宋体" w:eastAsia="宋体" w:cs="宋体"/>
          <w:sz w:val="24"/>
          <w:szCs w:val="24"/>
          <w:u w:val="none"/>
          <w:lang w:val="en-US" w:eastAsia="zh-CN"/>
        </w:rPr>
        <w:t>提出。如图</w:t>
      </w:r>
      <w:r>
        <w:rPr>
          <w:rFonts w:hint="eastAsia" w:ascii="宋体" w:hAnsi="宋体" w:eastAsia="宋体" w:cs="宋体"/>
          <w:sz w:val="24"/>
          <w:szCs w:val="24"/>
          <w:u w:val="none"/>
          <w:lang w:val="en-US" w:eastAsia="zh-CN"/>
        </w:rPr>
        <w:t>1.3</w:t>
      </w:r>
      <w:r>
        <w:rPr>
          <w:rFonts w:hint="default" w:ascii="宋体" w:hAnsi="宋体" w:eastAsia="宋体" w:cs="宋体"/>
          <w:sz w:val="24"/>
          <w:szCs w:val="24"/>
          <w:u w:val="none"/>
          <w:lang w:val="en-US" w:eastAsia="zh-CN"/>
        </w:rPr>
        <w:t>所示，在该模型中，</w:t>
      </w:r>
      <w:r>
        <w:rPr>
          <w:rFonts w:hint="eastAsia" w:ascii="宋体" w:hAnsi="宋体" w:eastAsia="宋体" w:cs="宋体"/>
          <w:sz w:val="24"/>
          <w:szCs w:val="24"/>
          <w:u w:val="none"/>
          <w:lang w:val="en-US" w:eastAsia="zh-CN"/>
        </w:rPr>
        <w:t>集群的密切度是决定</w:t>
      </w:r>
      <w:r>
        <w:rPr>
          <w:rFonts w:hint="default" w:ascii="宋体" w:hAnsi="宋体" w:eastAsia="宋体" w:cs="宋体"/>
          <w:sz w:val="24"/>
          <w:szCs w:val="24"/>
          <w:u w:val="none"/>
          <w:lang w:val="en-US" w:eastAsia="zh-CN"/>
        </w:rPr>
        <w:t>两节点连接的</w:t>
      </w:r>
      <w:r>
        <w:rPr>
          <w:rFonts w:hint="eastAsia" w:ascii="宋体" w:hAnsi="宋体" w:eastAsia="宋体" w:cs="宋体"/>
          <w:sz w:val="24"/>
          <w:szCs w:val="24"/>
          <w:u w:val="none"/>
          <w:lang w:val="en-US" w:eastAsia="zh-CN"/>
        </w:rPr>
        <w:t>关键因素</w:t>
      </w:r>
      <w:r>
        <w:rPr>
          <w:rFonts w:hint="default" w:ascii="宋体" w:hAnsi="宋体" w:eastAsia="宋体" w:cs="宋体"/>
          <w:sz w:val="24"/>
          <w:szCs w:val="24"/>
          <w:u w:val="none"/>
          <w:lang w:val="en-US" w:eastAsia="zh-CN"/>
        </w:rPr>
        <w:t>。另一种最大似然方法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闭路模型方法（</w:t>
      </w:r>
      <w:r>
        <w:rPr>
          <w:rFonts w:hint="default" w:ascii="Times New Roman" w:hAnsi="Times New Roman" w:eastAsia="宋体" w:cs="Times New Roman"/>
          <w:sz w:val="24"/>
          <w:szCs w:val="24"/>
          <w:u w:val="none"/>
          <w:lang w:val="en-US" w:eastAsia="zh-CN"/>
        </w:rPr>
        <w:t>Loop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。寻找出网络中的闭合回路，并将其看成是一种局部性，网络中的似然值通过闭合环路的多少来进行定义，某缺失边存在概率的预测值就是添加该边后网络的似然值。总的来说</w:t>
      </w:r>
      <w:r>
        <w:rPr>
          <w:rFonts w:hint="default" w:ascii="宋体" w:hAnsi="宋体" w:eastAsia="宋体" w:cs="宋体"/>
          <w:sz w:val="24"/>
          <w:szCs w:val="24"/>
          <w:u w:val="none"/>
          <w:lang w:val="en-US" w:eastAsia="zh-CN"/>
        </w:rPr>
        <w:t>，基于最大化网络似然函数的这类链路预测算法</w:t>
      </w:r>
      <w:r>
        <w:rPr>
          <w:rFonts w:hint="eastAsia" w:ascii="宋体" w:hAnsi="宋体" w:eastAsia="宋体" w:cs="宋体"/>
          <w:sz w:val="24"/>
          <w:szCs w:val="24"/>
          <w:u w:val="none"/>
          <w:lang w:val="en-US" w:eastAsia="zh-CN"/>
        </w:rPr>
        <w:t>的优点是</w:t>
      </w:r>
      <w:r>
        <w:rPr>
          <w:rFonts w:hint="default" w:ascii="宋体" w:hAnsi="宋体" w:eastAsia="宋体" w:cs="宋体"/>
          <w:sz w:val="24"/>
          <w:szCs w:val="24"/>
          <w:u w:val="none"/>
          <w:lang w:val="en-US" w:eastAsia="zh-CN"/>
        </w:rPr>
        <w:t>可以</w:t>
      </w:r>
      <w:r>
        <w:rPr>
          <w:rFonts w:hint="eastAsia" w:ascii="宋体" w:hAnsi="宋体" w:eastAsia="宋体" w:cs="宋体"/>
          <w:sz w:val="24"/>
          <w:szCs w:val="24"/>
          <w:u w:val="none"/>
          <w:lang w:val="en-US" w:eastAsia="zh-CN"/>
        </w:rPr>
        <w:t>将缺失的链接识别出来</w:t>
      </w:r>
      <w:r>
        <w:rPr>
          <w:rFonts w:hint="default" w:ascii="宋体" w:hAnsi="宋体" w:eastAsia="宋体" w:cs="宋体"/>
          <w:sz w:val="24"/>
          <w:szCs w:val="24"/>
          <w:u w:val="none"/>
          <w:lang w:val="en-US" w:eastAsia="zh-CN"/>
        </w:rPr>
        <w:t>，同时</w:t>
      </w:r>
      <w:r>
        <w:rPr>
          <w:rFonts w:hint="eastAsia" w:ascii="宋体" w:hAnsi="宋体" w:eastAsia="宋体" w:cs="宋体"/>
          <w:sz w:val="24"/>
          <w:szCs w:val="24"/>
          <w:u w:val="none"/>
          <w:lang w:val="en-US" w:eastAsia="zh-CN"/>
        </w:rPr>
        <w:t>还能够将网络更深层次的特征挖掘出来，但存在的问题是这类算法一般都具有较高的时间复杂度，因为它对网络顶点的个数非常敏感。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该方法主要是通过对网络数据中存在的潜在特征进行学习，然后进行链接预测。先是把网络中的节点投射到一个潜在的空间上，链路的存在概率就由节点在该空间的位置来进行衡量。潜在空间的每一个特征都可以被认为是可能存在的属性，如果两个节点存在越多相似的潜在特征，那么就认为它们</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 xml:space="preserve">就更有可能是相似的。从另一个视角出发，将复杂网络的相似性矩阵看成是两个低维特征矩阵的乘积，一个对应基矩阵，另一个对应系数矩阵，将它们的元素都限制为非复数，那么我们也就可以利用非负矩阵分解的算法来进行求解。但这类方法也存在特征数量较难确定的问题。 </w:t>
      </w:r>
    </w:p>
    <w:p>
      <w:pPr>
        <w:ind w:firstLine="420" w:firstLineChars="200"/>
        <w:jc w:val="both"/>
        <w:rPr>
          <w:rFonts w:hint="default" w:ascii="宋体" w:hAnsi="宋体" w:eastAsia="宋体" w:cs="宋体"/>
          <w:sz w:val="24"/>
          <w:szCs w:val="24"/>
          <w:u w:val="none"/>
          <w:lang w:val="en-US" w:eastAsia="zh-CN"/>
        </w:rPr>
      </w:pPr>
      <w:r>
        <w:drawing>
          <wp:inline distT="0" distB="0" distL="114300" distR="114300">
            <wp:extent cx="5271135" cy="21913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91385"/>
                    </a:xfrm>
                    <a:prstGeom prst="rect">
                      <a:avLst/>
                    </a:prstGeom>
                    <a:noFill/>
                    <a:ln>
                      <a:noFill/>
                    </a:ln>
                  </pic:spPr>
                </pic:pic>
              </a:graphicData>
            </a:graphic>
          </wp:inline>
        </w:drawing>
      </w:r>
    </w:p>
    <w:p>
      <w:pPr>
        <w:ind w:firstLine="420" w:firstLineChars="200"/>
        <w:jc w:val="center"/>
        <w:rPr>
          <w:rFonts w:hint="default" w:ascii="宋体" w:hAnsi="宋体" w:eastAsia="宋体" w:cs="宋体"/>
          <w:sz w:val="21"/>
          <w:szCs w:val="21"/>
          <w:u w:val="none"/>
          <w:lang w:val="en-US" w:eastAsia="zh-CN"/>
        </w:rPr>
      </w:pPr>
      <w:r>
        <w:rPr>
          <w:rFonts w:hint="default" w:ascii="宋体" w:hAnsi="宋体" w:eastAsia="宋体" w:cs="宋体"/>
          <w:sz w:val="21"/>
          <w:szCs w:val="21"/>
          <w:u w:val="none"/>
          <w:lang w:val="en-US" w:eastAsia="zh-CN"/>
        </w:rPr>
        <w:t>图 1</w:t>
      </w:r>
      <w:r>
        <w:rPr>
          <w:rFonts w:hint="eastAsia" w:ascii="宋体" w:hAnsi="宋体" w:eastAsia="宋体" w:cs="宋体"/>
          <w:sz w:val="21"/>
          <w:szCs w:val="21"/>
          <w:u w:val="none"/>
          <w:lang w:val="en-US" w:eastAsia="zh-CN"/>
        </w:rPr>
        <w:t>.2</w:t>
      </w:r>
      <w:r>
        <w:rPr>
          <w:rFonts w:hint="default" w:ascii="宋体" w:hAnsi="宋体" w:eastAsia="宋体" w:cs="宋体"/>
          <w:sz w:val="21"/>
          <w:szCs w:val="21"/>
          <w:u w:val="none"/>
          <w:lang w:val="en-US" w:eastAsia="zh-CN"/>
        </w:rPr>
        <w:t xml:space="preserve">  网络（a）与族谱树（b），（c）</w:t>
      </w: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795780"/>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 1.3  网络的划分（a）与随机块模型（b）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相关还有一些基于网络的噪音过滤及进行网络重构的链路预测方法。由于此类方法能对网络进行一定的噪音过滤处理，使预测指标具有较高准确率的同时还能具备较好的健壮性，因此即使在网络中含有噪音，也能取得较好的表现。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等人提出了加权的局部路径预测指标。</w:t>
      </w:r>
      <w:r>
        <w:rPr>
          <w:rFonts w:hint="eastAsia" w:ascii="Times New Roman" w:hAnsi="Times New Roman" w:eastAsia="宋体" w:cs="Times New Roman"/>
          <w:sz w:val="24"/>
          <w:szCs w:val="24"/>
          <w:u w:val="none"/>
          <w:lang w:val="en-US" w:eastAsia="zh-CN"/>
        </w:rPr>
        <w:t>Zeng</w:t>
      </w:r>
      <w:r>
        <w:rPr>
          <w:rFonts w:hint="eastAsia" w:ascii="宋体" w:hAnsi="宋体" w:eastAsia="宋体" w:cs="宋体"/>
          <w:sz w:val="24"/>
          <w:szCs w:val="24"/>
          <w:u w:val="none"/>
          <w:lang w:val="en-US" w:eastAsia="zh-CN"/>
        </w:rPr>
        <w:t>等人提出了一种混合共同邻居以及边中心性的预测模型，通过实验表明该预测模型在预测准确率上表现的较为良好，并且在进行网络重构后，网络的结构特性和原来的网络保持一致。吕等人又在扰动网络邻接矩阵的方法基础上，提出了一种结构一致性预测指标（</w:t>
      </w:r>
      <w:r>
        <w:rPr>
          <w:rFonts w:hint="eastAsia" w:ascii="Times New Roman" w:hAnsi="Times New Roman" w:eastAsia="宋体" w:cs="Times New Roman"/>
          <w:sz w:val="24"/>
          <w:szCs w:val="24"/>
          <w:u w:val="none"/>
          <w:lang w:val="en-US" w:eastAsia="zh-CN"/>
        </w:rPr>
        <w:t>Structural Consistency Index</w:t>
      </w:r>
      <w:r>
        <w:rPr>
          <w:rFonts w:hint="eastAsia" w:ascii="宋体" w:hAnsi="宋体" w:eastAsia="宋体" w:cs="宋体"/>
          <w:sz w:val="24"/>
          <w:szCs w:val="24"/>
          <w:u w:val="none"/>
          <w:lang w:val="en-US" w:eastAsia="zh-CN"/>
        </w:rPr>
        <w:t>，简称</w:t>
      </w:r>
      <w:r>
        <w:rPr>
          <w:rFonts w:hint="eastAsia" w:ascii="Times New Roman" w:hAnsi="Times New Roman" w:eastAsia="宋体" w:cs="Times New Roman"/>
          <w:sz w:val="24"/>
          <w:szCs w:val="24"/>
          <w:u w:val="none"/>
          <w:lang w:val="en-US" w:eastAsia="zh-CN"/>
        </w:rPr>
        <w:t>SCI</w:t>
      </w:r>
      <w:r>
        <w:rPr>
          <w:rFonts w:hint="eastAsia" w:ascii="宋体" w:hAnsi="宋体" w:eastAsia="宋体" w:cs="宋体"/>
          <w:sz w:val="24"/>
          <w:szCs w:val="24"/>
          <w:u w:val="none"/>
          <w:lang w:val="en-US" w:eastAsia="zh-CN"/>
        </w:rPr>
        <w:t>）。类似的工作还有噪音环境下链路预测健壮性的评价方法和基于噪音过滤的链路预测方法等。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目前，链路预测算法方面的研究更多的是针对于中小型规模的网络，而对大规模网络的链路预测研究还是比较稀缺的。同时，学术界目前的主流研究方向依然是对离散邻接矩阵形式表示的网络来进行链路预测的研究。然而，随着科学技术的飞速发展，大规模信息网络时代即将来临，这种网络表示方式也出现了越来越多的问题。一方面来说，离散邻接矩阵表示的网络能获取到的信息较少，只能捕获到顶点之间的相邻关系，因此当需要构建当下复杂网络中更复杂的高阶结构关系时，比如路径、频繁的子结构等，则会因信息不足而略显薄弱，同时对于体现节点所携带的属性的外部信息方面也存在着较大的不足。另一方面，系统在面对大规模的网络时，需要具备更高的处理器性能和存储要求。基于以上原因，部分学者逐渐对网络表示的方式进行的深入研究，希望可以为链路预测的研究找到一种新的视角和方法。遗憾的是，该方向的研究进展并不是很顺利，到目前为止，大多数的网络表示算法都是和任务无关的实现，在面对针对网络分析任务的研究成果时仍惧挑战，而利用网络表示学习的技术实现链路预测问题的工作更是屈指可数。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7" w:name="_Toc17458"/>
      <w:r>
        <w:rPr>
          <w:rFonts w:hint="eastAsia" w:asciiTheme="majorEastAsia" w:hAnsiTheme="majorEastAsia" w:eastAsiaTheme="majorEastAsia" w:cstheme="majorEastAsia"/>
          <w:b w:val="0"/>
          <w:bCs/>
          <w:sz w:val="28"/>
          <w:szCs w:val="28"/>
          <w:lang w:val="en-US" w:eastAsia="zh-CN"/>
        </w:rPr>
        <w:t>1.3本文主要研究内容</w:t>
      </w:r>
      <w:bookmarkEnd w:id="7"/>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将导致了一个严重的问题，即链路的先验概率通常很小，导致在建立统计模型时有很大的困难。另一个问题是真实系统的巨大网络规模需要高效的算法。然而，作为实际应用中的一个关键因素，计算时间和内存的复杂性尚未得到系统的研究。一般来说，一个算法的精度与其计算复杂度是正相关的，即精度越高通常意味着计算复杂度越高。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在本文中，主要是对局部路径（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）指标链路预测算法进行分析研究。对模拟网络和真实网络的大量数值模拟实验表明，该相似性指标同时兼顾精度与效率，其预测精度远高于普通邻居（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指标具有竞争力，并且高效，计算所需要的时间和空间远小于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指标。特别是，当网络很大时，局部路径指标与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指标相比将显示出很大的优势，因为计算后者要求</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时间缩放为网络大小的立方，而计算前者要求线性</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时间作为网络大小。最后，通过在不同领域及不同规模的网络数据集上进行实验，并将实验结果与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Kazt指标</w:t>
      </w:r>
      <w:r>
        <w:rPr>
          <w:rFonts w:hint="eastAsia" w:ascii="宋体" w:hAnsi="宋体" w:eastAsia="宋体" w:cs="宋体"/>
          <w:sz w:val="24"/>
          <w:szCs w:val="24"/>
          <w:u w:val="none"/>
          <w:lang w:val="en-US" w:eastAsia="zh-CN"/>
        </w:rPr>
        <w:t xml:space="preserve">算法对比，来证明 LP指标算法在链路预测问题上具有相对的竞争力。 </w:t>
      </w:r>
    </w:p>
    <w:p>
      <w:pPr>
        <w:rPr>
          <w:rFonts w:hint="default"/>
          <w:lang w:val="en-US" w:eastAsia="zh-CN"/>
        </w:rPr>
      </w:pPr>
    </w:p>
    <w:p>
      <w:pPr>
        <w:pStyle w:val="2"/>
        <w:bidi w:val="0"/>
        <w:jc w:val="center"/>
        <w:rPr>
          <w:rFonts w:hint="eastAsia" w:ascii="黑体" w:hAnsi="黑体" w:eastAsia="黑体" w:cs="黑体"/>
          <w:b w:val="0"/>
          <w:bCs/>
          <w:sz w:val="32"/>
          <w:szCs w:val="32"/>
          <w:lang w:val="en-US" w:eastAsia="zh-CN"/>
        </w:rPr>
      </w:pPr>
      <w:bookmarkStart w:id="8" w:name="_Toc718"/>
      <w:r>
        <w:rPr>
          <w:rFonts w:hint="eastAsia" w:ascii="黑体" w:hAnsi="黑体" w:eastAsia="黑体" w:cs="黑体"/>
          <w:b w:val="0"/>
          <w:bCs/>
          <w:sz w:val="32"/>
          <w:szCs w:val="32"/>
          <w:lang w:val="en-US" w:eastAsia="zh-CN"/>
        </w:rPr>
        <w:t>第二章 相关理论介绍</w:t>
      </w:r>
      <w:bookmarkEnd w:id="8"/>
    </w:p>
    <w:p>
      <w:pPr>
        <w:pStyle w:val="3"/>
        <w:bidi w:val="0"/>
        <w:jc w:val="center"/>
        <w:rPr>
          <w:rFonts w:hint="eastAsia" w:asciiTheme="majorEastAsia" w:hAnsiTheme="majorEastAsia" w:eastAsiaTheme="majorEastAsia" w:cstheme="majorEastAsia"/>
          <w:b w:val="0"/>
          <w:bCs/>
          <w:sz w:val="28"/>
          <w:szCs w:val="28"/>
          <w:lang w:val="en-US" w:eastAsia="zh-CN"/>
        </w:rPr>
      </w:pPr>
      <w:bookmarkStart w:id="9" w:name="_Toc15051"/>
      <w:r>
        <w:rPr>
          <w:rFonts w:hint="eastAsia" w:asciiTheme="majorEastAsia" w:hAnsiTheme="majorEastAsia" w:eastAsiaTheme="majorEastAsia" w:cstheme="majorEastAsia"/>
          <w:b w:val="0"/>
          <w:bCs/>
          <w:sz w:val="28"/>
          <w:szCs w:val="28"/>
          <w:lang w:val="en-US" w:eastAsia="zh-CN"/>
        </w:rPr>
        <w:t>2.1 图及其类型</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网络描述的是对象与对象之间的关系，本质上是一种集合。在进行网络的研究时，一般是将其抽象为图的结构。图的节点就是网络中的对象，图中的边则是各个对象之间的联系。可以说，图是进行复杂网络研究的一种重要工具，能帮助我们对网络的结构进行更好的理解。</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通常，网络都可以抽象成图。图在数学上的定义为 </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，其中V是由网络中一个一个的顶点组成的集合，E 则是网络中联系的边的集合。假设定义一个网络，在这个网络中存在的节点总数为Y，边的数量总共为X，而节点对组成的全集是</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，那么存在有</w:t>
      </w:r>
      <w:r>
        <w:rPr>
          <w:rFonts w:hint="eastAsia" w:ascii="Times New Roman" w:hAnsi="Times New Roman" w:eastAsia="宋体" w:cs="Times New Roman"/>
          <w:sz w:val="24"/>
          <w:szCs w:val="24"/>
          <w:u w:val="none"/>
          <w:lang w:val="en-US" w:eastAsia="zh-CN"/>
        </w:rPr>
        <w:t>Y=|V|</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X=|E|</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P=N(N-1)/2</w:t>
      </w:r>
      <w:r>
        <w:rPr>
          <w:rFonts w:hint="eastAsia" w:ascii="宋体" w:hAnsi="宋体" w:eastAsia="宋体" w:cs="宋体"/>
          <w:sz w:val="24"/>
          <w:szCs w:val="24"/>
          <w:u w:val="none"/>
          <w:lang w:val="en-US" w:eastAsia="zh-CN"/>
        </w:rPr>
        <w:t>。在后面的描述中，本篇文章对网络和图、节点和顶点以及链接和边三组的用词不做任何区分，每个组对应的两个词概念等价。根据连边的有权、无权以及有向和无向，网络所对应的图还可以被分为无权有向图、无权无向图、有权有向图和有权无向图四类。四种不同类型图的示意如图2.1，它们之间的关系如图2.2。在这里，我们用权来表示节点与节点之间连接的强弱程度。计算机实际分析中，常用于表示图结构信息的方式主要有两种：邻接表和邻接矩阵，本篇文章主要重点介绍后者。对于给定的含有 M个节点的简单网络，其邻接矩阵为一</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 xml:space="preserve">阶方阵，用数学表示为 </w:t>
      </w:r>
      <w:r>
        <w:rPr>
          <w:rFonts w:hint="eastAsia" w:ascii="Times New Roman" w:hAnsi="Times New Roman" w:eastAsia="宋体" w:cs="Times New Roman"/>
          <w:sz w:val="24"/>
          <w:szCs w:val="24"/>
          <w:u w:val="none"/>
          <w:lang w:val="en-US" w:eastAsia="zh-CN"/>
        </w:rPr>
        <w:t>A={b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。在矩阵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中第</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行第</w:t>
      </w:r>
      <w:r>
        <w:rPr>
          <w:rFonts w:hint="eastAsia" w:ascii="Times New Roman" w:hAnsi="Times New Roman" w:eastAsia="宋体" w:cs="Times New Roman"/>
          <w:sz w:val="24"/>
          <w:szCs w:val="24"/>
          <w:u w:val="none"/>
          <w:lang w:val="en-US" w:eastAsia="zh-CN"/>
        </w:rPr>
        <w:t>j</w:t>
      </w:r>
      <w:r>
        <w:rPr>
          <w:rFonts w:hint="eastAsia" w:ascii="宋体" w:hAnsi="宋体" w:eastAsia="宋体" w:cs="宋体"/>
          <w:sz w:val="24"/>
          <w:szCs w:val="24"/>
          <w:u w:val="none"/>
          <w:lang w:val="en-US" w:eastAsia="zh-CN"/>
        </w:rPr>
        <w:t>列的元素</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的定义由网络类型而决定，不同的网络类型会有所区别。</w:t>
      </w:r>
    </w:p>
    <w:p>
      <w:pPr>
        <w:spacing w:after="37"/>
        <w:ind w:left="-3" w:right="0" w:firstLine="420"/>
        <w:jc w:val="left"/>
      </w:pPr>
      <w:r>
        <w:drawing>
          <wp:inline distT="0" distB="0" distL="114300" distR="114300">
            <wp:extent cx="4926965" cy="3146425"/>
            <wp:effectExtent l="0" t="0" r="635"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4926965" cy="3146425"/>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图2.1 四种类型的图的示意图</w:t>
      </w:r>
    </w:p>
    <w:p>
      <w:pPr>
        <w:spacing w:after="37"/>
        <w:ind w:left="-3" w:right="0" w:firstLine="420"/>
      </w:pPr>
      <w:r>
        <w:rPr>
          <w:rFonts w:hint="eastAsia" w:ascii="宋体" w:hAnsi="宋体" w:eastAsia="宋体" w:cs="宋体"/>
          <w:sz w:val="24"/>
          <w:szCs w:val="24"/>
          <w:u w:val="none"/>
          <w:lang w:val="en-US" w:eastAsia="zh-CN"/>
        </w:rPr>
        <w:t>当一个图中的连边没有权重和方向的关系时，这样的图被称为无向无权图，如图 2.1（</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），比如现实在线社交网络中用户间的好友关系。这一类网络的邻接矩阵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 xml:space="preserve">中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的定义为： </w:t>
      </w:r>
    </w:p>
    <w:p>
      <w:pPr>
        <w:spacing w:after="37"/>
        <w:ind w:left="-3" w:right="0" w:firstLine="420"/>
        <w:jc w:val="right"/>
        <w:rPr>
          <w:rFonts w:hint="default" w:eastAsiaTheme="minor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间存在链接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间不存在链接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（2-1）</w:t>
      </w:r>
    </w:p>
    <w:p>
      <w:pPr>
        <w:spacing w:after="37"/>
        <w:ind w:left="-3" w:right="0" w:firstLine="420"/>
      </w:pPr>
      <w:r>
        <w:rPr>
          <w:rFonts w:hint="eastAsia" w:ascii="宋体" w:hAnsi="宋体" w:eastAsia="宋体" w:cs="宋体"/>
          <w:sz w:val="24"/>
          <w:szCs w:val="24"/>
          <w:u w:val="none"/>
          <w:lang w:val="en-US" w:eastAsia="zh-CN"/>
        </w:rPr>
        <w:t>当一个图中的连边由方向但是没有权重，这样的图被称为有权无向图，如图2.1（</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）。该种类型的图表示网络中的个体之间的联系只有方向的区分，没有强弱的区别。比较常见的有</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站、微博中的用户关注关系。这个时候</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的定义为：</w:t>
      </w:r>
    </w:p>
    <w:p>
      <w:pPr>
        <w:spacing w:after="37"/>
        <w:ind w:left="-3" w:right="0" w:firstLine="420"/>
        <w:jc w:val="right"/>
        <w:rPr>
          <w:rFonts w:hint="default"/>
          <w:lang w:val="en-US"/>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（2-2）</w:t>
      </w:r>
    </w:p>
    <w:p>
      <w:pPr>
        <w:spacing w:after="37"/>
        <w:ind w:left="-3" w:right="0" w:firstLine="420"/>
        <w:rPr>
          <w:rFonts w:hint="eastAsia" w:hAnsi="Cambria Math"/>
          <w:i w:val="0"/>
          <w:lang w:val="en-US" w:eastAsia="zh-CN"/>
        </w:rPr>
      </w:pPr>
      <w:r>
        <w:rPr>
          <w:rFonts w:hint="eastAsia" w:ascii="宋体" w:hAnsi="宋体" w:eastAsia="宋体" w:cs="宋体"/>
          <w:sz w:val="24"/>
          <w:szCs w:val="24"/>
          <w:u w:val="none"/>
          <w:lang w:val="en-US" w:eastAsia="zh-CN"/>
        </w:rPr>
        <w:t>当一个图中的连边存在权重但是没有方向，这样的图被称为有权无向图，如图2.1（</w:t>
      </w:r>
      <w:r>
        <w:rPr>
          <w:rFonts w:hint="eastAsia" w:ascii="Times New Roman" w:hAnsi="Times New Roman" w:eastAsia="宋体" w:cs="Times New Roman"/>
          <w:sz w:val="24"/>
          <w:szCs w:val="24"/>
          <w:u w:val="none"/>
          <w:lang w:val="en-US" w:eastAsia="zh-CN"/>
        </w:rPr>
        <w:t>c</w:t>
      </w:r>
      <w:r>
        <w:rPr>
          <w:rFonts w:hint="eastAsia" w:ascii="宋体" w:hAnsi="宋体" w:eastAsia="宋体" w:cs="宋体"/>
          <w:sz w:val="24"/>
          <w:szCs w:val="24"/>
          <w:u w:val="none"/>
          <w:lang w:val="en-US" w:eastAsia="zh-CN"/>
        </w:rPr>
        <w:t>），表示在该网络种节点之间的关系没有方向的区分，只有强弱的不同。科学家合作网络是这类网络的就是这样的网络，两个科研人员之间的连边没有方向的区分，而边的权重则是二者一起合作发表文章数量的体现。网络对应的</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定义为： </w:t>
      </w:r>
    </w:p>
    <w:p>
      <w:pPr>
        <w:spacing w:after="37"/>
        <w:ind w:left="-3" w:right="0" w:firstLine="420"/>
        <w:jc w:val="right"/>
        <w:rPr>
          <w:rFonts w:hint="eastAsia" w:asciiTheme="majorEastAsia" w:hAnsiTheme="majorEastAsia" w:eastAsiaTheme="majorEastAsia" w:cstheme="maj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之间存在权值为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的不存在链接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当一个图中的连边既存在权重又存在方向的关系时，这样的图被成为有权有向图，如图2.1（</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）。在现实生活中，航空网络就是这类网络。每个机场构成图中的节点，而图中节点间的连边就代表了机场与机场之间的航向，航班的频率就是边的权重。邻接矩阵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的定义如下: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（2-4）</w:t>
      </w:r>
    </w:p>
    <w:p>
      <w:pPr>
        <w:spacing w:after="37"/>
        <w:ind w:left="-3" w:right="0" w:firstLine="420"/>
      </w:pPr>
      <w:r>
        <w:drawing>
          <wp:inline distT="0" distB="0" distL="114300" distR="114300">
            <wp:extent cx="4521200" cy="229870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521200" cy="229870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图2.2 四种类型网络图的关系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如果没有特别的说明，本文所提到的网络将都是无向无权的网络，并且不考虑网络中节点之间的重边或自环现象。 </w:t>
      </w:r>
    </w:p>
    <w:p>
      <w:pPr>
        <w:pStyle w:val="4"/>
        <w:bidi w:val="0"/>
        <w:jc w:val="center"/>
        <w:rPr>
          <w:rFonts w:hint="eastAsia" w:asciiTheme="majorEastAsia" w:hAnsiTheme="majorEastAsia" w:eastAsiaTheme="majorEastAsia" w:cstheme="majorEastAsia"/>
          <w:b w:val="0"/>
          <w:bCs/>
          <w:sz w:val="28"/>
          <w:szCs w:val="28"/>
          <w:lang w:val="en-US" w:eastAsia="zh-CN"/>
        </w:rPr>
      </w:pPr>
      <w:bookmarkStart w:id="10" w:name="_Toc22548"/>
      <w:r>
        <w:rPr>
          <w:rStyle w:val="15"/>
          <w:rFonts w:hint="eastAsia" w:asciiTheme="majorEastAsia" w:hAnsiTheme="majorEastAsia" w:eastAsiaTheme="majorEastAsia" w:cstheme="majorEastAsia"/>
          <w:b w:val="0"/>
          <w:bCs/>
          <w:sz w:val="28"/>
          <w:szCs w:val="28"/>
          <w:lang w:val="en-US" w:eastAsia="zh-CN"/>
        </w:rPr>
        <w:t>2.2 网络的拓扑性质</w:t>
      </w:r>
      <w:bookmarkEnd w:id="10"/>
    </w:p>
    <w:p>
      <w:pPr>
        <w:spacing w:after="37"/>
        <w:ind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排除节点的形态、方位、尺寸、效用和彼此之间的连接方式等因素的影响，仅考虑网络中的链接情况和节点数目的这一类性质，就是网络的拓扑性质。在本章节中，我们将对部分基本的拓扑性质进行简要介绍。 </w:t>
      </w:r>
    </w:p>
    <w:p>
      <w:pPr>
        <w:spacing w:after="37"/>
        <w:ind w:left="-3" w:right="0" w:firstLine="420"/>
        <w:jc w:val="center"/>
        <w:rPr>
          <w:rFonts w:hint="eastAsia"/>
          <w:lang w:val="en-US" w:eastAsia="zh-CN"/>
        </w:rPr>
      </w:pPr>
      <w:r>
        <w:rPr>
          <w:rStyle w:val="16"/>
          <w:rFonts w:hint="eastAsia" w:asciiTheme="majorEastAsia" w:hAnsiTheme="majorEastAsia" w:eastAsiaTheme="majorEastAsia" w:cstheme="majorEastAsia"/>
          <w:b w:val="0"/>
          <w:bCs/>
          <w:sz w:val="28"/>
          <w:szCs w:val="28"/>
          <w:lang w:val="en-US" w:eastAsia="zh-CN"/>
        </w:rPr>
        <w:t>2.2.1 度、平均度、网络密度与度分布</w:t>
      </w:r>
    </w:p>
    <w:p>
      <w:pPr>
        <w:spacing w:after="37"/>
        <w:ind w:left="-3" w:right="0" w:firstLine="420"/>
      </w:pPr>
      <w:r>
        <w:rPr>
          <w:rFonts w:hint="eastAsia" w:ascii="宋体" w:hAnsi="宋体" w:eastAsia="宋体" w:cs="宋体"/>
          <w:sz w:val="24"/>
          <w:szCs w:val="24"/>
          <w:u w:val="none"/>
          <w:lang w:val="en-US" w:eastAsia="zh-CN"/>
        </w:rPr>
        <w:t>对于网络节点来说，度是一个最重要也是最根本的属性。给定一个无权无向的网络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，包含节点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的所有边的数目就是v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的度，记作为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。而在网络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中还有一个平均度</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,它则是表示了网络中每个节点度的平均值。对于</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的邻接矩阵</w:t>
      </w:r>
      <w:r>
        <w:rPr>
          <w:rFonts w:hint="eastAsia" w:ascii="Times New Roman" w:hAnsi="Times New Roman" w:eastAsia="宋体" w:cs="Times New Roman"/>
          <w:sz w:val="24"/>
          <w:szCs w:val="24"/>
          <w:u w:val="none"/>
          <w:lang w:val="en-US" w:eastAsia="zh-CN"/>
        </w:rPr>
        <w:t>A={aij}</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的计算表达式分别为： </w:t>
      </w:r>
    </w:p>
    <w:p>
      <w:pPr>
        <w:spacing w:after="37"/>
        <w:ind w:left="-3" w:right="0" w:firstLine="420"/>
        <w:jc w:val="right"/>
        <w:rPr>
          <w:rFonts w:hint="eastAsia"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&lt;k&gt;=</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e>
        </m:nary>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i,j=1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(2-5)</w:t>
      </w:r>
    </w:p>
    <w:p>
      <w:pPr>
        <w:spacing w:after="37"/>
        <w:ind w:left="-3" w:right="0" w:firstLine="420"/>
        <w:jc w:val="right"/>
        <w:rPr>
          <w:rFonts w:hint="default" w:hAnsi="Cambria Math" w:eastAsiaTheme="minorEastAsia"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i</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ij</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ji</m:t>
                    </m:r>
                    <m:ctrlPr>
                      <w:rPr>
                        <w:rFonts w:hint="default" w:ascii="Cambria Math" w:hAnsi="Cambria Math" w:cstheme="minorBidi"/>
                        <w:i/>
                        <w:kern w:val="2"/>
                        <w:sz w:val="21"/>
                        <w:szCs w:val="24"/>
                        <w:lang w:val="en-US" w:eastAsia="zh-CN" w:bidi="ar-SA"/>
                      </w:rPr>
                    </m:ctrlPr>
                  </m:sub>
                </m:sSub>
                <m:ctrlPr>
                  <w:rPr>
                    <w:rFonts w:hint="default" w:ascii="Cambria Math" w:hAnsi="Cambria Math" w:cstheme="minorBidi"/>
                    <w:i/>
                    <w:kern w:val="2"/>
                    <w:sz w:val="21"/>
                    <w:szCs w:val="24"/>
                    <w:lang w:val="en-US" w:eastAsia="zh-CN" w:bidi="ar-SA"/>
                  </w:rPr>
                </m:ctrlPr>
              </m:e>
            </m:nary>
            <m:ctrlPr>
              <w:rPr>
                <w:rFonts w:hint="default" w:ascii="Cambria Math" w:hAnsi="Cambria Math" w:cstheme="minorBidi"/>
                <w: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(2-6)</w:t>
      </w:r>
    </w:p>
    <w:p>
      <w:pPr>
        <w:spacing w:after="37"/>
        <w:ind w:left="-3" w:right="0" w:firstLine="420"/>
      </w:pPr>
      <w:r>
        <w:rPr>
          <w:rFonts w:hint="eastAsia" w:ascii="宋体" w:hAnsi="宋体" w:eastAsia="宋体" w:cs="宋体"/>
          <w:sz w:val="24"/>
          <w:szCs w:val="24"/>
          <w:u w:val="none"/>
          <w:lang w:val="en-US" w:eastAsia="zh-CN"/>
        </w:rPr>
        <w:t>当一个网络的边具有方向性时，节点v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的度又被分为两种：入度和出度。其中，入度表示始于其他节点，终于该节点的边数，而出度的含义与其相反。当一个网络存在N个节点，实际存在的链接数为</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，那么这个网络的密度就是通过</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与理论上该网络最大可能存在的链接数量的比值来进行衡量，记为</w:t>
      </w:r>
    </w:p>
    <w:p>
      <w:pPr>
        <w:jc w:val="right"/>
        <w:rPr>
          <w:rFonts w:hint="eastAsia" w:asciiTheme="majorEastAsia" w:hAnsiTheme="majorEastAsia" w:eastAsiaTheme="majorEastAsia" w:cstheme="majorEastAsia"/>
          <w:i w:val="0"/>
          <w:lang w:val="en-US" w:eastAsia="zh-CN"/>
        </w:rPr>
      </w:pPr>
      <m:oMath>
        <m:r>
          <m:rPr>
            <m:sty m:val="p"/>
          </m:rPr>
          <w:rPr>
            <w:rFonts w:ascii="Cambria Math" w:hAnsi="Cambria Math"/>
            <w:lang w:val="en-US"/>
          </w:rPr>
          <m:t>ρ</m:t>
        </m:r>
        <m:r>
          <m:rPr>
            <m:sty m:val="p"/>
          </m:rPr>
          <w:rPr>
            <w:rFonts w:hint="eastAsia" w:ascii="Cambria Math" w:hAnsi="Cambria Math"/>
            <w:lang w:val="en-US" w:eastAsia="zh-CN"/>
          </w:rPr>
          <m:t>=</m:t>
        </m:r>
        <m:f>
          <m:fPr>
            <m:ctrlPr>
              <w:rPr>
                <w:rFonts w:hint="eastAsia" w:ascii="Cambria Math" w:hAnsi="Cambria Math"/>
                <w:lang w:val="en-US" w:eastAsia="zh-CN"/>
              </w:rPr>
            </m:ctrlPr>
          </m:fPr>
          <m:num>
            <m:r>
              <m:rPr>
                <m:sty m:val="p"/>
              </m:rPr>
              <w:rPr>
                <w:rFonts w:hint="eastAsia" w:ascii="Cambria Math" w:hAnsi="Cambria Math"/>
                <w:lang w:val="en-US" w:eastAsia="zh-CN"/>
              </w:rPr>
              <m:t>2M</m:t>
            </m:r>
            <m:ctrlPr>
              <w:rPr>
                <w:rFonts w:hint="eastAsia" w:ascii="Cambria Math" w:hAnsi="Cambria Math"/>
                <w:lang w:val="en-US" w:eastAsia="zh-CN"/>
              </w:rPr>
            </m:ctrlPr>
          </m:num>
          <m:den>
            <m:r>
              <m:rPr>
                <m:sty m:val="p"/>
              </m:rPr>
              <w:rPr>
                <w:rFonts w:hint="eastAsia" w:ascii="Cambria Math" w:hAnsi="Cambria Math"/>
                <w:lang w:val="en-US" w:eastAsia="zh-CN"/>
              </w:rPr>
              <m:t>N</m:t>
            </m:r>
            <m:r>
              <m:rPr>
                <m:sty m:val="p"/>
              </m:rPr>
              <w:rPr>
                <w:rFonts w:hint="default" w:ascii="Cambria Math" w:hAnsi="Cambria Math"/>
                <w:lang w:val="en-US" w:eastAsia="zh-CN"/>
              </w:rPr>
              <m:t>(N−1)</m:t>
            </m:r>
            <m:ctrlPr>
              <w:rPr>
                <w:rFonts w:hint="eastAsia" w:ascii="Cambria Math" w:hAnsi="Cambria Math"/>
                <w:lang w:val="en-US" w:eastAsia="zh-CN"/>
              </w:rPr>
            </m:ctrlPr>
          </m:den>
        </m:f>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将网络中节点的度是k的节点数与总节点数相除，就可以得到度分布</w:t>
      </w:r>
      <w:r>
        <w:rPr>
          <w:rFonts w:hint="eastAsia" w:ascii="Times New Roman" w:hAnsi="Times New Roman" w:eastAsia="宋体" w:cs="Times New Roman"/>
          <w:sz w:val="24"/>
          <w:szCs w:val="24"/>
          <w:u w:val="none"/>
          <w:lang w:val="en-US" w:eastAsia="zh-CN"/>
        </w:rPr>
        <w:t>p(k)</w:t>
      </w:r>
      <w:r>
        <w:rPr>
          <w:rFonts w:hint="eastAsia" w:ascii="宋体" w:hAnsi="宋体" w:eastAsia="宋体" w:cs="宋体"/>
          <w:sz w:val="24"/>
          <w:szCs w:val="24"/>
          <w:u w:val="none"/>
          <w:lang w:val="en-US" w:eastAsia="zh-CN"/>
        </w:rPr>
        <w:t>，如公式(2-8)。在我们的现实生活中，存在各种各样的网络的度分布，比较有代表性的有高斯分布、幂律分布、指数分布等。其中，具有幂律分布的网络实例是最为常见的，比如电影合作网络、万维网、电网等。这类网络都有一个非常显著的特征：网络中节点的度普遍都比较小，度比较大的节点只占网络的很小一部分。</w:t>
      </w:r>
    </w:p>
    <w:p>
      <w:pPr>
        <w:spacing w:after="37"/>
        <w:ind w:right="0"/>
        <w:rPr>
          <w:rFonts w:hint="default"/>
          <w:lang w:val="en-US"/>
        </w:rPr>
      </w:pPr>
      <w:r>
        <w:rPr>
          <w:rFonts w:hint="eastAsia" w:ascii="宋体" w:hAnsi="宋体" w:eastAsia="宋体" w:cs="宋体"/>
          <w:sz w:val="24"/>
          <w:szCs w:val="24"/>
          <w:u w:val="none"/>
          <w:lang w:val="en-US" w:eastAsia="zh-CN"/>
        </w:rPr>
        <w:t>值得一提的是，网络中节点度的分布均匀程度可以通过度异质性指标进行衡量，度</w:t>
      </w:r>
      <w:r>
        <w:rPr>
          <w:rFonts w:hint="eastAsia" w:ascii="Times New Roman" w:hAnsi="Times New Roman" w:eastAsia="宋体" w:cs="Times New Roman"/>
          <w:sz w:val="24"/>
          <w:szCs w:val="24"/>
          <w:u w:val="none"/>
          <w:lang w:val="en-US" w:eastAsia="zh-CN"/>
        </w:rPr>
        <w:t>异质性</w:t>
      </w:r>
      <w:r>
        <w:rPr>
          <w:rFonts w:hint="eastAsia" w:ascii="宋体" w:hAnsi="宋体" w:eastAsia="宋体" w:cs="宋体"/>
          <w:sz w:val="24"/>
          <w:szCs w:val="24"/>
          <w:u w:val="none"/>
          <w:lang w:val="en-US" w:eastAsia="zh-CN"/>
        </w:rPr>
        <w:t>指标通常记为</w:t>
      </w:r>
      <w:r>
        <w:rPr>
          <w:rFonts w:hint="eastAsia" w:ascii="Times New Roman" w:hAnsi="Times New Roman" w:eastAsia="宋体" w:cs="Times New Roman"/>
          <w:sz w:val="24"/>
          <w:szCs w:val="24"/>
          <w:u w:val="none"/>
          <w:lang w:val="en-US" w:eastAsia="zh-CN"/>
        </w:rPr>
        <w:t>H</w:t>
      </w:r>
      <w:r>
        <w:rPr>
          <w:rFonts w:hint="eastAsia" w:ascii="宋体" w:hAnsi="宋体" w:eastAsia="宋体" w:cs="宋体"/>
          <w:sz w:val="24"/>
          <w:szCs w:val="24"/>
          <w:u w:val="none"/>
          <w:lang w:val="en-US" w:eastAsia="zh-CN"/>
        </w:rPr>
        <w:t>，它的定义公式为（2-9）。</w:t>
      </w:r>
    </w:p>
    <w:p>
      <w:pPr>
        <w:spacing w:after="37"/>
        <w:ind w:left="-3" w:right="0" w:firstLine="420"/>
        <w:jc w:val="right"/>
        <w:rPr>
          <w:rFonts w:hint="eastAsia"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p(k)=</m:t>
        </m:r>
        <m:f>
          <m:fPr>
            <m:ctrlPr>
              <w:rPr>
                <w:rFonts w:hint="default" w:ascii="Cambria Math" w:hAnsi="Cambria Math" w:cstheme="minorBidi"/>
                <w:kern w:val="2"/>
                <w:sz w:val="21"/>
                <w:szCs w:val="24"/>
                <w:lang w:val="en-US" w:eastAsia="zh-CN" w:bidi="ar-SA"/>
              </w:rPr>
            </m:ctrlPr>
          </m:fPr>
          <m:num>
            <m:d>
              <m:dPr>
                <m:begChr m:val="{"/>
                <m:endChr m:val="}"/>
                <m:ctrlPr>
                  <w:rPr>
                    <w:rFonts w:hint="default" w:ascii="Cambria Math" w:hAnsi="Cambria Math" w:cstheme="minorBidi"/>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k|</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d>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(2-8)</w:t>
      </w:r>
    </w:p>
    <w:p>
      <w:pPr>
        <w:wordWrap w:val="0"/>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H=</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&lt;</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&gt;</m:t>
            </m:r>
            <m:ctrlPr>
              <w:rPr>
                <w:rFonts w:hint="default" w:ascii="Cambria Math" w:hAnsi="Cambria Math" w:cstheme="minorBidi"/>
                <w:i w:val="0"/>
                <w:kern w:val="2"/>
                <w:sz w:val="21"/>
                <w:szCs w:val="24"/>
                <w:lang w:val="en-US" w:eastAsia="zh-CN" w:bidi="ar-SA"/>
              </w:rPr>
            </m:ctrlPr>
          </m:num>
          <m:den>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&lt;k&gt;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(2-9)</w:t>
      </w:r>
    </w:p>
    <w:p>
      <w:pPr>
        <w:spacing w:after="37"/>
        <w:ind w:left="-3" w:right="0" w:firstLine="420"/>
      </w:pPr>
      <w:r>
        <w:rPr>
          <w:rFonts w:hint="eastAsia" w:ascii="宋体" w:hAnsi="宋体" w:eastAsia="宋体" w:cs="宋体"/>
          <w:sz w:val="24"/>
          <w:szCs w:val="24"/>
          <w:u w:val="none"/>
          <w:lang w:val="en-US" w:eastAsia="zh-CN"/>
        </w:rPr>
        <w:t xml:space="preserve">除了度分布以外，联合度分布也是网络的统计特性之一，它的定义是从网络中随机选择的端节点中分别有 k 与 k'个邻居的一条边的概率，即 </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p(k,k')=</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M(k,k')</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(2-10)</w:t>
      </w:r>
    </w:p>
    <w:p>
      <w:pPr>
        <w:spacing w:after="37"/>
        <w:ind w:left="-3" w:right="0" w:firstLine="420"/>
        <w:jc w:val="center"/>
        <w:rPr>
          <w:rStyle w:val="16"/>
          <w:rFonts w:hint="eastAsia" w:asciiTheme="majorEastAsia" w:hAnsiTheme="majorEastAsia" w:eastAsiaTheme="majorEastAsia" w:cstheme="majorEastAsia"/>
          <w:b w:val="0"/>
          <w:bCs/>
          <w:sz w:val="28"/>
          <w:szCs w:val="28"/>
          <w:lang w:val="en-US" w:eastAsia="zh-CN"/>
        </w:rPr>
      </w:pPr>
      <w:r>
        <w:rPr>
          <w:rStyle w:val="16"/>
          <w:rFonts w:hint="eastAsia" w:asciiTheme="majorEastAsia" w:hAnsiTheme="majorEastAsia" w:eastAsiaTheme="majorEastAsia" w:cstheme="majorEastAsia"/>
          <w:b w:val="0"/>
          <w:bCs/>
          <w:sz w:val="28"/>
          <w:szCs w:val="28"/>
          <w:lang w:val="en-US" w:eastAsia="zh-CN"/>
        </w:rPr>
        <w:t>2.2.2 网络的连通性与路径</w:t>
      </w:r>
    </w:p>
    <w:p>
      <w:pPr>
        <w:spacing w:after="37"/>
        <w:ind w:left="-3" w:right="0" w:firstLine="420"/>
      </w:pPr>
      <w:r>
        <w:rPr>
          <w:rFonts w:hint="eastAsia" w:ascii="宋体" w:hAnsi="宋体" w:eastAsia="宋体" w:cs="宋体"/>
          <w:sz w:val="24"/>
          <w:szCs w:val="24"/>
          <w:u w:val="none"/>
          <w:lang w:val="en-US" w:eastAsia="zh-CN"/>
        </w:rPr>
        <w:t>存在一个网络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,如果网络中不存在孤立的节点，换句话说，网络中的每个节点都至少与其他一个节点产生路径连接，那么我们可以说这个网络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是联通的，否则，该网络不连通。其中，网络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中的一条路径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就是指一个节点序列</w:t>
      </w:r>
      <w:r>
        <w:rPr>
          <w:rFonts w:hint="eastAsia" w:ascii="Times New Roman" w:hAnsi="Times New Roman" w:eastAsia="宋体" w:cs="Times New Roman"/>
          <w:sz w:val="24"/>
          <w:szCs w:val="24"/>
          <w:u w:val="none"/>
          <w:lang w:val="en-US" w:eastAsia="zh-CN"/>
        </w:rPr>
        <w:t xml:space="preserve"> p={v</w:t>
      </w:r>
      <w:r>
        <w:rPr>
          <w:rFonts w:hint="eastAsia" w:ascii="Times New Roman" w:hAnsi="Times New Roman" w:eastAsia="宋体" w:cs="Times New Roman"/>
          <w:sz w:val="24"/>
          <w:szCs w:val="24"/>
          <w:u w:val="none"/>
          <w:vertAlign w:val="subscript"/>
          <w:lang w:val="en-US" w:eastAsia="zh-CN"/>
        </w:rPr>
        <w:t>0</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1</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2</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，并且满足</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i+1</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&lt;l），在这里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vertAlign w:val="baseline"/>
          <w:lang w:val="en-US" w:eastAsia="zh-CN"/>
        </w:rPr>
        <w:t>是</w:t>
      </w:r>
      <w:r>
        <w:rPr>
          <w:rFonts w:hint="eastAsia" w:ascii="宋体" w:hAnsi="宋体" w:eastAsia="宋体" w:cs="宋体"/>
          <w:sz w:val="24"/>
          <w:szCs w:val="24"/>
          <w:u w:val="none"/>
          <w:lang w:val="en-US" w:eastAsia="zh-CN"/>
        </w:rPr>
        <w:t xml:space="preserve">路径 </w:t>
      </w:r>
      <w:r>
        <w:rPr>
          <w:rFonts w:hint="eastAsia" w:ascii="Times New Roman" w:hAnsi="Times New Roman" w:eastAsia="宋体" w:cs="Times New Roman"/>
          <w:sz w:val="24"/>
          <w:szCs w:val="24"/>
          <w:u w:val="none"/>
          <w:lang w:val="en-US" w:eastAsia="zh-CN"/>
        </w:rPr>
        <w:t xml:space="preserve">p </w:t>
      </w:r>
      <w:r>
        <w:rPr>
          <w:rFonts w:hint="eastAsia" w:ascii="宋体" w:hAnsi="宋体" w:eastAsia="宋体" w:cs="宋体"/>
          <w:sz w:val="24"/>
          <w:szCs w:val="24"/>
          <w:u w:val="none"/>
          <w:lang w:val="en-US" w:eastAsia="zh-CN"/>
        </w:rPr>
        <w:t>的两个端点。将</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到</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lang w:val="en-US" w:eastAsia="zh-CN"/>
        </w:rPr>
        <w:t>所经过的节点数相加并加一就是路径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的长度。一般的，我们使用邻接矩阵来表示网络中两个不同节点之间给定长度的路径数目。对于给定的节点对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,如果它们存在连边，那么</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1，表示两个节点之间存在一条路径，长度为1。由于对于节点对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之间长度为 2 的任意路径 </w:t>
      </w:r>
      <w:r>
        <w:rPr>
          <w:rFonts w:hint="eastAsia" w:ascii="Times New Roman" w:hAnsi="Times New Roman" w:eastAsia="宋体" w:cs="Times New Roman"/>
          <w:sz w:val="24"/>
          <w:szCs w:val="24"/>
          <w:u w:val="none"/>
          <w:lang w:val="en-US" w:eastAsia="zh-CN"/>
        </w:rPr>
        <w:t>p={v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k</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,有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ik</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kj</w:t>
      </w:r>
      <w:r>
        <w:rPr>
          <w:rFonts w:hint="eastAsia" w:ascii="宋体" w:hAnsi="宋体" w:eastAsia="宋体" w:cs="宋体"/>
          <w:sz w:val="24"/>
          <w:szCs w:val="24"/>
          <w:u w:val="none"/>
          <w:lang w:val="en-US" w:eastAsia="zh-CN"/>
        </w:rPr>
        <w:t>=1，因此节点对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之间长度等于 2 的不同路径总数可以表示为： </w:t>
      </w:r>
    </w:p>
    <w:p>
      <w:pPr>
        <w:spacing w:after="37"/>
        <w:ind w:left="-3" w:right="0" w:firstLine="420"/>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(2)</m:t>
            </m:r>
            <m:ctrlPr>
              <w:rPr>
                <w:rFonts w:ascii="Cambria Math" w:hAnsi="Cambria Math"/>
                <w:i/>
                <w:lang w:val="en-US"/>
              </w:rPr>
            </m:ctrlPr>
          </m:sup>
        </m:sSubSup>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ik</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kj</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nary>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(2-11)</w:t>
      </w:r>
    </w:p>
    <w:p>
      <w:pPr>
        <w:spacing w:after="37"/>
        <w:ind w:left="-3" w:right="0" w:firstLine="420"/>
      </w:pPr>
      <w:r>
        <w:rPr>
          <w:rFonts w:hint="eastAsia" w:ascii="宋体" w:hAnsi="宋体" w:eastAsia="宋体" w:cs="宋体"/>
          <w:sz w:val="24"/>
          <w:szCs w:val="24"/>
          <w:u w:val="none"/>
          <w:lang w:val="en-US" w:eastAsia="zh-CN"/>
        </w:rPr>
        <w:t>根据以上的推论，我们可以知道节点对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之间存在长度等于 l 的不同路径的数量为：</w:t>
      </w:r>
    </w:p>
    <w:p>
      <w:pPr>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r</m:t>
            </m:r>
            <m:ctrlPr>
              <w:rPr>
                <w:rFonts w:hint="default"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(2-12)</w:t>
      </w:r>
    </w:p>
    <w:p>
      <w:pPr>
        <w:spacing w:after="37"/>
        <w:ind w:left="-3" w:right="0" w:firstLine="420"/>
        <w:jc w:val="center"/>
        <w:rPr>
          <w:rStyle w:val="16"/>
          <w:rFonts w:hint="eastAsia" w:asciiTheme="majorEastAsia" w:hAnsiTheme="majorEastAsia" w:eastAsiaTheme="majorEastAsia" w:cstheme="majorEastAsia"/>
          <w:b w:val="0"/>
          <w:bCs/>
          <w:sz w:val="28"/>
          <w:szCs w:val="28"/>
          <w:lang w:val="en-US" w:eastAsia="zh-CN"/>
        </w:rPr>
      </w:pPr>
      <w:r>
        <w:rPr>
          <w:rStyle w:val="16"/>
          <w:rFonts w:hint="eastAsia" w:asciiTheme="majorEastAsia" w:hAnsiTheme="majorEastAsia" w:eastAsiaTheme="majorEastAsia" w:cstheme="majorEastAsia"/>
          <w:b w:val="0"/>
          <w:bCs/>
          <w:sz w:val="28"/>
          <w:szCs w:val="28"/>
          <w:lang w:val="en-US" w:eastAsia="zh-CN"/>
        </w:rPr>
        <w:t xml:space="preserve">2.2.3 直径、平均路径长度与效率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在一个复杂网络中，把两个节点之间连接起来的路径通常不会只有一条。其中，把所有路径中经过最少的节点就能把两个节点(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宋体" w:hAnsi="宋体" w:eastAsia="宋体" w:cs="宋体"/>
          <w:sz w:val="24"/>
          <w:szCs w:val="24"/>
          <w:u w:val="none"/>
          <w:lang w:val="en-US" w:eastAsia="zh-CN"/>
        </w:rPr>
        <w:t>)联系起来的路径，称作为最短路径，而它所对应的路径长度就被称为两个节点之间的距离，记作</w:t>
      </w:r>
      <w:r>
        <w:rPr>
          <w:rFonts w:hint="eastAsia" w:ascii="Times New Roman" w:hAnsi="Times New Roman" w:eastAsia="宋体" w:cs="Times New Roman"/>
          <w:sz w:val="24"/>
          <w:szCs w:val="24"/>
          <w:u w:val="none"/>
          <w:lang w:val="en-US" w:eastAsia="zh-CN"/>
        </w:rPr>
        <w:t>d</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。任意两个节点之间距离最大的路径长度就是网络的直径</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，即</w:t>
      </w:r>
    </w:p>
    <w:p>
      <w:pPr>
        <w:spacing w:after="37"/>
        <w:ind w:left="-3" w:right="0" w:firstLine="420"/>
        <w:jc w:val="right"/>
        <w:rPr>
          <w:rFonts w:hint="eastAsia"/>
          <w:lang w:val="en-US" w:eastAsia="zh-CN"/>
        </w:rPr>
      </w:pPr>
      <m:oMath>
        <m:r>
          <m:rPr>
            <m:sty m:val="p"/>
          </m:rPr>
          <w:rPr>
            <w:rFonts w:hint="eastAsia" w:ascii="Cambria Math" w:hAnsi="Cambria Math" w:eastAsia="宋体" w:cs="宋体"/>
            <w:kern w:val="2"/>
            <w:sz w:val="24"/>
            <w:szCs w:val="24"/>
            <w:u w:val="none"/>
            <w:lang w:val="en-US" w:eastAsia="zh-CN" w:bidi="ar-SA"/>
          </w:rPr>
          <m:t>D=</m:t>
        </m:r>
        <m:r>
          <m:rPr>
            <m:sty m:val="p"/>
          </m:rPr>
          <w:rPr>
            <w:rFonts w:hint="default" w:ascii="Cambria Math" w:hAnsi="Cambria Math" w:eastAsia="宋体" w:cs="宋体"/>
            <w:kern w:val="2"/>
            <w:sz w:val="24"/>
            <w:szCs w:val="24"/>
            <w:u w:val="none"/>
            <w:lang w:val="en-US" w:eastAsia="zh-CN" w:bidi="ar-SA"/>
          </w:rPr>
          <m:t>max{</m:t>
        </m:r>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d</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ij</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asciiTheme="majorEastAsia" w:hAnsiTheme="majorEastAsia" w:eastAsiaTheme="majorEastAsia" w:cstheme="majorEastAsia"/>
          <w:i w:val="0"/>
          <w:lang w:val="en-US" w:eastAsia="zh-CN"/>
        </w:rPr>
        <w:t>(2-13)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当这个网络是不完全连通时，则将网络中所有节点对存在的连接找出来，并将其中存在链接最大值来表示这个网络的直径。 网络的平均路径长度</w:t>
      </w:r>
      <w:r>
        <w:rPr>
          <w:rFonts w:hint="eastAsia" w:ascii="Times New Roman" w:hAnsi="Times New Roman" w:eastAsia="宋体" w:cs="Times New Roman"/>
          <w:sz w:val="24"/>
          <w:szCs w:val="24"/>
          <w:u w:val="none"/>
          <w:lang w:val="en-US" w:eastAsia="zh-CN"/>
        </w:rPr>
        <w:t>&lt;d&gt;</w:t>
      </w:r>
      <w:r>
        <w:rPr>
          <w:rFonts w:hint="eastAsia" w:ascii="宋体" w:hAnsi="宋体" w:eastAsia="宋体" w:cs="宋体"/>
          <w:sz w:val="24"/>
          <w:szCs w:val="24"/>
          <w:u w:val="none"/>
          <w:lang w:val="en-US" w:eastAsia="zh-CN"/>
        </w:rPr>
        <w:t>是网络中一个非常重要的全局属性，它是将所有节点之间的最短路径取平均值所得，即</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(2-14)</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由上面的式子可以知道，当两个节点之间出现不可达的情况时，那么整个网络的平均路径长度将会变成无穷大。为了避免这个发散问题，所以以网络效率 </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[67]来表示网络节点之间信息发送的平均效率，它的定义如公式（2-15）。显而易见，网络的效率正相关于节点之间的距离，即</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越大，</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 xml:space="preserve">越小。 </w:t>
      </w:r>
    </w:p>
    <w:p>
      <w:pPr>
        <w:spacing w:after="37"/>
        <w:ind w:left="-3" w:right="0" w:firstLine="420"/>
        <w:jc w:val="right"/>
        <w:rPr>
          <w:rFonts w:hint="eastAsia" w:ascii="宋体" w:hAnsi="宋体" w:eastAsia="宋体" w:cs="宋体"/>
          <w:sz w:val="24"/>
          <w:szCs w:val="24"/>
          <w:u w:val="none"/>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den>
            </m:f>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(2-15)</w:t>
      </w:r>
    </w:p>
    <w:p>
      <w:pPr>
        <w:spacing w:after="37"/>
        <w:ind w:left="-3" w:right="0" w:firstLine="420"/>
        <w:jc w:val="center"/>
        <w:rPr>
          <w:rStyle w:val="16"/>
          <w:rFonts w:hint="eastAsia" w:asciiTheme="majorEastAsia" w:hAnsiTheme="majorEastAsia" w:eastAsiaTheme="majorEastAsia" w:cstheme="majorEastAsia"/>
          <w:b w:val="0"/>
          <w:bCs/>
          <w:sz w:val="28"/>
          <w:szCs w:val="28"/>
          <w:lang w:val="en-US" w:eastAsia="zh-CN"/>
        </w:rPr>
      </w:pPr>
      <w:r>
        <w:rPr>
          <w:rStyle w:val="16"/>
          <w:rFonts w:hint="eastAsia" w:asciiTheme="majorEastAsia" w:hAnsiTheme="majorEastAsia" w:eastAsiaTheme="majorEastAsia" w:cstheme="majorEastAsia"/>
          <w:b w:val="0"/>
          <w:bCs/>
          <w:sz w:val="28"/>
          <w:szCs w:val="28"/>
          <w:lang w:val="en-US" w:eastAsia="zh-CN"/>
        </w:rPr>
        <w:t xml:space="preserve">2.2.4 聚类系数 </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复杂网络中节点是紧密程度我们使用聚类系数来进行衡量。对于度为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，它的聚类系数</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定义为：</w:t>
      </w:r>
    </w:p>
    <w:p>
      <w:pPr>
        <w:spacing w:after="37"/>
        <w:ind w:left="-3" w:right="0" w:firstLine="420"/>
        <w:jc w:val="right"/>
        <w:rPr>
          <w:rFonts w:hint="eastAsia" w:hAnsi="Cambria Math" w:cstheme="minorBidi"/>
          <w:i w:val="0"/>
          <w:kern w:val="2"/>
          <w:sz w:val="21"/>
          <w:szCs w:val="24"/>
          <w:lang w:val="en-US" w:eastAsia="zh-CN" w:bidi="ar-SA"/>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−1))/2</m:t>
            </m:r>
            <m:ctrlPr>
              <w:rPr>
                <w:rFonts w:hint="default" w:ascii="Cambria Math" w:hAnsi="Cambria Math" w:cs="宋体"/>
                <w:i/>
                <w:sz w:val="24"/>
                <w:szCs w:val="24"/>
                <w:u w:val="none"/>
                <w:lang w:val="en-US" w:eastAsia="zh-CN"/>
              </w:rPr>
            </m:ctrlPr>
          </m:den>
        </m:f>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2E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 xml:space="preserve">  (2-16)</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表示的是节点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的邻居节点间实际存在的连边数，而(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-1）)/2 则是 </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个邻居节点间能够产生链接数量的理论最大值。 对于以上的定义，</w:t>
      </w:r>
      <w:r>
        <w:rPr>
          <w:rFonts w:hint="eastAsia" w:ascii="Times New Roman" w:hAnsi="Times New Roman" w:eastAsia="宋体" w:cs="Times New Roman"/>
          <w:sz w:val="24"/>
          <w:szCs w:val="24"/>
          <w:u w:val="none"/>
          <w:lang w:val="en-US" w:eastAsia="zh-CN"/>
        </w:rPr>
        <w:t>Watts</w:t>
      </w:r>
      <w:r>
        <w:rPr>
          <w:rFonts w:hint="eastAsia" w:ascii="宋体" w:hAnsi="宋体" w:eastAsia="宋体" w:cs="宋体"/>
          <w:sz w:val="24"/>
          <w:szCs w:val="24"/>
          <w:u w:val="none"/>
          <w:lang w:val="en-US" w:eastAsia="zh-CN"/>
        </w:rPr>
        <w:t xml:space="preserve"> 等人从另几何图形角度给出了一个新的解读，认为节点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的聚类系数 </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也可等价表示为：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r>
              <m:rPr/>
              <w:rPr>
                <w:rFonts w:hint="eastAsia" w:ascii="Cambria Math" w:hAnsi="Cambria Math" w:cs="宋体"/>
                <w:sz w:val="24"/>
                <w:szCs w:val="24"/>
                <w:u w:val="none"/>
                <w:lang w:val="en-US" w:eastAsia="zh-CN"/>
              </w:rPr>
              <m:t>包含节点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的三角形数目</m:t>
            </m:r>
            <m:ctrlPr>
              <w:rPr>
                <w:rFonts w:hint="default" w:ascii="Cambria Math" w:hAnsi="Cambria Math" w:cs="宋体"/>
                <w:i/>
                <w:sz w:val="24"/>
                <w:szCs w:val="24"/>
                <w:u w:val="none"/>
                <w:lang w:val="en-US" w:eastAsia="zh-CN"/>
              </w:rPr>
            </m:ctrlPr>
          </m:num>
          <m:den>
            <m:r>
              <m:rPr/>
              <w:rPr>
                <w:rFonts w:hint="eastAsia" w:ascii="Cambria Math" w:hAnsi="Cambria Math" w:cs="宋体"/>
                <w:sz w:val="24"/>
                <w:szCs w:val="24"/>
                <w:u w:val="none"/>
                <w:lang w:val="en-US" w:eastAsia="zh-CN"/>
              </w:rPr>
              <m:t>以节点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为中心的连通三元组数目</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（2-17）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显然当</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∈[0,1]，</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的值</w:t>
      </w:r>
      <w:r>
        <w:rPr>
          <w:rFonts w:hint="eastAsia" w:ascii="宋体" w:hAnsi="宋体" w:eastAsia="宋体" w:cs="宋体"/>
          <w:sz w:val="24"/>
          <w:szCs w:val="24"/>
          <w:u w:val="none"/>
          <w:lang w:val="en-US" w:eastAsia="zh-CN"/>
        </w:rPr>
        <w:t xml:space="preserve">越高，表明节点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w:t>
      </w:r>
      <w:r>
        <w:rPr>
          <w:rFonts w:hint="eastAsia" w:ascii="宋体" w:hAnsi="宋体" w:eastAsia="宋体" w:cs="宋体"/>
          <w:sz w:val="24"/>
          <w:szCs w:val="24"/>
          <w:u w:val="none"/>
          <w:lang w:val="en-US" w:eastAsia="zh-CN"/>
        </w:rPr>
        <w:t xml:space="preserve">邻居节点之间的链接越稠密。不同的网络结构会使节点vi具有不同的聚类系数，如图2.3所示。 </w:t>
      </w:r>
    </w:p>
    <w:p>
      <w:pPr>
        <w:spacing w:after="37"/>
        <w:ind w:left="-3" w:right="0" w:firstLine="420"/>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974725</wp:posOffset>
                </wp:positionH>
                <wp:positionV relativeFrom="paragraph">
                  <wp:posOffset>1386840</wp:posOffset>
                </wp:positionV>
                <wp:extent cx="645795" cy="302895"/>
                <wp:effectExtent l="0" t="0" r="0" b="0"/>
                <wp:wrapNone/>
                <wp:docPr id="16" name="文本框 16"/>
                <wp:cNvGraphicFramePr/>
                <a:graphic xmlns:a="http://schemas.openxmlformats.org/drawingml/2006/main">
                  <a:graphicData uri="http://schemas.microsoft.com/office/word/2010/wordprocessingShape">
                    <wps:wsp>
                      <wps:cNvSpPr txBox="1"/>
                      <wps:spPr>
                        <a:xfrm>
                          <a:off x="2117725" y="3140710"/>
                          <a:ext cx="645795"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75pt;margin-top:109.2pt;height:23.85pt;width:50.85pt;z-index:251659264;mso-width-relative:page;mso-height-relative:page;" filled="f" stroked="f" coordsize="21600,21600" o:gfxdata="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bQbxz2wAAAAsBAAAPAAAAAAAAAAEA&#10;IAAAACIAAABkcnMvZG93bnJldi54bWxQSwECFAAUAAAACACHTuJAebflcEUCAABzBAAADgAAAAAA&#10;AAABACAAAAAqAQAAZHJzL2Uyb0RvYy54bWxQSwUGAAAAAAYABgBZAQAA4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p>
    <w:p>
      <w:pPr>
        <w:spacing w:after="37"/>
        <w:ind w:left="-3" w:right="0" w:firstLine="420"/>
      </w:pPr>
      <w:r>
        <w:rPr>
          <w:sz w:val="21"/>
        </w:rPr>
        <mc:AlternateContent>
          <mc:Choice Requires="wps">
            <w:drawing>
              <wp:anchor distT="0" distB="0" distL="114300" distR="114300" simplePos="0" relativeHeight="251663360" behindDoc="0" locked="0" layoutInCell="1" allowOverlap="1">
                <wp:simplePos x="0" y="0"/>
                <wp:positionH relativeFrom="column">
                  <wp:posOffset>991235</wp:posOffset>
                </wp:positionH>
                <wp:positionV relativeFrom="paragraph">
                  <wp:posOffset>1141095</wp:posOffset>
                </wp:positionV>
                <wp:extent cx="749300" cy="3028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05pt;margin-top:89.85pt;height:23.85pt;width:59pt;z-index:251663360;mso-width-relative:page;mso-height-relative:page;" filled="f" stroked="f" coordsize="21600,21600" o:gfxdata="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P7hmR2QAAAAsBAAAPAAAAAAAAAAEAIAAAACIAAABkcnMv&#10;ZG93bnJldi54bWxQSwECFAAUAAAACACHTuJA7O+dCDsCAABlBAAADgAAAAAAAAABACAAAAAoAQAA&#10;ZHJzL2Uyb0RvYy54bWxQSwUGAAAAAAYABgBZAQAA1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r>
        <w:drawing>
          <wp:anchor distT="0" distB="0" distL="114300" distR="114300" simplePos="0" relativeHeight="251662336" behindDoc="0" locked="0" layoutInCell="1" allowOverlap="1">
            <wp:simplePos x="0" y="0"/>
            <wp:positionH relativeFrom="column">
              <wp:posOffset>264795</wp:posOffset>
            </wp:positionH>
            <wp:positionV relativeFrom="paragraph">
              <wp:posOffset>35560</wp:posOffset>
            </wp:positionV>
            <wp:extent cx="5118100" cy="1116330"/>
            <wp:effectExtent l="0" t="0" r="0" b="1270"/>
            <wp:wrapSquare wrapText="bothSides"/>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9"/>
                    <a:srcRect b="24872"/>
                    <a:stretch>
                      <a:fillRect/>
                    </a:stretch>
                  </pic:blipFill>
                  <pic:spPr>
                    <a:xfrm>
                      <a:off x="0" y="0"/>
                      <a:ext cx="5118100" cy="1116330"/>
                    </a:xfrm>
                    <a:prstGeom prst="rect">
                      <a:avLst/>
                    </a:prstGeom>
                    <a:noFill/>
                    <a:ln>
                      <a:noFill/>
                    </a:ln>
                  </pic:spPr>
                </pic:pic>
              </a:graphicData>
            </a:graphic>
          </wp:anchor>
        </w:drawing>
      </w:r>
      <w:r>
        <w:rPr>
          <w:sz w:val="21"/>
        </w:rPr>
        <mc:AlternateContent>
          <mc:Choice Requires="wps">
            <w:drawing>
              <wp:anchor distT="0" distB="0" distL="114300" distR="114300" simplePos="0" relativeHeight="251661312" behindDoc="0" locked="0" layoutInCell="1" allowOverlap="1">
                <wp:simplePos x="0" y="0"/>
                <wp:positionH relativeFrom="column">
                  <wp:posOffset>3727450</wp:posOffset>
                </wp:positionH>
                <wp:positionV relativeFrom="paragraph">
                  <wp:posOffset>1140460</wp:posOffset>
                </wp:positionV>
                <wp:extent cx="749300" cy="30289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89.8pt;height:23.85pt;width:59pt;z-index:251661312;mso-width-relative:page;mso-height-relative:page;" filled="f" stroked="f" coordsize="21600,21600" o:gfxdata="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7rfQC3AAAAAsBAAAPAAAAAAAAAAEAIAAAACIAAABk&#10;cnMvZG93bnJldi54bWxQSwECFAAUAAAACACHTuJAi0l4iTsCAABn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2299335</wp:posOffset>
                </wp:positionH>
                <wp:positionV relativeFrom="paragraph">
                  <wp:posOffset>1144905</wp:posOffset>
                </wp:positionV>
                <wp:extent cx="749300" cy="30289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05pt;margin-top:90.15pt;height:23.85pt;width:59pt;z-index:251660288;mso-width-relative:page;mso-height-relative:page;" filled="f" stroked="f" coordsize="21600,21600" o:gfxdata="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pArXraAAAACwEAAA8AAAAAAAAAAQAgAAAAIgAAAGRy&#10;cy9kb3ducmV2LnhtbFBLAQIUABQAAAAIAIdO4kAa3HxVPAIAAGcEAAAOAAAAAAAAAAEAIAAAACkB&#10;AABkcnMvZTJvRG9jLnhtbFBLBQYAAAAABgAGAFkBAADX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v:textbox>
              </v:shape>
            </w:pict>
          </mc:Fallback>
        </mc:AlternateContent>
      </w:r>
    </w:p>
    <w:p>
      <w:pPr>
        <w:spacing w:after="37"/>
        <w:ind w:left="-3" w:right="0" w:firstLine="420"/>
        <w:rPr>
          <w:rFonts w:hint="eastAsia" w:ascii="宋体" w:hAnsi="宋体" w:eastAsia="宋体" w:cs="宋体"/>
          <w:sz w:val="21"/>
          <w:szCs w:val="21"/>
          <w:u w:val="none"/>
          <w:lang w:val="en-US" w:eastAsia="zh-CN"/>
        </w:rPr>
      </w:pPr>
    </w:p>
    <w:p>
      <w:pPr>
        <w:spacing w:after="37"/>
        <w:ind w:left="-3" w:right="0" w:firstLine="420"/>
        <w:jc w:val="center"/>
        <w:rPr>
          <w:rFonts w:hint="eastAsia" w:asciiTheme="majorEastAsia" w:hAnsiTheme="majorEastAsia" w:eastAsiaTheme="majorEastAsia" w:cstheme="majorEastAsia"/>
          <w:sz w:val="21"/>
          <w:szCs w:val="21"/>
          <w:u w:val="none"/>
          <w:lang w:val="en-US" w:eastAsia="zh-CN"/>
        </w:rPr>
      </w:pPr>
      <w:r>
        <w:rPr>
          <w:rFonts w:hint="eastAsia" w:asciiTheme="majorEastAsia" w:hAnsiTheme="majorEastAsia" w:eastAsiaTheme="majorEastAsia" w:cstheme="majorEastAsia"/>
          <w:sz w:val="21"/>
          <w:szCs w:val="21"/>
          <w:u w:val="none"/>
          <w:lang w:val="en-US" w:eastAsia="zh-CN"/>
        </w:rPr>
        <w:t>图2.3 节点v</w:t>
      </w:r>
      <w:r>
        <w:rPr>
          <w:rFonts w:hint="eastAsia" w:asciiTheme="majorEastAsia" w:hAnsiTheme="majorEastAsia" w:eastAsiaTheme="majorEastAsia" w:cstheme="majorEastAsia"/>
          <w:sz w:val="21"/>
          <w:szCs w:val="21"/>
          <w:u w:val="none"/>
          <w:vertAlign w:val="subscript"/>
          <w:lang w:val="en-US" w:eastAsia="zh-CN"/>
        </w:rPr>
        <w:t>i</w:t>
      </w:r>
      <w:r>
        <w:rPr>
          <w:rFonts w:hint="eastAsia" w:asciiTheme="majorEastAsia" w:hAnsiTheme="majorEastAsia" w:eastAsiaTheme="majorEastAsia" w:cstheme="majorEastAsia"/>
          <w:sz w:val="21"/>
          <w:szCs w:val="21"/>
          <w:u w:val="none"/>
          <w:lang w:val="en-US" w:eastAsia="zh-CN"/>
        </w:rPr>
        <w:t>的聚类系数示例图</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将所有节点的聚类系数相加并取平均值，我们将可以得到网络的平均聚类系数，它体现了整个网络的聚集程度，用</w:t>
      </w:r>
      <w:r>
        <w:rPr>
          <w:rFonts w:hint="eastAsia" w:ascii="Times New Roman" w:hAnsi="Times New Roman" w:eastAsia="宋体" w:cs="Times New Roman"/>
          <w:sz w:val="24"/>
          <w:szCs w:val="24"/>
          <w:u w:val="none"/>
          <w:lang w:val="en-US" w:eastAsia="zh-CN"/>
        </w:rPr>
        <w:t>&lt;C&gt;</w:t>
      </w:r>
      <w:r>
        <w:rPr>
          <w:rFonts w:hint="eastAsia" w:ascii="宋体" w:hAnsi="宋体" w:eastAsia="宋体" w:cs="宋体"/>
          <w:sz w:val="24"/>
          <w:szCs w:val="24"/>
          <w:u w:val="none"/>
          <w:lang w:val="en-US" w:eastAsia="zh-CN"/>
        </w:rPr>
        <w:t>表示，则</w:t>
      </w:r>
    </w:p>
    <w:p>
      <w:pPr>
        <w:spacing w:after="37"/>
        <w:ind w:left="-3" w:right="0" w:firstLine="420"/>
        <w:jc w:val="right"/>
        <w:rPr>
          <w:rFonts w:hint="eastAsia" w:ascii="宋体" w:hAnsi="宋体" w:eastAsia="宋体" w:cs="宋体"/>
          <w:i w:val="0"/>
          <w:kern w:val="2"/>
          <w:sz w:val="21"/>
          <w:szCs w:val="24"/>
          <w:lang w:val="en-US" w:eastAsia="zh-CN" w:bidi="ar-SA"/>
        </w:rPr>
      </w:pPr>
      <m:oMath>
        <m:r>
          <m:rPr>
            <m:sty m:val="p"/>
          </m:rPr>
          <w:rPr>
            <w:rFonts w:hint="default" w:ascii="Cambria Math" w:hAnsi="Cambria Math" w:eastAsia="宋体" w:cs="宋体"/>
            <w:kern w:val="2"/>
            <w:sz w:val="24"/>
            <w:szCs w:val="24"/>
            <w:u w:val="none"/>
            <w:lang w:val="en-US" w:eastAsia="zh-CN" w:bidi="ar-SA"/>
          </w:rPr>
          <m:t>&lt;C&gt;=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nary>
          <m:naryPr>
            <m:chr m:val="∑"/>
            <m:limLoc m:val="undOvr"/>
            <m:ctrlPr>
              <w:rPr>
                <w:rFonts w:hint="default" w:ascii="Cambria Math" w:hAnsi="Cambria Math" w:eastAsia="宋体" w:cs="宋体"/>
                <w:kern w:val="2"/>
                <w:sz w:val="24"/>
                <w:szCs w:val="24"/>
                <w:u w:val="none"/>
                <w:lang w:val="en-US" w:eastAsia="zh-CN" w:bidi="ar-SA"/>
              </w:rPr>
            </m:ctrlPr>
          </m:naryPr>
          <m:sub>
            <m:r>
              <m:rPr>
                <m:sty m:val="p"/>
              </m:rPr>
              <w:rPr>
                <w:rFonts w:hint="default" w:ascii="Cambria Math" w:hAnsi="Cambria Math" w:eastAsia="宋体" w:cs="宋体"/>
                <w:kern w:val="2"/>
                <w:sz w:val="24"/>
                <w:szCs w:val="24"/>
                <w:u w:val="none"/>
                <w:lang w:val="en-US" w:eastAsia="zh-CN" w:bidi="ar-SA"/>
              </w:rPr>
              <m:t>i=1</m:t>
            </m:r>
            <m:ctrlPr>
              <w:rPr>
                <w:rFonts w:hint="default"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sup>
          <m:e>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C</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m:t>
                </m:r>
                <m:ctrlPr>
                  <w:rPr>
                    <w:rFonts w:hint="default" w:ascii="Cambria Math" w:hAnsi="Cambria Math" w:eastAsia="宋体" w:cs="宋体"/>
                    <w:kern w:val="2"/>
                    <w:sz w:val="24"/>
                    <w:szCs w:val="24"/>
                    <w:u w:val="none"/>
                    <w:lang w:val="en-US" w:eastAsia="zh-CN" w:bidi="ar-SA"/>
                  </w:rPr>
                </m:ctrlPr>
              </m:sub>
            </m:sSub>
            <m:ctrlPr>
              <w:rPr>
                <w:rFonts w:hint="default" w:ascii="Cambria Math" w:hAnsi="Cambria Math" w:eastAsia="宋体" w:cs="宋体"/>
                <w:kern w:val="2"/>
                <w:sz w:val="24"/>
                <w:szCs w:val="24"/>
                <w:u w:val="none"/>
                <w:lang w:val="en-US" w:eastAsia="zh-CN" w:bidi="ar-SA"/>
              </w:rPr>
            </m:ctrlPr>
          </m:e>
        </m:nary>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4"/>
          <w:lang w:val="en-US" w:eastAsia="zh-CN" w:bidi="ar-SA"/>
        </w:rPr>
        <w:t xml:space="preserve"> (2-18)</w:t>
      </w:r>
    </w:p>
    <w:p>
      <w:pPr>
        <w:spacing w:after="37"/>
        <w:ind w:left="-3" w:right="0" w:firstLine="420"/>
        <w:jc w:val="center"/>
        <w:rPr>
          <w:rStyle w:val="16"/>
          <w:rFonts w:hint="eastAsia" w:asciiTheme="majorEastAsia" w:hAnsiTheme="majorEastAsia" w:eastAsiaTheme="majorEastAsia" w:cstheme="majorEastAsia"/>
          <w:b w:val="0"/>
          <w:bCs/>
          <w:sz w:val="28"/>
          <w:szCs w:val="28"/>
          <w:lang w:val="en-US" w:eastAsia="zh-CN"/>
        </w:rPr>
      </w:pPr>
      <w:r>
        <w:rPr>
          <w:rStyle w:val="16"/>
          <w:rFonts w:hint="eastAsia" w:asciiTheme="majorEastAsia" w:hAnsiTheme="majorEastAsia" w:eastAsiaTheme="majorEastAsia" w:cstheme="majorEastAsia"/>
          <w:b w:val="0"/>
          <w:bCs/>
          <w:sz w:val="28"/>
          <w:szCs w:val="28"/>
          <w:lang w:val="en-US" w:eastAsia="zh-CN"/>
        </w:rPr>
        <w:t>2.2.5 社团结构</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在网络中常常会出现由一些节点聚集起来而形成的结构，这就是社团结构，如图 2.4 所示。这种结构是属于复杂网络中感官成眠的拓扑结构，是一种常见并且是非常重要的结构特征之一，在分析和理解现实系统的工作上为研究者么们提供了独特的视角。许多真实的场景比如社交网络等都会存在社团结构，但社团结构这个概念在理论上至今还没有规范的定义，只是拥有了一个共识，那就是该结构明显的网络，相对于跨社团的连边，社团内部的连边会更加紧密。</w:t>
      </w:r>
    </w:p>
    <w:p>
      <w:pPr>
        <w:spacing w:after="37"/>
        <w:ind w:left="-3" w:right="0" w:firstLine="420"/>
      </w:pPr>
    </w:p>
    <w:p>
      <w:pPr>
        <w:spacing w:after="37"/>
        <w:ind w:left="-3" w:right="0" w:firstLine="420"/>
      </w:pPr>
      <w:r>
        <w:drawing>
          <wp:inline distT="0" distB="0" distL="114300" distR="114300">
            <wp:extent cx="5105400" cy="1433830"/>
            <wp:effectExtent l="0" t="0" r="0" b="127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0"/>
                    <a:srcRect b="11102"/>
                    <a:stretch>
                      <a:fillRect/>
                    </a:stretch>
                  </pic:blipFill>
                  <pic:spPr>
                    <a:xfrm>
                      <a:off x="0" y="0"/>
                      <a:ext cx="5105400" cy="143383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图2.4 社团结构</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1" w:name="_Toc3692"/>
      <w:r>
        <w:rPr>
          <w:rFonts w:hint="eastAsia" w:asciiTheme="majorEastAsia" w:hAnsiTheme="majorEastAsia" w:eastAsiaTheme="majorEastAsia" w:cstheme="majorEastAsia"/>
          <w:b w:val="0"/>
          <w:bCs/>
          <w:sz w:val="28"/>
          <w:szCs w:val="28"/>
          <w:lang w:val="en-US" w:eastAsia="zh-CN"/>
        </w:rPr>
        <w:t>2.3链路预测理论概述</w:t>
      </w:r>
      <w:bookmarkEnd w:id="11"/>
    </w:p>
    <w:p>
      <w:pPr>
        <w:pStyle w:val="4"/>
        <w:bidi w:val="0"/>
        <w:jc w:val="center"/>
        <w:rPr>
          <w:rFonts w:hint="eastAsia" w:asciiTheme="majorEastAsia" w:hAnsiTheme="majorEastAsia" w:eastAsiaTheme="majorEastAsia" w:cstheme="majorEastAsia"/>
          <w:b w:val="0"/>
          <w:bCs/>
          <w:sz w:val="28"/>
          <w:szCs w:val="28"/>
          <w:lang w:val="en-US" w:eastAsia="zh-CN"/>
        </w:rPr>
      </w:pPr>
      <w:r>
        <w:rPr>
          <w:rFonts w:hint="eastAsia" w:asciiTheme="majorEastAsia" w:hAnsiTheme="majorEastAsia" w:eastAsiaTheme="majorEastAsia" w:cstheme="majorEastAsia"/>
          <w:b w:val="0"/>
          <w:bCs/>
          <w:sz w:val="28"/>
          <w:szCs w:val="28"/>
          <w:lang w:val="en-US" w:eastAsia="zh-CN"/>
        </w:rPr>
        <w:t>2.3.1 问题描述</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在复杂网络中，存在一个有趣且非常重要的问题，那就是链路预测。简单描述如下，定义一个无权无向图</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表示边的集合，</w:t>
      </w:r>
      <w:r>
        <w:rPr>
          <w:rFonts w:hint="eastAsia" w:ascii="Times New Roman" w:hAnsi="Times New Roman" w:eastAsia="宋体" w:cs="Times New Roman"/>
          <w:sz w:val="24"/>
          <w:szCs w:val="24"/>
          <w:u w:val="none"/>
          <w:lang w:val="en-US" w:eastAsia="zh-CN"/>
        </w:rPr>
        <w:t>V</w:t>
      </w:r>
      <w:r>
        <w:rPr>
          <w:rFonts w:hint="eastAsia" w:ascii="宋体" w:hAnsi="宋体" w:eastAsia="宋体" w:cs="宋体"/>
          <w:sz w:val="24"/>
          <w:szCs w:val="24"/>
          <w:u w:val="none"/>
          <w:lang w:val="en-US" w:eastAsia="zh-CN"/>
        </w:rPr>
        <w:t>表示节点的集合。在该网络中共有</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个节点，共有</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条边。设网络中边的全集为</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，边的数目为</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-1）/2.我们再使用一个集合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来表示网络中不存在的边，</w:t>
      </w:r>
      <w:r>
        <w:rPr>
          <w:rFonts w:hint="eastAsia" w:ascii="Times New Roman" w:hAnsi="Times New Roman" w:eastAsia="宋体" w:cs="Times New Roman"/>
          <w:sz w:val="24"/>
          <w:szCs w:val="24"/>
          <w:u w:val="none"/>
          <w:lang w:val="en-US" w:eastAsia="zh-CN"/>
        </w:rPr>
        <w:t>B=U-E</w:t>
      </w:r>
      <w:r>
        <w:rPr>
          <w:rFonts w:hint="eastAsia" w:ascii="宋体" w:hAnsi="宋体" w:eastAsia="宋体" w:cs="宋体"/>
          <w:sz w:val="24"/>
          <w:szCs w:val="24"/>
          <w:u w:val="none"/>
          <w:lang w:val="en-US" w:eastAsia="zh-CN"/>
        </w:rPr>
        <w:t>。我们知道集合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中是包含了网络中尚未存在的边和丢失的边，链路预测的目的就是寻找出这些边。一般来说，丢失的边和尚未出现的边是不同的意义上的边，但链路预测是没有办法做到这种类别的判断的。通过特定的链路预测算法，给每一对没有产生连边的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）设定一个分数值。这个分数值代表了一种接近性，分数值越高，两节点之间产生连接的可能性越高。相反，该数值越小代表它们存在连接的可能性越小。</w:t>
      </w:r>
    </w:p>
    <w:p>
      <w:pPr>
        <w:spacing w:after="37"/>
        <w:ind w:left="-3" w:right="0" w:firstLine="420"/>
      </w:pPr>
      <w:r>
        <w:rPr>
          <w:rFonts w:hint="eastAsia" w:ascii="宋体" w:hAnsi="宋体" w:eastAsia="宋体" w:cs="宋体"/>
          <w:sz w:val="24"/>
          <w:szCs w:val="24"/>
          <w:u w:val="none"/>
          <w:lang w:val="en-US" w:eastAsia="zh-CN"/>
        </w:rPr>
        <w:t xml:space="preserve"> 进行链路预测时，我们通常将整个网络的原始集合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分成两个部分：测试集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和训练集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。通过训练集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中的信息来计算出相似性分值。显而易见，</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的并集就是</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的交集是空集。在这里，可以将属于集合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的边叫做不存在的边，属于集合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的边叫做未知的边。如图2.5所示，是一个比较简单的网络实例。预测算法将根据训练集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来计算不存在连接的两个节点间的相似性，并根据这个相似性进行降序排序，得到预测边的集合。再通过测试集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来评估这个算法的预测精度。</w:t>
      </w:r>
    </w:p>
    <w:p>
      <w:pPr>
        <w:spacing w:after="37"/>
        <w:ind w:left="-3" w:right="0" w:firstLine="420"/>
        <w:rPr>
          <w:rFonts w:hint="eastAsia" w:eastAsiaTheme="minorEastAsia"/>
          <w:lang w:eastAsia="zh-CN"/>
        </w:rPr>
      </w:pPr>
      <w:r>
        <w:rPr>
          <w:rFonts w:hint="eastAsia" w:eastAsiaTheme="minorEastAsia"/>
          <w:lang w:eastAsia="zh-CN"/>
        </w:rPr>
        <w:drawing>
          <wp:inline distT="0" distB="0" distL="114300" distR="114300">
            <wp:extent cx="5274310" cy="4723130"/>
            <wp:effectExtent l="0" t="0" r="8890" b="1270"/>
            <wp:docPr id="20" name="图片 20" descr="网络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网络划分"/>
                    <pic:cNvPicPr>
                      <a:picLocks noChangeAspect="1"/>
                    </pic:cNvPicPr>
                  </pic:nvPicPr>
                  <pic:blipFill>
                    <a:blip r:embed="rId11"/>
                    <a:stretch>
                      <a:fillRect/>
                    </a:stretch>
                  </pic:blipFill>
                  <pic:spPr>
                    <a:xfrm>
                      <a:off x="0" y="0"/>
                      <a:ext cx="5274310" cy="4723130"/>
                    </a:xfrm>
                    <a:prstGeom prst="rect">
                      <a:avLst/>
                    </a:prstGeom>
                  </pic:spPr>
                </pic:pic>
              </a:graphicData>
            </a:graphic>
          </wp:inline>
        </w:drawing>
      </w:r>
    </w:p>
    <w:p>
      <w:pPr>
        <w:spacing w:after="37"/>
        <w:ind w:left="-3" w:right="0" w:firstLine="420"/>
        <w:jc w:val="center"/>
        <w:rPr>
          <w:rFonts w:hint="eastAsia" w:ascii="宋体" w:hAnsi="宋体" w:eastAsia="宋体" w:cs="宋体"/>
          <w:lang w:val="en-US" w:eastAsia="zh-CN"/>
        </w:rPr>
      </w:pPr>
      <w:r>
        <w:rPr>
          <w:rFonts w:hint="eastAsia" w:ascii="宋体" w:hAnsi="宋体" w:eastAsia="宋体" w:cs="宋体"/>
          <w:lang w:val="en-US" w:eastAsia="zh-CN"/>
        </w:rPr>
        <w:t>图2.5 训练集和测试集的划分示意图</w:t>
      </w:r>
    </w:p>
    <w:p>
      <w:pPr>
        <w:pStyle w:val="4"/>
        <w:bidi w:val="0"/>
        <w:jc w:val="center"/>
        <w:rPr>
          <w:rFonts w:hint="default" w:asciiTheme="majorEastAsia" w:hAnsiTheme="majorEastAsia" w:eastAsiaTheme="majorEastAsia" w:cstheme="majorEastAsia"/>
          <w:b w:val="0"/>
          <w:bCs/>
          <w:sz w:val="28"/>
          <w:szCs w:val="28"/>
          <w:lang w:val="en-US" w:eastAsia="zh-CN"/>
        </w:rPr>
      </w:pPr>
      <w:r>
        <w:rPr>
          <w:rFonts w:hint="eastAsia" w:asciiTheme="majorEastAsia" w:hAnsiTheme="majorEastAsia" w:eastAsiaTheme="majorEastAsia" w:cstheme="majorEastAsia"/>
          <w:b w:val="0"/>
          <w:bCs/>
          <w:sz w:val="28"/>
          <w:szCs w:val="28"/>
          <w:lang w:val="en-US" w:eastAsia="zh-CN"/>
        </w:rPr>
        <w:t>2.3.2本文主要算法介绍</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在本文中，我们比较了三种相似性指数的预测精度和计算复杂度:</w:t>
      </w:r>
      <w:r>
        <w:rPr>
          <w:rFonts w:hint="eastAsia" w:ascii="Times New Roman" w:hAnsi="Times New Roman" w:eastAsia="宋体" w:cs="Times New Roman"/>
          <w:sz w:val="24"/>
          <w:szCs w:val="24"/>
          <w:u w:val="none"/>
          <w:lang w:val="en-US" w:eastAsia="zh-CN"/>
        </w:rPr>
        <w:t>CN指标、Katz</w:t>
      </w:r>
      <w:r>
        <w:rPr>
          <w:rFonts w:hint="eastAsia" w:ascii="宋体" w:hAnsi="宋体" w:eastAsia="宋体" w:cs="宋体"/>
          <w:sz w:val="24"/>
          <w:szCs w:val="24"/>
          <w:u w:val="none"/>
          <w:lang w:val="en-US" w:eastAsia="zh-CN"/>
        </w:rPr>
        <w:t>指标和局部路径(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)指标。它们的定义和相互关系介绍如下:</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一般意义上，两个节点x和y如果有很多共同的邻居，将来更容易形成链路。对于一个节点x，让</w:t>
      </w:r>
      <w:r>
        <w:rPr>
          <w:rFonts w:hint="eastAsia" w:ascii="Times New Roman" w:hAnsi="Times New Roman" w:eastAsia="宋体" w:cs="Times New Roman"/>
          <w:sz w:val="24"/>
          <w:szCs w:val="24"/>
          <w:u w:val="none"/>
          <w:lang w:val="en-US" w:eastAsia="zh-CN"/>
        </w:rPr>
        <w:t>Γ</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）表示</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的邻居集合。</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指标的定义如下：</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hAnsi="Cambria Math" w:eastAsia="宋体" w:cs="宋体"/>
          <w:i w:val="0"/>
          <w:kern w:val="2"/>
          <w:sz w:val="21"/>
          <w:szCs w:val="21"/>
          <w:u w:val="none"/>
          <w:lang w:val="en-US" w:eastAsia="zh-CN" w:bidi="ar-SA"/>
        </w:rPr>
        <w:t xml:space="preserve">  </w:t>
      </w:r>
      <w:r>
        <w:rPr>
          <w:rFonts w:hint="eastAsia" w:ascii="Times New Roman" w:hAnsi="Times New Roman" w:eastAsia="宋体" w:cs="Times New Roman"/>
          <w:sz w:val="21"/>
          <w:szCs w:val="21"/>
          <w:u w:val="none"/>
          <w:lang w:val="en-US" w:eastAsia="zh-CN"/>
        </w:rPr>
        <w:t xml:space="preserve"> </w:t>
      </w:r>
      <w:r>
        <w:rPr>
          <w:rFonts w:hint="eastAsia" w:asciiTheme="majorEastAsia" w:hAnsiTheme="majorEastAsia" w:eastAsiaTheme="majorEastAsia" w:cstheme="majorEastAsia"/>
          <w:sz w:val="21"/>
          <w:szCs w:val="21"/>
          <w:u w:val="none"/>
          <w:lang w:val="en-US" w:eastAsia="zh-CN"/>
        </w:rPr>
        <w:t>(2-19</w:t>
      </w:r>
      <w:r>
        <w:rPr>
          <w:rFonts w:hint="eastAsia" w:asciiTheme="majorEastAsia" w:hAnsiTheme="majorEastAsia" w:eastAsiaTheme="majorEastAsia" w:cstheme="majorEastAsia"/>
          <w:i w:val="0"/>
          <w:kern w:val="2"/>
          <w:sz w:val="21"/>
          <w:szCs w:val="21"/>
          <w:u w:val="none"/>
          <w:lang w:val="en-US" w:eastAsia="zh-CN" w:bidi="ar-SA"/>
        </w:rPr>
        <w:t>)</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可以知道</w:t>
      </w:r>
      <w:r>
        <w:rPr>
          <w:rFonts w:hint="eastAsia" w:ascii="Times New Roman" w:hAnsi="Times New Roman" w:eastAsia="宋体" w:cs="Times New Roman"/>
          <w:sz w:val="24"/>
          <w:szCs w:val="24"/>
          <w:u w:val="none"/>
          <w:lang w:val="en-US" w:eastAsia="zh-CN"/>
        </w:rPr>
        <w:t>S</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是邻接矩阵，其中如果节点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y是</w:t>
      </w:r>
      <w:r>
        <w:rPr>
          <w:rFonts w:hint="eastAsia" w:ascii="宋体" w:hAnsi="宋体" w:eastAsia="宋体" w:cs="宋体"/>
          <w:sz w:val="24"/>
          <w:szCs w:val="24"/>
          <w:u w:val="none"/>
          <w:lang w:val="en-US" w:eastAsia="zh-CN"/>
        </w:rPr>
        <w:t>相连的，那么</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 xml:space="preserve"> </w:t>
      </w:r>
      <w:r>
        <w:rPr>
          <w:rFonts w:hint="eastAsia" w:ascii="宋体" w:hAnsi="宋体" w:eastAsia="宋体" w:cs="宋体"/>
          <w:sz w:val="24"/>
          <w:szCs w:val="24"/>
          <w:u w:val="none"/>
          <w:lang w:val="en-US" w:eastAsia="zh-CN"/>
        </w:rPr>
        <w:t>=1，否则</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是连接节点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的长度为2的不同的路</w:t>
      </w:r>
      <w:r>
        <w:rPr>
          <w:rFonts w:hint="eastAsia" w:ascii="宋体" w:hAnsi="宋体" w:eastAsia="宋体" w:cs="宋体"/>
        </w:rPr>
        <w:t>径数</w:t>
      </w:r>
      <w:r>
        <w:rPr>
          <w:rFonts w:hint="eastAsia" w:ascii="宋体" w:hAnsi="宋体" w:eastAsia="宋体" w:cs="宋体"/>
          <w:lang w:val="en-US" w:eastAsia="zh-CN"/>
        </w:rPr>
        <w:t>目</w:t>
      </w:r>
      <w:r>
        <w:rPr>
          <w:rFonts w:hint="eastAsia" w:ascii="宋体" w:hAnsi="宋体" w:eastAsia="宋体" w:cs="宋体"/>
          <w:sz w:val="24"/>
          <w:szCs w:val="24"/>
          <w:u w:val="none"/>
          <w:lang w:val="en-US" w:eastAsia="zh-CN"/>
        </w:rPr>
        <w:t>。纽曼在协作网络的研究中使用了这个量，显示了共同邻居的数量和两位科学家未来合作的概率之间的相关性。一些更复杂的指标，如</w:t>
      </w:r>
      <w:r>
        <w:rPr>
          <w:rFonts w:hint="eastAsia" w:ascii="Times New Roman" w:hAnsi="Times New Roman" w:eastAsia="宋体" w:cs="Times New Roman"/>
          <w:sz w:val="24"/>
          <w:szCs w:val="24"/>
          <w:u w:val="none"/>
          <w:lang w:val="en-US" w:eastAsia="zh-CN"/>
        </w:rPr>
        <w:t>Salton</w:t>
      </w:r>
      <w:r>
        <w:rPr>
          <w:rFonts w:hint="eastAsia" w:ascii="宋体" w:hAnsi="宋体" w:eastAsia="宋体" w:cs="宋体"/>
          <w:sz w:val="24"/>
          <w:szCs w:val="24"/>
          <w:u w:val="none"/>
          <w:lang w:val="en-US" w:eastAsia="zh-CN"/>
        </w:rPr>
        <w:t xml:space="preserve">指标、 </w:t>
      </w:r>
      <w:r>
        <w:rPr>
          <w:rFonts w:hint="eastAsia"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Sørensen</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Adamic-Adar</w:t>
      </w:r>
      <w:r>
        <w:rPr>
          <w:rFonts w:hint="eastAsia" w:ascii="宋体" w:hAnsi="宋体" w:eastAsia="宋体" w:cs="宋体"/>
          <w:sz w:val="24"/>
          <w:szCs w:val="24"/>
          <w:u w:val="none"/>
          <w:lang w:val="en-US" w:eastAsia="zh-CN"/>
        </w:rPr>
        <w:t>指标，也可以归类为基于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指标的指标。然而大量的实证分析表明,CN指数比那些复杂的变体表现得更好。因此，在本文种选择</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作为所有基于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的度量的代表。虽然</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耗时少，在众多局部指标中表现相对较好，但是由于信息不足，它的精度赶不上基于全局信息的测度。</w:t>
      </w:r>
    </w:p>
    <w:p>
      <w:pPr>
        <w:numPr>
          <w:ilvl w:val="0"/>
          <w:numId w:val="2"/>
        </w:numPr>
        <w:spacing w:after="37"/>
        <w:ind w:left="-3" w:leftChars="0" w:right="0" w:firstLine="420" w:firstLineChars="0"/>
        <w:rPr>
          <w:rFonts w:hint="eastAsia" w:ascii="宋体" w:hAnsi="宋体" w:eastAsia="宋体" w:cs="宋体"/>
        </w:rPr>
      </w:pP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rPr>
        <w:t>指数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这种度量是基于所有路径的集合，它直接对路径的集合求和，并按路径长度指数衰减,较短的路径具有较高的权重。数学表达式如下：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w:t>
      </w:r>
      <w:r>
        <w:rPr>
          <w:rFonts w:hint="eastAsia" w:asciiTheme="majorEastAsia" w:hAnsiTheme="majorEastAsia" w:eastAsiaTheme="majorEastAsia" w:cstheme="majorEastAsia"/>
          <w:i w:val="0"/>
          <w:sz w:val="21"/>
          <w:szCs w:val="21"/>
          <w:u w:val="none"/>
          <w:lang w:val="en-US" w:eastAsia="zh-CN"/>
        </w:rPr>
        <w:t xml:space="preserve"> (2-20)</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paths</w:t>
      </w:r>
      <w:r>
        <w:rPr>
          <w:rFonts w:hint="default" w:ascii="Times New Roman" w:hAnsi="Times New Roman" w:eastAsia="宋体" w:cs="Times New Roman"/>
          <w:sz w:val="24"/>
          <w:szCs w:val="24"/>
          <w:u w:val="none"/>
          <w:vertAlign w:val="subscript"/>
          <w:lang w:val="en-US" w:eastAsia="zh-CN"/>
        </w:rPr>
        <w:t>xy</w:t>
      </w:r>
      <w:r>
        <w:rPr>
          <w:rFonts w:hint="default" w:ascii="Times New Roman" w:hAnsi="Times New Roman" w:eastAsia="宋体" w:cs="Times New Roman"/>
          <w:sz w:val="24"/>
          <w:szCs w:val="24"/>
          <w:u w:val="none"/>
          <w:vertAlign w:val="superscript"/>
          <w:lang w:val="en-US" w:eastAsia="zh-CN"/>
        </w:rPr>
        <w:t>&lt;l&gt;</w:t>
      </w:r>
      <w:r>
        <w:rPr>
          <w:rFonts w:hint="eastAsia" w:ascii="宋体" w:hAnsi="宋体" w:eastAsia="宋体" w:cs="宋体"/>
          <w:sz w:val="24"/>
          <w:szCs w:val="24"/>
          <w:u w:val="none"/>
          <w:lang w:val="en-US" w:eastAsia="zh-CN"/>
        </w:rPr>
        <w:t>是长度为</w:t>
      </w:r>
      <w:r>
        <w:rPr>
          <w:rFonts w:hint="default" w:ascii="Times New Roman" w:hAnsi="Times New Roman" w:eastAsia="宋体" w:cs="Times New Roman"/>
          <w:sz w:val="24"/>
          <w:szCs w:val="24"/>
          <w:u w:val="none"/>
          <w:lang w:val="en-US" w:eastAsia="zh-CN"/>
        </w:rPr>
        <w:t>l</w:t>
      </w:r>
      <w:r>
        <w:rPr>
          <w:rFonts w:hint="eastAsia" w:ascii="宋体" w:hAnsi="宋体" w:eastAsia="宋体" w:cs="宋体"/>
          <w:sz w:val="24"/>
          <w:szCs w:val="24"/>
          <w:u w:val="none"/>
          <w:lang w:val="en-US" w:eastAsia="zh-CN"/>
        </w:rPr>
        <w:t>的所有连接</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是控制路径权重的一个自由参数。很容易看出，</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非常小的路径产生了接近于</w:t>
      </w:r>
      <w:r>
        <w:rPr>
          <w:rFonts w:hint="eastAsia"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的度量，而当路径很长时，</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会变得越来越小，路径产生的贡献也会变小。</w:t>
      </w:r>
      <w:r>
        <w:rPr>
          <w:rFonts w:hint="eastAsia"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w:t>
      </w:r>
      <w:r>
        <w:rPr>
          <w:rFonts w:hint="eastAsia" w:ascii="Times New Roman" w:hAnsi="Times New Roman" w:eastAsia="微软雅黑" w:cs="Times New Roman"/>
          <w:sz w:val="24"/>
          <w:szCs w:val="24"/>
          <w:u w:val="none"/>
          <w:lang w:val="en-US" w:eastAsia="zh-CN"/>
        </w:rPr>
        <w:t>A</w:t>
      </w:r>
      <w:r>
        <w:rPr>
          <w:rFonts w:hint="eastAsia" w:ascii="宋体" w:hAnsi="宋体" w:eastAsia="宋体" w:cs="宋体"/>
          <w:sz w:val="24"/>
          <w:szCs w:val="24"/>
          <w:u w:val="none"/>
          <w:lang w:val="en-US" w:eastAsia="zh-CN"/>
        </w:rPr>
        <w:t>的特征值最大值的倒数，因为这样才能保证方程的收敛性。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w:t>
      </w:r>
      <w:r>
        <w:rPr>
          <w:rFonts w:hint="eastAsia" w:ascii="Times New Roman" w:hAnsi="Times New Roman" w:eastAsia="微软雅黑" w:cs="Times New Roman"/>
          <w:sz w:val="24"/>
          <w:szCs w:val="24"/>
          <w:u w:val="none"/>
          <w:lang w:val="en-US" w:eastAsia="zh-CN"/>
        </w:rPr>
        <w:t>LP</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在</w:t>
      </w:r>
      <w:r>
        <w:rPr>
          <w:rFonts w:hint="default" w:ascii="Times New Roman" w:hAnsi="Times New Roman" w:eastAsia="微软雅黑" w:cs="Times New Roman"/>
          <w:sz w:val="24"/>
          <w:szCs w:val="24"/>
          <w:u w:val="none"/>
          <w:lang w:val="en-US" w:eastAsia="zh-CN"/>
        </w:rPr>
        <w:t>CN</w:t>
      </w:r>
      <w:r>
        <w:rPr>
          <w:rFonts w:hint="default" w:ascii="宋体" w:hAnsi="宋体" w:eastAsia="宋体" w:cs="宋体"/>
          <w:sz w:val="24"/>
          <w:szCs w:val="24"/>
          <w:u w:val="none"/>
          <w:lang w:val="en-US" w:eastAsia="zh-CN"/>
        </w:rPr>
        <w:t>（共同邻居）指标的基础上考虑三阶邻居的贡献。</w:t>
      </w:r>
      <w:r>
        <w:rPr>
          <w:rFonts w:hint="eastAsia" w:ascii="宋体" w:hAnsi="宋体" w:eastAsia="宋体" w:cs="宋体"/>
          <w:sz w:val="24"/>
          <w:szCs w:val="24"/>
          <w:u w:val="none"/>
          <w:lang w:val="en-US" w:eastAsia="zh-CN"/>
        </w:rPr>
        <w:t>它的定义为：</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 xml:space="preserve"> (2-21)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表示相似矩阵，</w:t>
      </w:r>
      <m:oMath>
        <m:r>
          <m:rPr>
            <m:sty m:val="p"/>
          </m:rPr>
          <w:rPr>
            <w:rFonts w:hint="default" w:ascii="Cambria Math" w:hAnsi="Cambria Math" w:eastAsia="微软雅黑" w:cs="Times New Roman"/>
            <w:sz w:val="24"/>
            <w:szCs w:val="24"/>
            <w:u w:val="none"/>
            <w:lang w:val="en-US" w:eastAsia="zh-CN"/>
          </w:rPr>
          <m:t>ε</m:t>
        </m:r>
      </m:oMath>
      <w:r>
        <w:rPr>
          <w:rFonts w:hint="eastAsia" w:ascii="宋体" w:hAnsi="宋体" w:eastAsia="宋体" w:cs="宋体"/>
          <w:sz w:val="24"/>
          <w:szCs w:val="24"/>
          <w:u w:val="none"/>
          <w:lang w:val="en-US" w:eastAsia="zh-CN"/>
        </w:rPr>
        <w:t>是一个自由参数。显然，当</w:t>
      </w:r>
      <m:oMath>
        <m:r>
          <m:rPr>
            <m:sty m:val="p"/>
          </m:rPr>
          <w:rPr>
            <w:rFonts w:ascii="Cambria Math" w:hAnsi="Cambria Math" w:cs="宋体"/>
            <w:kern w:val="2"/>
            <w:sz w:val="24"/>
            <w:szCs w:val="24"/>
            <w:u w:val="none"/>
            <w:lang w:val="en-US" w:bidi="ar-SA"/>
          </w:rPr>
          <m:t>ε</m:t>
        </m:r>
      </m:oMath>
      <w:r>
        <w:rPr>
          <w:rFonts w:hint="default" w:ascii="宋体" w:hAnsi="宋体" w:eastAsia="宋体" w:cs="宋体"/>
          <w:sz w:val="24"/>
          <w:szCs w:val="24"/>
          <w:u w:val="none"/>
          <w:lang w:val="en-US" w:eastAsia="zh-CN"/>
        </w:rPr>
        <w:t>=0</w:t>
      </w:r>
      <w:r>
        <w:rPr>
          <w:rFonts w:hint="eastAsia" w:ascii="宋体" w:hAnsi="宋体" w:eastAsia="宋体" w:cs="宋体"/>
          <w:sz w:val="24"/>
          <w:szCs w:val="24"/>
          <w:u w:val="none"/>
          <w:lang w:val="en-US" w:eastAsia="zh-CN"/>
        </w:rPr>
        <w:t>时，这个指标退化为</w:t>
      </w:r>
      <w:r>
        <w:rPr>
          <w:rFonts w:hint="default"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default" w:ascii="Times New Roman" w:hAnsi="Times New Roman" w:eastAsia="宋体" w:cs="Times New Roman"/>
          <w:sz w:val="24"/>
          <w:szCs w:val="24"/>
          <w:u w:val="none"/>
          <w:lang w:val="en-US" w:eastAsia="zh-CN"/>
        </w:rPr>
        <w:t>A</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vertAlign w:val="baseline"/>
          <w:lang w:val="en-US" w:eastAsia="zh-CN"/>
        </w:rPr>
        <w:t>表示令节点</w:t>
      </w:r>
      <w:r>
        <w:rPr>
          <w:rFonts w:hint="default" w:ascii="Times New Roman" w:hAnsi="Times New Roman" w:eastAsia="宋体" w:cs="Times New Roman"/>
          <w:sz w:val="24"/>
          <w:szCs w:val="24"/>
          <w:u w:val="none"/>
          <w:vertAlign w:val="baseline"/>
          <w:lang w:val="en-US" w:eastAsia="zh-CN"/>
        </w:rPr>
        <w:t>x</w:t>
      </w:r>
      <w:r>
        <w:rPr>
          <w:rFonts w:hint="eastAsia" w:ascii="宋体" w:hAnsi="宋体" w:eastAsia="宋体" w:cs="宋体"/>
          <w:sz w:val="24"/>
          <w:szCs w:val="24"/>
          <w:u w:val="none"/>
          <w:vertAlign w:val="baseline"/>
          <w:lang w:val="en-US" w:eastAsia="zh-CN"/>
        </w:rPr>
        <w:t>和节点</w:t>
      </w:r>
      <w:r>
        <w:rPr>
          <w:rFonts w:hint="eastAsia" w:ascii="Times New Roman" w:hAnsi="Times New Roman" w:eastAsia="宋体" w:cs="Times New Roman"/>
          <w:sz w:val="24"/>
          <w:szCs w:val="24"/>
          <w:u w:val="none"/>
          <w:vertAlign w:val="baseline"/>
          <w:lang w:val="en-US" w:eastAsia="zh-CN"/>
        </w:rPr>
        <w:t>y</w:t>
      </w:r>
      <w:r>
        <w:rPr>
          <w:rFonts w:hint="eastAsia" w:ascii="宋体" w:hAnsi="宋体" w:eastAsia="宋体" w:cs="宋体"/>
          <w:sz w:val="24"/>
          <w:szCs w:val="24"/>
          <w:u w:val="none"/>
          <w:vertAlign w:val="baseline"/>
          <w:lang w:val="en-US" w:eastAsia="zh-CN"/>
        </w:rPr>
        <w:t>相连且</w:t>
      </w:r>
      <w:r>
        <w:rPr>
          <w:rFonts w:hint="eastAsia" w:ascii="宋体" w:hAnsi="宋体" w:eastAsia="宋体" w:cs="宋体"/>
          <w:sz w:val="24"/>
          <w:szCs w:val="24"/>
          <w:u w:val="none"/>
          <w:lang w:val="en-US" w:eastAsia="zh-CN"/>
        </w:rPr>
        <w:t>长度为</w:t>
      </w:r>
      <w:r>
        <w:rPr>
          <w:rFonts w:hint="default" w:ascii="宋体" w:hAnsi="宋体" w:eastAsia="宋体" w:cs="宋体"/>
          <w:sz w:val="24"/>
          <w:szCs w:val="24"/>
          <w:u w:val="none"/>
          <w:lang w:val="en-US" w:eastAsia="zh-CN"/>
        </w:rPr>
        <w:t>3</w:t>
      </w:r>
      <w:r>
        <w:rPr>
          <w:rFonts w:hint="eastAsia" w:ascii="宋体" w:hAnsi="宋体" w:eastAsia="宋体" w:cs="宋体"/>
          <w:sz w:val="24"/>
          <w:szCs w:val="24"/>
          <w:u w:val="none"/>
          <w:lang w:val="en-US" w:eastAsia="zh-CN"/>
        </w:rPr>
        <w:t>的不同路径的数量。虽然它比</w:t>
      </w:r>
      <w:r>
        <w:rPr>
          <w:rFonts w:hint="default"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需要更多的信息，但它仍然是一种比全局复杂度相对较低的局部度量。</w:t>
      </w:r>
    </w:p>
    <w:p>
      <w:pPr>
        <w:spacing w:after="37"/>
        <w:ind w:left="-3" w:right="0" w:firstLine="420"/>
        <w:rPr>
          <w:rFonts w:hint="eastAsia" w:ascii="微软雅黑" w:hAnsi="微软雅黑" w:eastAsia="微软雅黑" w:cs="微软雅黑"/>
          <w:b w:val="0"/>
          <w:bCs w:val="0"/>
          <w:sz w:val="24"/>
          <w:szCs w:val="24"/>
          <w:u w:val="none"/>
          <w:lang w:val="en-US" w:eastAsia="zh-CN"/>
        </w:rPr>
      </w:pPr>
      <w:r>
        <w:rPr>
          <w:rFonts w:hint="eastAsia" w:ascii="宋体" w:hAnsi="宋体" w:eastAsia="宋体" w:cs="宋体"/>
          <w:sz w:val="24"/>
          <w:szCs w:val="24"/>
          <w:u w:val="none"/>
          <w:lang w:val="en-US" w:eastAsia="zh-CN"/>
        </w:rPr>
        <w:t>选择这三个指标进行比较，是因为它们都可以归类为路径依赖的相似性，都可以统一形式为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其中对于</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，l=2；而对于</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u w:val="none"/>
          <w:lang w:val="en-US" w:eastAsia="zh-CN"/>
        </w:rPr>
        <w:t>,l=2,3;对于</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因为本文只对间接连接的节点对感兴趣，所以</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pStyle w:val="4"/>
        <w:bidi w:val="0"/>
        <w:jc w:val="center"/>
        <w:rPr>
          <w:rFonts w:hint="default" w:asciiTheme="majorEastAsia" w:hAnsiTheme="majorEastAsia" w:eastAsiaTheme="majorEastAsia" w:cstheme="majorEastAsia"/>
          <w:b w:val="0"/>
          <w:bCs/>
          <w:sz w:val="28"/>
          <w:szCs w:val="28"/>
          <w:lang w:val="en-US" w:eastAsia="zh-CN"/>
        </w:rPr>
      </w:pPr>
      <w:r>
        <w:rPr>
          <w:rFonts w:hint="eastAsia" w:asciiTheme="majorEastAsia" w:hAnsiTheme="majorEastAsia" w:eastAsiaTheme="majorEastAsia" w:cstheme="majorEastAsia"/>
          <w:b w:val="0"/>
          <w:bCs/>
          <w:sz w:val="28"/>
          <w:szCs w:val="28"/>
          <w:lang w:val="en-US" w:eastAsia="zh-CN"/>
        </w:rPr>
        <w:t>2.3.3 性能评价指标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本文中使用</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指标来衡量链路预测算法精确度。</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可以理解为在测试集中的边的分数值有比随机选择的一个不存在的边的分数值高的概率，也就是说，每次随机从测试集中选取一条边与随机选择的不存在的边进行比较，如果测试集中的边的分数值大于不存在的边的分数值，就加1分；如果两个分数值相等，就加0.5分。独立地比较</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次,如果有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’次测试集中的边的分数值大于不存在的边的分数，有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’’次两分数值相等，则AUC定义为：</w:t>
      </w:r>
    </w:p>
    <w:p>
      <w:pPr>
        <w:spacing w:after="478"/>
        <w:ind w:left="-3" w:right="0" w:firstLine="480" w:firstLineChars="200"/>
        <w:jc w:val="right"/>
        <w:rPr>
          <w:rFonts w:hint="eastAsia" w:ascii="宋体" w:hAnsi="宋体" w:eastAsia="宋体" w:cs="宋体"/>
          <w:i w:val="0"/>
          <w:kern w:val="2"/>
          <w:sz w:val="21"/>
          <w:szCs w:val="21"/>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(2-22)</w:t>
      </w:r>
    </w:p>
    <w:p>
      <w:pPr>
        <w:spacing w:after="478"/>
        <w:ind w:left="-3" w:right="0" w:firstLine="480" w:firstLineChars="200"/>
        <w:jc w:val="both"/>
        <w:rPr>
          <w:rFonts w:hint="eastAsia" w:hAnsi="Cambria Math" w:eastAsia="宋体" w:cs="宋体"/>
          <w:i w:val="0"/>
          <w:kern w:val="2"/>
          <w:sz w:val="24"/>
          <w:szCs w:val="24"/>
          <w:u w:val="none"/>
          <w:lang w:val="en-US" w:eastAsia="zh-CN" w:bidi="ar-SA"/>
        </w:rPr>
      </w:pPr>
      <w:r>
        <w:rPr>
          <w:rFonts w:hint="eastAsia" w:hAnsi="Cambria Math" w:eastAsia="宋体" w:cs="宋体"/>
          <w:i w:val="0"/>
          <w:kern w:val="2"/>
          <w:sz w:val="24"/>
          <w:szCs w:val="24"/>
          <w:u w:val="none"/>
          <w:lang w:val="en-US" w:eastAsia="zh-CN" w:bidi="ar-SA"/>
        </w:rPr>
        <w:t>显然，如果所有分数都是随机产生的，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0.5</w:t>
      </w:r>
      <w:r>
        <w:rPr>
          <w:rFonts w:hint="eastAsia" w:hAnsi="Cambria Math" w:eastAsia="宋体" w:cs="宋体"/>
          <w:i w:val="0"/>
          <w:kern w:val="2"/>
          <w:sz w:val="24"/>
          <w:szCs w:val="24"/>
          <w:u w:val="none"/>
          <w:lang w:val="en-US" w:eastAsia="zh-CN" w:bidi="ar-SA"/>
        </w:rPr>
        <w:t>。因此</w:t>
      </w:r>
      <w:r>
        <w:rPr>
          <w:rFonts w:hint="eastAsia" w:ascii="Times New Roman" w:hAnsi="Times New Roman" w:eastAsia="宋体" w:cs="Times New Roman"/>
          <w:sz w:val="24"/>
          <w:szCs w:val="24"/>
          <w:u w:val="none"/>
          <w:vertAlign w:val="baseline"/>
          <w:lang w:val="en-US" w:eastAsia="zh-CN"/>
        </w:rPr>
        <w:t>AUC</w:t>
      </w:r>
      <w:r>
        <w:rPr>
          <w:rFonts w:hint="eastAsia" w:hAnsi="Cambria Math" w:eastAsia="宋体" w:cs="宋体"/>
          <w:i w:val="0"/>
          <w:kern w:val="2"/>
          <w:sz w:val="24"/>
          <w:szCs w:val="24"/>
          <w:u w:val="none"/>
          <w:lang w:val="en-US" w:eastAsia="zh-CN" w:bidi="ar-SA"/>
        </w:rPr>
        <w:t>大于</w:t>
      </w:r>
      <w:r>
        <w:rPr>
          <w:rFonts w:hint="eastAsia" w:ascii="宋体" w:hAnsi="宋体" w:eastAsia="宋体" w:cs="宋体"/>
          <w:sz w:val="24"/>
          <w:szCs w:val="24"/>
          <w:u w:val="none"/>
          <w:lang w:val="en-US" w:eastAsia="zh-CN"/>
        </w:rPr>
        <w:t>0.5</w:t>
      </w:r>
      <w:r>
        <w:rPr>
          <w:rFonts w:hint="eastAsia" w:hAnsi="Cambria Math" w:eastAsia="宋体" w:cs="宋体"/>
          <w:i w:val="0"/>
          <w:kern w:val="2"/>
          <w:sz w:val="24"/>
          <w:szCs w:val="24"/>
          <w:u w:val="none"/>
          <w:lang w:val="en-US" w:eastAsia="zh-CN" w:bidi="ar-SA"/>
        </w:rPr>
        <w:t>的程度衡量了算法在多大程度上比随机选择的方法精确。</w:t>
      </w:r>
    </w:p>
    <w:p>
      <w:pPr>
        <w:pStyle w:val="2"/>
        <w:bidi w:val="0"/>
        <w:jc w:val="center"/>
        <w:rPr>
          <w:rFonts w:hint="eastAsia" w:ascii="黑体" w:hAnsi="黑体" w:eastAsia="黑体" w:cs="黑体"/>
          <w:b w:val="0"/>
          <w:bCs/>
          <w:sz w:val="32"/>
          <w:szCs w:val="32"/>
          <w:lang w:val="en-US" w:eastAsia="zh-CN"/>
        </w:rPr>
      </w:pPr>
      <w:bookmarkStart w:id="12" w:name="_Toc26362"/>
      <w:r>
        <w:rPr>
          <w:rFonts w:hint="eastAsia" w:ascii="黑体" w:hAnsi="黑体" w:eastAsia="黑体" w:cs="黑体"/>
          <w:b w:val="0"/>
          <w:bCs/>
          <w:sz w:val="32"/>
          <w:szCs w:val="32"/>
          <w:lang w:val="en-US" w:eastAsia="zh-CN"/>
        </w:rPr>
        <w:t>第三章 实验结果及分析</w:t>
      </w:r>
      <w:bookmarkEnd w:id="12"/>
    </w:p>
    <w:p>
      <w:pPr>
        <w:pStyle w:val="3"/>
        <w:bidi w:val="0"/>
        <w:jc w:val="center"/>
        <w:rPr>
          <w:rFonts w:hint="eastAsia" w:asciiTheme="majorEastAsia" w:hAnsiTheme="majorEastAsia" w:eastAsiaTheme="majorEastAsia" w:cstheme="majorEastAsia"/>
          <w:b w:val="0"/>
          <w:bCs/>
          <w:sz w:val="28"/>
          <w:szCs w:val="28"/>
          <w:lang w:val="en-US" w:eastAsia="zh-CN"/>
        </w:rPr>
      </w:pPr>
      <w:bookmarkStart w:id="13" w:name="_Toc14336"/>
      <w:r>
        <w:rPr>
          <w:rFonts w:hint="eastAsia" w:asciiTheme="majorEastAsia" w:hAnsiTheme="majorEastAsia" w:eastAsiaTheme="majorEastAsia" w:cstheme="majorEastAsia"/>
          <w:b w:val="0"/>
          <w:bCs/>
          <w:sz w:val="28"/>
          <w:szCs w:val="28"/>
          <w:lang w:val="en-US" w:eastAsia="zh-CN"/>
        </w:rPr>
        <w:t>3.1实验设置及实验环境说明</w:t>
      </w:r>
      <w:bookmarkEnd w:id="13"/>
    </w:p>
    <w:p>
      <w:pPr>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在网络上查找到的复杂网络数据一般具有节点数量多，节点之间连接复杂的特点，为了更好的理解CN、LP、Kazt指标之间的关系，对它们的精确的关系有个简单的了解，我利用python的networkx进行了网络构建，并通过另一个工具包matplotlib将构建的网络进行了可视化。</w:t>
      </w:r>
    </w:p>
    <w:p>
      <w:pPr>
        <w:bidi w:val="0"/>
        <w:ind w:firstLine="420"/>
        <w:rPr>
          <w:rFonts w:hint="eastAsia" w:ascii="宋体" w:hAnsi="宋体" w:eastAsia="宋体" w:cs="宋体"/>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64384" behindDoc="1" locked="0" layoutInCell="1" allowOverlap="1">
                <wp:simplePos x="0" y="0"/>
                <wp:positionH relativeFrom="column">
                  <wp:posOffset>16510</wp:posOffset>
                </wp:positionH>
                <wp:positionV relativeFrom="paragraph">
                  <wp:posOffset>1323340</wp:posOffset>
                </wp:positionV>
                <wp:extent cx="5933440" cy="3503295"/>
                <wp:effectExtent l="6350" t="6350" r="16510" b="8255"/>
                <wp:wrapTight wrapText="bothSides">
                  <wp:wrapPolygon>
                    <wp:start x="-23" y="-39"/>
                    <wp:lineTo x="-23" y="21573"/>
                    <wp:lineTo x="21568" y="21573"/>
                    <wp:lineTo x="21568" y="-39"/>
                    <wp:lineTo x="-23" y="-39"/>
                  </wp:wrapPolygon>
                </wp:wrapTight>
                <wp:docPr id="9" name="文本框 9"/>
                <wp:cNvGraphicFramePr/>
                <a:graphic xmlns:a="http://schemas.openxmlformats.org/drawingml/2006/main">
                  <a:graphicData uri="http://schemas.microsoft.com/office/word/2010/wordprocessingShape">
                    <wps:wsp>
                      <wps:cNvSpPr txBox="1"/>
                      <wps:spPr>
                        <a:xfrm>
                          <a:off x="1159510" y="2816860"/>
                          <a:ext cx="5933440" cy="3503295"/>
                        </a:xfrm>
                        <a:prstGeom prst="rect">
                          <a:avLst/>
                        </a:prstGeom>
                      </wps:spPr>
                      <wps:style>
                        <a:lnRef idx="2">
                          <a:schemeClr val="accent3"/>
                        </a:lnRef>
                        <a:fillRef idx="1">
                          <a:schemeClr val="lt1"/>
                        </a:fillRef>
                        <a:effectRef idx="0">
                          <a:schemeClr val="accent3"/>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default" w:ascii="Times New Roman" w:hAnsi="Times New Roman" w:cs="Times New Roman"/>
                                <w:sz w:val="24"/>
                                <w:szCs w:val="24"/>
                              </w:rPr>
                              <w:t>G = nx.Graph()                </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count = </w:t>
                            </w:r>
                            <w:r>
                              <w:rPr>
                                <w:rFonts w:hint="eastAsia" w:ascii="Times New Roman" w:hAnsi="Times New Roman" w:cs="Times New Roman"/>
                                <w:sz w:val="24"/>
                                <w:szCs w:val="24"/>
                                <w:lang w:val="en-US" w:eastAsia="zh-CN"/>
                              </w:rPr>
                              <w:t>N</w:t>
                            </w:r>
                          </w:p>
                          <w:p>
                            <w:pPr>
                              <w:rPr>
                                <w:rFonts w:hint="default" w:ascii="Times New Roman" w:hAnsi="Times New Roman" w:cs="Times New Roman"/>
                                <w:sz w:val="24"/>
                                <w:szCs w:val="24"/>
                              </w:rPr>
                            </w:pPr>
                            <w:r>
                              <w:rPr>
                                <w:rFonts w:hint="default" w:ascii="Times New Roman" w:hAnsi="Times New Roman" w:cs="Times New Roman"/>
                                <w:sz w:val="24"/>
                                <w:szCs w:val="24"/>
                              </w:rPr>
                              <w:t>#设置节点数</w:t>
                            </w:r>
                          </w:p>
                          <w:p>
                            <w:pPr>
                              <w:rPr>
                                <w:rFonts w:hint="default" w:ascii="Times New Roman" w:hAnsi="Times New Roman" w:cs="Times New Roman"/>
                                <w:sz w:val="24"/>
                                <w:szCs w:val="24"/>
                              </w:rPr>
                            </w:pPr>
                            <w:r>
                              <w:rPr>
                                <w:rFonts w:hint="default" w:ascii="Times New Roman" w:hAnsi="Times New Roman" w:cs="Times New Roman"/>
                                <w:sz w:val="24"/>
                                <w:szCs w:val="24"/>
                              </w:rPr>
                              <w:t>for i in range(count):</w:t>
                            </w:r>
                          </w:p>
                          <w:p>
                            <w:pPr>
                              <w:rPr>
                                <w:rFonts w:hint="default" w:ascii="Times New Roman" w:hAnsi="Times New Roman" w:cs="Times New Roman"/>
                                <w:sz w:val="24"/>
                                <w:szCs w:val="24"/>
                              </w:rPr>
                            </w:pPr>
                            <w:r>
                              <w:rPr>
                                <w:rFonts w:hint="default" w:ascii="Times New Roman" w:hAnsi="Times New Roman" w:cs="Times New Roman"/>
                                <w:sz w:val="24"/>
                                <w:szCs w:val="24"/>
                              </w:rPr>
                              <w:t>    G.add_node(random.randint(0,count))                 </w:t>
                            </w:r>
                          </w:p>
                          <w:p>
                            <w:pPr>
                              <w:rPr>
                                <w:rFonts w:hint="default" w:ascii="Times New Roman" w:hAnsi="Times New Roman" w:cs="Times New Roman"/>
                                <w:sz w:val="24"/>
                                <w:szCs w:val="24"/>
                              </w:rPr>
                            </w:pPr>
                            <w:r>
                              <w:rPr>
                                <w:rFonts w:hint="default" w:ascii="Times New Roman" w:hAnsi="Times New Roman" w:cs="Times New Roman"/>
                                <w:sz w:val="24"/>
                                <w:szCs w:val="24"/>
                              </w:rPr>
                              <w:t>#设置连接数</w:t>
                            </w:r>
                          </w:p>
                          <w:p>
                            <w:pPr>
                              <w:rPr>
                                <w:rFonts w:hint="default" w:ascii="Times New Roman" w:hAnsi="Times New Roman" w:cs="Times New Roman"/>
                                <w:sz w:val="24"/>
                                <w:szCs w:val="24"/>
                              </w:rPr>
                            </w:pPr>
                            <w:r>
                              <w:rPr>
                                <w:rFonts w:hint="default" w:ascii="Times New Roman" w:hAnsi="Times New Roman" w:cs="Times New Roman"/>
                                <w:sz w:val="24"/>
                                <w:szCs w:val="24"/>
                              </w:rPr>
                              <w:t>for i in range():</w:t>
                            </w:r>
                          </w:p>
                          <w:p>
                            <w:pPr>
                              <w:rPr>
                                <w:rFonts w:hint="default" w:ascii="Times New Roman" w:hAnsi="Times New Roman" w:cs="Times New Roman"/>
                                <w:sz w:val="24"/>
                                <w:szCs w:val="24"/>
                              </w:rPr>
                            </w:pPr>
                            <w:r>
                              <w:rPr>
                                <w:rFonts w:hint="default" w:ascii="Times New Roman" w:hAnsi="Times New Roman" w:cs="Times New Roman"/>
                                <w:sz w:val="24"/>
                                <w:szCs w:val="24"/>
                              </w:rPr>
                              <w:t>    G.add_edge(random.randint(0,count),random.randint(0,count),length = 100)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104.2pt;height:275.85pt;width:467.2pt;mso-wrap-distance-left:9pt;mso-wrap-distance-right:9pt;z-index:-251652096;mso-width-relative:page;mso-height-relative:page;" fillcolor="#FFFFFF [3201]" filled="t" stroked="t" coordsize="21600,21600" wrapcoords="-23 -39 -23 21573 21568 21573 21568 -39 -23 -39" o:gfxdata="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LaS6LXAAAA&#10;CQEAAA8AAAAAAAAAAQAgAAAAIgAAAGRycy9kb3ducmV2LnhtbFBLAQIUABQAAAAIAIdO4kCvvJ42&#10;kAIAABcFAAAOAAAAAAAAAAEAIAAAACYBAABkcnMvZTJvRG9jLnhtbFBLBQYAAAAABgAGAFkBAAAo&#10;BgAAAAA=&#10;">
                <v:fill on="t" focussize="0,0"/>
                <v:stroke weight="1pt" color="#A5A5A5 [3206]" miterlimit="8" joinstyle="miter"/>
                <v:imagedata o:title=""/>
                <o:lock v:ext="edit" aspectratio="f"/>
                <v:textbo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default" w:ascii="Times New Roman" w:hAnsi="Times New Roman" w:cs="Times New Roman"/>
                          <w:sz w:val="24"/>
                          <w:szCs w:val="24"/>
                        </w:rPr>
                        <w:t>G = nx.Graph()                </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count = </w:t>
                      </w:r>
                      <w:r>
                        <w:rPr>
                          <w:rFonts w:hint="eastAsia" w:ascii="Times New Roman" w:hAnsi="Times New Roman" w:cs="Times New Roman"/>
                          <w:sz w:val="24"/>
                          <w:szCs w:val="24"/>
                          <w:lang w:val="en-US" w:eastAsia="zh-CN"/>
                        </w:rPr>
                        <w:t>N</w:t>
                      </w:r>
                    </w:p>
                    <w:p>
                      <w:pPr>
                        <w:rPr>
                          <w:rFonts w:hint="default" w:ascii="Times New Roman" w:hAnsi="Times New Roman" w:cs="Times New Roman"/>
                          <w:sz w:val="24"/>
                          <w:szCs w:val="24"/>
                        </w:rPr>
                      </w:pPr>
                      <w:r>
                        <w:rPr>
                          <w:rFonts w:hint="default" w:ascii="Times New Roman" w:hAnsi="Times New Roman" w:cs="Times New Roman"/>
                          <w:sz w:val="24"/>
                          <w:szCs w:val="24"/>
                        </w:rPr>
                        <w:t>#设置节点数</w:t>
                      </w:r>
                    </w:p>
                    <w:p>
                      <w:pPr>
                        <w:rPr>
                          <w:rFonts w:hint="default" w:ascii="Times New Roman" w:hAnsi="Times New Roman" w:cs="Times New Roman"/>
                          <w:sz w:val="24"/>
                          <w:szCs w:val="24"/>
                        </w:rPr>
                      </w:pPr>
                      <w:r>
                        <w:rPr>
                          <w:rFonts w:hint="default" w:ascii="Times New Roman" w:hAnsi="Times New Roman" w:cs="Times New Roman"/>
                          <w:sz w:val="24"/>
                          <w:szCs w:val="24"/>
                        </w:rPr>
                        <w:t>for i in range(count):</w:t>
                      </w:r>
                    </w:p>
                    <w:p>
                      <w:pPr>
                        <w:rPr>
                          <w:rFonts w:hint="default" w:ascii="Times New Roman" w:hAnsi="Times New Roman" w:cs="Times New Roman"/>
                          <w:sz w:val="24"/>
                          <w:szCs w:val="24"/>
                        </w:rPr>
                      </w:pPr>
                      <w:r>
                        <w:rPr>
                          <w:rFonts w:hint="default" w:ascii="Times New Roman" w:hAnsi="Times New Roman" w:cs="Times New Roman"/>
                          <w:sz w:val="24"/>
                          <w:szCs w:val="24"/>
                        </w:rPr>
                        <w:t>    G.add_node(random.randint(0,count))                 </w:t>
                      </w:r>
                    </w:p>
                    <w:p>
                      <w:pPr>
                        <w:rPr>
                          <w:rFonts w:hint="default" w:ascii="Times New Roman" w:hAnsi="Times New Roman" w:cs="Times New Roman"/>
                          <w:sz w:val="24"/>
                          <w:szCs w:val="24"/>
                        </w:rPr>
                      </w:pPr>
                      <w:r>
                        <w:rPr>
                          <w:rFonts w:hint="default" w:ascii="Times New Roman" w:hAnsi="Times New Roman" w:cs="Times New Roman"/>
                          <w:sz w:val="24"/>
                          <w:szCs w:val="24"/>
                        </w:rPr>
                        <w:t>#设置连接数</w:t>
                      </w:r>
                    </w:p>
                    <w:p>
                      <w:pPr>
                        <w:rPr>
                          <w:rFonts w:hint="default" w:ascii="Times New Roman" w:hAnsi="Times New Roman" w:cs="Times New Roman"/>
                          <w:sz w:val="24"/>
                          <w:szCs w:val="24"/>
                        </w:rPr>
                      </w:pPr>
                      <w:r>
                        <w:rPr>
                          <w:rFonts w:hint="default" w:ascii="Times New Roman" w:hAnsi="Times New Roman" w:cs="Times New Roman"/>
                          <w:sz w:val="24"/>
                          <w:szCs w:val="24"/>
                        </w:rPr>
                        <w:t>for i in range():</w:t>
                      </w:r>
                    </w:p>
                    <w:p>
                      <w:pPr>
                        <w:rPr>
                          <w:rFonts w:hint="default" w:ascii="Times New Roman" w:hAnsi="Times New Roman" w:cs="Times New Roman"/>
                          <w:sz w:val="24"/>
                          <w:szCs w:val="24"/>
                        </w:rPr>
                      </w:pPr>
                      <w:r>
                        <w:rPr>
                          <w:rFonts w:hint="default" w:ascii="Times New Roman" w:hAnsi="Times New Roman" w:cs="Times New Roman"/>
                          <w:sz w:val="24"/>
                          <w:szCs w:val="24"/>
                        </w:rPr>
                        <w:t>    G.add_edge(random.randint(0,count),random.randint(0,count),length = 100)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v:textbox>
                <w10:wrap type="tight"/>
              </v:shape>
            </w:pict>
          </mc:Fallback>
        </mc:AlternateContent>
      </w:r>
      <w:r>
        <w:rPr>
          <w:rFonts w:hint="eastAsia" w:ascii="宋体" w:hAnsi="宋体" w:eastAsia="宋体" w:cs="宋体"/>
          <w:sz w:val="24"/>
          <w:szCs w:val="24"/>
          <w:lang w:val="en-US" w:eastAsia="zh-CN"/>
        </w:rPr>
        <w:t>networkx是python中的一个工具包，在复杂网络的分析上有着非常优秀的支持。利用networkx可以以标准化和非标准化的数据格式存储网络、生成多种随机网络和经典网络、分析网络结构、建立网络模型、设计新的网络算法、进行网络绘制等。我先是构建了一个拥有500个节点数量的网络，并将节点数量保持不变，改变网络中存在的边的数目，并记录下各阶段的网络中CN、LP、Katz三个指标的AUC值的变化。以下是构建网络的部分代码：</w:t>
      </w:r>
    </w:p>
    <w:p>
      <w:pPr>
        <w:tabs>
          <w:tab w:val="left" w:pos="1071"/>
        </w:tabs>
        <w:bidi w:val="0"/>
        <w:jc w:val="left"/>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将构建出来的网络保存为文本形式，然后再通过三种指标的算法进行计算，得出各自的AUC值，图3.1是各个阶段的网络拓扑图，其中n是节点个数，m是网络中边的个数：</w:t>
      </w:r>
    </w:p>
    <w:p>
      <w:pPr>
        <w:tabs>
          <w:tab w:val="left" w:pos="1071"/>
        </w:tabs>
        <w:bidi w:val="0"/>
        <w:jc w:val="center"/>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asciiTheme="majorEastAsia" w:hAnsiTheme="majorEastAsia" w:eastAsiaTheme="majorEastAsia" w:cstheme="majorEastAsia"/>
          <w:lang w:val="en-US" w:eastAsia="zh-CN"/>
        </w:rPr>
        <w:drawing>
          <wp:anchor distT="0" distB="0" distL="114300" distR="114300" simplePos="0" relativeHeight="251668480" behindDoc="0" locked="0" layoutInCell="1" allowOverlap="1">
            <wp:simplePos x="0" y="0"/>
            <wp:positionH relativeFrom="column">
              <wp:posOffset>0</wp:posOffset>
            </wp:positionH>
            <wp:positionV relativeFrom="paragraph">
              <wp:posOffset>92710</wp:posOffset>
            </wp:positionV>
            <wp:extent cx="5272405" cy="2983865"/>
            <wp:effectExtent l="0" t="0" r="10795" b="635"/>
            <wp:wrapTopAndBottom/>
            <wp:docPr id="13" name="图片 13" descr="拓扑图汇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拓扑图汇总2"/>
                    <pic:cNvPicPr>
                      <a:picLocks noChangeAspect="1"/>
                    </pic:cNvPicPr>
                  </pic:nvPicPr>
                  <pic:blipFill>
                    <a:blip r:embed="rId12"/>
                    <a:stretch>
                      <a:fillRect/>
                    </a:stretch>
                  </pic:blipFill>
                  <pic:spPr>
                    <a:xfrm>
                      <a:off x="0" y="0"/>
                      <a:ext cx="5272405" cy="2983865"/>
                    </a:xfrm>
                    <a:prstGeom prst="rect">
                      <a:avLst/>
                    </a:prstGeom>
                  </pic:spPr>
                </pic:pic>
              </a:graphicData>
            </a:graphic>
          </wp:anchor>
        </w:drawing>
      </w:r>
      <w:r>
        <w:rPr>
          <w:rFonts w:hint="eastAsia"/>
          <w:lang w:val="en-US" w:eastAsia="zh-CN"/>
        </w:rPr>
        <w:t>图</w:t>
      </w:r>
      <w:r>
        <w:rPr>
          <w:rFonts w:hint="eastAsia" w:asciiTheme="majorEastAsia" w:hAnsiTheme="majorEastAsia" w:eastAsiaTheme="majorEastAsia" w:cstheme="majorEastAsia"/>
          <w:lang w:val="en-US" w:eastAsia="zh-CN"/>
        </w:rPr>
        <w:t>3.1 网络不同阶段拓</w:t>
      </w:r>
    </w:p>
    <w:p>
      <w:pPr>
        <w:tabs>
          <w:tab w:val="left" w:pos="1071"/>
        </w:tabs>
        <w:bidi w:val="0"/>
        <w:jc w:val="left"/>
        <w:rPr>
          <w:rFonts w:hint="eastAsia"/>
          <w:lang w:val="en-US" w:eastAsia="zh-CN"/>
        </w:rPr>
      </w:pPr>
      <w:r>
        <w:rPr>
          <w:rFonts w:hint="eastAsia"/>
          <w:lang w:val="en-US" w:eastAsia="zh-CN"/>
        </w:rPr>
        <w:t>各算法的AUC值如表3.1：</w:t>
      </w:r>
    </w:p>
    <w:p>
      <w:pPr>
        <w:tabs>
          <w:tab w:val="left" w:pos="1071"/>
        </w:tabs>
        <w:bidi w:val="0"/>
        <w:jc w:val="left"/>
        <w:rPr>
          <w:rFonts w:hint="default"/>
          <w:lang w:val="en-US" w:eastAsia="zh-CN"/>
        </w:rPr>
      </w:pPr>
    </w:p>
    <w:p>
      <w:pPr>
        <w:tabs>
          <w:tab w:val="left" w:pos="1071"/>
        </w:tabs>
        <w:bidi w:val="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drawing>
          <wp:anchor distT="0" distB="0" distL="114300" distR="114300" simplePos="0" relativeHeight="251665408" behindDoc="0" locked="0" layoutInCell="1" allowOverlap="1">
            <wp:simplePos x="0" y="0"/>
            <wp:positionH relativeFrom="column">
              <wp:posOffset>40005</wp:posOffset>
            </wp:positionH>
            <wp:positionV relativeFrom="paragraph">
              <wp:posOffset>60325</wp:posOffset>
            </wp:positionV>
            <wp:extent cx="5272405" cy="1746250"/>
            <wp:effectExtent l="0" t="0" r="10795" b="6350"/>
            <wp:wrapTopAndBottom/>
            <wp:docPr id="5" name="图片 5" descr="模拟网络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模拟网络AUC"/>
                    <pic:cNvPicPr>
                      <a:picLocks noChangeAspect="1"/>
                    </pic:cNvPicPr>
                  </pic:nvPicPr>
                  <pic:blipFill>
                    <a:blip r:embed="rId13"/>
                    <a:stretch>
                      <a:fillRect/>
                    </a:stretch>
                  </pic:blipFill>
                  <pic:spPr>
                    <a:xfrm>
                      <a:off x="0" y="0"/>
                      <a:ext cx="5272405" cy="1746250"/>
                    </a:xfrm>
                    <a:prstGeom prst="rect">
                      <a:avLst/>
                    </a:prstGeom>
                  </pic:spPr>
                </pic:pic>
              </a:graphicData>
            </a:graphic>
          </wp:anchor>
        </w:drawing>
      </w:r>
      <w:r>
        <w:rPr>
          <w:rFonts w:hint="eastAsia" w:asciiTheme="majorEastAsia" w:hAnsiTheme="majorEastAsia" w:eastAsiaTheme="majorEastAsia" w:cstheme="majorEastAsia"/>
          <w:lang w:val="en-US" w:eastAsia="zh-CN"/>
        </w:rPr>
        <w:t>表3.1 各算法ACU值</w:t>
      </w:r>
    </w:p>
    <w:p>
      <w:pPr>
        <w:ind w:left="-3" w:right="0" w:firstLine="480" w:firstLineChars="200"/>
        <w:rPr>
          <w:rFonts w:hint="eastAsia" w:ascii="宋体" w:hAnsi="宋体" w:eastAsia="宋体" w:cs="宋体"/>
          <w:sz w:val="24"/>
          <w:szCs w:val="24"/>
          <w:u w:val="none"/>
          <w:lang w:val="en-US" w:eastAsia="zh-CN"/>
        </w:rPr>
      </w:pPr>
      <w:r>
        <w:rPr>
          <w:rFonts w:hint="eastAsia" w:asciiTheme="minorEastAsia" w:hAnsiTheme="minorEastAsia" w:eastAsiaTheme="minorEastAsia" w:cstheme="minorEastAsia"/>
          <w:sz w:val="24"/>
          <w:szCs w:val="24"/>
          <w:lang w:val="en-US" w:eastAsia="zh-CN"/>
        </w:rPr>
        <w:t>从表中我们可以清晰的看到，虽然我们改变了网络中的边数，使它不断的增加，但三种算法的AUC精度依然保持着CN&lt;LP&lt;Katz不变，并且CN指标的预测精度大都非常接近0.5。CN指标的性能明显不如LP指标的原因是两个节点对被CN赋予相同相似性的概率很高。</w:t>
      </w:r>
      <w:r>
        <w:rPr>
          <w:rFonts w:hint="eastAsia" w:asciiTheme="minorEastAsia" w:hAnsiTheme="minorEastAsia" w:cstheme="minorEastAsia"/>
          <w:sz w:val="24"/>
          <w:szCs w:val="24"/>
          <w:lang w:val="en-US" w:eastAsia="zh-CN"/>
        </w:rPr>
        <w:t>在我们构建的网络中，只有500个节点，可以说是一个非常小的网络，而即使增加网络中连边的个数，CN指标也会因为参考的信息不足而无法做出正确的区分。比如在在一个</w:t>
      </w:r>
      <w:r>
        <w:rPr>
          <w:rFonts w:hint="eastAsia" w:ascii="Times New Roman" w:hAnsi="Times New Roman" w:eastAsia="宋体" w:cs="Times New Roman"/>
          <w:sz w:val="24"/>
          <w:szCs w:val="24"/>
          <w:u w:val="none"/>
          <w:lang w:val="en-US" w:eastAsia="zh-CN"/>
        </w:rPr>
        <w:t xml:space="preserve">N </w:t>
      </w:r>
      <w:r>
        <w:rPr>
          <w:rFonts w:hint="eastAsia" w:ascii="宋体" w:hAnsi="宋体" w:eastAsia="宋体" w:cs="宋体"/>
          <w:sz w:val="24"/>
          <w:szCs w:val="24"/>
          <w:u w:val="none"/>
          <w:lang w:val="en-US" w:eastAsia="zh-CN"/>
        </w:rPr>
        <w:t>=1000，</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=10的网络中，大约有 5×10</w:t>
      </w:r>
      <w:r>
        <w:rPr>
          <w:rFonts w:hint="eastAsia" w:ascii="宋体" w:hAnsi="宋体" w:eastAsia="宋体" w:cs="宋体"/>
          <w:sz w:val="24"/>
          <w:szCs w:val="24"/>
          <w:u w:val="none"/>
          <w:vertAlign w:val="superscript"/>
          <w:lang w:val="en-US" w:eastAsia="zh-CN"/>
        </w:rPr>
        <w:t>5</w:t>
      </w:r>
      <w:r>
        <w:rPr>
          <w:rFonts w:hint="eastAsia" w:ascii="宋体" w:hAnsi="宋体" w:eastAsia="宋体" w:cs="宋体"/>
          <w:sz w:val="24"/>
          <w:szCs w:val="24"/>
          <w:u w:val="none"/>
          <w:lang w:val="en-US" w:eastAsia="zh-CN"/>
        </w:rPr>
        <w:t>个节点对，在CN指标的分析下，其中94.01%的节点相似性分数为零，对于所有非零分数，79.87%节点的相似性分数为1。而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指标通过引入包含次近邻的附加信息使得节点的相似性更容易区分，从而显著地提高准确性。</w:t>
      </w:r>
    </w:p>
    <w:p>
      <w:pPr>
        <w:spacing w:after="37"/>
        <w:ind w:left="-3" w:right="0" w:firstLine="420"/>
        <w:jc w:val="center"/>
        <w:rPr>
          <w:rFonts w:hint="eastAsia" w:eastAsiaTheme="minorEastAsia"/>
          <w:lang w:eastAsia="zh-CN"/>
        </w:rPr>
      </w:pPr>
      <w:r>
        <w:rPr>
          <w:rFonts w:hint="eastAsia" w:eastAsiaTheme="minorEastAsia"/>
          <w:lang w:eastAsia="zh-CN"/>
        </w:rPr>
        <w:drawing>
          <wp:inline distT="0" distB="0" distL="114300" distR="114300">
            <wp:extent cx="5265420" cy="1696720"/>
            <wp:effectExtent l="0" t="0" r="5080" b="5080"/>
            <wp:docPr id="21" name="图片 21" descr="算法时间复杂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算法时间复杂度"/>
                    <pic:cNvPicPr>
                      <a:picLocks noChangeAspect="1"/>
                    </pic:cNvPicPr>
                  </pic:nvPicPr>
                  <pic:blipFill>
                    <a:blip r:embed="rId14"/>
                    <a:stretch>
                      <a:fillRect/>
                    </a:stretch>
                  </pic:blipFill>
                  <pic:spPr>
                    <a:xfrm>
                      <a:off x="0" y="0"/>
                      <a:ext cx="5265420" cy="1696720"/>
                    </a:xfrm>
                    <a:prstGeom prst="rect">
                      <a:avLst/>
                    </a:prstGeom>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图3.2 一个简单的网络示意图</w:t>
      </w:r>
    </w:p>
    <w:p>
      <w:pPr>
        <w:spacing w:after="37"/>
        <w:ind w:left="-3" w:right="0" w:firstLine="420"/>
        <w:jc w:val="center"/>
        <w:rPr>
          <w:rFonts w:hint="default"/>
          <w:lang w:val="en-US" w:eastAsia="zh-CN"/>
        </w:rPr>
      </w:pP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接下来，我们讨论三个相似性指数的计算时间复杂性。在分析某种算法的复杂度时，一般我们使用大O表示法来描述算法复杂的上升趋势。为了能清晰的分析复杂度，我们构建了一个及其简单的网络，网络由四个节点组成，如图3.2（a），并画出了节点之间的关联关系，如图3.2（b）。在计算</w:t>
      </w:r>
      <w:r>
        <w:rPr>
          <w:rFonts w:hint="default"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指标时，对于由</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表示的每个节点，我们首先搜索</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的所有邻居，称为第一步，然后再搜索</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的每个邻居的邻居，称为第二步.如果一个节点</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在第二步中出现了</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次，那么</w:t>
      </w:r>
      <w:r>
        <w:rPr>
          <w:rFonts w:hint="default" w:ascii="Times New Roman" w:hAnsi="Times New Roman" w:eastAsia="宋体" w:cs="Times New Roman"/>
          <w:sz w:val="24"/>
          <w:szCs w:val="24"/>
          <w:u w:val="none"/>
          <w:lang w:val="en-US" w:eastAsia="zh-CN"/>
        </w:rPr>
        <w:t>S</w:t>
      </w:r>
      <w:r>
        <w:rPr>
          <w:rFonts w:hint="default"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。由于遍历节点邻域的时间复杂度仅为</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，因此计算</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2</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.类似地，对于</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指标，我们需要做的是更进一步，称为第三步，分别检查</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的每个二阶邻居的所有邻居。如果一个节点</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在</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的二阶邻域出现</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次，在</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的三阶邻域出现</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次，</w:t>
      </w:r>
      <m:oMath>
        <m:sSub>
          <m:sSubPr>
            <m:ctrlPr>
              <w:rPr>
                <w:rFonts w:hint="eastAsia" w:ascii="Cambria Math" w:hAnsi="Cambria Math" w:eastAsia="宋体" w:cs="宋体"/>
                <w:sz w:val="24"/>
                <w:szCs w:val="24"/>
                <w:u w:val="none"/>
                <w:lang w:val="en-US" w:eastAsia="zh-CN"/>
              </w:rPr>
            </m:ctrlPr>
          </m:sSubPr>
          <m:e>
            <m:r>
              <m:rPr>
                <m:sty m:val="p"/>
              </m:rPr>
              <w:rPr>
                <w:rFonts w:hint="eastAsia" w:ascii="Cambria Math" w:hAnsi="Cambria Math" w:eastAsia="宋体" w:cs="宋体"/>
                <w:sz w:val="24"/>
                <w:szCs w:val="24"/>
                <w:u w:val="none"/>
                <w:lang w:val="en-US" w:eastAsia="zh-CN"/>
              </w:rPr>
              <m:t>S</m:t>
            </m:r>
            <m:ctrlPr>
              <w:rPr>
                <w:rFonts w:hint="eastAsia" w:ascii="Cambria Math" w:hAnsi="Cambria Math" w:eastAsia="宋体" w:cs="宋体"/>
                <w:sz w:val="24"/>
                <w:szCs w:val="24"/>
                <w:u w:val="none"/>
                <w:lang w:val="en-US" w:eastAsia="zh-CN"/>
              </w:rPr>
            </m:ctrlPr>
          </m:e>
          <m:sub>
            <m:r>
              <m:rPr>
                <m:sty m:val="p"/>
              </m:rPr>
              <w:rPr>
                <w:rFonts w:hint="eastAsia" w:ascii="Cambria Math" w:hAnsi="Cambria Math" w:eastAsia="宋体" w:cs="宋体"/>
                <w:sz w:val="24"/>
                <w:szCs w:val="24"/>
                <w:u w:val="none"/>
                <w:lang w:val="en-US" w:eastAsia="zh-CN"/>
              </w:rPr>
              <m:t>xy</m:t>
            </m:r>
            <m:ctrlPr>
              <w:rPr>
                <w:rFonts w:hint="eastAsia" w:ascii="Cambria Math" w:hAnsi="Cambria Math" w:eastAsia="宋体" w:cs="宋体"/>
                <w:sz w:val="24"/>
                <w:szCs w:val="24"/>
                <w:u w:val="none"/>
                <w:lang w:val="en-US" w:eastAsia="zh-CN"/>
              </w:rPr>
            </m:ctrlPr>
          </m:sub>
        </m:sSub>
        <m:r>
          <m:rPr>
            <m:sty m:val="p"/>
          </m:rPr>
          <w:rPr>
            <w:rFonts w:hint="eastAsia" w:ascii="Cambria Math" w:hAnsi="Cambria Math" w:eastAsia="宋体" w:cs="宋体"/>
            <w:sz w:val="24"/>
            <w:szCs w:val="24"/>
            <w:u w:val="none"/>
            <w:lang w:val="en-US" w:eastAsia="zh-CN"/>
          </w:rPr>
          <m:t>=n+εm</m:t>
        </m:r>
      </m:oMath>
      <w:r>
        <w:rPr>
          <w:rFonts w:hint="eastAsia" w:ascii="宋体" w:hAnsi="宋体" w:eastAsia="宋体" w:cs="宋体"/>
          <w:sz w:val="24"/>
          <w:szCs w:val="24"/>
          <w:u w:val="none"/>
          <w:lang w:val="en-US" w:eastAsia="zh-CN"/>
        </w:rPr>
        <w:t>。因此，计算</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。对于</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指标，需要考虑所有节点的路径，时间复杂度主要由网络节点个数决定，为</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w:t>
      </w:r>
    </w:p>
    <w:p>
      <w:pPr>
        <w:ind w:left="-3" w:right="0" w:firstLine="480" w:firstLineChars="200"/>
        <w:rPr>
          <w:rFonts w:hint="eastAsia"/>
          <w:lang w:val="en-US" w:eastAsia="zh-CN"/>
        </w:rPr>
      </w:pPr>
      <w:r>
        <w:rPr>
          <w:rFonts w:hint="eastAsia" w:ascii="宋体" w:hAnsi="宋体" w:eastAsia="宋体" w:cs="宋体"/>
          <w:sz w:val="24"/>
          <w:szCs w:val="24"/>
          <w:u w:val="none"/>
          <w:lang w:val="en-US" w:eastAsia="zh-CN"/>
        </w:rPr>
        <w:t>除了时间复杂度之外，空间复杂度也是衡量一个算法效率的一个重要考量因素。在计算</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指标时，所需的内存是</w:t>
      </w:r>
      <w:r>
        <w:rPr>
          <w:rFonts w:hint="default" w:ascii="Times New Roman" w:hAnsi="Times New Roman" w:eastAsia="宋体" w:cs="Times New Roman"/>
          <w:sz w:val="24"/>
          <w:szCs w:val="24"/>
          <w:u w:val="none"/>
          <w:lang w:val="en-US" w:eastAsia="zh-CN"/>
        </w:rPr>
        <w:t>O(Nk)</w:t>
      </w:r>
      <w:r>
        <w:rPr>
          <w:rFonts w:hint="eastAsia" w:ascii="宋体" w:hAnsi="宋体" w:eastAsia="宋体" w:cs="宋体"/>
          <w:sz w:val="24"/>
          <w:szCs w:val="24"/>
          <w:u w:val="none"/>
          <w:lang w:val="en-US" w:eastAsia="zh-CN"/>
        </w:rPr>
        <w:t>的数量级，而对于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指标来说，则是</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2</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的数量级.总的来说，与广泛应用的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指标既准确同时也高效，需要相对较少的内存和</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4" w:name="_Toc3208"/>
      <w:r>
        <w:rPr>
          <w:rFonts w:hint="eastAsia" w:asciiTheme="majorEastAsia" w:hAnsiTheme="majorEastAsia" w:eastAsiaTheme="majorEastAsia" w:cstheme="majorEastAsia"/>
          <w:b w:val="0"/>
          <w:bCs/>
          <w:sz w:val="28"/>
          <w:szCs w:val="28"/>
          <w:lang w:val="en-US" w:eastAsia="zh-CN"/>
        </w:rPr>
        <w:t>3.2实验数据集</w:t>
      </w:r>
      <w:bookmarkEnd w:id="14"/>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上一个小节中，我们通过自己构建一些比较简单的网络，对三种指标的精度进行了分析，也得到了一些粗略的结论。但现实中存在的复杂网络一般非常庞大，具有节点数量多，连边复杂等特点。为了能使我们得到的结论更加具有支撑性，在本文中，我们选取了来自不同领域的六个代表性网络进行更深一步的实验:</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PPI</w:t>
      </w:r>
      <w:r>
        <w:rPr>
          <w:rFonts w:hint="eastAsia" w:ascii="宋体" w:hAnsi="宋体" w:eastAsia="宋体" w:cs="宋体"/>
          <w:sz w:val="24"/>
          <w:szCs w:val="24"/>
          <w:u w:val="none"/>
          <w:lang w:val="en-US" w:eastAsia="zh-CN"/>
        </w:rPr>
        <w:t>:一个包含2363个蛋白质和11855个相互作用的蛋白质-蛋白质相互作用网络.虽然这个网络没有连接，但它包含92个组件，大多数节点属于巨型组件，其大小为2375。</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NS</w:t>
      </w:r>
      <w:r>
        <w:rPr>
          <w:rFonts w:hint="eastAsia" w:ascii="宋体" w:hAnsi="宋体" w:eastAsia="宋体" w:cs="宋体"/>
          <w:sz w:val="24"/>
          <w:szCs w:val="24"/>
          <w:u w:val="none"/>
          <w:lang w:val="en-US" w:eastAsia="zh-CN"/>
        </w:rPr>
        <w:t xml:space="preserve">:科学家之间的合作网络。这个网络包含1590个科学家，其中128个是孤立的。这里我们不考虑那些孤立的节点。NS连通性不好。它由268个相连的组件组成，最大相连组件的大小只有379。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:三级电网。美国西部53个州的电力网，节点代表发电机、变压器和变电站，连接它们之间的高压输电线路。该网络包含4941个节点，运行良好连接。</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PB</w:t>
      </w:r>
      <w:r>
        <w:rPr>
          <w:rFonts w:hint="eastAsia" w:ascii="宋体" w:hAnsi="宋体" w:eastAsia="宋体" w:cs="宋体"/>
          <w:sz w:val="24"/>
          <w:szCs w:val="24"/>
          <w:u w:val="none"/>
          <w:lang w:val="en-US" w:eastAsia="zh-CN"/>
        </w:rPr>
        <w:t>：美国政治博客网络。原始链接是定向的，在这里，我们将它们视为无方向的。PB有1219个节点，巨型组件包含1210个节点。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:互联网的路由器级拓扑，由</w:t>
      </w:r>
      <w:r>
        <w:rPr>
          <w:rFonts w:hint="eastAsia" w:ascii="Times New Roman" w:hAnsi="Times New Roman" w:eastAsia="宋体" w:cs="Times New Roman"/>
          <w:sz w:val="24"/>
          <w:szCs w:val="24"/>
          <w:u w:val="none"/>
          <w:lang w:val="en-US" w:eastAsia="zh-CN"/>
        </w:rPr>
        <w:t>Rocketfuel Project</w:t>
      </w:r>
      <w:r>
        <w:rPr>
          <w:rFonts w:hint="eastAsia" w:ascii="宋体" w:hAnsi="宋体" w:eastAsia="宋体" w:cs="宋体"/>
          <w:sz w:val="24"/>
          <w:szCs w:val="24"/>
          <w:u w:val="none"/>
          <w:lang w:val="en-US" w:eastAsia="zh-CN"/>
        </w:rPr>
        <w:t>收集。</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有4975个节点，连接良好，而且它是一个极度稀疏的网络，平均度只有2.49。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USAir</w:t>
      </w:r>
      <w:r>
        <w:rPr>
          <w:rFonts w:hint="eastAsia" w:ascii="宋体" w:hAnsi="宋体" w:eastAsia="宋体" w:cs="宋体"/>
          <w:sz w:val="24"/>
          <w:szCs w:val="24"/>
          <w:u w:val="none"/>
          <w:lang w:val="en-US" w:eastAsia="zh-CN"/>
        </w:rPr>
        <w:t>:美国航空运输系统的网络，包括326个机场和2126家航空公司。请注意，这里考虑的所有相似性指数，以及除参考文献中报告的优先附着指数之外的那些众所周知的指数，将对位于两个不相连组件中的一对节点给出零分。因此，这里我们只考虑巨型组件，在准备探测集的时候，我们还要确保训练集保持不变，代表一个连通的网络。表3.2总结了这些网络的巨型组件的基本拓扑特征。</w:t>
      </w:r>
    </w:p>
    <w:p>
      <w:pPr>
        <w:numPr>
          <w:ilvl w:val="0"/>
          <w:numId w:val="0"/>
        </w:numPr>
        <w:ind w:leftChars="200" w:right="0" w:rightChars="0"/>
        <w:rPr>
          <w:rFonts w:hint="eastAsia" w:ascii="宋体" w:hAnsi="宋体" w:eastAsia="宋体" w:cs="宋体"/>
          <w:sz w:val="24"/>
          <w:szCs w:val="24"/>
          <w:u w:val="none"/>
          <w:lang w:val="en-US" w:eastAsia="zh-CN"/>
        </w:rPr>
      </w:pPr>
      <w:bookmarkStart w:id="18" w:name="_GoBack"/>
      <w:bookmarkEnd w:id="18"/>
    </w:p>
    <w:p>
      <w:pPr>
        <w:numPr>
          <w:ilvl w:val="0"/>
          <w:numId w:val="0"/>
        </w:numPr>
        <w:ind w:leftChars="200" w:right="0" w:rightChars="0"/>
        <w:rPr>
          <w:rFonts w:hint="eastAsia" w:eastAsiaTheme="minorEastAsia"/>
          <w:lang w:eastAsia="zh-CN"/>
        </w:rPr>
      </w:pPr>
      <w:r>
        <w:rPr>
          <w:rFonts w:hint="eastAsia" w:eastAsiaTheme="minorEastAsia"/>
          <w:lang w:eastAsia="zh-CN"/>
        </w:rPr>
        <w:drawing>
          <wp:inline distT="0" distB="0" distL="114300" distR="114300">
            <wp:extent cx="5272405" cy="2148205"/>
            <wp:effectExtent l="0" t="0" r="10795" b="10795"/>
            <wp:docPr id="4" name="图片 4" descr="六个网络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六个网络参数"/>
                    <pic:cNvPicPr>
                      <a:picLocks noChangeAspect="1"/>
                    </pic:cNvPicPr>
                  </pic:nvPicPr>
                  <pic:blipFill>
                    <a:blip r:embed="rId15"/>
                    <a:stretch>
                      <a:fillRect/>
                    </a:stretch>
                  </pic:blipFill>
                  <pic:spPr>
                    <a:xfrm>
                      <a:off x="0" y="0"/>
                      <a:ext cx="5272405" cy="2148205"/>
                    </a:xfrm>
                    <a:prstGeom prst="rect">
                      <a:avLst/>
                    </a:prstGeom>
                  </pic:spPr>
                </pic:pic>
              </a:graphicData>
            </a:graphic>
          </wp:inline>
        </w:drawing>
      </w:r>
    </w:p>
    <w:p>
      <w:pPr>
        <w:spacing w:after="37"/>
        <w:ind w:left="-3" w:right="0" w:firstLine="420"/>
        <w:jc w:val="center"/>
        <w:rPr>
          <w:rFonts w:hint="eastAsia" w:ascii="宋体" w:hAnsi="宋体" w:eastAsia="宋体" w:cs="宋体"/>
          <w:sz w:val="24"/>
          <w:szCs w:val="24"/>
          <w:u w:val="none"/>
          <w:lang w:val="en-US" w:eastAsia="zh-CN"/>
        </w:rPr>
      </w:pPr>
      <w:r>
        <w:rPr>
          <w:rFonts w:hint="eastAsia" w:ascii="宋体" w:hAnsi="宋体" w:eastAsia="宋体" w:cs="宋体"/>
          <w:sz w:val="21"/>
          <w:szCs w:val="21"/>
          <w:lang w:val="en-US" w:eastAsia="zh-CN"/>
        </w:rPr>
        <w:t xml:space="preserve">表3.2 </w:t>
      </w:r>
      <w:r>
        <w:rPr>
          <w:rFonts w:hint="eastAsia" w:ascii="宋体" w:hAnsi="宋体" w:eastAsia="宋体" w:cs="宋体"/>
          <w:sz w:val="21"/>
          <w:szCs w:val="21"/>
        </w:rPr>
        <w:t>三种相似性指数的颜色在线预测精度与网络密度的关系</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5" w:name="_Toc28947"/>
      <w:r>
        <w:rPr>
          <w:rFonts w:hint="eastAsia" w:asciiTheme="majorEastAsia" w:hAnsiTheme="majorEastAsia" w:eastAsiaTheme="majorEastAsia" w:cstheme="majorEastAsia"/>
          <w:b w:val="0"/>
          <w:bCs/>
          <w:sz w:val="28"/>
          <w:szCs w:val="28"/>
          <w:lang w:val="en-US" w:eastAsia="zh-CN"/>
        </w:rPr>
        <w:t>3.3结果与分析</w:t>
      </w:r>
      <w:bookmarkEnd w:id="15"/>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我们将链路预测算法应用于六个真实网络，其精度如表3.3所示。显然，</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指标的表现总是优于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指标，尤其是对于</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网络，</w:t>
      </w:r>
      <w:r>
        <w:rPr>
          <w:rFonts w:hint="eastAsia" w:ascii="Times New Roman" w:hAnsi="Times New Roman" w:eastAsia="宋体" w:cs="Times New Roman"/>
          <w:sz w:val="24"/>
          <w:szCs w:val="24"/>
          <w:u w:val="none"/>
          <w:lang w:val="en-US" w:eastAsia="zh-CN"/>
        </w:rPr>
        <w:t>AUC</w:t>
      </w:r>
      <w:r>
        <w:rPr>
          <w:rFonts w:hint="eastAsia" w:ascii="宋体" w:hAnsi="宋体" w:eastAsia="宋体" w:cs="宋体"/>
          <w:sz w:val="24"/>
          <w:szCs w:val="24"/>
          <w:u w:val="none"/>
          <w:lang w:val="en-US" w:eastAsia="zh-CN"/>
        </w:rPr>
        <w:t>从0.66大幅提高到0.96。除了网格电力网络（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指数给出的预测和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指数一样具有</w:t>
      </w:r>
    </w:p>
    <w:p>
      <w:pPr>
        <w:ind w:right="0"/>
        <w:rPr>
          <w:rFonts w:hint="eastAsia" w:ascii="宋体" w:hAnsi="宋体" w:eastAsia="宋体" w:cs="宋体"/>
          <w:sz w:val="24"/>
          <w:szCs w:val="24"/>
          <w:u w:val="none"/>
          <w:lang w:val="en-US" w:eastAsia="zh-CN"/>
        </w:rPr>
      </w:pPr>
      <w:r>
        <w:drawing>
          <wp:anchor distT="0" distB="0" distL="114300" distR="114300" simplePos="0" relativeHeight="251667456" behindDoc="0" locked="0" layoutInCell="1" allowOverlap="1">
            <wp:simplePos x="0" y="0"/>
            <wp:positionH relativeFrom="column">
              <wp:posOffset>735965</wp:posOffset>
            </wp:positionH>
            <wp:positionV relativeFrom="paragraph">
              <wp:posOffset>283845</wp:posOffset>
            </wp:positionV>
            <wp:extent cx="4572000" cy="2743200"/>
            <wp:effectExtent l="4445" t="4445" r="8255" b="8255"/>
            <wp:wrapTopAndBottom/>
            <wp:docPr id="7"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rFonts w:hint="eastAsia" w:ascii="宋体" w:hAnsi="宋体" w:eastAsia="宋体" w:cs="宋体"/>
          <w:sz w:val="24"/>
          <w:szCs w:val="24"/>
          <w:u w:val="none"/>
          <w:lang w:val="en-US" w:eastAsia="zh-CN"/>
        </w:rPr>
        <w:t>竞争力。</w:t>
      </w:r>
    </w:p>
    <w:p>
      <w:pPr>
        <w:spacing w:after="37"/>
        <w:ind w:left="-3" w:right="0" w:firstLine="420"/>
        <w:jc w:val="center"/>
        <w:rPr>
          <w:rFonts w:hint="eastAsia" w:ascii="宋体" w:hAnsi="宋体" w:eastAsia="宋体" w:cs="宋体"/>
          <w:sz w:val="21"/>
          <w:szCs w:val="21"/>
        </w:rPr>
      </w:pPr>
      <w:r>
        <w:rPr>
          <w:rFonts w:hint="eastAsia" w:asciiTheme="majorEastAsia" w:hAnsiTheme="majorEastAsia" w:eastAsiaTheme="majorEastAsia" w:cstheme="majorEastAsia"/>
          <w:sz w:val="21"/>
          <w:szCs w:val="21"/>
          <w:lang w:val="en-US" w:eastAsia="zh-CN"/>
        </w:rPr>
        <w:t xml:space="preserve">表3.3 </w:t>
      </w:r>
      <w:r>
        <w:rPr>
          <w:rFonts w:hint="eastAsia" w:asciiTheme="majorEastAsia" w:hAnsiTheme="majorEastAsia" w:eastAsiaTheme="majorEastAsia" w:cstheme="majorEastAsia"/>
          <w:sz w:val="21"/>
          <w:szCs w:val="21"/>
        </w:rPr>
        <w:t>三种相似性指</w:t>
      </w:r>
      <w:r>
        <w:rPr>
          <w:rFonts w:hint="eastAsia" w:asciiTheme="majorEastAsia" w:hAnsiTheme="majorEastAsia" w:eastAsiaTheme="majorEastAsia" w:cstheme="majorEastAsia"/>
          <w:sz w:val="21"/>
          <w:szCs w:val="21"/>
          <w:lang w:val="en-US" w:eastAsia="zh-CN"/>
        </w:rPr>
        <w:t>标在六个网络中的AUC值</w:t>
      </w:r>
    </w:p>
    <w:p>
      <w:pPr>
        <w:ind w:right="0"/>
        <w:rPr>
          <w:rFonts w:hint="eastAsia" w:ascii="宋体" w:hAnsi="宋体" w:eastAsia="宋体" w:cs="宋体"/>
          <w:sz w:val="24"/>
          <w:szCs w:val="24"/>
          <w:u w:val="none"/>
          <w:lang w:val="en-US" w:eastAsia="zh-CN"/>
        </w:rPr>
      </w:pPr>
    </w:p>
    <w:p>
      <w:pPr>
        <w:ind w:right="0" w:firstLine="480" w:firstLineChars="200"/>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）是一个强局部化的网络，大多数链路的地理长度较短，因此，网格的拓扑距离&lt;</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&gt;=15.87比其他五个示例网络大得多。虽然电力网格网络在地理上是局部化的，但是聚类系数相对较小，并且缺少短循环，因为从工程角度来看，这种循环是冗余的并且效率较低。实际上，在电力网格网络（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）中，当链接被移除时，通常很难找到非常短的路径，例如连接两个端点的长度为2或3的路径。因此，如果链路被移除，仅考虑非常短的路径，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指数不能细化两个直接连接的节点之间的相关性。此外，我们注意到美国航空网络的</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最佳值为负。在美国航空网络中，大度数节点密集连接，并共享许多公共邻居。即使没有</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的贡献，大度数节点之间的链接也被赋予了非常高的分数；因此，附加考虑条件</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几乎不改变它们</w:t>
      </w:r>
      <w:r>
        <w:rPr>
          <w:rFonts w:hint="eastAsia" w:asciiTheme="majorEastAsia" w:hAnsiTheme="majorEastAsia" w:eastAsiaTheme="majorEastAsia" w:cstheme="majorEastAsia"/>
          <w:sz w:val="24"/>
          <w:szCs w:val="24"/>
          <w:u w:val="none"/>
          <w:lang w:val="en-US" w:eastAsia="zh-CN"/>
        </w:rPr>
        <w:t>的相对位置。考虑两个小的本地机场</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w:t>
      </w:r>
      <w:r>
        <w:rPr>
          <w:rFonts w:hint="eastAsia" w:ascii="Times New Roman" w:hAnsi="Times New Roman" w:cs="Times New Roman" w:eastAsiaTheme="majorEastAsia"/>
          <w:sz w:val="24"/>
          <w:szCs w:val="24"/>
          <w:u w:val="none"/>
          <w:lang w:val="en-US" w:eastAsia="zh-CN"/>
        </w:rPr>
        <w:t>b</w:t>
      </w:r>
      <w:r>
        <w:rPr>
          <w:rFonts w:hint="eastAsia" w:asciiTheme="majorEastAsia" w:hAnsiTheme="majorEastAsia" w:eastAsiaTheme="majorEastAsia" w:cstheme="majorEastAsia"/>
          <w:sz w:val="24"/>
          <w:szCs w:val="24"/>
          <w:u w:val="none"/>
          <w:lang w:val="en-US" w:eastAsia="zh-CN"/>
        </w:rPr>
        <w:t>，这两个机场连接到它们的本地中心机场</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w:t>
      </w:r>
      <w:r>
        <w:rPr>
          <w:rFonts w:hint="default" w:ascii="Times New Roman" w:hAnsi="Times New Roman" w:cs="Times New Roman" w:eastAsiaTheme="majorEastAsia"/>
          <w:sz w:val="24"/>
          <w:szCs w:val="24"/>
          <w:u w:val="none"/>
          <w:lang w:val="en-US" w:eastAsia="zh-CN"/>
        </w:rPr>
        <w:t>b’</w:t>
      </w:r>
      <w:r>
        <w:rPr>
          <w:rFonts w:hint="eastAsia" w:asciiTheme="majorEastAsia" w:hAnsiTheme="majorEastAsia" w:eastAsiaTheme="majorEastAsia" w:cstheme="majorEastAsia"/>
          <w:sz w:val="24"/>
          <w:szCs w:val="24"/>
          <w:u w:val="none"/>
          <w:lang w:val="en-US" w:eastAsia="zh-CN"/>
        </w:rPr>
        <w:t>。当然，很多小机场都是</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w:t>
      </w:r>
      <w:r>
        <w:rPr>
          <w:rFonts w:hint="default" w:ascii="Times New Roman" w:hAnsi="Times New Roman" w:cs="Times New Roman" w:eastAsiaTheme="majorEastAsia"/>
          <w:sz w:val="24"/>
          <w:szCs w:val="24"/>
          <w:u w:val="none"/>
          <w:lang w:val="en-US" w:eastAsia="zh-CN"/>
        </w:rPr>
        <w:t>b’</w:t>
      </w:r>
      <w:r>
        <w:rPr>
          <w:rFonts w:hint="eastAsia" w:asciiTheme="majorEastAsia" w:hAnsiTheme="majorEastAsia" w:eastAsiaTheme="majorEastAsia" w:cstheme="majorEastAsia"/>
          <w:sz w:val="24"/>
          <w:szCs w:val="24"/>
          <w:u w:val="none"/>
          <w:lang w:val="en-US" w:eastAsia="zh-CN"/>
        </w:rPr>
        <w:t>的公共邻居，</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w:t>
      </w:r>
      <w:r>
        <w:rPr>
          <w:rFonts w:hint="default" w:ascii="Times New Roman" w:hAnsi="Times New Roman" w:cs="Times New Roman" w:eastAsiaTheme="majorEastAsia"/>
          <w:sz w:val="24"/>
          <w:szCs w:val="24"/>
          <w:u w:val="none"/>
          <w:lang w:val="en-US" w:eastAsia="zh-CN"/>
        </w:rPr>
        <w:t>b’</w:t>
      </w:r>
      <w:r>
        <w:rPr>
          <w:rFonts w:hint="eastAsia" w:asciiTheme="majorEastAsia" w:hAnsiTheme="majorEastAsia" w:eastAsiaTheme="majorEastAsia" w:cstheme="majorEastAsia"/>
          <w:sz w:val="24"/>
          <w:szCs w:val="24"/>
          <w:u w:val="none"/>
          <w:lang w:val="en-US" w:eastAsia="zh-CN"/>
        </w:rPr>
        <w:t>可以直接相连。如果去掉链接(</w:t>
      </w:r>
      <w:r>
        <w:rPr>
          <w:rFonts w:hint="default" w:ascii="Times New Roman" w:hAnsi="Times New Roman" w:cs="Times New Roman" w:eastAsiaTheme="majorEastAsia"/>
          <w:sz w:val="24"/>
          <w:szCs w:val="24"/>
          <w:u w:val="none"/>
          <w:lang w:val="en-US" w:eastAsia="zh-CN"/>
        </w:rPr>
        <w:t>a，b’</w:t>
      </w:r>
      <w:r>
        <w:rPr>
          <w:rFonts w:hint="eastAsia" w:asciiTheme="majorEastAsia" w:hAnsiTheme="majorEastAsia" w:eastAsiaTheme="majorEastAsia" w:cstheme="majorEastAsia"/>
          <w:sz w:val="24"/>
          <w:szCs w:val="24"/>
          <w:u w:val="none"/>
          <w:lang w:val="en-US" w:eastAsia="zh-CN"/>
        </w:rPr>
        <w:t>)，</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和其他节点的相似度都为零。或者，假设</w:t>
      </w:r>
      <w:r>
        <w:rPr>
          <w:rFonts w:hint="eastAsia" w:ascii="Times New Roman" w:hAnsi="Times New Roman" w:cs="Times New Roman" w:eastAsiaTheme="majorEastAsia"/>
          <w:sz w:val="24"/>
          <w:szCs w:val="24"/>
          <w:u w:val="none"/>
          <w:lang w:val="en-US" w:eastAsia="zh-CN"/>
        </w:rPr>
        <w:t>h</w:t>
      </w:r>
      <w:r>
        <w:rPr>
          <w:rFonts w:hint="eastAsia" w:asciiTheme="majorEastAsia" w:hAnsiTheme="majorEastAsia" w:eastAsiaTheme="majorEastAsia" w:cstheme="majorEastAsia"/>
          <w:sz w:val="24"/>
          <w:szCs w:val="24"/>
          <w:u w:val="none"/>
          <w:lang w:val="en-US" w:eastAsia="zh-CN"/>
        </w:rPr>
        <w:t>表示一个中心节点，存在</w:t>
      </w:r>
      <w:r>
        <w:rPr>
          <w:rFonts w:hint="default" w:ascii="Times New Roman" w:hAnsi="Times New Roman" w:cs="Times New Roman" w:eastAsiaTheme="majorEastAsia"/>
          <w:sz w:val="24"/>
          <w:szCs w:val="24"/>
          <w:u w:val="none"/>
          <w:lang w:val="en-US" w:eastAsia="zh-CN"/>
        </w:rPr>
        <w:t>（a-a’-h-b’</w:t>
      </w:r>
      <w:r>
        <w:rPr>
          <w:rFonts w:hint="eastAsia" w:asciiTheme="majorEastAsia" w:hAnsiTheme="majorEastAsia" w:eastAsiaTheme="majorEastAsia" w:cstheme="majorEastAsia"/>
          <w:sz w:val="24"/>
          <w:szCs w:val="24"/>
          <w:u w:val="none"/>
          <w:lang w:val="en-US" w:eastAsia="zh-CN"/>
        </w:rPr>
        <w:t>或者</w:t>
      </w:r>
      <w:r>
        <w:rPr>
          <w:rFonts w:hint="default" w:ascii="Times New Roman" w:hAnsi="Times New Roman" w:cs="Times New Roman" w:eastAsiaTheme="majorEastAsia"/>
          <w:sz w:val="24"/>
          <w:szCs w:val="24"/>
          <w:u w:val="none"/>
          <w:lang w:val="en-US" w:eastAsia="zh-CN"/>
        </w:rPr>
        <w:t>a-a’-b’-h</w:t>
      </w:r>
      <w:r>
        <w:rPr>
          <w:rFonts w:hint="eastAsia" w:asciiTheme="majorEastAsia" w:hAnsiTheme="majorEastAsia" w:eastAsiaTheme="majorEastAsia" w:cstheme="majorEastAsia"/>
          <w:sz w:val="24"/>
          <w:szCs w:val="24"/>
          <w:u w:val="none"/>
          <w:lang w:val="en-US" w:eastAsia="zh-CN"/>
        </w:rPr>
        <w:t>）的连接否则，由</w:t>
      </w:r>
      <w:r>
        <w:rPr>
          <w:rFonts w:hint="default" w:ascii="Times New Roman" w:hAnsi="Times New Roman" w:cs="Times New Roman" w:eastAsiaTheme="majorEastAsia"/>
          <w:sz w:val="24"/>
          <w:szCs w:val="24"/>
          <w:u w:val="none"/>
          <w:lang w:val="en-US" w:eastAsia="zh-CN"/>
        </w:rPr>
        <w:t>S</w:t>
      </w:r>
      <w:r>
        <w:rPr>
          <w:rFonts w:hint="default" w:ascii="Times New Roman" w:hAnsi="Times New Roman" w:cs="Times New Roman" w:eastAsiaTheme="majorEastAsia"/>
          <w:sz w:val="24"/>
          <w:szCs w:val="24"/>
          <w:u w:val="none"/>
          <w:vertAlign w:val="subscript"/>
          <w:lang w:val="en-US" w:eastAsia="zh-CN"/>
        </w:rPr>
        <w:t>ab’</w:t>
      </w:r>
      <w:r>
        <w:rPr>
          <w:rFonts w:hint="default" w:ascii="Times New Roman" w:hAnsi="Times New Roman" w:cs="Times New Roman" w:eastAsiaTheme="majorEastAsia"/>
          <w:sz w:val="24"/>
          <w:szCs w:val="24"/>
          <w:u w:val="none"/>
          <w:lang w:val="en-US" w:eastAsia="zh-CN"/>
        </w:rPr>
        <w:t>（a-a’-h-b’）</w:t>
      </w:r>
      <w:r>
        <w:rPr>
          <w:rFonts w:hint="eastAsia" w:asciiTheme="majorEastAsia" w:hAnsiTheme="majorEastAsia" w:eastAsiaTheme="majorEastAsia" w:cstheme="majorEastAsia"/>
          <w:sz w:val="24"/>
          <w:szCs w:val="24"/>
          <w:u w:val="none"/>
          <w:lang w:val="en-US" w:eastAsia="zh-CN"/>
        </w:rPr>
        <w:t>、由</w:t>
      </w:r>
      <w:r>
        <w:rPr>
          <w:rFonts w:hint="default" w:ascii="Times New Roman" w:hAnsi="Times New Roman" w:cs="Times New Roman" w:eastAsiaTheme="majorEastAsia"/>
          <w:sz w:val="24"/>
          <w:szCs w:val="24"/>
          <w:u w:val="none"/>
          <w:lang w:val="en-US" w:eastAsia="zh-CN"/>
        </w:rPr>
        <w:t>S</w:t>
      </w:r>
      <w:r>
        <w:rPr>
          <w:rFonts w:hint="default" w:ascii="Times New Roman" w:hAnsi="Times New Roman" w:cs="Times New Roman" w:eastAsiaTheme="majorEastAsia"/>
          <w:sz w:val="24"/>
          <w:szCs w:val="24"/>
          <w:u w:val="none"/>
          <w:vertAlign w:val="subscript"/>
          <w:lang w:val="en-US" w:eastAsia="zh-CN"/>
        </w:rPr>
        <w:t>ab</w:t>
      </w:r>
      <w:r>
        <w:rPr>
          <w:rFonts w:hint="eastAsia" w:asciiTheme="majorEastAsia" w:hAnsiTheme="majorEastAsia" w:eastAsiaTheme="majorEastAsia" w:cstheme="majorEastAsia"/>
          <w:sz w:val="24"/>
          <w:szCs w:val="24"/>
          <w:u w:val="none"/>
          <w:vertAlign w:val="baseline"/>
          <w:lang w:val="en-US" w:eastAsia="zh-CN"/>
        </w:rPr>
        <w:t>(表示</w:t>
      </w:r>
      <w:r>
        <w:rPr>
          <w:rFonts w:hint="default" w:ascii="Times New Roman" w:hAnsi="Times New Roman" w:cs="Times New Roman" w:eastAsiaTheme="majorEastAsia"/>
          <w:sz w:val="24"/>
          <w:szCs w:val="24"/>
          <w:u w:val="none"/>
          <w:vertAlign w:val="baseline"/>
          <w:lang w:val="en-US" w:eastAsia="zh-CN"/>
        </w:rPr>
        <w:t>a-</w:t>
      </w:r>
      <w:r>
        <w:rPr>
          <w:rFonts w:hint="default" w:ascii="Times New Roman" w:hAnsi="Times New Roman" w:cs="Times New Roman" w:eastAsiaTheme="majorEastAsia"/>
          <w:sz w:val="24"/>
          <w:szCs w:val="24"/>
          <w:u w:val="none"/>
          <w:lang w:val="en-US" w:eastAsia="zh-CN"/>
        </w:rPr>
        <w:t>a’-b’-y</w:t>
      </w:r>
      <w:r>
        <w:rPr>
          <w:rFonts w:hint="eastAsia" w:asciiTheme="majorEastAsia" w:hAnsiTheme="majorEastAsia" w:eastAsiaTheme="majorEastAsia" w:cstheme="majorEastAsia"/>
          <w:sz w:val="24"/>
          <w:szCs w:val="24"/>
          <w:u w:val="none"/>
          <w:vertAlign w:val="baseline"/>
          <w:lang w:val="en-US" w:eastAsia="zh-CN"/>
        </w:rPr>
        <w:t>)</w:t>
      </w:r>
      <w:r>
        <w:rPr>
          <w:rFonts w:hint="eastAsia" w:asciiTheme="majorEastAsia" w:hAnsiTheme="majorEastAsia" w:eastAsiaTheme="majorEastAsia" w:cstheme="majorEastAsia"/>
          <w:sz w:val="24"/>
          <w:szCs w:val="24"/>
          <w:u w:val="none"/>
          <w:lang w:val="en-US" w:eastAsia="zh-CN"/>
        </w:rPr>
        <w:t>，以及</w:t>
      </w:r>
      <w:r>
        <w:rPr>
          <w:rFonts w:hint="default" w:ascii="Times New Roman" w:hAnsi="Times New Roman" w:cs="Times New Roman" w:eastAsiaTheme="majorEastAsia"/>
          <w:sz w:val="24"/>
          <w:szCs w:val="24"/>
          <w:u w:val="none"/>
          <w:lang w:val="en-US" w:eastAsia="zh-CN"/>
        </w:rPr>
        <w:t>S</w:t>
      </w:r>
      <w:r>
        <w:rPr>
          <w:rFonts w:hint="default" w:ascii="Times New Roman" w:hAnsi="Times New Roman" w:cs="Times New Roman" w:eastAsiaTheme="majorEastAsia"/>
          <w:sz w:val="24"/>
          <w:szCs w:val="24"/>
          <w:u w:val="none"/>
          <w:vertAlign w:val="subscript"/>
          <w:lang w:val="en-US" w:eastAsia="zh-CN"/>
        </w:rPr>
        <w:t>ah</w:t>
      </w:r>
      <w:r>
        <w:rPr>
          <w:rFonts w:hint="eastAsia" w:asciiTheme="majorEastAsia" w:hAnsiTheme="majorEastAsia" w:eastAsiaTheme="majorEastAsia" w:cstheme="majorEastAsia"/>
          <w:sz w:val="24"/>
          <w:szCs w:val="24"/>
          <w:u w:val="none"/>
          <w:vertAlign w:val="baseline"/>
          <w:lang w:val="en-US" w:eastAsia="zh-CN"/>
        </w:rPr>
        <w:t>,这三都是正的。</w:t>
      </w:r>
      <w:r>
        <w:rPr>
          <w:rFonts w:hint="eastAsia" w:asciiTheme="majorEastAsia" w:hAnsiTheme="majorEastAsia" w:eastAsiaTheme="majorEastAsia" w:cstheme="majorEastAsia"/>
          <w:sz w:val="24"/>
          <w:szCs w:val="24"/>
          <w:u w:val="none"/>
          <w:lang w:val="en-US" w:eastAsia="zh-CN"/>
        </w:rPr>
        <w:t>这是由于长度为3的路径的贡献.连接地方小机场和地方中心的环节很多；其中一些被移</w:t>
      </w:r>
      <w:r>
        <w:rPr>
          <w:rFonts w:hint="eastAsia" w:ascii="宋体" w:hAnsi="宋体" w:eastAsia="宋体" w:cs="宋体"/>
          <w:sz w:val="24"/>
          <w:szCs w:val="24"/>
          <w:u w:val="none"/>
          <w:lang w:val="en-US" w:eastAsia="zh-CN"/>
        </w:rPr>
        <w:t>除，而其他的被保存在测试集中。根据对于上述讨论，由于附加项</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，移除的链接比不存在的链接具有更低的分数。总之，</w:t>
      </w:r>
      <w:r>
        <w:rPr>
          <w:rFonts w:hint="default" w:ascii="Times New Roman" w:hAnsi="Times New Roman" w:eastAsia="宋体" w:cs="Times New Roman"/>
          <w:sz w:val="24"/>
          <w:szCs w:val="24"/>
          <w:u w:val="none"/>
          <w:lang w:val="en-US" w:eastAsia="zh-CN"/>
        </w:rPr>
        <w:t>USAir</w:t>
      </w:r>
      <w:r>
        <w:rPr>
          <w:rFonts w:hint="eastAsia" w:ascii="宋体" w:hAnsi="宋体" w:eastAsia="宋体" w:cs="宋体"/>
          <w:sz w:val="24"/>
          <w:szCs w:val="24"/>
          <w:u w:val="none"/>
          <w:lang w:val="en-US" w:eastAsia="zh-CN"/>
        </w:rPr>
        <w:t>的非常具体的结构，由枢纽、地方中心和小型地方机场组成的分层组织，使得正数的LP指数比对应于</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=0的简单CN更差。</w:t>
      </w:r>
    </w:p>
    <w:p>
      <w:pPr>
        <w:ind w:right="0"/>
        <w:rPr>
          <w:rFonts w:hint="eastAsia" w:eastAsiaTheme="minorEastAsia"/>
          <w:lang w:eastAsia="zh-CN"/>
        </w:rPr>
      </w:pPr>
    </w:p>
    <w:p>
      <w:pPr>
        <w:ind w:left="-3" w:right="0" w:firstLine="0"/>
        <w:jc w:val="center"/>
        <w:rPr>
          <w:rFonts w:hint="eastAsia" w:asciiTheme="majorEastAsia" w:hAnsiTheme="majorEastAsia" w:eastAsiaTheme="majorEastAsia" w:cstheme="majorEastAsia"/>
          <w:lang w:val="en-US" w:eastAsia="zh-CN"/>
        </w:rPr>
      </w:pPr>
      <w:r>
        <w:drawing>
          <wp:anchor distT="0" distB="0" distL="114300" distR="114300" simplePos="0" relativeHeight="251666432" behindDoc="0" locked="0" layoutInCell="1" allowOverlap="1">
            <wp:simplePos x="0" y="0"/>
            <wp:positionH relativeFrom="column">
              <wp:posOffset>454660</wp:posOffset>
            </wp:positionH>
            <wp:positionV relativeFrom="paragraph">
              <wp:posOffset>13335</wp:posOffset>
            </wp:positionV>
            <wp:extent cx="4572000" cy="2743200"/>
            <wp:effectExtent l="4445" t="4445" r="8255" b="8255"/>
            <wp:wrapTopAndBottom/>
            <wp:docPr id="8"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pPr>
        <w:ind w:left="-3" w:right="0" w:firstLine="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表3.4 算法时间对比</w:t>
      </w:r>
    </w:p>
    <w:p>
      <w:pPr>
        <w:ind w:left="-3" w:right="0" w:firstLine="0"/>
        <w:jc w:val="center"/>
        <w:rPr>
          <w:rFonts w:hint="default" w:asciiTheme="majorEastAsia" w:hAnsiTheme="majorEastAsia" w:eastAsiaTheme="majorEastAsia" w:cstheme="majorEastAsia"/>
          <w:lang w:val="en-US" w:eastAsia="zh-CN"/>
        </w:rPr>
      </w:pP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表3.4给出了基于三个相似性指数的链路预测算法的计算时间对比图。显然，</w:t>
      </w:r>
      <w:r>
        <w:rPr>
          <w:rFonts w:hint="default"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指标的计算时间成本最低。需要注意的是，计算LP指标的计算复杂度对节点的平均度非常敏感，而计算</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指标的计算复杂度对网络大小非常敏感。因此，与采用</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指标的算法相比，采用</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的算法在大规模稀疏网络中具有很大的优势。由于对计算复杂性的真正挑战总是与大规模的真实网络有关，这些网络大多非常稀疏，所以</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指数比</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指数更实用。</w:t>
      </w:r>
    </w:p>
    <w:p>
      <w:pPr>
        <w:pStyle w:val="2"/>
        <w:numPr>
          <w:ilvl w:val="0"/>
          <w:numId w:val="0"/>
        </w:numPr>
        <w:bidi w:val="0"/>
        <w:jc w:val="center"/>
        <w:rPr>
          <w:rFonts w:hint="default"/>
          <w:b w:val="0"/>
          <w:bCs/>
          <w:sz w:val="32"/>
          <w:szCs w:val="32"/>
          <w:lang w:val="en-US" w:eastAsia="zh-CN"/>
        </w:rPr>
      </w:pPr>
      <w:bookmarkStart w:id="16" w:name="_Toc12856"/>
      <w:r>
        <w:rPr>
          <w:rFonts w:hint="eastAsia" w:ascii="黑体" w:hAnsi="黑体" w:eastAsia="黑体" w:cs="黑体"/>
          <w:b w:val="0"/>
          <w:bCs/>
          <w:sz w:val="32"/>
          <w:szCs w:val="32"/>
          <w:lang w:val="en-US" w:eastAsia="zh-CN"/>
        </w:rPr>
        <w:t>第四章 结论</w:t>
      </w:r>
      <w:bookmarkEnd w:id="16"/>
      <w:r>
        <w:rPr>
          <w:rFonts w:hint="eastAsia" w:ascii="黑体" w:hAnsi="黑体" w:eastAsia="黑体" w:cs="黑体"/>
          <w:b w:val="0"/>
          <w:bCs/>
          <w:sz w:val="32"/>
          <w:szCs w:val="32"/>
          <w:lang w:val="en-US" w:eastAsia="zh-CN"/>
        </w:rPr>
        <w:t>与展望</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在本文中，我们通过将</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指标与常见的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指标进行比较分析，发现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指指标比</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指标提供的预测略准确，尤其是在高噪声情况下。我们进一步使用六个有代表性的真实网络来测试三个相似性指数，证明了LP指标可以提供与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相当的预测精度。并且与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指标需要更少</w:t>
      </w:r>
      <w:r>
        <w:rPr>
          <w:rFonts w:hint="eastAsia" w:ascii="Times New Roman" w:hAnsi="Times New Roman" w:eastAsia="宋体" w:cs="Times New Roman"/>
          <w:sz w:val="24"/>
          <w:szCs w:val="24"/>
          <w:u w:val="none"/>
          <w:lang w:val="en-US" w:eastAsia="zh-CN"/>
        </w:rPr>
        <w:t>的CPU</w:t>
      </w:r>
      <w:r>
        <w:rPr>
          <w:rFonts w:hint="eastAsia" w:ascii="宋体" w:hAnsi="宋体" w:eastAsia="宋体" w:cs="宋体"/>
          <w:sz w:val="24"/>
          <w:szCs w:val="24"/>
          <w:u w:val="none"/>
          <w:lang w:val="en-US" w:eastAsia="zh-CN"/>
        </w:rPr>
        <w:t>时间和内存空间，因此更实用。忽略节点度相关性，计算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指数的时间复杂度分别为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。因此，对于巨大的并且稀疏（即非常小的平均度</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）的网络，</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指标的优势是惊人的。</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例如，许多生物网络，如蛋白质-蛋白质相互作用网络、代谢网络和食物网，在实验室或野外发现链接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这些推荐可以帮助用户找到新朋友，从而提高他们对网站的忠诚度。除了实际意义之外，值得强调的是，链路预测的研究还可以提供一些关于结构组织的理论见解。例如，在本文中，关于电力网格网络和</w:t>
      </w:r>
      <w:r>
        <w:rPr>
          <w:rFonts w:hint="eastAsia" w:ascii="Times New Roman" w:hAnsi="Times New Roman" w:eastAsia="宋体" w:cs="Times New Roman"/>
          <w:sz w:val="24"/>
          <w:szCs w:val="24"/>
          <w:u w:val="none"/>
          <w:lang w:val="en-US" w:eastAsia="zh-CN"/>
        </w:rPr>
        <w:t>USAir</w:t>
      </w:r>
      <w:r>
        <w:rPr>
          <w:rFonts w:hint="eastAsia" w:ascii="宋体" w:hAnsi="宋体" w:eastAsia="宋体" w:cs="宋体"/>
          <w:sz w:val="24"/>
          <w:szCs w:val="24"/>
          <w:u w:val="none"/>
          <w:lang w:val="en-US" w:eastAsia="zh-CN"/>
        </w:rPr>
        <w:t>的意外结果给出了一些不明显的特定结构特性的证据。</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仅仅只考虑静态网络中的链路预测问题。但是很多真实的网络都是一直在进化的，不同时间创建的链接原则上应该赋予不同的权重。但这个涉及时间的链接预测问题很少被研究，当然，值得在将来进行认真的研究。</w:t>
      </w:r>
    </w:p>
    <w:p>
      <w:pPr>
        <w:pStyle w:val="2"/>
        <w:bidi w:val="0"/>
        <w:ind w:firstLine="320" w:firstLineChars="100"/>
        <w:jc w:val="center"/>
        <w:rPr>
          <w:rFonts w:hint="eastAsia" w:ascii="黑体" w:hAnsi="黑体" w:eastAsia="黑体" w:cs="黑体"/>
          <w:b w:val="0"/>
          <w:bCs/>
          <w:sz w:val="32"/>
          <w:szCs w:val="32"/>
          <w:lang w:val="en-US" w:eastAsia="zh-CN"/>
        </w:rPr>
      </w:pPr>
      <w:bookmarkStart w:id="17" w:name="_Toc8938"/>
      <w:r>
        <w:rPr>
          <w:rFonts w:hint="eastAsia" w:ascii="黑体" w:hAnsi="黑体" w:eastAsia="黑体" w:cs="黑体"/>
          <w:b w:val="0"/>
          <w:bCs/>
          <w:sz w:val="32"/>
          <w:szCs w:val="32"/>
          <w:lang w:val="en-US" w:eastAsia="zh-CN"/>
        </w:rPr>
        <w:t>致谢</w:t>
      </w:r>
      <w:bookmarkEnd w:id="17"/>
    </w:p>
    <w:p>
      <w:pPr>
        <w:rPr>
          <w:rFonts w:hint="eastAsia"/>
          <w:lang w:val="en-US" w:eastAsia="zh-CN"/>
        </w:rPr>
      </w:pPr>
    </w:p>
    <w:p>
      <w:pPr>
        <w:pStyle w:val="2"/>
        <w:bidi w:val="0"/>
        <w:ind w:firstLine="320" w:firstLineChars="100"/>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参考文献</w:t>
      </w:r>
    </w:p>
    <w:p>
      <w:pPr>
        <w:rPr>
          <w:rFonts w:hint="eastAsia"/>
          <w:lang w:val="en-US" w:eastAsia="zh-CN"/>
        </w:rPr>
      </w:pPr>
      <w:r>
        <w:rPr>
          <w:rFonts w:hint="eastAsia"/>
          <w:lang w:val="en-US" w:eastAsia="zh-CN"/>
        </w:rPr>
        <w:t xml:space="preserve">[1]Lü L Y, Zhou T. Link prediction in complex networks: A survey [J]. Physica A Statistical Mechanics &amp; Its Applications, 2010, 390(6):1150-1170. </w:t>
      </w:r>
    </w:p>
    <w:p>
      <w:pPr>
        <w:rPr>
          <w:rFonts w:hint="eastAsia"/>
          <w:lang w:val="en-US" w:eastAsia="zh-CN"/>
        </w:rPr>
      </w:pPr>
      <w:r>
        <w:rPr>
          <w:rFonts w:hint="eastAsia"/>
          <w:lang w:val="en-US" w:eastAsia="zh-CN"/>
        </w:rPr>
        <w:t xml:space="preserve">[2]张斌, 马费成.科学知识网络中的链路预测研究述评[J]. 中国图书馆学报, 2015, 41(3): 99-113 </w:t>
      </w:r>
    </w:p>
    <w:p>
      <w:pPr>
        <w:rPr>
          <w:rFonts w:hint="eastAsia"/>
          <w:lang w:val="en-US" w:eastAsia="zh-CN"/>
        </w:rPr>
      </w:pPr>
      <w:r>
        <w:rPr>
          <w:rFonts w:hint="eastAsia"/>
          <w:lang w:val="en-US" w:eastAsia="zh-CN"/>
        </w:rPr>
        <w:t xml:space="preserve">[3] Lei  C,  Ruan  J.  A  novel  link  prediction  algorithm  for  reconstructing  protein–protein  interaction networks by topological similarity  [J]. Bioinformatics, 2012, 29(3): 355-364. </w:t>
      </w:r>
    </w:p>
    <w:p>
      <w:pPr>
        <w:rPr>
          <w:rFonts w:hint="eastAsia"/>
          <w:lang w:val="en-US" w:eastAsia="zh-CN"/>
        </w:rPr>
      </w:pPr>
      <w:r>
        <w:rPr>
          <w:rFonts w:hint="eastAsia"/>
          <w:lang w:val="en-US" w:eastAsia="zh-CN"/>
        </w:rPr>
        <w:t xml:space="preserve">[4]Boucher B, Jenna S. Genetic interaction networks: better understand to better predict [J]. Frontiers in genetics, 2013, 4: 290. </w:t>
      </w:r>
    </w:p>
    <w:p>
      <w:pPr>
        <w:rPr>
          <w:rFonts w:hint="eastAsia"/>
          <w:lang w:val="en-US" w:eastAsia="zh-CN"/>
        </w:rPr>
      </w:pPr>
      <w:r>
        <w:rPr>
          <w:rFonts w:hint="eastAsia"/>
          <w:lang w:val="en-US" w:eastAsia="zh-CN"/>
        </w:rPr>
        <w:t xml:space="preserve">[5]Röttger R, Rückert U, Taubert J, et al. How little do we actually know? On the size of gene regulatory networks  [J].  IEEE/ACM  transactions  on  computational  biology  and  bioinformatics,  2012,  9(5): 1293-1300 </w:t>
      </w:r>
    </w:p>
    <w:p>
      <w:pPr>
        <w:rPr>
          <w:rFonts w:hint="eastAsia"/>
          <w:lang w:val="en-US" w:eastAsia="zh-CN"/>
        </w:rPr>
      </w:pPr>
      <w:r>
        <w:rPr>
          <w:rFonts w:hint="eastAsia"/>
          <w:lang w:val="en-US" w:eastAsia="zh-CN"/>
        </w:rPr>
        <w:t xml:space="preserve">[6]Pan  L,  Zhou T,  Lü  L Y, et  al. Predicting  missing  links  and  identifying  spurious  links  via  likelihood analysis [J]. Scientific reports, 2016, 6: 22955 </w:t>
      </w:r>
    </w:p>
    <w:p>
      <w:pPr>
        <w:rPr>
          <w:rFonts w:hint="eastAsia"/>
          <w:lang w:val="en-US" w:eastAsia="zh-CN"/>
        </w:rPr>
      </w:pPr>
      <w:r>
        <w:rPr>
          <w:rFonts w:hint="eastAsia"/>
          <w:lang w:val="en-US" w:eastAsia="zh-CN"/>
        </w:rPr>
        <w:t xml:space="preserve">[7]Al-Halah  Z,  Tapaswi  M,  Stiefelhagen  R.  Recovering  the  missing  link:  Predicting  class-attribute associations for unsupervised zero-shot learning[C].Proceedings of the IEEE Conference on Computer Vision and Pattern Recognition. 2016: 5975-5984. </w:t>
      </w:r>
    </w:p>
    <w:p>
      <w:pPr>
        <w:rPr>
          <w:rFonts w:hint="eastAsia"/>
          <w:lang w:val="en-US" w:eastAsia="zh-CN"/>
        </w:rPr>
      </w:pPr>
      <w:r>
        <w:rPr>
          <w:rFonts w:hint="eastAsia"/>
          <w:lang w:val="en-US" w:eastAsia="zh-CN"/>
        </w:rPr>
        <w:t xml:space="preserve">[8]Kleinberg  J.  Analysis  of  large-scale  social  and  information networks  [J]. Philosophical  transactions. Series A, Mathematical, physical, and engineering sciences. 2013, 371(1987):20120378. </w:t>
      </w:r>
    </w:p>
    <w:p>
      <w:pPr>
        <w:rPr>
          <w:rFonts w:hint="eastAsia"/>
          <w:lang w:val="en-US" w:eastAsia="zh-CN"/>
        </w:rPr>
      </w:pPr>
      <w:r>
        <w:rPr>
          <w:rFonts w:hint="eastAsia"/>
          <w:lang w:val="en-US" w:eastAsia="zh-CN"/>
        </w:rPr>
        <w:t xml:space="preserve">[9]Liao H, Zeng A. Reconstructing propagation networks with temporal similarity [J]. Scientific reports, 2015, 5: 11404. </w:t>
      </w:r>
    </w:p>
    <w:p>
      <w:pPr>
        <w:rPr>
          <w:rFonts w:hint="eastAsia"/>
          <w:lang w:val="en-US" w:eastAsia="zh-CN"/>
        </w:rPr>
      </w:pPr>
      <w:r>
        <w:rPr>
          <w:rFonts w:hint="eastAsia"/>
          <w:lang w:val="en-US" w:eastAsia="zh-CN"/>
        </w:rPr>
        <w:t xml:space="preserve">[10]Das D. Positive and Negative Link Prediction Algorithm Based on Sentiment Analysis in Large Social Networks [J]. Wireless Personal Communications, 2018(2):1-16. </w:t>
      </w:r>
    </w:p>
    <w:p>
      <w:pPr>
        <w:rPr>
          <w:rFonts w:hint="eastAsia"/>
          <w:lang w:val="en-US" w:eastAsia="zh-CN"/>
        </w:rPr>
      </w:pPr>
      <w:r>
        <w:rPr>
          <w:rFonts w:hint="eastAsia"/>
          <w:lang w:val="en-US" w:eastAsia="zh-CN"/>
        </w:rPr>
        <w:t xml:space="preserve">[11]Chen B, Chen L, Li B. A fast algorithm for predicting links to nodes of interest [J].  Information Sciences, 2016, 2016(329):552-567. </w:t>
      </w:r>
    </w:p>
    <w:p>
      <w:pPr>
        <w:rPr>
          <w:rFonts w:hint="eastAsia"/>
          <w:lang w:val="en-US" w:eastAsia="zh-CN"/>
        </w:rPr>
      </w:pPr>
      <w:r>
        <w:rPr>
          <w:rFonts w:hint="eastAsia"/>
          <w:lang w:val="en-US" w:eastAsia="zh-CN"/>
        </w:rPr>
        <w:t xml:space="preserve">[12]Newman, M.E.  Clustering  and  preferential  attachment  in  growing  networks  [J].Physical  Review  E. 2001, 64(2):025102. </w:t>
      </w:r>
    </w:p>
    <w:p>
      <w:pPr>
        <w:rPr>
          <w:rFonts w:hint="eastAsia"/>
          <w:lang w:val="en-US" w:eastAsia="zh-CN"/>
        </w:rPr>
      </w:pPr>
      <w:r>
        <w:rPr>
          <w:rFonts w:hint="eastAsia"/>
          <w:lang w:val="en-US" w:eastAsia="zh-CN"/>
        </w:rPr>
        <w:t xml:space="preserve">[13]  Xie  Y  B,  Zhou  T,  Wang  B  H.  Scale-free  networks  without  growth  [J].  Physica  A:  Statistical </w:t>
      </w:r>
    </w:p>
    <w:p>
      <w:pPr>
        <w:rPr>
          <w:rFonts w:hint="eastAsia"/>
          <w:lang w:val="en-US" w:eastAsia="zh-CN"/>
        </w:rPr>
      </w:pPr>
      <w:r>
        <w:rPr>
          <w:rFonts w:hint="eastAsia"/>
          <w:lang w:val="en-US" w:eastAsia="zh-CN"/>
        </w:rPr>
        <w:t xml:space="preserve">Mechanics and its Applications. 2008, 387(7):1683-1688.   </w:t>
      </w:r>
    </w:p>
    <w:p>
      <w:pPr>
        <w:numPr>
          <w:ilvl w:val="0"/>
          <w:numId w:val="5"/>
        </w:numPr>
        <w:rPr>
          <w:rFonts w:hint="eastAsia"/>
          <w:lang w:val="en-US" w:eastAsia="zh-CN"/>
        </w:rPr>
      </w:pPr>
      <w:r>
        <w:rPr>
          <w:rFonts w:hint="eastAsia"/>
          <w:lang w:val="en-US" w:eastAsia="zh-CN"/>
        </w:rPr>
        <w:t xml:space="preserve">Adamic L A, Adar E. Friends and neighbors on the web [J]. Social Networks. 2003, 25(3):211-230. </w:t>
      </w:r>
    </w:p>
    <w:p>
      <w:pPr>
        <w:numPr>
          <w:ilvl w:val="0"/>
          <w:numId w:val="5"/>
        </w:numPr>
        <w:ind w:left="0" w:leftChars="0" w:firstLine="0" w:firstLineChars="0"/>
        <w:rPr>
          <w:rFonts w:hint="eastAsia"/>
          <w:lang w:val="en-US" w:eastAsia="zh-CN"/>
        </w:rPr>
      </w:pPr>
      <w:r>
        <w:rPr>
          <w:rFonts w:hint="eastAsia"/>
          <w:lang w:val="en-US" w:eastAsia="zh-CN"/>
        </w:rPr>
        <w:t xml:space="preserve">Jaccard  P.  Étude  comparative  de  la  distribution  florale  dans  une  portion  des Alpes  et  des  Jura  [J]. Bulletin De La Societe Vaudoise Des Sciences Naturelles. 1901, 37:547-579. </w:t>
      </w:r>
    </w:p>
    <w:p>
      <w:pPr>
        <w:numPr>
          <w:ilvl w:val="0"/>
          <w:numId w:val="5"/>
        </w:numPr>
        <w:ind w:left="0" w:leftChars="0" w:firstLine="0" w:firstLineChars="0"/>
        <w:rPr>
          <w:rFonts w:hint="eastAsia"/>
          <w:lang w:val="en-US" w:eastAsia="zh-CN"/>
        </w:rPr>
      </w:pPr>
      <w:r>
        <w:rPr>
          <w:rFonts w:hint="eastAsia"/>
          <w:lang w:val="en-US" w:eastAsia="zh-CN"/>
        </w:rPr>
        <w:t xml:space="preserve">Salton  G,  McGill  M  J.  Introduction  to  modern  information  retrieval  [J].  McGraw-Hill.  1986, 41(4):305-306. </w:t>
      </w:r>
    </w:p>
    <w:p>
      <w:pPr>
        <w:numPr>
          <w:ilvl w:val="0"/>
          <w:numId w:val="5"/>
        </w:numPr>
        <w:ind w:left="0" w:leftChars="0" w:firstLine="0" w:firstLineChars="0"/>
        <w:rPr>
          <w:rFonts w:hint="eastAsia"/>
          <w:lang w:val="en-US" w:eastAsia="zh-CN"/>
        </w:rPr>
      </w:pPr>
      <w:r>
        <w:rPr>
          <w:rFonts w:hint="eastAsia"/>
          <w:lang w:val="en-US" w:eastAsia="zh-CN"/>
        </w:rPr>
        <w:t xml:space="preserve">Zhou  T,  Lü  L  Y,  Zhang  Y.C.  Predicting  missing  links  via  local  information  [J].  The  European Physical Journal B. 2009, 71(4):623-630. </w:t>
      </w:r>
    </w:p>
    <w:p>
      <w:pPr>
        <w:numPr>
          <w:ilvl w:val="0"/>
          <w:numId w:val="5"/>
        </w:numPr>
        <w:ind w:left="0" w:leftChars="0" w:firstLine="0" w:firstLineChars="0"/>
        <w:rPr>
          <w:rFonts w:hint="eastAsia"/>
          <w:lang w:val="en-US" w:eastAsia="zh-CN"/>
        </w:rPr>
      </w:pPr>
      <w:r>
        <w:rPr>
          <w:rFonts w:hint="eastAsia"/>
          <w:lang w:val="en-US" w:eastAsia="zh-CN"/>
        </w:rPr>
        <w:t xml:space="preserve">Everett M G, Borgatti S P. Regular equivalence: General theory [J]. Journal of mathematical sociology. 1994, 19(1):29-52.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6B26BE"/>
    <w:multiLevelType w:val="singleLevel"/>
    <w:tmpl w:val="F06B26BE"/>
    <w:lvl w:ilvl="0" w:tentative="0">
      <w:start w:val="14"/>
      <w:numFmt w:val="decimal"/>
      <w:lvlText w:val="[%1]"/>
      <w:lvlJc w:val="left"/>
      <w:pPr>
        <w:tabs>
          <w:tab w:val="left" w:pos="312"/>
        </w:tabs>
      </w:pPr>
    </w:lvl>
  </w:abstractNum>
  <w:abstractNum w:abstractNumId="1">
    <w:nsid w:val="3F2826E1"/>
    <w:multiLevelType w:val="singleLevel"/>
    <w:tmpl w:val="3F2826E1"/>
    <w:lvl w:ilvl="0" w:tentative="0">
      <w:start w:val="3"/>
      <w:numFmt w:val="decimal"/>
      <w:lvlText w:val="(%1)"/>
      <w:lvlJc w:val="left"/>
      <w:pPr>
        <w:tabs>
          <w:tab w:val="left" w:pos="312"/>
        </w:tabs>
      </w:pPr>
    </w:lvl>
  </w:abstractNum>
  <w:abstractNum w:abstractNumId="2">
    <w:nsid w:val="472F2D71"/>
    <w:multiLevelType w:val="singleLevel"/>
    <w:tmpl w:val="472F2D71"/>
    <w:lvl w:ilvl="0" w:tentative="0">
      <w:start w:val="1"/>
      <w:numFmt w:val="chineseCounting"/>
      <w:suff w:val="space"/>
      <w:lvlText w:val="第%1章"/>
      <w:lvlJc w:val="left"/>
      <w:rPr>
        <w:rFonts w:hint="eastAsia"/>
      </w:rPr>
    </w:lvl>
  </w:abstractNum>
  <w:abstractNum w:abstractNumId="3">
    <w:nsid w:val="52F1840F"/>
    <w:multiLevelType w:val="singleLevel"/>
    <w:tmpl w:val="52F1840F"/>
    <w:lvl w:ilvl="0" w:tentative="0">
      <w:start w:val="1"/>
      <w:numFmt w:val="decimal"/>
      <w:suff w:val="nothing"/>
      <w:lvlText w:val="（%1）"/>
      <w:lvlJc w:val="left"/>
    </w:lvl>
  </w:abstractNum>
  <w:abstractNum w:abstractNumId="4">
    <w:nsid w:val="72B9E172"/>
    <w:multiLevelType w:val="singleLevel"/>
    <w:tmpl w:val="72B9E172"/>
    <w:lvl w:ilvl="0" w:tentative="0">
      <w:start w:val="1"/>
      <w:numFmt w:val="decimal"/>
      <w:suff w:val="nothing"/>
      <w:lvlText w:val="（%1）"/>
      <w:lvlJc w:val="left"/>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1FD47EA"/>
    <w:rsid w:val="03836FE6"/>
    <w:rsid w:val="04D402DC"/>
    <w:rsid w:val="05C112D1"/>
    <w:rsid w:val="060E217A"/>
    <w:rsid w:val="06323060"/>
    <w:rsid w:val="063D12C6"/>
    <w:rsid w:val="07807D67"/>
    <w:rsid w:val="07F1462F"/>
    <w:rsid w:val="08200F7E"/>
    <w:rsid w:val="09E16A7A"/>
    <w:rsid w:val="0B230F24"/>
    <w:rsid w:val="0BEB7AE3"/>
    <w:rsid w:val="0C000DE0"/>
    <w:rsid w:val="0CDB13C5"/>
    <w:rsid w:val="0CFC2952"/>
    <w:rsid w:val="0E7A4083"/>
    <w:rsid w:val="11581C51"/>
    <w:rsid w:val="12BE459E"/>
    <w:rsid w:val="13340E59"/>
    <w:rsid w:val="13997A8A"/>
    <w:rsid w:val="145867E6"/>
    <w:rsid w:val="14AD6518"/>
    <w:rsid w:val="14FF00BA"/>
    <w:rsid w:val="15492DBC"/>
    <w:rsid w:val="17FA45EE"/>
    <w:rsid w:val="18BE6B20"/>
    <w:rsid w:val="18E6759B"/>
    <w:rsid w:val="194A24AD"/>
    <w:rsid w:val="1B060DAD"/>
    <w:rsid w:val="1B9424B0"/>
    <w:rsid w:val="1C721B7C"/>
    <w:rsid w:val="1C776E3D"/>
    <w:rsid w:val="1D3E117A"/>
    <w:rsid w:val="1D4A21B9"/>
    <w:rsid w:val="1D8473CF"/>
    <w:rsid w:val="1E3B7DB4"/>
    <w:rsid w:val="1E5215A4"/>
    <w:rsid w:val="1E973BB1"/>
    <w:rsid w:val="1F8A0136"/>
    <w:rsid w:val="1FFC0808"/>
    <w:rsid w:val="205528F0"/>
    <w:rsid w:val="2082652B"/>
    <w:rsid w:val="22F2464B"/>
    <w:rsid w:val="24160CD4"/>
    <w:rsid w:val="242C38FD"/>
    <w:rsid w:val="24485672"/>
    <w:rsid w:val="24C9354E"/>
    <w:rsid w:val="25986776"/>
    <w:rsid w:val="26BA7BA6"/>
    <w:rsid w:val="277B66C2"/>
    <w:rsid w:val="28662829"/>
    <w:rsid w:val="29621479"/>
    <w:rsid w:val="2A296C09"/>
    <w:rsid w:val="2B7D1066"/>
    <w:rsid w:val="2CC602C3"/>
    <w:rsid w:val="2DAB794F"/>
    <w:rsid w:val="2E6F5DC2"/>
    <w:rsid w:val="2FC5529A"/>
    <w:rsid w:val="326C1648"/>
    <w:rsid w:val="34D86FBE"/>
    <w:rsid w:val="34F55730"/>
    <w:rsid w:val="355A2699"/>
    <w:rsid w:val="38760042"/>
    <w:rsid w:val="39A23836"/>
    <w:rsid w:val="3A06466E"/>
    <w:rsid w:val="3BC060E4"/>
    <w:rsid w:val="3C274DA9"/>
    <w:rsid w:val="3DE00FDC"/>
    <w:rsid w:val="3EA73A34"/>
    <w:rsid w:val="3F182E7E"/>
    <w:rsid w:val="3F1C000A"/>
    <w:rsid w:val="3F5C6B2C"/>
    <w:rsid w:val="41A749A8"/>
    <w:rsid w:val="424B58BF"/>
    <w:rsid w:val="42856196"/>
    <w:rsid w:val="43A87DD5"/>
    <w:rsid w:val="441270C3"/>
    <w:rsid w:val="44C17432"/>
    <w:rsid w:val="45754632"/>
    <w:rsid w:val="468D1442"/>
    <w:rsid w:val="46CC4F06"/>
    <w:rsid w:val="485A792C"/>
    <w:rsid w:val="486040AA"/>
    <w:rsid w:val="48F92ADC"/>
    <w:rsid w:val="4A346390"/>
    <w:rsid w:val="4ADD7094"/>
    <w:rsid w:val="4BA7248E"/>
    <w:rsid w:val="4C8C0389"/>
    <w:rsid w:val="4E4665C4"/>
    <w:rsid w:val="4F427DDC"/>
    <w:rsid w:val="50CC43CD"/>
    <w:rsid w:val="527745F8"/>
    <w:rsid w:val="529725C1"/>
    <w:rsid w:val="53DB2837"/>
    <w:rsid w:val="55A53E9D"/>
    <w:rsid w:val="5694620D"/>
    <w:rsid w:val="575940A9"/>
    <w:rsid w:val="57890F06"/>
    <w:rsid w:val="58413447"/>
    <w:rsid w:val="58D34F0A"/>
    <w:rsid w:val="58ED3568"/>
    <w:rsid w:val="5B03146E"/>
    <w:rsid w:val="5B6A16CD"/>
    <w:rsid w:val="5C837D92"/>
    <w:rsid w:val="5E355BFC"/>
    <w:rsid w:val="60247EAB"/>
    <w:rsid w:val="61401061"/>
    <w:rsid w:val="62FD1E65"/>
    <w:rsid w:val="635F256C"/>
    <w:rsid w:val="637B282E"/>
    <w:rsid w:val="648C4529"/>
    <w:rsid w:val="64F82710"/>
    <w:rsid w:val="65D94269"/>
    <w:rsid w:val="65F5687D"/>
    <w:rsid w:val="66CC32A5"/>
    <w:rsid w:val="675B3C55"/>
    <w:rsid w:val="67A8391E"/>
    <w:rsid w:val="698E26FD"/>
    <w:rsid w:val="6B6B2F3F"/>
    <w:rsid w:val="6C5137D8"/>
    <w:rsid w:val="6D163385"/>
    <w:rsid w:val="6D1E299D"/>
    <w:rsid w:val="6DF06961"/>
    <w:rsid w:val="6E723EBE"/>
    <w:rsid w:val="6EA43CEF"/>
    <w:rsid w:val="6F3632B0"/>
    <w:rsid w:val="6F660944"/>
    <w:rsid w:val="6FD75416"/>
    <w:rsid w:val="71794E93"/>
    <w:rsid w:val="72DB7952"/>
    <w:rsid w:val="733B4BA1"/>
    <w:rsid w:val="73795283"/>
    <w:rsid w:val="745909E6"/>
    <w:rsid w:val="74D87A6F"/>
    <w:rsid w:val="78845E0C"/>
    <w:rsid w:val="799057A7"/>
    <w:rsid w:val="79DF3EE2"/>
    <w:rsid w:val="7A7E7902"/>
    <w:rsid w:val="7AA73EEF"/>
    <w:rsid w:val="7C5D6818"/>
    <w:rsid w:val="7C681566"/>
    <w:rsid w:val="7CB12873"/>
    <w:rsid w:val="7D0E056E"/>
    <w:rsid w:val="7D8C678F"/>
    <w:rsid w:val="7DDF0E13"/>
    <w:rsid w:val="7EB34387"/>
    <w:rsid w:val="7ED25059"/>
    <w:rsid w:val="7F8A62FD"/>
    <w:rsid w:val="7FF1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paragraph" w:customStyle="1" w:styleId="13">
    <w:name w:val="WPSOffice手动目录 3"/>
    <w:qFormat/>
    <w:uiPriority w:val="0"/>
    <w:pPr>
      <w:ind w:leftChars="400"/>
    </w:pPr>
    <w:rPr>
      <w:rFonts w:asciiTheme="minorHAnsi" w:hAnsiTheme="minorHAnsi" w:eastAsiaTheme="minorEastAsia" w:cstheme="minorBidi"/>
      <w:sz w:val="20"/>
      <w:szCs w:val="20"/>
    </w:rPr>
  </w:style>
  <w:style w:type="character" w:customStyle="1" w:styleId="14">
    <w:name w:val="标题 4 Char"/>
    <w:link w:val="5"/>
    <w:qFormat/>
    <w:uiPriority w:val="0"/>
    <w:rPr>
      <w:rFonts w:ascii="Arial" w:hAnsi="Arial" w:eastAsia="黑体"/>
      <w:b/>
      <w:sz w:val="28"/>
    </w:rPr>
  </w:style>
  <w:style w:type="character" w:customStyle="1" w:styleId="15">
    <w:name w:val="标题 2 Char"/>
    <w:link w:val="3"/>
    <w:qFormat/>
    <w:uiPriority w:val="0"/>
    <w:rPr>
      <w:rFonts w:ascii="Arial" w:hAnsi="Arial" w:eastAsia="黑体"/>
      <w:b/>
      <w:sz w:val="32"/>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chart" Target="charts/chart2.xml"/><Relationship Id="rId16" Type="http://schemas.openxmlformats.org/officeDocument/2006/relationships/chart" Target="charts/chart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t>六个网络AUC统计表</a:t>
            </a:r>
          </a:p>
        </c:rich>
      </c:tx>
      <c:layout/>
      <c:overlay val="0"/>
      <c:spPr>
        <a:noFill/>
        <a:ln>
          <a:noFill/>
        </a:ln>
        <a:effectLst/>
      </c:spPr>
    </c:title>
    <c:autoTitleDeleted val="0"/>
    <c:plotArea>
      <c:layout/>
      <c:barChart>
        <c:barDir val="col"/>
        <c:grouping val="clustered"/>
        <c:varyColors val="0"/>
        <c:ser>
          <c:idx val="0"/>
          <c:order val="0"/>
          <c:tx>
            <c:strRef>
              <c:f>[工作簿1]Sheet1!$A$2</c:f>
              <c:strCache>
                <c:ptCount val="1"/>
                <c:pt idx="0">
                  <c:v>CN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tx1">
                          <a:lumMod val="35000"/>
                          <a:lumOff val="65000"/>
                        </a:schemeClr>
                      </a:solidFill>
                    </a:ln>
                    <a:effectLst/>
                  </c:spPr>
                </c15:leaderLines>
              </c:ext>
            </c:extLst>
          </c:dLbls>
          <c:cat>
            <c:strRef>
              <c:f>[工作簿1]Sheet1!$B$1:$G$1</c:f>
              <c:strCache>
                <c:ptCount val="6"/>
                <c:pt idx="0">
                  <c:v>PPI</c:v>
                </c:pt>
                <c:pt idx="1">
                  <c:v>NS</c:v>
                </c:pt>
                <c:pt idx="2">
                  <c:v>Grid</c:v>
                </c:pt>
                <c:pt idx="3">
                  <c:v>PB</c:v>
                </c:pt>
                <c:pt idx="4">
                  <c:v>INT</c:v>
                </c:pt>
                <c:pt idx="5">
                  <c:v>USAir</c:v>
                </c:pt>
              </c:strCache>
            </c:strRef>
          </c:cat>
          <c:val>
            <c:numRef>
              <c:f>[工作簿1]Sheet1!$B$2:$G$2</c:f>
              <c:numCache>
                <c:formatCode>General</c:formatCode>
                <c:ptCount val="6"/>
                <c:pt idx="0">
                  <c:v>0.920893</c:v>
                </c:pt>
                <c:pt idx="1">
                  <c:v>0.997763</c:v>
                </c:pt>
                <c:pt idx="2">
                  <c:v>0.633986</c:v>
                </c:pt>
                <c:pt idx="3">
                  <c:v>0.93101</c:v>
                </c:pt>
                <c:pt idx="4">
                  <c:v>0.663709</c:v>
                </c:pt>
                <c:pt idx="5">
                  <c:v>0.962978</c:v>
                </c:pt>
              </c:numCache>
            </c:numRef>
          </c:val>
        </c:ser>
        <c:ser>
          <c:idx val="1"/>
          <c:order val="1"/>
          <c:tx>
            <c:strRef>
              <c:f>[工作簿1]Sheet1!$A$3</c:f>
              <c:strCache>
                <c:ptCount val="1"/>
                <c:pt idx="0">
                  <c:v>LP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tx1">
                          <a:lumMod val="35000"/>
                          <a:lumOff val="65000"/>
                        </a:schemeClr>
                      </a:solidFill>
                    </a:ln>
                    <a:effectLst/>
                  </c:spPr>
                </c15:leaderLines>
              </c:ext>
            </c:extLst>
          </c:dLbls>
          <c:cat>
            <c:strRef>
              <c:f>[工作簿1]Sheet1!$B$1:$G$1</c:f>
              <c:strCache>
                <c:ptCount val="6"/>
                <c:pt idx="0">
                  <c:v>PPI</c:v>
                </c:pt>
                <c:pt idx="1">
                  <c:v>NS</c:v>
                </c:pt>
                <c:pt idx="2">
                  <c:v>Grid</c:v>
                </c:pt>
                <c:pt idx="3">
                  <c:v>PB</c:v>
                </c:pt>
                <c:pt idx="4">
                  <c:v>INT</c:v>
                </c:pt>
                <c:pt idx="5">
                  <c:v>USAir</c:v>
                </c:pt>
              </c:strCache>
            </c:strRef>
          </c:cat>
          <c:val>
            <c:numRef>
              <c:f>[工作簿1]Sheet1!$B$3:$G$3</c:f>
              <c:numCache>
                <c:formatCode>General</c:formatCode>
                <c:ptCount val="6"/>
                <c:pt idx="0">
                  <c:v>0.947361</c:v>
                </c:pt>
                <c:pt idx="1">
                  <c:v>0.950659</c:v>
                </c:pt>
                <c:pt idx="2">
                  <c:v>0.734157</c:v>
                </c:pt>
                <c:pt idx="3">
                  <c:v>0.928069</c:v>
                </c:pt>
                <c:pt idx="4">
                  <c:v>0.966435</c:v>
                </c:pt>
                <c:pt idx="5">
                  <c:v>0.92325</c:v>
                </c:pt>
              </c:numCache>
            </c:numRef>
          </c:val>
        </c:ser>
        <c:ser>
          <c:idx val="2"/>
          <c:order val="2"/>
          <c:tx>
            <c:strRef>
              <c:f>[工作簿1]Sheet1!$A$4</c:f>
              <c:strCache>
                <c:ptCount val="1"/>
                <c:pt idx="0">
                  <c:v>Katz</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tx1">
                          <a:lumMod val="35000"/>
                          <a:lumOff val="65000"/>
                        </a:schemeClr>
                      </a:solidFill>
                    </a:ln>
                    <a:effectLst/>
                  </c:spPr>
                </c15:leaderLines>
              </c:ext>
            </c:extLst>
          </c:dLbls>
          <c:cat>
            <c:strRef>
              <c:f>[工作簿1]Sheet1!$B$1:$G$1</c:f>
              <c:strCache>
                <c:ptCount val="6"/>
                <c:pt idx="0">
                  <c:v>PPI</c:v>
                </c:pt>
                <c:pt idx="1">
                  <c:v>NS</c:v>
                </c:pt>
                <c:pt idx="2">
                  <c:v>Grid</c:v>
                </c:pt>
                <c:pt idx="3">
                  <c:v>PB</c:v>
                </c:pt>
                <c:pt idx="4">
                  <c:v>INT</c:v>
                </c:pt>
                <c:pt idx="5">
                  <c:v>USAir</c:v>
                </c:pt>
              </c:strCache>
            </c:strRef>
          </c:cat>
          <c:val>
            <c:numRef>
              <c:f>[工作簿1]Sheet1!$B$4:$G$4</c:f>
              <c:numCache>
                <c:formatCode>General</c:formatCode>
                <c:ptCount val="6"/>
                <c:pt idx="0">
                  <c:v>0.975961</c:v>
                </c:pt>
                <c:pt idx="1">
                  <c:v>0.999315</c:v>
                </c:pt>
                <c:pt idx="2">
                  <c:v>0.961804</c:v>
                </c:pt>
                <c:pt idx="3">
                  <c:v>0.938943</c:v>
                </c:pt>
                <c:pt idx="4">
                  <c:v>0.981157</c:v>
                </c:pt>
                <c:pt idx="5">
                  <c:v>0.960953</c:v>
                </c:pt>
              </c:numCache>
            </c:numRef>
          </c:val>
        </c:ser>
        <c:dLbls>
          <c:showLegendKey val="0"/>
          <c:showVal val="1"/>
          <c:showCatName val="0"/>
          <c:showSerName val="0"/>
          <c:showPercent val="0"/>
          <c:showBubbleSize val="0"/>
        </c:dLbls>
        <c:gapWidth val="444"/>
        <c:overlap val="-90"/>
        <c:axId val="505995768"/>
        <c:axId val="858932024"/>
      </c:barChart>
      <c:catAx>
        <c:axId val="50599576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858932024"/>
        <c:crosses val="autoZero"/>
        <c:auto val="1"/>
        <c:lblAlgn val="ctr"/>
        <c:lblOffset val="100"/>
        <c:noMultiLvlLbl val="0"/>
      </c:catAx>
      <c:valAx>
        <c:axId val="858932024"/>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5995768"/>
        <c:crosses val="autoZero"/>
        <c:crossBetween val="between"/>
      </c:valAx>
      <c:spPr>
        <a:noFill/>
        <a:ln>
          <a:noFill/>
        </a:ln>
        <a:effectLst/>
      </c:spPr>
    </c:plotArea>
    <c:legend>
      <c:legendPos val="t"/>
      <c:layout>
        <c:manualLayout>
          <c:xMode val="edge"/>
          <c:yMode val="edge"/>
          <c:x val="0.398888888888889"/>
          <c:y val="0.092129629629629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单位：微秒</a:t>
            </a:r>
            <a:endParaRPr lang="en-US" altLang="zh-CN"/>
          </a:p>
        </c:rich>
      </c:tx>
      <c:layout/>
      <c:overlay val="0"/>
      <c:spPr>
        <a:noFill/>
        <a:ln>
          <a:noFill/>
        </a:ln>
        <a:effectLst/>
      </c:spPr>
    </c:title>
    <c:autoTitleDeleted val="0"/>
    <c:plotArea>
      <c:layout/>
      <c:barChart>
        <c:barDir val="col"/>
        <c:grouping val="stacked"/>
        <c:varyColors val="0"/>
        <c:ser>
          <c:idx val="0"/>
          <c:order val="0"/>
          <c:tx>
            <c:strRef>
              <c:f>[工作簿1]Sheet1!$A$2</c:f>
              <c:strCache>
                <c:ptCount val="1"/>
                <c:pt idx="0">
                  <c:v>CN</c:v>
                </c:pt>
              </c:strCache>
            </c:strRef>
          </c:tx>
          <c:spPr>
            <a:solidFill>
              <a:schemeClr val="accent1"/>
            </a:solidFill>
            <a:ln>
              <a:noFill/>
            </a:ln>
            <a:effectLst/>
          </c:spPr>
          <c:invertIfNegative val="0"/>
          <c:dLbls>
            <c:delete val="1"/>
          </c:dLbls>
          <c:cat>
            <c:strRef>
              <c:f>[工作簿1]Sheet1!$B$1:$G$1</c:f>
              <c:strCache>
                <c:ptCount val="6"/>
                <c:pt idx="0">
                  <c:v>PPI</c:v>
                </c:pt>
                <c:pt idx="1">
                  <c:v>NS</c:v>
                </c:pt>
                <c:pt idx="2">
                  <c:v>Grid</c:v>
                </c:pt>
                <c:pt idx="3">
                  <c:v>PB</c:v>
                </c:pt>
                <c:pt idx="4">
                  <c:v>INT</c:v>
                </c:pt>
                <c:pt idx="5">
                  <c:v>USAir</c:v>
                </c:pt>
              </c:strCache>
            </c:strRef>
          </c:cat>
          <c:val>
            <c:numRef>
              <c:f>[工作簿1]Sheet1!$B$2:$G$2</c:f>
              <c:numCache>
                <c:formatCode>General</c:formatCode>
                <c:ptCount val="6"/>
                <c:pt idx="0">
                  <c:v>10690</c:v>
                </c:pt>
                <c:pt idx="1">
                  <c:v>253</c:v>
                </c:pt>
                <c:pt idx="2">
                  <c:v>5161</c:v>
                </c:pt>
                <c:pt idx="3">
                  <c:v>31112</c:v>
                </c:pt>
                <c:pt idx="4">
                  <c:v>6711</c:v>
                </c:pt>
                <c:pt idx="5">
                  <c:v>2208</c:v>
                </c:pt>
              </c:numCache>
            </c:numRef>
          </c:val>
        </c:ser>
        <c:ser>
          <c:idx val="1"/>
          <c:order val="1"/>
          <c:tx>
            <c:strRef>
              <c:f>[工作簿1]Sheet1!$A$3</c:f>
              <c:strCache>
                <c:ptCount val="1"/>
                <c:pt idx="0">
                  <c:v>LP</c:v>
                </c:pt>
              </c:strCache>
            </c:strRef>
          </c:tx>
          <c:spPr>
            <a:solidFill>
              <a:schemeClr val="accent2"/>
            </a:solidFill>
            <a:ln>
              <a:noFill/>
            </a:ln>
            <a:effectLst/>
          </c:spPr>
          <c:invertIfNegative val="0"/>
          <c:dLbls>
            <c:delete val="1"/>
          </c:dLbls>
          <c:cat>
            <c:strRef>
              <c:f>[工作簿1]Sheet1!$B$1:$G$1</c:f>
              <c:strCache>
                <c:ptCount val="6"/>
                <c:pt idx="0">
                  <c:v>PPI</c:v>
                </c:pt>
                <c:pt idx="1">
                  <c:v>NS</c:v>
                </c:pt>
                <c:pt idx="2">
                  <c:v>Grid</c:v>
                </c:pt>
                <c:pt idx="3">
                  <c:v>PB</c:v>
                </c:pt>
                <c:pt idx="4">
                  <c:v>INT</c:v>
                </c:pt>
                <c:pt idx="5">
                  <c:v>USAir</c:v>
                </c:pt>
              </c:strCache>
            </c:strRef>
          </c:cat>
          <c:val>
            <c:numRef>
              <c:f>[工作簿1]Sheet1!$B$3:$G$3</c:f>
              <c:numCache>
                <c:formatCode>General</c:formatCode>
                <c:ptCount val="6"/>
                <c:pt idx="0">
                  <c:v>54358</c:v>
                </c:pt>
                <c:pt idx="1">
                  <c:v>1638</c:v>
                </c:pt>
                <c:pt idx="2">
                  <c:v>11344</c:v>
                </c:pt>
                <c:pt idx="3">
                  <c:v>187340</c:v>
                </c:pt>
                <c:pt idx="4">
                  <c:v>27641</c:v>
                </c:pt>
                <c:pt idx="5">
                  <c:v>93892</c:v>
                </c:pt>
              </c:numCache>
            </c:numRef>
          </c:val>
        </c:ser>
        <c:ser>
          <c:idx val="2"/>
          <c:order val="2"/>
          <c:tx>
            <c:strRef>
              <c:f>[工作簿1]Sheet1!$A$4</c:f>
              <c:strCache>
                <c:ptCount val="1"/>
                <c:pt idx="0">
                  <c:v>Katz</c:v>
                </c:pt>
              </c:strCache>
            </c:strRef>
          </c:tx>
          <c:spPr>
            <a:solidFill>
              <a:schemeClr val="accent3"/>
            </a:solidFill>
            <a:ln>
              <a:noFill/>
            </a:ln>
            <a:effectLst/>
          </c:spPr>
          <c:invertIfNegative val="0"/>
          <c:dLbls>
            <c:delete val="1"/>
          </c:dLbls>
          <c:cat>
            <c:strRef>
              <c:f>[工作簿1]Sheet1!$B$1:$G$1</c:f>
              <c:strCache>
                <c:ptCount val="6"/>
                <c:pt idx="0">
                  <c:v>PPI</c:v>
                </c:pt>
                <c:pt idx="1">
                  <c:v>NS</c:v>
                </c:pt>
                <c:pt idx="2">
                  <c:v>Grid</c:v>
                </c:pt>
                <c:pt idx="3">
                  <c:v>PB</c:v>
                </c:pt>
                <c:pt idx="4">
                  <c:v>INT</c:v>
                </c:pt>
                <c:pt idx="5">
                  <c:v>USAir</c:v>
                </c:pt>
              </c:strCache>
            </c:strRef>
          </c:cat>
          <c:val>
            <c:numRef>
              <c:f>[工作簿1]Sheet1!$B$4:$G$4</c:f>
              <c:numCache>
                <c:formatCode>General</c:formatCode>
                <c:ptCount val="6"/>
                <c:pt idx="0">
                  <c:v>807331</c:v>
                </c:pt>
                <c:pt idx="1">
                  <c:v>27479</c:v>
                </c:pt>
                <c:pt idx="2">
                  <c:v>699610</c:v>
                </c:pt>
                <c:pt idx="3">
                  <c:v>805152</c:v>
                </c:pt>
                <c:pt idx="4">
                  <c:v>725509</c:v>
                </c:pt>
                <c:pt idx="5">
                  <c:v>17603</c:v>
                </c:pt>
              </c:numCache>
            </c:numRef>
          </c:val>
        </c:ser>
        <c:dLbls>
          <c:showLegendKey val="0"/>
          <c:showVal val="0"/>
          <c:showCatName val="0"/>
          <c:showSerName val="0"/>
          <c:showPercent val="0"/>
          <c:showBubbleSize val="0"/>
        </c:dLbls>
        <c:gapWidth val="150"/>
        <c:overlap val="100"/>
        <c:axId val="671264201"/>
        <c:axId val="857065334"/>
      </c:barChart>
      <c:catAx>
        <c:axId val="67126420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7065334"/>
        <c:crosses val="autoZero"/>
        <c:auto val="1"/>
        <c:lblAlgn val="ctr"/>
        <c:lblOffset val="100"/>
        <c:noMultiLvlLbl val="0"/>
      </c:catAx>
      <c:valAx>
        <c:axId val="85706533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126420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2021-03-25T06:15:00Z</dcterms:created>
  <dc:creator>心如流水</dc:creator>
  <cp:lastModifiedBy>心如流水</cp:lastModifiedBy>
  <dcterms:modified xsi:type="dcterms:W3CDTF">2021-04-19T08:15:16Z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A5B3142A8EA547B18180098AB8E1D6F4</vt:lpwstr>
  </property>
</Properties>
</file>