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42"/>
          <w:szCs w:val="42"/>
        </w:rPr>
      </w:pPr>
      <w:r>
        <w:rPr>
          <w:rFonts w:hint="default" w:ascii="Times New Roman" w:hAnsi="Times New Roman" w:eastAsia="宋体" w:cs="PingFang SC"/>
          <w:i w:val="0"/>
          <w:iCs w:val="0"/>
          <w:caps w:val="0"/>
          <w:color w:val="CA0C16"/>
          <w:spacing w:val="0"/>
          <w:sz w:val="42"/>
          <w:szCs w:val="42"/>
          <w:u w:val="none"/>
          <w:bdr w:val="none" w:color="auto" w:sz="0" w:space="0"/>
          <w:shd w:val="clear" w:fill="FFFFFF"/>
        </w:rPr>
        <w:t>一、先从J2EE</w:t>
      </w:r>
      <w:r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工程的通用架构说起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752975" cy="5124450"/>
            <wp:effectExtent l="0" t="0" r="9525" b="0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这是一个通用的Web即B/S工程的架构，它由：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Web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App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DB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三大部分组成，其中：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²  Web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置于企业防火墙外，这个防火墙，大家可以认为是一个CISCO路由器，然后在CISCO路由器上开放了两个端口为：80和443。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80端口：用于正常的http访问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443端口：用于https访问，即如果你在ie里打入</w:t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"https://xxx.xxx.xx/" \t "http://blog.csdn.net/lifetragedy/article/details/_blank" </w:instrText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https://xxx.xxx.xx</w:t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这样的地址，默认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走的是443这个端口。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        WebServer专门：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用于解析HTML、JS（JavaScript）、CSS、JPG/GIF等图片格式文件、TXT、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VBSCRIPT、PHP等一切一切“静态”网页内容。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²  App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置于企业防火墙内，它和Web Server之间的连接必须且一定为内部IP连接。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外部IP：即Internet IP地址，我们的web服务器一般会有一个内部IP一个外部IP，因此在这里，我们的App Server没有任何外部IP，只有内部IP，所以我在这边说App Server与Web Server只能以内部IP形式连接。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打比方说我们用的是tomcat，它的端口为8080，那么这个ip地址上的8080端口只能由任何内部ip才能访问，外部的internet是访问不了的，这样做就是为了安全。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App Server用于解析我们的任何需要Java编译器才能解析的“动态”网页，其实App Server本身也能解析任何静态网页的。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那么我们这样来想一下：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我们让负责专门解析静态网页的Web Server来解析html等内容，而让App Server专门用于解析任何需要Java编译器才能解析的东西，让它们“两人”各司其职。这样作的好处：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1）    为App Server“减压”，同时也提高了performance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2）    不用再把8080这个端口暴露在internet上了，也很安全，必经我们的app server上可是有我们的代码的，就算是编译过的代码也容易被“反编译”，这是很不安全的。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3）    为将来的进一步的“集群扩展”打好了基础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²  DB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打比方说我们用的是Oracle，它需要通过1521与App Server进行连接是不是？那么这个1521我们称为数据库连接端口，如果把它暴露在Internet上，是不是在危险了点？就算我们的密码很复杂，但对于高明的黑客来说，要攻破你的口令也只是时间上的问题而己。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因此我们把我们的DB Server也和App Server一样，置于内网的防火墙。任何的DB连接与管理只能通过内网即在公司企业内部来访问，就是这个道理。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42"/>
          <w:szCs w:val="42"/>
        </w:rPr>
      </w:pPr>
      <w:bookmarkStart w:id="0" w:name="t1"/>
      <w:bookmarkEnd w:id="0"/>
      <w:r>
        <w:rPr>
          <w:rFonts w:hint="default" w:ascii="Times New Roman" w:hAnsi="Times New Roman" w:eastAsia="宋体" w:cs="PingFang SC"/>
          <w:i w:val="0"/>
          <w:iCs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二、动手来架构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36"/>
          <w:szCs w:val="36"/>
        </w:rPr>
      </w:pPr>
      <w:bookmarkStart w:id="1" w:name="t2"/>
      <w:bookmarkEnd w:id="1"/>
      <w:r>
        <w:rPr>
          <w:rFonts w:hint="default" w:ascii="Times New Roman" w:hAnsi="Times New Roman" w:eastAsia="宋体" w:cs="PingFang SC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2.1 Oracle</w:t>
      </w:r>
      <w:r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数据加的安装与配置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DB(Oracle)我已经为大家准备好了，连接信息为：</w:t>
      </w:r>
    </w:p>
    <w:tbl>
      <w:tblPr>
        <w:tblW w:w="104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34"/>
        <w:gridCol w:w="6665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IP：</w:t>
            </w:r>
          </w:p>
        </w:tc>
        <w:tc>
          <w:tcPr>
            <w:tcW w:w="66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10.225.10x.xx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Port:</w:t>
            </w:r>
          </w:p>
        </w:tc>
        <w:tc>
          <w:tcPr>
            <w:tcW w:w="66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1521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Username/Password:</w:t>
            </w:r>
          </w:p>
        </w:tc>
        <w:tc>
          <w:tcPr>
            <w:tcW w:w="66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xxx/xxx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Sid:</w:t>
            </w:r>
          </w:p>
        </w:tc>
        <w:tc>
          <w:tcPr>
            <w:tcW w:w="66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Jcoedb1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8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url:</w:t>
            </w:r>
          </w:p>
        </w:tc>
        <w:tc>
          <w:tcPr>
            <w:tcW w:w="666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jdbc:oracle:thin:@10.225.10x.xx:1521:xxx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所以，根据上述的架构，我们可以把如下这样的一份清单丢给NSS或者是相关的网络管理部门，让他们给我们开通相应的端口：</w:t>
      </w:r>
    </w:p>
    <w:tbl>
      <w:tblPr>
        <w:tblW w:w="1049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0"/>
        <w:gridCol w:w="7689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Web Server</w:t>
            </w:r>
          </w:p>
        </w:tc>
        <w:tc>
          <w:tcPr>
            <w:tcW w:w="7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对外IP: xxx.xxx.xxx.xxx</w:t>
            </w: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br w:type="textWrapping"/>
            </w: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对内IP：10.225.xxx.xxx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向internet开通80与443端口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App Server</w:t>
            </w:r>
          </w:p>
        </w:tc>
        <w:tc>
          <w:tcPr>
            <w:tcW w:w="7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3DFEE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对内IP: 10.225.xxx.xxx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只对10.225.段的ip开放8080,8009等端口，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1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Db Server</w:t>
            </w:r>
          </w:p>
        </w:tc>
        <w:tc>
          <w:tcPr>
            <w:tcW w:w="768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对内IP: 10.225.xxx.xxx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只对10.225.段的ip开放1521端口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36"/>
          <w:szCs w:val="36"/>
        </w:rPr>
      </w:pPr>
      <w:bookmarkStart w:id="2" w:name="t3"/>
      <w:bookmarkEnd w:id="2"/>
      <w:r>
        <w:rPr>
          <w:rFonts w:hint="default" w:ascii="Times New Roman" w:hAnsi="Times New Roman" w:eastAsia="宋体" w:cs="PingFang SC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2.2 App Server</w:t>
      </w:r>
      <w:r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的安装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直接解压tomcat至你的本地如：d:\tomcat，我这边用的目录名叫tomcat2，大家随意，最好名字能够越简单越好d:\tomcat或者c:\tomcat就行，不要放得太“深”。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36"/>
          <w:szCs w:val="36"/>
        </w:rPr>
      </w:pPr>
      <w:bookmarkStart w:id="3" w:name="t4"/>
      <w:bookmarkEnd w:id="3"/>
      <w:r>
        <w:rPr>
          <w:rFonts w:hint="default" w:ascii="Times New Roman" w:hAnsi="Times New Roman" w:eastAsia="宋体" w:cs="PingFang SC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2.3 Web Server</w:t>
      </w:r>
      <w:r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的安装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我们在这边将安装Apache For Win 2.2.x，它将占用你机器的80和443端口。因此如果你机器上有任何程序占用你的80和443端口，必须将它关闭掉，比如说：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宋体" w:cs="PingFang SC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我们装有微软的IIS，这本身也是一个WebServer，那么请你将它关闭：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宋体" w:cs="PingFang SC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ControlPanel-&gt;Administrative Tools-&gt;Service，找到IISAdmin和，将它全部关闭并将启动方式设为:manual以便于不用每次重启后再要去手动关闭一下。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宋体" w:cs="PingFang SC"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然后用netstat –ano找到任何还在占用80端口的程序，将它关闭掉。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36"/>
          <w:szCs w:val="36"/>
        </w:rPr>
      </w:pPr>
      <w:bookmarkStart w:id="4" w:name="t5"/>
      <w:bookmarkEnd w:id="4"/>
      <w:r>
        <w:rPr>
          <w:rFonts w:hint="default" w:ascii="Times New Roman" w:hAnsi="Times New Roman" w:eastAsia="宋体" w:cs="PingFang SC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2.4 </w:t>
      </w:r>
      <w:r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开始安装Apache Http Server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我们将安装这个版本的apache http server作为我们今后一直使用的Web Server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i w:val="0"/>
          <w:iCs w:val="0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宋体" w:cs="PingFang SC"/>
          <w:b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宋体" w:cs="PingFang SC"/>
          <w:b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这边的server name你们要填入自己的server的真实名，不能用我这个，这个servername如：shnlap93.cts.com只能够我用，这个名称是全局唯一的，和你的IP一样。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宋体" w:cs="PingFang SC"/>
          <w:b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宋体" w:cs="PingFang SC"/>
          <w:b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宋体" w:cs="PingFang SC"/>
          <w:b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选全部安装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i w:val="0"/>
          <w:iCs w:val="0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装完后你会多出一个这样的图标来，点击该图标，里面有用于控制apache http server的启动、停止与重启等操作选项。同时在你们的“服务”面板中，也能发现这样的一个服务项，它启动时默认是随着系统的启动而启动的，我们把它改成“手动”吧，因为将来我们还要安装IBM Http Server来作练习。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i w:val="0"/>
          <w:iCs w:val="0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装完后，在Apache2.2启动的前提下，打开一个ie输入</w:t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"http://localhost/" \t "http://blog.csdn.net/lifetragedy/article/details/_blank" </w:instrText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</w:t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，你将会得到这样的一个页面，就说明你的Apache的安装是成功的。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6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36"/>
          <w:szCs w:val="36"/>
        </w:rPr>
      </w:pPr>
      <w:bookmarkStart w:id="5" w:name="t6"/>
      <w:bookmarkEnd w:id="5"/>
      <w:r>
        <w:rPr>
          <w:rFonts w:hint="default" w:ascii="Times New Roman" w:hAnsi="Times New Roman" w:eastAsia="宋体" w:cs="PingFang SC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2.5 Apache</w:t>
      </w:r>
      <w:r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的配置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学Java的人，必须会这个Apache的配置，要不然你怎么模拟环境、搭建环境和架构环境？光会Coding是远远不够的，你将永远只配作个码农。。。嘿嘿嘿！有很多人发觉到了后面JAVA学不上去了，关键因素在于：配置。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你会配环境了，那么你就能模拟任何客户方、开发方的环境。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你会配环境了，你的代码将来上线时才能成功运行。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你会配环境了，所以整个工程的技术核心就是你。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跟着我的教程，你们将会安装和运行达近百个各种软件与配置，搞得你一股臭味一股臭味！！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你准备好了没有？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当然，不用怕，因为我的配置都是实际运行的环境，所以网上的一些东西你可以不用去看，因为很多人都是在网上进行拷贝、复制，有时也不经过验证，会让你走很多的弯路到头来还是落得个BUG一天世界，就看我的教程吧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Apache的配置主要集中在</w:t>
      </w:r>
      <w:r>
        <w:rPr>
          <w:rStyle w:val="8"/>
          <w:rFonts w:hint="default" w:ascii="Times New Roman" w:hAnsi="Times New Roman" w:eastAsia="宋体" w:cs="PingFang SC"/>
          <w:b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httpd.conf</w:t>
      </w: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文件，它位于你的安装目录，比如：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Style w:val="8"/>
          <w:rFonts w:hint="default" w:ascii="Times New Roman" w:hAnsi="Times New Roman" w:eastAsia="宋体" w:cs="PingFang SC"/>
          <w:b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D:\tools\httpd\conf\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我们用ultraedit或者相关文本编辑工具打开它，来看它的内容：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先来查找到如下这一行：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#ServerName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我们可以得到如下这一行内容：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#ServerName shnlap93.cts.com:80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这就是我们的主机名了，我们可以将前面的“#”去掉，并将其改为：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ServerName 10.225.106.35:80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改完后存盘，在重启你的Apache2.2前我们先测试一下我们的Apache的配置文件是否改得对：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i w:val="0"/>
          <w:iCs w:val="0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8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如果在你点了Test Configuration后，黑屏一闪而过，说明你的改动无误，否则这个黑屏会一直停留在当前状态，并且告诉你，你的配置改动有错，错在哪里。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重新启动你的Apache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i w:val="0"/>
          <w:iCs w:val="0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找到如下这行：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DocumentRoot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你会发下有这样的一行内容：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DocumentRoot "D:/tools/httpd/htdocs"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这个叫作DocumentRoot即webroot，即：发布目录，发布在这个目录下的任何工程都会在Apache服务开启时被装载成标准的web工程，我们现在动手来把这个WebRoot定位到我们自己的发布目录中去吧。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DocumentRoot "d:/www"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我们把它改到了d盘的www目录中去了，然后我们在该目录中放入一个index.html文件，内容为：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&lt;html&gt;&lt;body&gt;&lt;h1&gt;Hey man, apache works!&lt;/h1&gt;&lt;/body&gt;&lt;/html&gt;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重启我们的Apache服务，来测试一下：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i w:val="0"/>
          <w:iCs w:val="0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嘿嘿，我们得到了什么？禁止访问，为什么？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找到下面这一段：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&lt;Directory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 Options FollowSymLinks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 AllowOverride None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 Order deny,allow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deny from all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&lt;/Directory&gt;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看到了没？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现在，把这个”deny from all”改成”allow fromall’吧。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&lt;Directory 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 Options FollowSymLinks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 AllowOverride None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 Order deny,allow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</w:t>
            </w:r>
            <w:r>
              <w:rPr>
                <w:rStyle w:val="8"/>
                <w:rFonts w:hint="default" w:ascii="Times New Roman" w:hAnsi="Times New Roman" w:eastAsia="宋体" w:cs="PingFang SC"/>
                <w:b/>
                <w:i w:val="0"/>
                <w:iCs w:val="0"/>
                <w:caps w:val="0"/>
                <w:color w:val="FF0000"/>
                <w:spacing w:val="0"/>
                <w:sz w:val="21"/>
                <w:szCs w:val="21"/>
                <w:bdr w:val="none" w:color="auto" w:sz="0" w:space="0"/>
              </w:rPr>
              <w:t>allow from all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&lt;/Directory&gt;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修改完后重启你的Apache服务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i w:val="0"/>
          <w:iCs w:val="0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Ok,我们的Apache的发布目录已经成功更改到了d:\www目录下了，我们再来做一个实验：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我们在IE浏览器中输入: http://localhost/css/，我们看到了什么？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i w:val="0"/>
          <w:iCs w:val="0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这还了得，用户如果是个初级黑客都可以知道我们的服务器上有哪些文件，哪些目录甚至可以直接看到我们的文件内容，怎么办？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找到下面这行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Options FollowSymLinks indexes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把它注掉改成下面这样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#Options FollowSymLinks indexes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Options None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不要急，再往下找，还有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Options Indexes FollowSymLinks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又来一个，再改掉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#Options Indexes FollowSymLinks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Options None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改完这两条后重启你的Apache服务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再次打开一个新的IE，输入：</w:t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"http://localhost/css/" \t "http://blog.csdn.net/lifetragedy/article/details/_blank" </w:instrText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http://localhost/css/</w:t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，我们看到了如下的界面：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i w:val="0"/>
          <w:iCs w:val="0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好了，Apache的基本配置完成了即：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1）  基本的安全配置，不允许目录访问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2）  把WebRoot改到另一个物理目录上而不使用Apache自带的WebRoot目录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80" w:lineRule="atLeast"/>
        <w:ind w:left="0" w:right="0" w:firstLine="0"/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36"/>
          <w:szCs w:val="36"/>
        </w:rPr>
      </w:pPr>
      <w:bookmarkStart w:id="6" w:name="t7"/>
      <w:bookmarkEnd w:id="6"/>
      <w:r>
        <w:rPr>
          <w:rFonts w:hint="default" w:ascii="Times New Roman" w:hAnsi="Times New Roman" w:eastAsia="宋体" w:cs="PingFang SC"/>
          <w:i w:val="0"/>
          <w:iCs w:val="0"/>
          <w:caps w:val="0"/>
          <w:color w:val="4EA1DB"/>
          <w:spacing w:val="0"/>
          <w:sz w:val="36"/>
          <w:szCs w:val="36"/>
          <w:u w:val="none"/>
          <w:bdr w:val="none" w:color="auto" w:sz="0" w:space="0"/>
          <w:shd w:val="clear" w:fill="FFFFFF"/>
        </w:rPr>
        <w:t>2.6 </w:t>
      </w:r>
      <w:r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36"/>
          <w:szCs w:val="36"/>
          <w:bdr w:val="none" w:color="auto" w:sz="0" w:space="0"/>
          <w:shd w:val="clear" w:fill="FFFFFF"/>
        </w:rPr>
        <w:t>整合Apache与Tomcat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Apache(Web Server)负责处理HTML静态内容；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Tomcat(App Server)负责处理动态内容；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i w:val="0"/>
          <w:iCs w:val="0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5454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其实就是上述这样的一个架构，下面是原理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1)      Apache装有一个模块，这个模块叫mod_jk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2)      Apache通过80端口负责解析任何静态web内容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3)      任何不能解析的内容，用表达式告诉mod_jk，让mod_jk</w:t>
      </w:r>
      <w:r>
        <w:rPr>
          <w:rStyle w:val="8"/>
          <w:rFonts w:hint="default" w:ascii="Times New Roman" w:hAnsi="Times New Roman" w:eastAsia="宋体" w:cs="PingFang SC"/>
          <w:b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派发</w:t>
      </w: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给相关的app server去解释。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通过上述的文字描述我们可以得知：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1）  我们需要在Apache中先装一个mod_jk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2）  我们需要在httpd.conf中写点表达式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下面来实现。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1)      把mod_jk-1.2.31-httpd-2.2.3.so手工copy进我们的Apache安装目录的modules目录下，这个文件的全名叫: mod_jk-1.2.31-httpd-2.2.3.so，大家可以从ftp上的“/JavaArchitect/mod_jk/”目录中获取，因为这个文件是我用C++在本地重新编译过的，网上下载的是src即源码，省去大家再去编译的时间了，而且一些其它网上下载的mod_jk.so是无法使用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2)      用ultraedit打开httpd.conf文件，跑到文件最后面加入以下几行：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LoadModule jk_module modules/mod_jk-1.2.31-httpd-2.2.3.so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JKWorkersFile conf/workers.properties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JkLogFile logs/mod_jk.log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&lt;VirtualHost *&gt;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ServerAdmin localhost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DocumentRoot d:/www/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ServerName localhost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DirectoryIndex index.html index.htm index.jsp index.action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ErrorLog logs/shsc-error_log.txt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CustomLog logs/shsc-access_log.txt common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/*WEB-INF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/*j_spring_security_check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/*.action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/servlet/*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/*.jsp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/*.do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/*.action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/*fckeditor/editor/filemanager/connectors/*.*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/fckeditor/editor/filemanager/connectors/*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&lt;/VirtualHost&gt;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关键的是这两句：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LoadModule jk_module modules/mod_jk-1.2.31-httpd-2.2.3.so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JKWorkersFile conf/workers.properties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代表：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Apache载入一个额外的插件，用于连接tomcat。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连接时的配置参数描述位于Apache安装目录的/conf目录下的一个叫workers.properties文件中，mod_jk一般使用ajp13协议连接，使用的是tomcat的8009端口。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3)      Worker.properties文件内容如下：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workers.tomcat_home=d:/tomcat2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workers.java_home=C:/jdk1.6.32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ps=/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worker.list=ajp13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worker.ajp13.port=8009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worker.ajp13.host=localhost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worker.ajp13.type=ajp13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4)      告诉我们的Apache，哪些是要交给tomcat来解析，</w:t>
      </w:r>
      <w:r>
        <w:rPr>
          <w:rStyle w:val="8"/>
          <w:rFonts w:hint="default" w:ascii="Times New Roman" w:hAnsi="Times New Roman" w:eastAsia="宋体" w:cs="PingFang SC"/>
          <w:b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除此之外都由Apache本身来解析</w:t>
      </w: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&lt;VirtualHost *&gt;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ServerAdmin localhost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DocumentRoot d:/www/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ServerName localhost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DirectoryIndex index.html index.htm index.jsp index.action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ErrorLog logs/shsc-error_log.txt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CustomLog logs/shsc-access_log.txt common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/*WEB-INF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/*j_spring_security_check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/*.action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/servlet/*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/*.jsp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/*.do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/*.action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/*fckeditor/editor/filemanager/connectors/*.*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JkMount /fckeditor/editor/filemanager/connectors/* ajp13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&lt;/VirtualHost&gt;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大家看到没，所有的/servlet/*都由tomcat负责解析，所有的jsp, .do, .action都由tomcat解析。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此处还有一个特殊的/fckeditor，这个是我们使用的一个博客编辑器，这个因为是servlet的，因此也需要交给tomcat铁析。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5)      将/cbbs工程布署到tomcat的webapps目录下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6)      将/cbbs同样手工copy一份到d:/www目录下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7)      删除d:/www/cbbs/WEB-INF这个目录，嘿嘿，因为d:/www下的东西是由Apache解析的，所有的WEB-INF下的都是Java，我们只需要布署在tomcat下即可，是不是？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8)      重启tomcat，重启Apache，在ie中直接输入： </w:t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"http://localhost/cbbs" \t "http://blog.csdn.net/lifetragedy/article/details/_blank" </w:instrText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http://localhost/cbbs</w:t>
      </w:r>
      <w:r>
        <w:rPr>
          <w:rFonts w:hint="default" w:ascii="Times New Roman" w:hAnsi="Times New Roman" w:eastAsia="宋体" w:cs="PingFang SC"/>
          <w:i w:val="0"/>
          <w:iCs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，使用sally/abcdefg登录，操作一下，一切成功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Oh…yeah, tomcat+apache一步搞定。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42"/>
          <w:szCs w:val="42"/>
        </w:rPr>
      </w:pPr>
      <w:bookmarkStart w:id="7" w:name="t8"/>
      <w:bookmarkEnd w:id="7"/>
      <w:r>
        <w:rPr>
          <w:rFonts w:hint="default" w:ascii="Times New Roman" w:hAnsi="Times New Roman" w:eastAsia="宋体" w:cs="PingFang SC"/>
          <w:i w:val="0"/>
          <w:iCs w:val="0"/>
          <w:caps w:val="0"/>
          <w:color w:val="4EA1DB"/>
          <w:spacing w:val="0"/>
          <w:sz w:val="42"/>
          <w:szCs w:val="42"/>
          <w:u w:val="none"/>
          <w:bdr w:val="none" w:color="auto" w:sz="0" w:space="0"/>
          <w:shd w:val="clear" w:fill="FFFFFF"/>
        </w:rPr>
        <w:t>三、用于实验的cbbs</w:t>
      </w:r>
      <w:r>
        <w:rPr>
          <w:rFonts w:hint="default" w:ascii="Times New Roman" w:hAnsi="Times New Roman" w:eastAsia="宋体" w:cs="PingFang SC"/>
          <w:b/>
          <w:i w:val="0"/>
          <w:iCs w:val="0"/>
          <w:caps w:val="0"/>
          <w:color w:val="4F4F4F"/>
          <w:spacing w:val="0"/>
          <w:sz w:val="42"/>
          <w:szCs w:val="42"/>
          <w:bdr w:val="none" w:color="auto" w:sz="0" w:space="0"/>
          <w:shd w:val="clear" w:fill="FFFFFF"/>
        </w:rPr>
        <w:t>工程配置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Style w:val="9"/>
          <w:rFonts w:hint="default" w:ascii="Times New Roman" w:hAnsi="Times New Roman" w:eastAsia="宋体" w:cs="PingFang SC"/>
          <w:b/>
          <w:i w:val="0"/>
          <w:iCs w:val="0"/>
          <w:caps w:val="0"/>
          <w:color w:val="FF0000"/>
          <w:spacing w:val="0"/>
          <w:sz w:val="24"/>
          <w:szCs w:val="24"/>
          <w:bdr w:val="none" w:color="auto" w:sz="0" w:space="0"/>
          <w:shd w:val="clear" w:fill="FFFFFF"/>
        </w:rPr>
        <w:t>最后附上cbbs布署需要用到的配置，相关的工程可通过ftp的” /Java Architect/Project/”下的cbbs.zip来获取。</w:t>
      </w:r>
      <w:bookmarkStart w:id="8" w:name="_GoBack"/>
      <w:bookmarkEnd w:id="8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在tomcat中打开server.xml加入：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&lt;Resource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driverClassName="oracle.jdbc.OracleDriver"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factory="org.apache.commons.dbcp.BasicDataSourceFactory"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maxActive="25" maxIdle="100" maxWait="5000" name="jdbc/eltds"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password="xxx"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type="javax.sql.DataSource"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url="jdbc:oracle:thin:@10.225.101.51:1521:jcoedb1"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         username="xxx"/&gt;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和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&lt;Context crossContext="true" docBase="D:/upload" path="/uploadpic" reloadable="true"/&gt;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&lt;Context docBase="cbbs" path="/cbbs" reloadable="true"/&gt;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手工在d盘根目录建立一个upload目录，在此目录内再建立一个image目录。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ü   在tomcat中打开context.xml加入</w:t>
      </w:r>
    </w:p>
    <w:tbl>
      <w:tblPr>
        <w:tblW w:w="1050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9D9D9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50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9D9D9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Times New Roman" w:hAnsi="Times New Roman" w:eastAsia="宋体"/>
                <w:i w:val="0"/>
                <w:iCs w:val="0"/>
                <w:color w:val="4F4F4F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PingFang SC"/>
                <w:i w:val="0"/>
                <w:iCs w:val="0"/>
                <w:caps w:val="0"/>
                <w:color w:val="4F4F4F"/>
                <w:spacing w:val="0"/>
                <w:sz w:val="21"/>
                <w:szCs w:val="21"/>
                <w:bdr w:val="none" w:color="auto" w:sz="0" w:space="0"/>
              </w:rPr>
              <w:t>&lt;ResourceLink   name="jdbc/cbbsds"   type="javax.sql.DataSource"   global="jdbc/cbbsds"/&gt;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</w:rPr>
      </w:pPr>
      <w:r>
        <w:rPr>
          <w:rFonts w:hint="default" w:ascii="Times New Roman" w:hAnsi="Times New Roman" w:eastAsia="宋体" w:cs="PingFang SC"/>
          <w:b w:val="0"/>
          <w:i w:val="0"/>
          <w:iCs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i w:val="0"/>
          <w:iCs w:val="0"/>
        </w:rPr>
      </w:pPr>
    </w:p>
    <w:p>
      <w:pPr>
        <w:pStyle w:val="15"/>
        <w:rPr>
          <w:rFonts w:hint="eastAsia" w:ascii="Times New Roman" w:hAnsi="Times New Roman" w:eastAsia="宋体"/>
          <w:i w:val="0"/>
          <w:iCs w:val="0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08EF8"/>
    <w:multiLevelType w:val="multilevel"/>
    <w:tmpl w:val="59F08EF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C0AE4"/>
    <w:rsid w:val="082802FC"/>
    <w:rsid w:val="1A934E1C"/>
    <w:rsid w:val="1C7C0DA3"/>
    <w:rsid w:val="2D952E96"/>
    <w:rsid w:val="33F752C9"/>
    <w:rsid w:val="38F114E8"/>
    <w:rsid w:val="3A9E28D8"/>
    <w:rsid w:val="3BFC5AD6"/>
    <w:rsid w:val="4ABD2E97"/>
    <w:rsid w:val="50AC0751"/>
    <w:rsid w:val="53293D17"/>
    <w:rsid w:val="53BE39DF"/>
    <w:rsid w:val="59D14D06"/>
    <w:rsid w:val="5A155491"/>
    <w:rsid w:val="75820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Lines="0" w:beforeAutospacing="0" w:afterLines="0" w:afterAutospacing="0" w:line="360" w:lineRule="auto"/>
      <w:ind w:left="0"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0" w:firstLine="0" w:firstLineChars="0"/>
      <w:outlineLvl w:val="3"/>
    </w:pPr>
    <w:rPr>
      <w:rFonts w:ascii="Arial" w:hAnsi="Arial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4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5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6">
    <w:name w:val="代码"/>
    <w:basedOn w:val="15"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zhangxue</dc:creator>
  <cp:lastModifiedBy>zhangxue</cp:lastModifiedBy>
  <dcterms:modified xsi:type="dcterms:W3CDTF">2018-03-17T04:59:39Z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