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371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configpraser</w:t>
      </w: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ind w:left="172" w:hanging="172"/>
        <w:spacing w:after="0" w:line="230" w:lineRule="exact"/>
        <w:tabs>
          <w:tab w:leader="none" w:pos="172" w:val="left"/>
        </w:tabs>
        <w:numPr>
          <w:ilvl w:val="0"/>
          <w:numId w:val="1"/>
        </w:numPr>
        <w:rPr>
          <w:rFonts w:ascii="宋体" w:cs="宋体" w:eastAsia="宋体" w:hAnsi="宋体"/>
          <w:sz w:val="16"/>
          <w:szCs w:val="16"/>
          <w:b w:val="1"/>
          <w:bCs w:val="1"/>
          <w:color w:val="666666"/>
        </w:rPr>
      </w:pP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666666"/>
        </w:rPr>
        <w:t>. configpraser</w:t>
      </w:r>
      <w:r>
        <w:rPr>
          <w:rFonts w:ascii="宋体" w:cs="宋体" w:eastAsia="宋体" w:hAnsi="宋体"/>
          <w:sz w:val="16"/>
          <w:szCs w:val="16"/>
          <w:b w:val="1"/>
          <w:bCs w:val="1"/>
          <w:color w:val="666666"/>
        </w:rPr>
        <w:t>简介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352"/>
        <w:spacing w:after="0" w:line="207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用于处理特定格式的文件，其本质还是利用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open</w:t>
      </w:r>
      <w:r>
        <w:rPr>
          <w:rFonts w:ascii="宋体" w:cs="宋体" w:eastAsia="宋体" w:hAnsi="宋体"/>
          <w:sz w:val="16"/>
          <w:szCs w:val="16"/>
          <w:color w:val="666666"/>
        </w:rPr>
        <w:t>来操作文件。</w:t>
      </w:r>
    </w:p>
    <w:p>
      <w:pPr>
        <w:spacing w:after="0" w:line="81" w:lineRule="exact"/>
        <w:rPr>
          <w:sz w:val="24"/>
          <w:szCs w:val="24"/>
          <w:color w:val="auto"/>
        </w:rPr>
      </w:pPr>
    </w:p>
    <w:p>
      <w:pPr>
        <w:ind w:left="332"/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配置文件的格式：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ind w:left="652"/>
        <w:spacing w:after="0" w:line="196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5"/>
          <w:szCs w:val="15"/>
          <w:color w:val="666666"/>
        </w:rPr>
        <w:t>使用</w:t>
      </w:r>
      <w:r>
        <w:rPr>
          <w:rFonts w:ascii="Times New Roman" w:cs="Times New Roman" w:eastAsia="Times New Roman" w:hAnsi="Times New Roman"/>
          <w:sz w:val="17"/>
          <w:szCs w:val="17"/>
          <w:color w:val="666666"/>
        </w:rPr>
        <w:t>"[]"</w:t>
      </w:r>
      <w:r>
        <w:rPr>
          <w:rFonts w:ascii="宋体" w:cs="宋体" w:eastAsia="宋体" w:hAnsi="宋体"/>
          <w:sz w:val="15"/>
          <w:szCs w:val="15"/>
          <w:color w:val="666666"/>
        </w:rPr>
        <w:t>内包含</w:t>
      </w:r>
      <w:r>
        <w:rPr>
          <w:rFonts w:ascii="Times New Roman" w:cs="Times New Roman" w:eastAsia="Times New Roman" w:hAnsi="Times New Roman"/>
          <w:sz w:val="17"/>
          <w:szCs w:val="17"/>
          <w:color w:val="666666"/>
        </w:rPr>
        <w:t>section</w:t>
      </w:r>
      <w:r>
        <w:rPr>
          <w:rFonts w:ascii="宋体" w:cs="宋体" w:eastAsia="宋体" w:hAnsi="宋体"/>
          <w:sz w:val="15"/>
          <w:szCs w:val="15"/>
          <w:color w:val="666666"/>
        </w:rPr>
        <w:t>，</w:t>
      </w:r>
      <w:r>
        <w:rPr>
          <w:rFonts w:ascii="Times New Roman" w:cs="Times New Roman" w:eastAsia="Times New Roman" w:hAnsi="Times New Roman"/>
          <w:sz w:val="17"/>
          <w:szCs w:val="17"/>
          <w:color w:val="666666"/>
        </w:rPr>
        <w:t>section</w:t>
      </w:r>
      <w:r>
        <w:rPr>
          <w:rFonts w:ascii="宋体" w:cs="宋体" w:eastAsia="宋体" w:hAnsi="宋体"/>
          <w:sz w:val="15"/>
          <w:szCs w:val="15"/>
          <w:color w:val="666666"/>
        </w:rPr>
        <w:t>下为类似</w:t>
      </w:r>
      <w:r>
        <w:rPr>
          <w:rFonts w:ascii="Times New Roman" w:cs="Times New Roman" w:eastAsia="Times New Roman" w:hAnsi="Times New Roman"/>
          <w:sz w:val="17"/>
          <w:szCs w:val="17"/>
          <w:color w:val="666666"/>
        </w:rPr>
        <w:t>key-value</w:t>
      </w:r>
      <w:r>
        <w:rPr>
          <w:rFonts w:ascii="宋体" w:cs="宋体" w:eastAsia="宋体" w:hAnsi="宋体"/>
          <w:sz w:val="15"/>
          <w:szCs w:val="15"/>
          <w:color w:val="666666"/>
        </w:rPr>
        <w:t>的配置内容</w:t>
      </w:r>
      <w:r>
        <w:rPr>
          <w:rFonts w:ascii="Times New Roman" w:cs="Times New Roman" w:eastAsia="Times New Roman" w:hAnsi="Times New Roman"/>
          <w:sz w:val="17"/>
          <w:szCs w:val="17"/>
          <w:color w:val="666666"/>
        </w:rPr>
        <w:t>(</w:t>
      </w:r>
      <w:r>
        <w:rPr>
          <w:rFonts w:ascii="宋体" w:cs="宋体" w:eastAsia="宋体" w:hAnsi="宋体"/>
          <w:sz w:val="15"/>
          <w:szCs w:val="15"/>
          <w:color w:val="666666"/>
        </w:rPr>
        <w:t>例如：</w:t>
      </w:r>
      <w:r>
        <w:rPr>
          <w:rFonts w:ascii="Times New Roman" w:cs="Times New Roman" w:eastAsia="Times New Roman" w:hAnsi="Times New Roman"/>
          <w:sz w:val="17"/>
          <w:szCs w:val="17"/>
          <w:color w:val="666666"/>
        </w:rPr>
        <w:t>samba</w:t>
      </w:r>
      <w:r>
        <w:rPr>
          <w:rFonts w:ascii="宋体" w:cs="宋体" w:eastAsia="宋体" w:hAnsi="宋体"/>
          <w:sz w:val="15"/>
          <w:szCs w:val="15"/>
          <w:color w:val="666666"/>
        </w:rPr>
        <w:t>配置文件</w:t>
      </w:r>
      <w:r>
        <w:rPr>
          <w:rFonts w:ascii="Times New Roman" w:cs="Times New Roman" w:eastAsia="Times New Roman" w:hAnsi="Times New Roman"/>
          <w:sz w:val="17"/>
          <w:szCs w:val="17"/>
          <w:color w:val="666666"/>
        </w:rPr>
        <w:t>)</w:t>
      </w:r>
    </w:p>
    <w:p>
      <w:pPr>
        <w:spacing w:after="0" w:line="74" w:lineRule="exact"/>
        <w:rPr>
          <w:sz w:val="24"/>
          <w:szCs w:val="24"/>
          <w:color w:val="auto"/>
        </w:rPr>
      </w:pPr>
    </w:p>
    <w:p>
      <w:pPr>
        <w:ind w:left="12"/>
        <w:spacing w:after="0" w:line="193" w:lineRule="exact"/>
        <w:tabs>
          <w:tab w:leader="none" w:pos="4372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G:\Python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项目实战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\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模块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\configparser&gt;start example.txt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5"/>
          <w:szCs w:val="15"/>
          <w:color w:val="008000"/>
          <w:highlight w:val="white"/>
        </w:rPr>
        <w:t>#</w:t>
      </w:r>
      <w:r>
        <w:rPr>
          <w:rFonts w:ascii="宋体" w:cs="宋体" w:eastAsia="宋体" w:hAnsi="宋体"/>
          <w:sz w:val="11"/>
          <w:szCs w:val="11"/>
          <w:color w:val="008000"/>
          <w:highlight w:val="white"/>
        </w:rPr>
        <w:t>基于</w:t>
      </w:r>
      <w:r>
        <w:rPr>
          <w:rFonts w:ascii="Courier New" w:cs="Courier New" w:eastAsia="Courier New" w:hAnsi="Courier New"/>
          <w:sz w:val="15"/>
          <w:szCs w:val="15"/>
          <w:color w:val="008000"/>
          <w:highlight w:val="white"/>
        </w:rPr>
        <w:t>windows</w:t>
      </w:r>
      <w:r>
        <w:rPr>
          <w:rFonts w:ascii="宋体" w:cs="宋体" w:eastAsia="宋体" w:hAnsi="宋体"/>
          <w:sz w:val="11"/>
          <w:szCs w:val="11"/>
          <w:color w:val="008000"/>
          <w:highlight w:val="white"/>
        </w:rPr>
        <w:t>平台</w:t>
      </w:r>
    </w:p>
    <w:p>
      <w:pPr>
        <w:spacing w:after="0" w:line="326" w:lineRule="exact"/>
        <w:rPr>
          <w:sz w:val="24"/>
          <w:szCs w:val="24"/>
          <w:color w:val="auto"/>
        </w:rPr>
      </w:pPr>
    </w:p>
    <w:p>
      <w:pPr>
        <w:ind w:left="172" w:hanging="166"/>
        <w:spacing w:after="0" w:line="193" w:lineRule="exact"/>
        <w:tabs>
          <w:tab w:leader="none" w:pos="172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</w:pP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注释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1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12"/>
        <w:spacing w:after="0" w:line="19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3"/>
          <w:szCs w:val="13"/>
          <w:color w:val="auto"/>
          <w:highlight w:val="white"/>
        </w:rPr>
        <w:t>；注释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2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ind w:left="12"/>
        <w:spacing w:after="0" w:line="193" w:lineRule="exact"/>
        <w:tabs>
          <w:tab w:leader="none" w:pos="792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[</w:t>
      </w: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>global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]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6"/>
          <w:szCs w:val="16"/>
          <w:color w:val="008000"/>
          <w:highlight w:val="white"/>
        </w:rPr>
        <w:t>#</w:t>
      </w:r>
      <w:r>
        <w:rPr>
          <w:rFonts w:ascii="宋体" w:cs="宋体" w:eastAsia="宋体" w:hAnsi="宋体"/>
          <w:sz w:val="12"/>
          <w:szCs w:val="12"/>
          <w:color w:val="008000"/>
          <w:highlight w:val="white"/>
        </w:rPr>
        <w:t>节点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12"/>
        <w:spacing w:after="0" w:line="193" w:lineRule="exact"/>
        <w:tabs>
          <w:tab w:leader="none" w:pos="1832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workgroup = WORKGROUP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4"/>
          <w:szCs w:val="14"/>
          <w:color w:val="008000"/>
          <w:highlight w:val="white"/>
        </w:rPr>
        <w:t>#</w:t>
      </w:r>
      <w:r>
        <w:rPr>
          <w:rFonts w:ascii="宋体" w:cs="宋体" w:eastAsia="宋体" w:hAnsi="宋体"/>
          <w:sz w:val="11"/>
          <w:szCs w:val="11"/>
          <w:color w:val="008000"/>
          <w:highlight w:val="white"/>
        </w:rPr>
        <w:t>值</w:t>
      </w:r>
      <w:r>
        <w:rPr>
          <w:rFonts w:ascii="Courier New" w:cs="Courier New" w:eastAsia="Courier New" w:hAnsi="Courier New"/>
          <w:sz w:val="14"/>
          <w:szCs w:val="14"/>
          <w:color w:val="008000"/>
          <w:highlight w:val="white"/>
        </w:rPr>
        <w:t>(key-value)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12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security = share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12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maxlog = 50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8" w:lineRule="exact"/>
        <w:rPr>
          <w:sz w:val="24"/>
          <w:szCs w:val="24"/>
          <w:color w:val="auto"/>
        </w:rPr>
      </w:pPr>
    </w:p>
    <w:p>
      <w:pPr>
        <w:ind w:left="12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[public]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12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comment = stuff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12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public = True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12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pi = 3.1415926</w:t>
      </w:r>
    </w:p>
    <w:p>
      <w:pPr>
        <w:spacing w:after="0" w:line="304" w:lineRule="exact"/>
        <w:rPr>
          <w:sz w:val="24"/>
          <w:szCs w:val="24"/>
          <w:color w:val="auto"/>
        </w:rPr>
      </w:pPr>
    </w:p>
    <w:p>
      <w:pPr>
        <w:ind w:left="172" w:hanging="172"/>
        <w:spacing w:after="0" w:line="230" w:lineRule="exact"/>
        <w:tabs>
          <w:tab w:leader="none" w:pos="172" w:val="left"/>
        </w:tabs>
        <w:numPr>
          <w:ilvl w:val="0"/>
          <w:numId w:val="3"/>
        </w:numPr>
        <w:rPr>
          <w:rFonts w:ascii="宋体" w:cs="宋体" w:eastAsia="宋体" w:hAnsi="宋体"/>
          <w:sz w:val="16"/>
          <w:szCs w:val="16"/>
          <w:b w:val="1"/>
          <w:bCs w:val="1"/>
          <w:color w:val="666666"/>
        </w:rPr>
      </w:pP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666666"/>
        </w:rPr>
        <w:t>. configpraser</w:t>
      </w:r>
      <w:r>
        <w:rPr>
          <w:rFonts w:ascii="宋体" w:cs="宋体" w:eastAsia="宋体" w:hAnsi="宋体"/>
          <w:sz w:val="16"/>
          <w:szCs w:val="16"/>
          <w:b w:val="1"/>
          <w:bCs w:val="1"/>
          <w:color w:val="666666"/>
        </w:rPr>
        <w:t>初始化</w:t>
      </w:r>
    </w:p>
    <w:p>
      <w:pPr>
        <w:spacing w:after="0" w:line="72" w:lineRule="exact"/>
        <w:rPr>
          <w:sz w:val="24"/>
          <w:szCs w:val="24"/>
          <w:color w:val="auto"/>
        </w:rPr>
      </w:pPr>
    </w:p>
    <w:p>
      <w:pPr>
        <w:ind w:left="352"/>
        <w:spacing w:after="0" w:line="18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使用时必须先初始化并读取配置文件</w:t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ind w:left="12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 xml:space="preserve">import 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configparser</w:t>
      </w: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ind w:left="12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config = configparser.ConfigParser()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12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config.read(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'example.txt'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,encoding=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'utf-8'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</w:t>
      </w:r>
    </w:p>
    <w:p>
      <w:pPr>
        <w:spacing w:after="0" w:line="304" w:lineRule="exact"/>
        <w:rPr>
          <w:sz w:val="24"/>
          <w:szCs w:val="24"/>
          <w:color w:val="auto"/>
        </w:rPr>
      </w:pPr>
    </w:p>
    <w:p>
      <w:pPr>
        <w:ind w:left="172" w:hanging="172"/>
        <w:spacing w:after="0" w:line="230" w:lineRule="exact"/>
        <w:tabs>
          <w:tab w:leader="none" w:pos="172" w:val="left"/>
        </w:tabs>
        <w:numPr>
          <w:ilvl w:val="0"/>
          <w:numId w:val="4"/>
        </w:numPr>
        <w:rPr>
          <w:rFonts w:ascii="宋体" w:cs="宋体" w:eastAsia="宋体" w:hAnsi="宋体"/>
          <w:sz w:val="16"/>
          <w:szCs w:val="16"/>
          <w:b w:val="1"/>
          <w:bCs w:val="1"/>
          <w:color w:val="666666"/>
        </w:rPr>
      </w:pPr>
      <w:r>
        <w:rPr>
          <w:rFonts w:ascii="Times New Roman Bold" w:cs="Times New Roman Bold" w:eastAsia="Times New Roman Bold" w:hAnsi="Times New Roman Bold"/>
          <w:sz w:val="20"/>
          <w:szCs w:val="20"/>
          <w:b w:val="1"/>
          <w:bCs w:val="1"/>
          <w:color w:val="666666"/>
        </w:rPr>
        <w:t>. configpraser</w:t>
      </w:r>
      <w:r>
        <w:rPr>
          <w:rFonts w:ascii="宋体" w:cs="宋体" w:eastAsia="宋体" w:hAnsi="宋体"/>
          <w:sz w:val="16"/>
          <w:szCs w:val="16"/>
          <w:b w:val="1"/>
          <w:bCs w:val="1"/>
          <w:color w:val="666666"/>
        </w:rPr>
        <w:t>常用方法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492" w:hanging="163"/>
        <w:spacing w:after="0" w:line="207" w:lineRule="exact"/>
        <w:tabs>
          <w:tab w:leader="none" w:pos="492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18"/>
          <w:szCs w:val="18"/>
          <w:color w:val="666666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获取所有节点：</w:t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ind w:left="12"/>
        <w:spacing w:after="0" w:line="193" w:lineRule="exact"/>
        <w:tabs>
          <w:tab w:leader="none" w:pos="2012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ret = config.sections()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16"/>
          <w:szCs w:val="16"/>
          <w:color w:val="008000"/>
          <w:highlight w:val="white"/>
        </w:rPr>
        <w:t>#</w:t>
      </w:r>
      <w:r>
        <w:rPr>
          <w:rFonts w:ascii="宋体" w:cs="宋体" w:eastAsia="宋体" w:hAnsi="宋体"/>
          <w:sz w:val="12"/>
          <w:szCs w:val="12"/>
          <w:color w:val="008000"/>
          <w:highlight w:val="white"/>
        </w:rPr>
        <w:t>读取配置文件里所有的</w:t>
      </w:r>
      <w:r>
        <w:rPr>
          <w:rFonts w:ascii="Courier New" w:cs="Courier New" w:eastAsia="Courier New" w:hAnsi="Courier New"/>
          <w:sz w:val="16"/>
          <w:szCs w:val="16"/>
          <w:color w:val="008000"/>
          <w:highlight w:val="white"/>
        </w:rPr>
        <w:t>"[]"</w:t>
      </w:r>
      <w:r>
        <w:rPr>
          <w:rFonts w:ascii="宋体" w:cs="宋体" w:eastAsia="宋体" w:hAnsi="宋体"/>
          <w:sz w:val="12"/>
          <w:szCs w:val="12"/>
          <w:color w:val="008000"/>
          <w:highlight w:val="white"/>
        </w:rPr>
        <w:t>信息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12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>print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(ret)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259715</wp:posOffset>
            </wp:positionH>
            <wp:positionV relativeFrom="paragraph">
              <wp:posOffset>-120650</wp:posOffset>
            </wp:positionV>
            <wp:extent cx="307340" cy="1098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12"/>
        <w:spacing w:after="0" w:line="193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输出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:</w:t>
      </w: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ind w:left="12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[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'global'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 xml:space="preserve">, 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'public'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]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492" w:hanging="163"/>
        <w:spacing w:after="0" w:line="207" w:lineRule="exact"/>
        <w:tabs>
          <w:tab w:leader="none" w:pos="492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18"/>
          <w:szCs w:val="18"/>
          <w:color w:val="666666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获取指定节点下的所有键值对：</w:t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ind w:left="12"/>
        <w:spacing w:after="0" w:line="193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ret = config.items(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'global'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获取指定节点的所有键值对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12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>print</w:t>
      </w:r>
      <w:r>
        <w:rPr>
          <w:rFonts w:ascii="Courier New" w:cs="Courier New" w:eastAsia="Courier New" w:hAnsi="Courier New"/>
          <w:sz w:val="17"/>
          <w:szCs w:val="17"/>
          <w:color w:val="000000"/>
        </w:rPr>
        <w:t>(ret)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259715</wp:posOffset>
            </wp:positionH>
            <wp:positionV relativeFrom="paragraph">
              <wp:posOffset>-120650</wp:posOffset>
            </wp:positionV>
            <wp:extent cx="461010" cy="1098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0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6" w:lineRule="exact"/>
        <w:rPr>
          <w:sz w:val="24"/>
          <w:szCs w:val="24"/>
          <w:color w:val="auto"/>
        </w:rPr>
      </w:pPr>
    </w:p>
    <w:p>
      <w:pPr>
        <w:ind w:left="12"/>
        <w:spacing w:after="0" w:line="193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输出：</w:t>
      </w: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ind w:left="12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5"/>
          <w:szCs w:val="15"/>
          <w:color w:val="auto"/>
          <w:highlight w:val="white"/>
        </w:rPr>
        <w:t>[(</w:t>
      </w:r>
      <w:r>
        <w:rPr>
          <w:rFonts w:ascii="Courier New" w:cs="Courier New" w:eastAsia="Courier New" w:hAnsi="Courier New"/>
          <w:sz w:val="15"/>
          <w:szCs w:val="15"/>
          <w:color w:val="800000"/>
          <w:highlight w:val="white"/>
        </w:rPr>
        <w:t>'workgroup'</w:t>
      </w:r>
      <w:r>
        <w:rPr>
          <w:rFonts w:ascii="Courier New" w:cs="Courier New" w:eastAsia="Courier New" w:hAnsi="Courier New"/>
          <w:sz w:val="15"/>
          <w:szCs w:val="15"/>
          <w:color w:val="auto"/>
          <w:highlight w:val="white"/>
        </w:rPr>
        <w:t xml:space="preserve">, </w:t>
      </w:r>
      <w:r>
        <w:rPr>
          <w:rFonts w:ascii="Courier New" w:cs="Courier New" w:eastAsia="Courier New" w:hAnsi="Courier New"/>
          <w:sz w:val="15"/>
          <w:szCs w:val="15"/>
          <w:color w:val="800000"/>
          <w:highlight w:val="white"/>
        </w:rPr>
        <w:t>'WORKGROUP'</w:t>
      </w:r>
      <w:r>
        <w:rPr>
          <w:rFonts w:ascii="Courier New" w:cs="Courier New" w:eastAsia="Courier New" w:hAnsi="Courier New"/>
          <w:sz w:val="15"/>
          <w:szCs w:val="15"/>
          <w:color w:val="auto"/>
          <w:highlight w:val="white"/>
        </w:rPr>
        <w:t>), (</w:t>
      </w:r>
      <w:r>
        <w:rPr>
          <w:rFonts w:ascii="Courier New" w:cs="Courier New" w:eastAsia="Courier New" w:hAnsi="Courier New"/>
          <w:sz w:val="15"/>
          <w:szCs w:val="15"/>
          <w:color w:val="800000"/>
          <w:highlight w:val="white"/>
        </w:rPr>
        <w:t>'security'</w:t>
      </w:r>
      <w:r>
        <w:rPr>
          <w:rFonts w:ascii="Courier New" w:cs="Courier New" w:eastAsia="Courier New" w:hAnsi="Courier New"/>
          <w:sz w:val="15"/>
          <w:szCs w:val="15"/>
          <w:color w:val="auto"/>
          <w:highlight w:val="white"/>
        </w:rPr>
        <w:t xml:space="preserve">, </w:t>
      </w:r>
      <w:r>
        <w:rPr>
          <w:rFonts w:ascii="Courier New" w:cs="Courier New" w:eastAsia="Courier New" w:hAnsi="Courier New"/>
          <w:sz w:val="15"/>
          <w:szCs w:val="15"/>
          <w:color w:val="800000"/>
          <w:highlight w:val="white"/>
        </w:rPr>
        <w:t>'share'</w:t>
      </w:r>
      <w:r>
        <w:rPr>
          <w:rFonts w:ascii="Courier New" w:cs="Courier New" w:eastAsia="Courier New" w:hAnsi="Courier New"/>
          <w:sz w:val="15"/>
          <w:szCs w:val="15"/>
          <w:color w:val="auto"/>
          <w:highlight w:val="white"/>
        </w:rPr>
        <w:t>), (</w:t>
      </w:r>
      <w:r>
        <w:rPr>
          <w:rFonts w:ascii="Courier New" w:cs="Courier New" w:eastAsia="Courier New" w:hAnsi="Courier New"/>
          <w:sz w:val="15"/>
          <w:szCs w:val="15"/>
          <w:color w:val="800000"/>
          <w:highlight w:val="white"/>
        </w:rPr>
        <w:t>'maxlog'</w:t>
      </w:r>
      <w:r>
        <w:rPr>
          <w:rFonts w:ascii="Courier New" w:cs="Courier New" w:eastAsia="Courier New" w:hAnsi="Courier New"/>
          <w:sz w:val="15"/>
          <w:szCs w:val="15"/>
          <w:color w:val="auto"/>
          <w:highlight w:val="white"/>
        </w:rPr>
        <w:t xml:space="preserve">, </w:t>
      </w:r>
      <w:r>
        <w:rPr>
          <w:rFonts w:ascii="Courier New" w:cs="Courier New" w:eastAsia="Courier New" w:hAnsi="Courier New"/>
          <w:sz w:val="15"/>
          <w:szCs w:val="15"/>
          <w:color w:val="800000"/>
          <w:highlight w:val="white"/>
        </w:rPr>
        <w:t>'50'</w:t>
      </w:r>
      <w:r>
        <w:rPr>
          <w:rFonts w:ascii="Courier New" w:cs="Courier New" w:eastAsia="Courier New" w:hAnsi="Courier New"/>
          <w:sz w:val="15"/>
          <w:szCs w:val="15"/>
          <w:color w:val="auto"/>
          <w:highlight w:val="white"/>
        </w:rPr>
        <w:t>)]</w:t>
      </w:r>
    </w:p>
    <w:p>
      <w:pPr>
        <w:spacing w:after="0" w:line="66" w:lineRule="exact"/>
        <w:rPr>
          <w:sz w:val="24"/>
          <w:szCs w:val="24"/>
          <w:color w:val="auto"/>
        </w:rPr>
      </w:pPr>
    </w:p>
    <w:p>
      <w:pPr>
        <w:ind w:left="492" w:hanging="163"/>
        <w:spacing w:after="0" w:line="207" w:lineRule="exact"/>
        <w:tabs>
          <w:tab w:leader="none" w:pos="492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18"/>
          <w:szCs w:val="18"/>
          <w:color w:val="666666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获取指定节点下的所有键：</w:t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ind w:left="12"/>
        <w:spacing w:after="0" w:line="193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ret = config.options(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'public'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指定节点下的所有键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12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>print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(ret)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ind w:left="12"/>
        <w:spacing w:after="0" w:line="193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输出：</w:t>
      </w:r>
    </w:p>
    <w:p>
      <w:pPr>
        <w:spacing w:after="0" w:line="292" w:lineRule="exact"/>
        <w:rPr>
          <w:sz w:val="24"/>
          <w:szCs w:val="24"/>
          <w:color w:val="auto"/>
        </w:rPr>
      </w:pPr>
    </w:p>
    <w:p>
      <w:pPr>
        <w:ind w:left="12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[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'comment'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 xml:space="preserve">, 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'public'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 xml:space="preserve">, 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'pi'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]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492" w:hanging="163"/>
        <w:spacing w:after="0" w:line="207" w:lineRule="exact"/>
        <w:tabs>
          <w:tab w:leader="none" w:pos="492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18"/>
          <w:szCs w:val="18"/>
          <w:color w:val="666666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获取指定节点下指定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key</w:t>
      </w:r>
      <w:r>
        <w:rPr>
          <w:rFonts w:ascii="宋体" w:cs="宋体" w:eastAsia="宋体" w:hAnsi="宋体"/>
          <w:sz w:val="16"/>
          <w:szCs w:val="16"/>
          <w:color w:val="666666"/>
        </w:rPr>
        <w:t>的值</w:t>
      </w:r>
      <w:r>
        <w:rPr>
          <w:rFonts w:ascii="Times New Roman" w:cs="Times New Roman" w:eastAsia="Times New Roman" w:hAnsi="Times New Roman"/>
          <w:sz w:val="18"/>
          <w:szCs w:val="18"/>
          <w:color w:val="666666"/>
        </w:rPr>
        <w:t>: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ind w:left="12"/>
        <w:spacing w:after="0" w:line="193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ret = config.get(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'global'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,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'workgroup'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获取指定节点下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key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的值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172" w:hanging="166"/>
        <w:spacing w:after="0" w:line="182" w:lineRule="exact"/>
        <w:tabs>
          <w:tab w:leader="none" w:pos="172" w:val="left"/>
        </w:tabs>
        <w:numPr>
          <w:ilvl w:val="0"/>
          <w:numId w:val="9"/>
        </w:numPr>
        <w:rPr>
          <w:rFonts w:ascii="Courier New" w:cs="Courier New" w:eastAsia="Courier New" w:hAnsi="Courier New"/>
          <w:sz w:val="16"/>
          <w:szCs w:val="16"/>
          <w:color w:val="008000"/>
          <w:highlight w:val="white"/>
        </w:rPr>
      </w:pPr>
      <w:r>
        <w:rPr>
          <w:rFonts w:ascii="Courier New" w:cs="Courier New" w:eastAsia="Courier New" w:hAnsi="Courier New"/>
          <w:sz w:val="16"/>
          <w:szCs w:val="16"/>
          <w:color w:val="008000"/>
          <w:highlight w:val="white"/>
        </w:rPr>
        <w:t>ret = config.getint('global','maxlog')#</w:t>
      </w:r>
      <w:r>
        <w:rPr>
          <w:rFonts w:ascii="宋体" w:cs="宋体" w:eastAsia="宋体" w:hAnsi="宋体"/>
          <w:sz w:val="12"/>
          <w:szCs w:val="12"/>
          <w:color w:val="008000"/>
          <w:highlight w:val="white"/>
        </w:rPr>
        <w:t>获取指定节点下</w:t>
      </w:r>
      <w:r>
        <w:rPr>
          <w:rFonts w:ascii="Courier New" w:cs="Courier New" w:eastAsia="Courier New" w:hAnsi="Courier New"/>
          <w:sz w:val="16"/>
          <w:szCs w:val="16"/>
          <w:color w:val="008000"/>
          <w:highlight w:val="white"/>
        </w:rPr>
        <w:t>key</w:t>
      </w:r>
      <w:r>
        <w:rPr>
          <w:rFonts w:ascii="宋体" w:cs="宋体" w:eastAsia="宋体" w:hAnsi="宋体"/>
          <w:sz w:val="12"/>
          <w:szCs w:val="12"/>
          <w:color w:val="008000"/>
          <w:highlight w:val="white"/>
        </w:rPr>
        <w:t>值，必须为整数否则报错</w:t>
      </w:r>
    </w:p>
    <w:p>
      <w:pPr>
        <w:spacing w:after="0" w:line="60" w:lineRule="exact"/>
        <w:rPr>
          <w:rFonts w:ascii="Courier New" w:cs="Courier New" w:eastAsia="Courier New" w:hAnsi="Courier New"/>
          <w:sz w:val="16"/>
          <w:szCs w:val="16"/>
          <w:color w:val="008000"/>
          <w:highlight w:val="white"/>
        </w:rPr>
      </w:pPr>
    </w:p>
    <w:p>
      <w:pPr>
        <w:ind w:left="172" w:hanging="166"/>
        <w:spacing w:after="0" w:line="182" w:lineRule="exact"/>
        <w:tabs>
          <w:tab w:leader="none" w:pos="172" w:val="left"/>
        </w:tabs>
        <w:numPr>
          <w:ilvl w:val="0"/>
          <w:numId w:val="9"/>
        </w:numPr>
        <w:rPr>
          <w:rFonts w:ascii="Courier New" w:cs="Courier New" w:eastAsia="Courier New" w:hAnsi="Courier New"/>
          <w:sz w:val="16"/>
          <w:szCs w:val="16"/>
          <w:color w:val="008000"/>
          <w:highlight w:val="white"/>
        </w:rPr>
      </w:pPr>
      <w:r>
        <w:rPr>
          <w:rFonts w:ascii="Courier New" w:cs="Courier New" w:eastAsia="Courier New" w:hAnsi="Courier New"/>
          <w:sz w:val="16"/>
          <w:szCs w:val="16"/>
          <w:color w:val="008000"/>
          <w:highlight w:val="white"/>
        </w:rPr>
        <w:t>ret = config.getfloat('public','pi')#</w:t>
      </w:r>
      <w:r>
        <w:rPr>
          <w:rFonts w:ascii="宋体" w:cs="宋体" w:eastAsia="宋体" w:hAnsi="宋体"/>
          <w:sz w:val="12"/>
          <w:szCs w:val="12"/>
          <w:color w:val="008000"/>
          <w:highlight w:val="white"/>
        </w:rPr>
        <w:t>获取指定节点下</w:t>
      </w:r>
      <w:r>
        <w:rPr>
          <w:rFonts w:ascii="Courier New" w:cs="Courier New" w:eastAsia="Courier New" w:hAnsi="Courier New"/>
          <w:sz w:val="16"/>
          <w:szCs w:val="16"/>
          <w:color w:val="008000"/>
          <w:highlight w:val="white"/>
        </w:rPr>
        <w:t>key</w:t>
      </w:r>
      <w:r>
        <w:rPr>
          <w:rFonts w:ascii="宋体" w:cs="宋体" w:eastAsia="宋体" w:hAnsi="宋体"/>
          <w:sz w:val="12"/>
          <w:szCs w:val="12"/>
          <w:color w:val="008000"/>
          <w:highlight w:val="white"/>
        </w:rPr>
        <w:t>值，必须为浮点数否则报错</w:t>
      </w:r>
    </w:p>
    <w:p>
      <w:pPr>
        <w:spacing w:after="0" w:line="60" w:lineRule="exact"/>
        <w:rPr>
          <w:rFonts w:ascii="Courier New" w:cs="Courier New" w:eastAsia="Courier New" w:hAnsi="Courier New"/>
          <w:sz w:val="16"/>
          <w:szCs w:val="16"/>
          <w:color w:val="008000"/>
          <w:highlight w:val="white"/>
        </w:rPr>
      </w:pPr>
    </w:p>
    <w:p>
      <w:pPr>
        <w:ind w:left="172" w:hanging="166"/>
        <w:spacing w:after="0" w:line="170" w:lineRule="exact"/>
        <w:tabs>
          <w:tab w:leader="none" w:pos="172" w:val="left"/>
        </w:tabs>
        <w:numPr>
          <w:ilvl w:val="0"/>
          <w:numId w:val="9"/>
        </w:numPr>
        <w:rPr>
          <w:rFonts w:ascii="Courier New" w:cs="Courier New" w:eastAsia="Courier New" w:hAnsi="Courier New"/>
          <w:sz w:val="15"/>
          <w:szCs w:val="15"/>
          <w:color w:val="008000"/>
          <w:highlight w:val="white"/>
        </w:rPr>
      </w:pPr>
      <w:r>
        <w:rPr>
          <w:rFonts w:ascii="Courier New" w:cs="Courier New" w:eastAsia="Courier New" w:hAnsi="Courier New"/>
          <w:sz w:val="15"/>
          <w:szCs w:val="15"/>
          <w:color w:val="008000"/>
          <w:highlight w:val="white"/>
        </w:rPr>
        <w:t>ret = config.getboolean('public','public')#</w:t>
      </w:r>
      <w:r>
        <w:rPr>
          <w:rFonts w:ascii="宋体" w:cs="宋体" w:eastAsia="宋体" w:hAnsi="宋体"/>
          <w:sz w:val="11"/>
          <w:szCs w:val="11"/>
          <w:color w:val="008000"/>
          <w:highlight w:val="white"/>
        </w:rPr>
        <w:t>获取指定节点下</w:t>
      </w:r>
      <w:r>
        <w:rPr>
          <w:rFonts w:ascii="Courier New" w:cs="Courier New" w:eastAsia="Courier New" w:hAnsi="Courier New"/>
          <w:sz w:val="15"/>
          <w:szCs w:val="15"/>
          <w:color w:val="008000"/>
          <w:highlight w:val="white"/>
        </w:rPr>
        <w:t>key</w:t>
      </w:r>
      <w:r>
        <w:rPr>
          <w:rFonts w:ascii="宋体" w:cs="宋体" w:eastAsia="宋体" w:hAnsi="宋体"/>
          <w:sz w:val="11"/>
          <w:szCs w:val="11"/>
          <w:color w:val="008000"/>
          <w:highlight w:val="white"/>
        </w:rPr>
        <w:t>值，必须为布尔值否则报错</w:t>
      </w:r>
    </w:p>
    <w:p>
      <w:pPr>
        <w:spacing w:after="0" w:line="72" w:lineRule="exact"/>
        <w:rPr>
          <w:sz w:val="24"/>
          <w:szCs w:val="24"/>
          <w:color w:val="auto"/>
        </w:rPr>
      </w:pPr>
    </w:p>
    <w:p>
      <w:pPr>
        <w:ind w:left="12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>print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(ret)</w:t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ind w:left="492" w:hanging="163"/>
        <w:spacing w:after="0" w:line="207" w:lineRule="exact"/>
        <w:tabs>
          <w:tab w:leader="none" w:pos="492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18"/>
          <w:szCs w:val="18"/>
          <w:color w:val="666666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检查，添加，删除节点</w:t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ind w:left="12"/>
        <w:spacing w:after="0" w:line="193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检查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12"/>
        <w:spacing w:after="0" w:line="193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check = config.has_section(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'global'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 xml:space="preserve">) 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检查此节点下是否有值，返回布尔值</w:t>
      </w:r>
    </w:p>
    <w:p>
      <w:pPr>
        <w:sectPr>
          <w:pgSz w:w="11900" w:h="16840" w:orient="portrait"/>
          <w:cols w:equalWidth="0" w:num="1">
            <w:col w:w="9392"/>
          </w:cols>
          <w:pgMar w:left="1068" w:top="923" w:right="1440" w:bottom="161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>print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(check)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spacing w:after="0" w:line="193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输出：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True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 w:line="193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添加节点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spacing w:after="0" w:line="193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config.add_section(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'local'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 xml:space="preserve">) 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添加到内存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 w:line="193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config.write(open(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'example.txt'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,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'w'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 xml:space="preserve">)) 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写入文件中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ret = config.sections()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>print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(ret)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 w:line="193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输出：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[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'global'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 xml:space="preserve">, 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'public'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 xml:space="preserve">, 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'local'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]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 w:line="193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删除节点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spacing w:after="0" w:line="193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config.remove_section(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'local'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 xml:space="preserve">) 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删除节点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 w:line="193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config.write(open(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'example'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,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'w'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))</w:t>
      </w: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重新写入文件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ret = config.sections()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>print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(ret)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 w:line="193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输出：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[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'global'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 xml:space="preserve">, 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'public'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]</w:t>
      </w: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480" w:hanging="163"/>
        <w:spacing w:after="0" w:line="207" w:lineRule="exact"/>
        <w:tabs>
          <w:tab w:leader="none" w:pos="48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18"/>
          <w:szCs w:val="18"/>
          <w:color w:val="666666"/>
        </w:rPr>
      </w:pPr>
      <w:r>
        <w:rPr>
          <w:rFonts w:ascii="宋体" w:cs="宋体" w:eastAsia="宋体" w:hAnsi="宋体"/>
          <w:sz w:val="16"/>
          <w:szCs w:val="16"/>
          <w:color w:val="666666"/>
        </w:rPr>
        <w:t>检查，删除，设置指定组内的键值对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spacing w:after="0" w:line="193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检查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spacing w:after="0" w:line="159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4"/>
          <w:szCs w:val="14"/>
          <w:color w:val="auto"/>
          <w:highlight w:val="white"/>
        </w:rPr>
        <w:t>check = config.has_option(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>'public'</w:t>
      </w:r>
      <w:r>
        <w:rPr>
          <w:rFonts w:ascii="Courier New" w:cs="Courier New" w:eastAsia="Courier New" w:hAnsi="Courier New"/>
          <w:sz w:val="14"/>
          <w:szCs w:val="14"/>
          <w:color w:val="auto"/>
          <w:highlight w:val="white"/>
        </w:rPr>
        <w:t>,</w:t>
      </w:r>
      <w:r>
        <w:rPr>
          <w:rFonts w:ascii="Courier New" w:cs="Courier New" w:eastAsia="Courier New" w:hAnsi="Courier New"/>
          <w:sz w:val="14"/>
          <w:szCs w:val="14"/>
          <w:color w:val="800000"/>
          <w:highlight w:val="white"/>
        </w:rPr>
        <w:t>'comment'</w:t>
      </w:r>
      <w:r>
        <w:rPr>
          <w:rFonts w:ascii="Courier New" w:cs="Courier New" w:eastAsia="Courier New" w:hAnsi="Courier New"/>
          <w:sz w:val="14"/>
          <w:szCs w:val="14"/>
          <w:color w:val="auto"/>
          <w:highlight w:val="white"/>
        </w:rPr>
        <w:t>)</w:t>
      </w:r>
      <w:r>
        <w:rPr>
          <w:rFonts w:ascii="Courier New" w:cs="Courier New" w:eastAsia="Courier New" w:hAnsi="Courier New"/>
          <w:sz w:val="14"/>
          <w:szCs w:val="14"/>
          <w:color w:val="008000"/>
          <w:highlight w:val="white"/>
        </w:rPr>
        <w:t>#</w:t>
      </w:r>
      <w:r>
        <w:rPr>
          <w:rFonts w:ascii="宋体" w:cs="宋体" w:eastAsia="宋体" w:hAnsi="宋体"/>
          <w:sz w:val="11"/>
          <w:szCs w:val="11"/>
          <w:color w:val="008000"/>
          <w:highlight w:val="white"/>
        </w:rPr>
        <w:t>检查节点下的某个键，返回布尔值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>print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(check)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 w:line="193" w:lineRule="exact"/>
        <w:rPr>
          <w:sz w:val="20"/>
          <w:szCs w:val="20"/>
          <w:color w:val="auto"/>
        </w:rPr>
      </w:pPr>
      <w:r>
        <w:rPr>
          <w:rFonts w:ascii="宋体" w:cs="宋体" w:eastAsia="宋体" w:hAnsi="宋体"/>
          <w:sz w:val="13"/>
          <w:szCs w:val="13"/>
          <w:color w:val="auto"/>
          <w:highlight w:val="white"/>
        </w:rPr>
        <w:t>输出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: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True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 w:line="193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删除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config.remove_option(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'global'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,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'workgroup'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config.write(open(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'example.txt'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,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'w'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ret = config.options(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'global'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>print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(ret)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 w:line="193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输出：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[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'security'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 xml:space="preserve">, 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'maxlog'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 w:line="193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设置指定节点内的键值对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ret1 = config.get(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'global'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,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'maxlog'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>print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(ret1)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config.set(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'global'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,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'maxlog'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,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'100'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config.write(open(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'example.txt'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,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'w'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ret2 = config.get(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'global'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,</w:t>
      </w:r>
      <w:r>
        <w:rPr>
          <w:rFonts w:ascii="Courier New" w:cs="Courier New" w:eastAsia="Courier New" w:hAnsi="Courier New"/>
          <w:sz w:val="17"/>
          <w:szCs w:val="17"/>
          <w:color w:val="800000"/>
          <w:highlight w:val="white"/>
        </w:rPr>
        <w:t>'maxlog'</w:t>
      </w: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00FF"/>
          <w:highlight w:val="white"/>
        </w:rPr>
        <w:t>print</w:t>
      </w:r>
      <w:r>
        <w:rPr>
          <w:rFonts w:ascii="Courier New" w:cs="Courier New" w:eastAsia="Courier New" w:hAnsi="Courier New"/>
          <w:sz w:val="17"/>
          <w:szCs w:val="17"/>
          <w:color w:val="000000"/>
          <w:highlight w:val="white"/>
        </w:rPr>
        <w:t>(ret2)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 w:line="193" w:lineRule="exact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008000"/>
          <w:highlight w:val="white"/>
        </w:rPr>
        <w:t>#</w:t>
      </w:r>
      <w:r>
        <w:rPr>
          <w:rFonts w:ascii="宋体" w:cs="宋体" w:eastAsia="宋体" w:hAnsi="宋体"/>
          <w:sz w:val="13"/>
          <w:szCs w:val="13"/>
          <w:color w:val="008000"/>
          <w:highlight w:val="white"/>
        </w:rPr>
        <w:t>输出：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50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auto"/>
          <w:highlight w:val="white"/>
        </w:rPr>
        <w:t>100</w:t>
      </w:r>
    </w:p>
    <w:sectPr>
      <w:pgSz w:w="11900" w:h="16840" w:orient="portrait"/>
      <w:cols w:equalWidth="0" w:num="1">
        <w:col w:w="9380"/>
      </w:cols>
      <w:pgMar w:left="1080" w:top="549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Times New Roman Bold">
    <w:panose1 w:val="02020803070505020304"/>
    <w:charset w:val="00"/>
    <w:family w:val="roman"/>
    <w:pitch w:val="variable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EA6"/>
    <w:multiLevelType w:val="hybridMultilevel"/>
    <w:lvl w:ilvl="0">
      <w:lvlJc w:val="left"/>
      <w:lvlText w:val="一"/>
      <w:numFmt w:val="bullet"/>
      <w:start w:val="1"/>
    </w:lvl>
  </w:abstractNum>
  <w:abstractNum w:abstractNumId="1">
    <w:nsid w:val="12DB"/>
    <w:multiLevelType w:val="hybridMultilevel"/>
    <w:lvl w:ilvl="0">
      <w:lvlJc w:val="left"/>
      <w:lvlText w:val="#"/>
      <w:numFmt w:val="bullet"/>
      <w:start w:val="1"/>
    </w:lvl>
  </w:abstractNum>
  <w:abstractNum w:abstractNumId="2">
    <w:nsid w:val="153C"/>
    <w:multiLevelType w:val="hybridMultilevel"/>
    <w:lvl w:ilvl="0">
      <w:lvlJc w:val="left"/>
      <w:lvlText w:val="二"/>
      <w:numFmt w:val="bullet"/>
      <w:start w:val="1"/>
    </w:lvl>
  </w:abstractNum>
  <w:abstractNum w:abstractNumId="3">
    <w:nsid w:val="7E87"/>
    <w:multiLevelType w:val="hybridMultilevel"/>
    <w:lvl w:ilvl="0">
      <w:lvlJc w:val="left"/>
      <w:lvlText w:val="三"/>
      <w:numFmt w:val="bullet"/>
      <w:start w:val="1"/>
    </w:lvl>
  </w:abstractNum>
  <w:abstractNum w:abstractNumId="4">
    <w:nsid w:val="390C"/>
    <w:multiLevelType w:val="hybridMultilevel"/>
    <w:lvl w:ilvl="0">
      <w:lvlJc w:val="left"/>
      <w:lvlText w:val="%1."/>
      <w:numFmt w:val="decimal"/>
      <w:start w:val="1"/>
    </w:lvl>
  </w:abstractNum>
  <w:abstractNum w:abstractNumId="5">
    <w:nsid w:val="F3E"/>
    <w:multiLevelType w:val="hybridMultilevel"/>
    <w:lvl w:ilvl="0">
      <w:lvlJc w:val="left"/>
      <w:lvlText w:val="%1."/>
      <w:numFmt w:val="decimal"/>
      <w:start w:val="2"/>
    </w:lvl>
  </w:abstractNum>
  <w:abstractNum w:abstractNumId="6">
    <w:nsid w:val="99"/>
    <w:multiLevelType w:val="hybridMultilevel"/>
    <w:lvl w:ilvl="0">
      <w:lvlJc w:val="left"/>
      <w:lvlText w:val="%1."/>
      <w:numFmt w:val="decimal"/>
      <w:start w:val="3"/>
    </w:lvl>
  </w:abstractNum>
  <w:abstractNum w:abstractNumId="7">
    <w:nsid w:val="124"/>
    <w:multiLevelType w:val="hybridMultilevel"/>
    <w:lvl w:ilvl="0">
      <w:lvlJc w:val="left"/>
      <w:lvlText w:val="%1."/>
      <w:numFmt w:val="decimal"/>
      <w:start w:val="4"/>
    </w:lvl>
  </w:abstractNum>
  <w:abstractNum w:abstractNumId="8">
    <w:nsid w:val="305E"/>
    <w:multiLevelType w:val="hybridMultilevel"/>
    <w:lvl w:ilvl="0">
      <w:lvlJc w:val="left"/>
      <w:lvlText w:val="#"/>
      <w:numFmt w:val="bullet"/>
      <w:start w:val="1"/>
    </w:lvl>
  </w:abstractNum>
  <w:abstractNum w:abstractNumId="9">
    <w:nsid w:val="440D"/>
    <w:multiLevelType w:val="hybridMultilevel"/>
    <w:lvl w:ilvl="0">
      <w:lvlJc w:val="left"/>
      <w:lvlText w:val="%1."/>
      <w:numFmt w:val="decimal"/>
      <w:start w:val="5"/>
    </w:lvl>
  </w:abstractNum>
  <w:abstractNum w:abstractNumId="10">
    <w:nsid w:val="491C"/>
    <w:multiLevelType w:val="hybridMultilevel"/>
    <w:lvl w:ilvl="0">
      <w:lvlJc w:val="left"/>
      <w:lvlText w:val="%1."/>
      <w:numFmt w:val="decimal"/>
      <w:start w:val="6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2018-02-09T21:16:53Z</dcterms:created>
  <dcterms:modified xsi:type="dcterms:W3CDTF">2018-02-09T21:16:53Z</dcterms:modified>
</cp:coreProperties>
</file>