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4"/>
          </w:pPr>
        </w:p>
        <w:p>
          <w:pPr/>
        </w:p>
      </w:sdtContent>
    </w:sdt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Scala编程</w:t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_Toc28628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. 课程目标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_Toc28628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_Toc30314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目标1：（初级）熟练使用scala编写Spark程序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_Toc30314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_Toc18476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目标2：（中级）动手编写一个简易Spark通信框架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_Toc18476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_Toc21577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目标3：（高级）为阅读Spark内核源码做准备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_Toc21577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_Toc22004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. Scala概述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_Toc22004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_Toc8287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什么是Scala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_Toc8287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_Toc20108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为什么要学Scala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_Toc20108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_Toc26794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. Scala编译器安装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_Toc26794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_Toc1427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安装JDK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_Toc1427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_Toc8577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安装Scala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_Toc8577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_Toc6251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Windows安装Scala编译器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_Toc6251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_Toc11133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Linux安装Scala编译器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_Toc11133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_Toc17159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Scala开发工具安装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_Toc17159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_Toc8602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. Scala基础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_Toc8602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_Toc4089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声明变量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_Toc4089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_Toc31110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常用类型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_Toc31110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_Toc26133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条件表达式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_Toc26133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_Toc3890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块表达式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_Toc3890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10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_Toc18481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.5.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循环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_Toc18481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11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_Toc15904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.6.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调用方法和函数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_Toc15904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_Toc32703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.7.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定义方法和函数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_Toc32703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_Toc32269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.7.1.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定义方法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_Toc32269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_Toc29011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.7.2.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定义函数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_Toc29011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13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_Toc26077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.7.3.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方法和函数的区别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_Toc26077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13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_Toc4701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.7.4.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将方法转换成函数（神奇的下划线）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_Toc4701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_Toc20213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. 数组、映射、元组、集合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_Toc20213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_Toc29077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数组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_Toc29077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_Toc25709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定长数组和变长数组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_Toc25709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_Toc4079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遍历数组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_Toc4079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16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_Toc1210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数组转换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_Toc1210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17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_Toc30229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数组常用算法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_Toc30229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17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_Toc20929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映射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_Toc20929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18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_Toc4786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构建映射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_Toc4786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18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_Toc27254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获取和修改映射中的值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_Toc27254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18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_Toc4115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元组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_Toc4115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_Toc25199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创建元组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_Toc25199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19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_Toc1009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获取元组中的值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_Toc1009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20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_Toc28437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将对偶的集合转换成映射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_Toc28437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20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_Toc12893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拉链操作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_Toc12893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20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_Toc16217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集合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_Toc16217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21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_Toc9502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.4.1.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序列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_Toc9502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21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_Toc23061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.5.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Set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_Toc23061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_Toc8970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5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.6.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Map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_Toc8970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23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_Toc138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. 类、对象、继承、特质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_Toc138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_Toc12065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类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_Toc12065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_Toc15755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类的定义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_Toc15755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_Toc13675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构造器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_Toc13675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24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_Toc20320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对象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_Toc20320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26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_Toc31728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单例对象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_Toc31728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26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_Toc18791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伴生对象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_Toc18791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27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_Toc24639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apply方法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_Toc24639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27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_Toc29680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应用程序对象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_Toc29680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28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_Toc28256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继承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_Toc28256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28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_Toc25592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扩展类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_Toc25592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28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_Toc1062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重写方法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_Toc1062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28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_Toc20902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类型检查和转换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_Toc20902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_Toc3131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6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超类的构造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_Toc3131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29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_Toc11187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7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. 模式匹配和样例类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_Toc11187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30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_Toc30297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7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匹配字符串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_Toc30297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30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_Toc5932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7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匹配类型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_Toc5932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30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_Toc32402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7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匹配数组、元组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_Toc32402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31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_Toc17968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7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.4.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样例类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_Toc17968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_Toc9111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7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.5.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Option类型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_Toc9111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32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HYPERLINK \l _Toc9613 </w:instrTex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7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.6. 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>偏函数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ab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instrText xml:space="preserve"> PAGEREF _Toc9613 </w:instrTex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t>33</w:t>
      </w:r>
      <w:r>
        <w:rPr>
          <w:rFonts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28628"/>
      <w:r>
        <w:rPr>
          <w:rFonts w:hint="eastAsia"/>
          <w:lang w:val="en-US" w:eastAsia="zh-CN"/>
        </w:rPr>
        <w:t>课程目标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30314"/>
      <w:r>
        <w:rPr>
          <w:rFonts w:hint="eastAsia"/>
          <w:lang w:val="en-US" w:eastAsia="zh-CN"/>
        </w:rPr>
        <w:t>目标1：（初级）熟练使用scala编写Spark程序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56300" cy="1437640"/>
            <wp:effectExtent l="0" t="0" r="6350" b="10160"/>
            <wp:docPr id="5" name="图片 5" descr="QQ截图2015112516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5112516215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0265" cy="3049905"/>
            <wp:effectExtent l="0" t="0" r="13335" b="17145"/>
            <wp:docPr id="10" name="图片 10" descr="QQ截图2015112517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51125173527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" w:name="_Toc18476"/>
      <w:r>
        <w:rPr>
          <w:rFonts w:hint="eastAsia"/>
          <w:lang w:val="en-US" w:eastAsia="zh-CN"/>
        </w:rPr>
        <w:t>目标2：（中级）动手编写一个简易Spark通信框架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840355"/>
            <wp:effectExtent l="0" t="0" r="5715" b="17145"/>
            <wp:docPr id="9" name="图片 9" descr="QQ截图20151126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5112609271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" w:name="_Toc21577"/>
      <w:r>
        <w:rPr>
          <w:rFonts w:hint="eastAsia"/>
          <w:lang w:val="en-US" w:eastAsia="zh-CN"/>
        </w:rPr>
        <w:t>目标3：（高级）为阅读Spark内核源码做准备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837690"/>
            <wp:effectExtent l="0" t="0" r="5715" b="10160"/>
            <wp:docPr id="11" name="图片 11" descr="QQ截图2015112517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51125175122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" w:name="_Toc421117887"/>
      <w:bookmarkStart w:id="5" w:name="_Toc22004"/>
      <w:r>
        <w:rPr>
          <w:rFonts w:hint="eastAsia"/>
          <w:lang w:val="en-US" w:eastAsia="zh-CN"/>
        </w:rPr>
        <w:t>Scala</w:t>
      </w:r>
      <w:r>
        <w:rPr>
          <w:rFonts w:hint="eastAsia"/>
        </w:rPr>
        <w:t>概述</w:t>
      </w:r>
      <w:bookmarkEnd w:id="4"/>
      <w:bookmarkEnd w:id="5"/>
    </w:p>
    <w:p>
      <w:pPr>
        <w:pStyle w:val="3"/>
      </w:pPr>
      <w:bookmarkStart w:id="6" w:name="_Toc421117888"/>
      <w:bookmarkStart w:id="7" w:name="_Toc8287"/>
      <w:r>
        <w:rPr>
          <w:rFonts w:hint="eastAsia"/>
        </w:rPr>
        <w:t>什么是</w:t>
      </w:r>
      <w:bookmarkEnd w:id="6"/>
      <w:r>
        <w:rPr>
          <w:rFonts w:hint="eastAsia"/>
          <w:lang w:val="en-US" w:eastAsia="zh-CN"/>
        </w:rPr>
        <w:t>Scala</w:t>
      </w:r>
      <w:bookmarkEnd w:id="7"/>
    </w:p>
    <w:p>
      <w:pPr/>
      <w:r>
        <w:rPr>
          <w:rFonts w:hint="eastAsia"/>
          <w:lang w:val="en-US" w:eastAsia="zh-CN"/>
        </w:rPr>
        <w:t>Scala是一种多范式的编程语言，其设计的初衷是要集成面向对象编程和函数式编程的各种特性。Scala运行于Java平台（Java虚拟机），并兼容现有的Java程序。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20108"/>
      <w:r>
        <w:rPr>
          <w:rFonts w:hint="eastAsia"/>
          <w:lang w:eastAsia="zh-CN"/>
        </w:rPr>
        <w:t>为什么要学</w:t>
      </w:r>
      <w:r>
        <w:rPr>
          <w:rFonts w:hint="eastAsia"/>
          <w:lang w:val="en-US" w:eastAsia="zh-CN"/>
        </w:rPr>
        <w:t>Scala</w:t>
      </w:r>
      <w:bookmarkEnd w:id="8"/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color w:val="FF0000"/>
        </w:rPr>
        <w:t>优雅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</w:rPr>
        <w:t>这是框架设计师第一个要考虑的问题，框架的用户是应用开发程序员，API是否优雅直接影响用户体验。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default"/>
          <w:color w:val="FF0000"/>
        </w:rPr>
        <w:t>速度快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lang w:val="en-US" w:eastAsia="zh-CN"/>
        </w:rPr>
        <w:t>Scala语言表达能力强，一行代码抵得上Java多行，开发速度快；</w:t>
      </w:r>
      <w:r>
        <w:rPr>
          <w:rFonts w:hint="default"/>
        </w:rPr>
        <w:t>Scala是静态编译的，所以和JRuby,Groovy比起来速度会快很多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 </w:t>
      </w:r>
      <w:r>
        <w:rPr>
          <w:rFonts w:hint="default"/>
          <w:color w:val="FF0000"/>
        </w:rPr>
        <w:t>能融合到Hadoop生态圈</w:t>
      </w:r>
      <w:r>
        <w:rPr>
          <w:rFonts w:hint="eastAsia"/>
          <w:color w:val="FF0000"/>
          <w:lang w:eastAsia="zh-CN"/>
        </w:rPr>
        <w:t>：</w:t>
      </w:r>
      <w:r>
        <w:rPr>
          <w:rFonts w:hint="default"/>
        </w:rPr>
        <w:t>Hadoop现在是大数据事实标准，Spark并不是要取代Hadoop，而是要完善Hadoop生态。JVM语言大部分可能会想到Java，但Java做出来的API太丑，或者想实现一个优雅的API太费劲。 </w:t>
      </w:r>
    </w:p>
    <w:p>
      <w:pPr>
        <w:jc w:val="center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26794"/>
      <w:r>
        <w:rPr>
          <w:rFonts w:hint="eastAsia"/>
          <w:lang w:val="en-US" w:eastAsia="zh-CN"/>
        </w:rPr>
        <w:t>Scala编译器安装</w:t>
      </w:r>
      <w:bookmarkEnd w:id="9"/>
    </w:p>
    <w:p>
      <w:pPr>
        <w:pStyle w:val="3"/>
      </w:pPr>
      <w:bookmarkStart w:id="10" w:name="_Toc421117892"/>
      <w:bookmarkStart w:id="11" w:name="_Toc1427"/>
      <w:r>
        <w:rPr>
          <w:rFonts w:hint="eastAsia"/>
        </w:rPr>
        <w:t>安装</w:t>
      </w:r>
      <w:bookmarkEnd w:id="10"/>
      <w:r>
        <w:rPr>
          <w:rFonts w:hint="eastAsia"/>
          <w:lang w:val="en-US" w:eastAsia="zh-CN"/>
        </w:rPr>
        <w:t>JDK</w:t>
      </w:r>
      <w:bookmarkEnd w:id="11"/>
    </w:p>
    <w:p>
      <w:pPr/>
      <w:r>
        <w:rPr>
          <w:rFonts w:hint="eastAsia"/>
          <w:color w:val="FF0000"/>
          <w:lang w:val="en-US" w:eastAsia="zh-CN"/>
        </w:rPr>
        <w:t>因为Scala是运行在JVM平台上的，所以安装Scala之前要安装JDK</w:t>
      </w:r>
    </w:p>
    <w:p>
      <w:pPr>
        <w:pStyle w:val="3"/>
      </w:pPr>
      <w:bookmarkStart w:id="12" w:name="_Toc8577"/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Scala</w:t>
      </w:r>
      <w:bookmarkEnd w:id="12"/>
    </w:p>
    <w:p>
      <w:pPr>
        <w:pStyle w:val="4"/>
      </w:pPr>
      <w:bookmarkStart w:id="13" w:name="_Toc6251"/>
      <w:r>
        <w:rPr>
          <w:rFonts w:hint="eastAsia"/>
          <w:lang w:val="en-US" w:eastAsia="zh-CN"/>
        </w:rPr>
        <w:t>Windows安装Scala编译器</w:t>
      </w:r>
      <w:bookmarkEnd w:id="13"/>
    </w:p>
    <w:p>
      <w:pPr/>
      <w:r>
        <w:rPr>
          <w:rFonts w:hint="eastAsia"/>
          <w:lang w:val="en-US" w:eastAsia="zh-CN"/>
        </w:rPr>
        <w:t>访问Scala官网http://www.scala-lang.org/下载Scala编译器安装包，目前最新版本是2.12.x，但是目前大多数的框架都是用2.10.x编写开发的，所以这里推荐2.10.x版本，下载scala-2.10.6.msi后点击下一步就可以了</w:t>
      </w:r>
    </w:p>
    <w:p>
      <w:pPr>
        <w:pStyle w:val="4"/>
        <w:rPr>
          <w:rFonts w:hint="eastAsia"/>
          <w:lang w:val="en-US" w:eastAsia="zh-CN"/>
        </w:rPr>
      </w:pPr>
      <w:bookmarkStart w:id="14" w:name="_Toc11133"/>
      <w:r>
        <w:rPr>
          <w:rFonts w:hint="eastAsia"/>
          <w:lang w:val="en-US" w:eastAsia="zh-CN"/>
        </w:rPr>
        <w:t>Linux安装Scala编译器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下载Scala地址http://downloads.typesafe.com/scala/2.10.6/scala-2.10.6.tgz然后解压Scala到指定目录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tar -zxvf scala-2.10.6.tgz -C /usr/java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配置环境变量，将scala加入到PATH中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vi /etc/profile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JAVA_HOME=/usr/java/jdk1.7.0_45</w:t>
      </w:r>
    </w:p>
    <w:p>
      <w:pPr/>
      <w:r>
        <w:rPr>
          <w:rFonts w:hint="eastAsia"/>
          <w:b w:val="0"/>
          <w:bCs w:val="0"/>
          <w:sz w:val="21"/>
          <w:szCs w:val="21"/>
          <w:lang w:val="en-US" w:eastAsia="zh-CN"/>
        </w:rPr>
        <w:t>export PATH=$PATH:$JAVA_HOME/bin:/usr/java/scala-2.10.6/bin</w:t>
      </w:r>
    </w:p>
    <w:p>
      <w:pPr>
        <w:pStyle w:val="4"/>
      </w:pPr>
      <w:bookmarkStart w:id="15" w:name="_Toc17159"/>
      <w:r>
        <w:rPr>
          <w:rFonts w:hint="eastAsia"/>
          <w:lang w:val="en-US" w:eastAsia="zh-CN"/>
        </w:rPr>
        <w:t>Scala开发工具安装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目前Scala的开发工具主要有两种：Eclipse和IDEA，这两个开发工具都有相应的Scala插件，如果使用Eclipse，直接到Scala官网下载即可http://scala-ide.org/download/sdk.html。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IDEA的Scala插件更优秀，大多数Scala程序员都选择IDEA，可以到http://www.jetbrains.com/idea/download/下载社区免费版，点击下一步安装即可，安装时如果有网络可以选择在线安装Scala插件。这里我们使用离线安装Scala插件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安装IDEA，点击下一步即可。由于我们离线安装插件，所以点击</w:t>
      </w:r>
      <w:r>
        <w:rPr>
          <w:rFonts w:hint="eastAsia"/>
          <w:color w:val="FF0000"/>
          <w:lang w:val="en-US" w:eastAsia="zh-CN"/>
        </w:rPr>
        <w:t>Skip All and Set Defaul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下载IEDA的scala插件，地址http://plugins.jetbrains.com/?idea_ce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900170"/>
            <wp:effectExtent l="0" t="0" r="4445" b="5080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安装Scala插件</w:t>
      </w:r>
      <w:r>
        <w:rPr>
          <w:rFonts w:hint="eastAsia"/>
          <w:color w:val="FF0000"/>
          <w:lang w:val="en-US" w:eastAsia="zh-CN"/>
        </w:rPr>
        <w:t>：Configure -&gt; Plugins -&gt; Install plugin from disk -&gt; 选择Scala插件 -&gt; OK -&gt; 重启IDEA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641725"/>
            <wp:effectExtent l="0" t="0" r="4445" b="158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752600"/>
            <wp:effectExtent l="0" t="0" r="3810" b="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495165"/>
            <wp:effectExtent l="0" t="0" r="6350" b="63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295015"/>
            <wp:effectExtent l="0" t="0" r="3810" b="635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16" w:name="_Toc8602"/>
      <w:r>
        <w:rPr>
          <w:rFonts w:hint="eastAsia"/>
          <w:lang w:val="en-US" w:eastAsia="zh-CN"/>
        </w:rPr>
        <w:t>Scala基础</w:t>
      </w:r>
      <w:bookmarkEnd w:id="16"/>
    </w:p>
    <w:p>
      <w:pPr>
        <w:pStyle w:val="3"/>
        <w:rPr>
          <w:rFonts w:hint="eastAsia"/>
          <w:lang w:val="en-US" w:eastAsia="zh-CN"/>
        </w:rPr>
      </w:pPr>
      <w:bookmarkStart w:id="17" w:name="_Toc4089"/>
      <w:r>
        <w:rPr>
          <w:rFonts w:hint="eastAsia"/>
          <w:lang w:val="en-US" w:eastAsia="zh-CN"/>
        </w:rPr>
        <w:t>声明变量</w:t>
      </w:r>
      <w:bookmarkEnd w:id="17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2015/11/6.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VariableDemo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//使用val定义的变量值是不可变的，相当于java里用final修饰的变量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//使用var定义的变量是可变得，在Scala中鼓励使用val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 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"hello"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//Scala编译器会自动推断变量的类型，必要的时候可以指定类型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变量名在前，类型在后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str: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"itcast"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31110"/>
      <w:r>
        <w:rPr>
          <w:rFonts w:hint="eastAsia"/>
          <w:lang w:val="en-US" w:eastAsia="zh-CN"/>
        </w:rPr>
        <w:t>常用类型</w:t>
      </w:r>
      <w:bookmarkEnd w:id="1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Scala和Java一样，有7种数值类型Byte、Char、Short、Int、Long、Float和Double（无包装类型）和一个Boolean类型</w:t>
      </w:r>
    </w:p>
    <w:p>
      <w:pPr>
        <w:pStyle w:val="3"/>
        <w:rPr>
          <w:rFonts w:hint="eastAsia"/>
          <w:lang w:val="en-US" w:eastAsia="zh-CN"/>
        </w:rPr>
      </w:pPr>
      <w:bookmarkStart w:id="19" w:name="_Toc26133"/>
      <w:r>
        <w:rPr>
          <w:rFonts w:hint="eastAsia"/>
          <w:lang w:val="en-US" w:eastAsia="zh-CN"/>
        </w:rPr>
        <w:t>条件表达式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Scala的的条件表达式比较简洁，例如：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2015/11/7.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ConditionDemo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//判断x的值，将结果赋给y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y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-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//打印y的值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(y)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//支持混合类型表达式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z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"error"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//打印z的值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(z)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//如果缺失else，相当于if (x &gt; 2) 1 else ()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(m)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//在scala中每个表达式都有值，scala中有个Unit类，写做(),相当于Java中的void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n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(n)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//if和else if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k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&gt;=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-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(k)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3890"/>
      <w:r>
        <w:rPr>
          <w:rFonts w:hint="eastAsia"/>
          <w:lang w:val="en-US" w:eastAsia="zh-CN"/>
        </w:rPr>
        <w:t>块表达式</w:t>
      </w:r>
      <w:bookmarkEnd w:id="20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2015/11/7.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BlockExpressionDemo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//在scala中{}中课包含一系列表达式，块中最后一个表达式的值就是块的值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//下面就是一个块表达式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result =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-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else 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&gt;=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"error"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//result的值就是块表达式的结果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(result)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21" w:name="_Toc18481"/>
      <w:r>
        <w:rPr>
          <w:rFonts w:hint="eastAsia"/>
          <w:lang w:val="en-US" w:eastAsia="zh-CN"/>
        </w:rPr>
        <w:t>循环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在scala中有for循环和while循环，用for循环比较多</w:t>
      </w:r>
    </w:p>
    <w:p>
      <w:pPr>
        <w:pStyle w:val="19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for循环语法结构：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(i &lt;- 表达式/数组/集合)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2015/11/7.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ForDemo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//for(i &lt;- 表达式),表达式1 to 10返回一个Range（区间）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每次循环将区间中的一个值赋给i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(i &lt;-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//for(i &lt;- 数组)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"a"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"b"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 &lt;- arr)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//高级for循环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//每个生成器都可以带一个条件，注意：if前面没有分号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(i &lt;-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j &lt;-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3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 != j)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* i + j)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 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//for推导式：如果for循环的循环体以yield开始，则该循环会构建出一个集合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  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每次迭代生成集合中的一个值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v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(i &lt;-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to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yield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*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(v)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" w:name="_Toc15904"/>
      <w:r>
        <w:rPr>
          <w:rFonts w:hint="eastAsia"/>
          <w:lang w:val="en-US" w:eastAsia="zh-CN"/>
        </w:rPr>
        <w:t>调用方法和函数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Scala中的</w:t>
      </w:r>
      <w:r>
        <w:rPr>
          <w:rFonts w:hint="eastAsia"/>
          <w:color w:val="FF0000"/>
          <w:lang w:val="en-US" w:eastAsia="zh-CN"/>
        </w:rPr>
        <w:t>+ - * / %</w:t>
      </w:r>
      <w:r>
        <w:rPr>
          <w:rFonts w:hint="eastAsia"/>
          <w:lang w:val="en-US" w:eastAsia="zh-CN"/>
        </w:rPr>
        <w:t>等操作符的作用与Java一样，位操作符 &amp; | ^ &gt;&gt; &lt;&lt;也一样。只是有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一点特别的：</w:t>
      </w:r>
      <w:r>
        <w:rPr>
          <w:rFonts w:hint="eastAsia"/>
          <w:color w:val="FF0000"/>
          <w:lang w:val="en-US" w:eastAsia="zh-CN"/>
        </w:rPr>
        <w:t>这些操作符实际上是方法</w:t>
      </w:r>
      <w:r>
        <w:rPr>
          <w:rFonts w:hint="eastAsia"/>
          <w:lang w:val="en-US" w:eastAsia="zh-CN"/>
        </w:rPr>
        <w:t>。例如：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+ 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是如下方法调用的简写：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+(b)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 方法 b</w:t>
      </w:r>
      <w:r>
        <w:rPr>
          <w:rFonts w:hint="eastAsia"/>
          <w:color w:val="auto"/>
          <w:lang w:val="en-US" w:eastAsia="zh-CN"/>
        </w:rPr>
        <w:t xml:space="preserve">可以写成 </w:t>
      </w:r>
      <w:r>
        <w:rPr>
          <w:rFonts w:hint="eastAsia"/>
          <w:color w:val="FF0000"/>
          <w:lang w:val="en-US" w:eastAsia="zh-CN"/>
        </w:rPr>
        <w:t>a.方法(b)</w:t>
      </w:r>
    </w:p>
    <w:p>
      <w:pPr>
        <w:pStyle w:val="3"/>
        <w:rPr>
          <w:rFonts w:hint="eastAsia"/>
          <w:lang w:val="en-US" w:eastAsia="zh-CN"/>
        </w:rPr>
      </w:pPr>
      <w:bookmarkStart w:id="23" w:name="_Toc32703"/>
      <w:r>
        <w:rPr>
          <w:rFonts w:hint="eastAsia"/>
          <w:lang w:val="en-US" w:eastAsia="zh-CN"/>
        </w:rPr>
        <w:t>定义方法和函数</w:t>
      </w:r>
      <w:bookmarkEnd w:id="23"/>
    </w:p>
    <w:p>
      <w:pPr>
        <w:pStyle w:val="4"/>
        <w:rPr>
          <w:rFonts w:hint="eastAsia"/>
          <w:lang w:val="en-US" w:eastAsia="zh-CN"/>
        </w:rPr>
      </w:pPr>
      <w:bookmarkStart w:id="24" w:name="_Toc32269"/>
      <w:r>
        <w:rPr>
          <w:rFonts w:hint="eastAsia"/>
          <w:lang w:val="en-US" w:eastAsia="zh-CN"/>
        </w:rPr>
        <w:t>定义方法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160270"/>
            <wp:effectExtent l="0" t="0" r="8255" b="11430"/>
            <wp:docPr id="1" name="图片 1" descr="QQ截图2015120116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51201161545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方法的返回值类型可以不写，编译器可以自动推断出来，但是</w:t>
      </w:r>
      <w:r>
        <w:rPr>
          <w:rFonts w:hint="eastAsia"/>
          <w:color w:val="FF0000"/>
          <w:lang w:val="en-US" w:eastAsia="zh-CN"/>
        </w:rPr>
        <w:t>对于递归函数，必须指定返回类型</w:t>
      </w:r>
    </w:p>
    <w:p>
      <w:pPr>
        <w:pStyle w:val="4"/>
        <w:rPr>
          <w:rFonts w:hint="eastAsia"/>
          <w:lang w:val="en-US" w:eastAsia="zh-CN"/>
        </w:rPr>
      </w:pPr>
      <w:bookmarkStart w:id="25" w:name="_Toc29011"/>
      <w:r>
        <w:rPr>
          <w:rFonts w:hint="eastAsia"/>
          <w:lang w:val="en-US" w:eastAsia="zh-CN"/>
        </w:rPr>
        <w:t>定义函数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738630"/>
            <wp:effectExtent l="0" t="0" r="8255" b="13970"/>
            <wp:docPr id="27" name="图片 27" descr="QQ截图201511261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51126120204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6" w:name="_Toc26077"/>
      <w:r>
        <w:rPr>
          <w:rFonts w:hint="eastAsia"/>
          <w:lang w:val="en-US" w:eastAsia="zh-CN"/>
        </w:rPr>
        <w:t>方法和函数的区别</w:t>
      </w:r>
      <w:bookmarkEnd w:id="26"/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在函数式编程语言中，函数是“头等公民”，</w:t>
      </w:r>
      <w:r>
        <w:rPr>
          <w:rFonts w:hint="eastAsia"/>
          <w:b/>
          <w:bCs/>
          <w:color w:val="FF0000"/>
          <w:lang w:val="en-US" w:eastAsia="zh-CN"/>
        </w:rPr>
        <w:t>它可以像任何其他数据类型一样被传递和操作</w:t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案例：首先定义一个方法，再定义一个函数，然后将函数传递到方法里面</w:t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drawing>
          <wp:inline distT="0" distB="0" distL="114300" distR="114300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 w:val="0"/>
          <w:bCs w:val="0"/>
          <w:color w:val="FF0000"/>
          <w:lang w:val="en-US" w:eastAsia="zh-CN"/>
        </w:rPr>
      </w:pP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1.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MethodAndFunctionDemo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//定义一个方法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//方法m2参数要求是一个函数，函数的参数必须是两个Int类型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返回值类型也是Int类型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m1(f: (Int, Int) =&gt; Int) : Int =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f(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//定义一个函数f1，参数是两个Int类型，返回值是一个Int类型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f1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(x: Int, y: Int) =&gt; x + 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//再定义一个函数f2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f2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(m: Int, n: Int) =&gt; m * 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//main方法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//调用m1方法，并传入f1函数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r1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m1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f1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(r1)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//调用m1方法，并传入f2函数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r2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m1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f2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(r2)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</w:rPr>
            </w:pPr>
          </w:p>
        </w:tc>
      </w:tr>
    </w:tbl>
    <w:p>
      <w:pPr>
        <w:rPr>
          <w:rFonts w:hint="eastAsia"/>
          <w:b w:val="0"/>
          <w:bCs w:val="0"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7" w:name="_Toc4701"/>
      <w:r>
        <w:rPr>
          <w:rFonts w:hint="eastAsia"/>
          <w:lang w:val="en-US" w:eastAsia="zh-CN"/>
        </w:rPr>
        <w:t>将方法转换成函数（神奇的下划线）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8" w:name="_Toc20213"/>
      <w:r>
        <w:rPr>
          <w:rFonts w:hint="eastAsia"/>
          <w:lang w:val="en-US" w:eastAsia="zh-CN"/>
        </w:rPr>
        <w:t>数组、映射、元组、集合</w:t>
      </w:r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29077"/>
      <w:r>
        <w:rPr>
          <w:rFonts w:hint="eastAsia"/>
          <w:lang w:val="en-US" w:eastAsia="zh-CN"/>
        </w:rPr>
        <w:t>数组</w:t>
      </w:r>
      <w:bookmarkEnd w:id="29"/>
    </w:p>
    <w:p>
      <w:pPr>
        <w:pStyle w:val="4"/>
        <w:rPr>
          <w:rFonts w:hint="eastAsia"/>
          <w:lang w:val="en-US" w:eastAsia="zh-CN"/>
        </w:rPr>
      </w:pPr>
      <w:bookmarkStart w:id="30" w:name="_Toc25709"/>
      <w:r>
        <w:rPr>
          <w:rFonts w:hint="eastAsia"/>
          <w:lang w:val="en-US" w:eastAsia="zh-CN"/>
        </w:rPr>
        <w:t>定长数组和变长数组</w:t>
      </w:r>
      <w:bookmarkEnd w:id="30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scala.collection.mutable.ArrayBuffer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1.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ArrayDemo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//初始化一个长度为8的定长数组，其所有元素均为0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Array[Int](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//直接打印定长数组，内容为数组的hashcode值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(arr1)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//将数组转换成数组缓冲，就可以看到原数组中的内容了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//toBuffer会将数组转换长数组缓冲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(arr1.toBuffer)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//注意：如果new，相当于调用了数组的apply方法，直接为数组赋值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//初始化一个长度为1的定长数组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arr2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[Int](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(arr2.toBuffer)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//定义一个长度为3的定长数组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arr3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"hadoop"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"storm"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"spark"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//使用()来访问元素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(arr3(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//////////////////////////////////////////////////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//变长数组（数组缓冲）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//如果想使用数组缓冲，需要导入import scala.collection.mutable.ArrayBuffer包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 = ArrayBuffer[Int]()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//向数组缓冲的尾部追加一个元素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//+=尾部追加元素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ab +=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//追加多个元素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 += 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//追加一个数组++=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ab ++=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//追加一个数组缓冲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 ++= ArrayBuffer(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//打印数组缓冲ab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//在数组某个位置插入元素用insert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ab.insert(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//删除数组某个位置的元素用remove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ab.remove(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(ab)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1" w:name="_Toc4079"/>
      <w:r>
        <w:rPr>
          <w:rFonts w:hint="eastAsia"/>
          <w:lang w:val="en-US" w:eastAsia="zh-CN"/>
        </w:rPr>
        <w:t>遍历数组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1.增强for循环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2.好用的until会生成脚标，</w:t>
      </w:r>
      <w:r>
        <w:rPr>
          <w:rFonts w:hint="eastAsia"/>
          <w:b w:val="0"/>
          <w:bCs w:val="0"/>
          <w:color w:val="auto"/>
          <w:shd w:val="clear" w:color="auto" w:fill="auto"/>
          <w:lang w:val="en-US" w:eastAsia="zh-CN"/>
        </w:rPr>
        <w:t xml:space="preserve">0 until 10 </w:t>
      </w:r>
      <w:r>
        <w:rPr>
          <w:rFonts w:hint="eastAsia"/>
          <w:b w:val="0"/>
          <w:bCs w:val="0"/>
          <w:color w:val="FF0000"/>
          <w:shd w:val="clear" w:color="auto" w:fill="auto"/>
          <w:lang w:val="en-US" w:eastAsia="zh-CN"/>
        </w:rPr>
        <w:t>包含0不包含10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drawing>
          <wp:inline distT="0" distB="0" distL="114300" distR="114300">
            <wp:extent cx="5268595" cy="525780"/>
            <wp:effectExtent l="0" t="0" r="8255" b="7620"/>
            <wp:docPr id="4" name="图片 4" descr="QQ截图201512020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02095702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2.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ForArrayDemo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//初始化一个数组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//增强for循环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 &lt;- arr)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//好用的until会生成一个Range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//reverse是将前面生成的Range反转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 &lt;- 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until arr.length).reverse)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(arr(i))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2" w:name="_Toc1210"/>
      <w:r>
        <w:rPr>
          <w:rFonts w:hint="eastAsia"/>
          <w:lang w:val="en-US" w:eastAsia="zh-CN"/>
        </w:rPr>
        <w:t>数组转换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yield关键字</w:t>
      </w:r>
      <w:r>
        <w:rPr>
          <w:rFonts w:hint="eastAsia"/>
          <w:lang w:val="en-US" w:eastAsia="zh-CN"/>
        </w:rPr>
        <w:t>将原始的数组进行转换会产生一个新的数组，原始的数组不变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851660"/>
            <wp:effectExtent l="0" t="0" r="4445" b="15240"/>
            <wp:docPr id="6" name="图片 6" descr="QQ截图2015120210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5120210434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2.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ArrayYieldDemo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//定义一个数组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//将偶数取出乘以10后再生成一个新的数组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res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(e &lt;- arr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 %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yield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 *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(res.toBuffer)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//更高级的写法,用着更爽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//filter是过滤，接收一个返回值为boolean的函数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//map相当于将数组中的每一个元素取出来，应用传进去的函数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 = arr.filter(_ %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).map(_ *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(r.toBuffer)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33" w:name="_Toc30229"/>
      <w:r>
        <w:rPr>
          <w:rFonts w:hint="eastAsia"/>
          <w:lang w:val="en-US" w:eastAsia="zh-CN"/>
        </w:rPr>
        <w:t>数组常用算法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在Scala中，数组上的某些方法对数组进行相应的操作非常方便！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712720"/>
            <wp:effectExtent l="0" t="0" r="7620" b="11430"/>
            <wp:docPr id="7" name="图片 7" descr="QQ截图201512021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5120211582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4" w:name="_Toc20929"/>
      <w:r>
        <w:rPr>
          <w:rFonts w:hint="eastAsia"/>
          <w:lang w:val="en-US" w:eastAsia="zh-CN"/>
        </w:rPr>
        <w:t>映射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在Scala中，把哈希表这种数据结构叫做映射</w:t>
      </w:r>
    </w:p>
    <w:p>
      <w:pPr>
        <w:pStyle w:val="4"/>
        <w:rPr>
          <w:rFonts w:hint="eastAsia"/>
          <w:lang w:val="en-US" w:eastAsia="zh-CN"/>
        </w:rPr>
      </w:pPr>
      <w:bookmarkStart w:id="35" w:name="_Toc4786"/>
      <w:r>
        <w:rPr>
          <w:rFonts w:hint="eastAsia"/>
          <w:lang w:val="en-US" w:eastAsia="zh-CN"/>
        </w:rPr>
        <w:t>构建映射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173480"/>
            <wp:effectExtent l="0" t="0" r="10795" b="7620"/>
            <wp:docPr id="15" name="图片 15" descr="QQ截图2015120215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5120215293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6" w:name="_Toc27254"/>
      <w:r>
        <w:rPr>
          <w:rFonts w:hint="eastAsia"/>
          <w:lang w:val="en-US" w:eastAsia="zh-CN"/>
        </w:rPr>
        <w:t>获取和修改映射中的值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057275"/>
            <wp:effectExtent l="0" t="0" r="3175" b="9525"/>
            <wp:docPr id="16" name="图片 16" descr="QQ截图20151202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5120215321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好用的getOrElse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860425"/>
            <wp:effectExtent l="0" t="0" r="8255" b="15875"/>
            <wp:docPr id="12" name="图片 12" descr="QQ截图2015120215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5120215034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注意：在Scala中，有两种Map，一个是immutable包下的Map，该Map中的内容不可变；另一个是mutable包下的Map，该Map中的内容可变</w:t>
      </w:r>
    </w:p>
    <w:p>
      <w:p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例子：</w:t>
      </w:r>
    </w:p>
    <w:p>
      <w:p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681480"/>
            <wp:effectExtent l="0" t="0" r="6985" b="13970"/>
            <wp:docPr id="13" name="图片 13" descr="QQ截图2015120215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5120215210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注意：通常我们在创建一个集合是会用val这个关键字修饰一个变量（相当于java中的final），那么就意味着该变量的引用不可变，该引用中的内容是不是可变，取决于这个引用指向的集合的类型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7" w:name="_Toc4115"/>
      <w:r>
        <w:rPr>
          <w:rFonts w:hint="eastAsia"/>
          <w:lang w:val="en-US" w:eastAsia="zh-CN"/>
        </w:rPr>
        <w:t>元组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映射是K/V对偶的集合，对偶是元组的最简单形式，元组可以装着多个不同类型的值。</w:t>
      </w:r>
    </w:p>
    <w:p>
      <w:pPr>
        <w:pStyle w:val="4"/>
        <w:rPr>
          <w:rFonts w:hint="eastAsia"/>
          <w:lang w:val="en-US" w:eastAsia="zh-CN"/>
        </w:rPr>
      </w:pPr>
      <w:bookmarkStart w:id="38" w:name="_Toc25199"/>
      <w:r>
        <w:rPr>
          <w:rFonts w:hint="eastAsia"/>
          <w:lang w:val="en-US" w:eastAsia="zh-CN"/>
        </w:rPr>
        <w:t>创建元组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410335"/>
            <wp:effectExtent l="0" t="0" r="7620" b="18415"/>
            <wp:docPr id="17" name="图片 17" descr="QQ截图20151202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51202154418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9" w:name="_Toc1009"/>
      <w:r>
        <w:rPr>
          <w:rFonts w:hint="eastAsia"/>
          <w:lang w:val="en-US" w:eastAsia="zh-CN"/>
        </w:rPr>
        <w:t>获取元组中的值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692400"/>
            <wp:effectExtent l="0" t="0" r="5080" b="12700"/>
            <wp:docPr id="19" name="图片 19" descr="QQ截图2015120215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51202155158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0" w:name="_Toc28437"/>
      <w:r>
        <w:rPr>
          <w:rFonts w:hint="eastAsia"/>
          <w:lang w:val="en-US" w:eastAsia="zh-CN"/>
        </w:rPr>
        <w:t>将对偶的集合转换成映射</w:t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980440"/>
            <wp:effectExtent l="0" t="0" r="6350" b="10160"/>
            <wp:docPr id="24" name="图片 24" descr="QQ截图2015120216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51202161441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1" w:name="_Toc12893"/>
      <w:r>
        <w:rPr>
          <w:rFonts w:hint="eastAsia"/>
          <w:lang w:val="en-US" w:eastAsia="zh-CN"/>
        </w:rPr>
        <w:t>拉链操作</w:t>
      </w:r>
      <w:bookmarkEnd w:id="41"/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zip</w:t>
      </w:r>
      <w:r>
        <w:rPr>
          <w:rFonts w:hint="eastAsia"/>
          <w:b w:val="0"/>
          <w:bCs w:val="0"/>
          <w:lang w:val="en-US" w:eastAsia="zh-CN"/>
        </w:rPr>
        <w:t>命令可以将多个值绑定在一起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5273675" cy="1544320"/>
            <wp:effectExtent l="0" t="0" r="3175" b="17780"/>
            <wp:docPr id="25" name="图片 25" descr="QQ截图201512021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5120216214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注意：如果两个数组的元素个数不一致，拉链操作后生成的数组的长度为较小的那个数组的元素个数</w:t>
      </w:r>
    </w:p>
    <w:p>
      <w:pPr>
        <w:pStyle w:val="3"/>
        <w:rPr>
          <w:rFonts w:hint="eastAsia"/>
          <w:lang w:val="en-US" w:eastAsia="zh-CN"/>
        </w:rPr>
      </w:pPr>
      <w:bookmarkStart w:id="42" w:name="_Toc16217"/>
      <w:r>
        <w:rPr>
          <w:rFonts w:hint="eastAsia"/>
          <w:lang w:val="en-US" w:eastAsia="zh-CN"/>
        </w:rPr>
        <w:t>集合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Scala的集合有三大类：序列</w:t>
      </w:r>
      <w:r>
        <w:rPr>
          <w:rFonts w:hint="eastAsia"/>
          <w:color w:val="FF0000"/>
          <w:lang w:val="en-US" w:eastAsia="zh-CN"/>
        </w:rPr>
        <w:t>Seq</w:t>
      </w:r>
      <w:r>
        <w:rPr>
          <w:rFonts w:hint="eastAsia"/>
          <w:lang w:val="en-US" w:eastAsia="zh-CN"/>
        </w:rPr>
        <w:t>、集</w:t>
      </w:r>
      <w:r>
        <w:rPr>
          <w:rFonts w:hint="eastAsia"/>
          <w:color w:val="FF0000"/>
          <w:lang w:val="en-US" w:eastAsia="zh-CN"/>
        </w:rPr>
        <w:t>Set</w:t>
      </w:r>
      <w:r>
        <w:rPr>
          <w:rFonts w:hint="eastAsia"/>
          <w:lang w:val="en-US" w:eastAsia="zh-CN"/>
        </w:rPr>
        <w:t>、映射</w:t>
      </w:r>
      <w:r>
        <w:rPr>
          <w:rFonts w:hint="eastAsia"/>
          <w:color w:val="FF0000"/>
          <w:lang w:val="en-US" w:eastAsia="zh-CN"/>
        </w:rPr>
        <w:t>Map</w:t>
      </w:r>
      <w:r>
        <w:rPr>
          <w:rFonts w:hint="eastAsia"/>
          <w:lang w:val="en-US" w:eastAsia="zh-CN"/>
        </w:rPr>
        <w:t>，所有的集合都扩展自Iterable特质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在Scala中集合有可变（</w:t>
      </w:r>
      <w:r>
        <w:rPr>
          <w:rFonts w:hint="eastAsia"/>
          <w:color w:val="0000FF"/>
          <w:lang w:val="en-US" w:eastAsia="zh-CN"/>
        </w:rPr>
        <w:t>mutable</w:t>
      </w:r>
      <w:r>
        <w:rPr>
          <w:rFonts w:hint="eastAsia"/>
          <w:lang w:val="en-US" w:eastAsia="zh-CN"/>
        </w:rPr>
        <w:t>）和不可变（</w:t>
      </w:r>
      <w:r>
        <w:rPr>
          <w:rFonts w:hint="eastAsia"/>
          <w:color w:val="0000FF"/>
          <w:lang w:val="en-US" w:eastAsia="zh-CN"/>
        </w:rPr>
        <w:t>immutable</w:t>
      </w:r>
      <w:r>
        <w:rPr>
          <w:rFonts w:hint="eastAsia"/>
          <w:lang w:val="en-US" w:eastAsia="zh-CN"/>
        </w:rPr>
        <w:t>）两种类型，</w:t>
      </w:r>
      <w:r>
        <w:rPr>
          <w:rFonts w:hint="eastAsia"/>
          <w:color w:val="FF0000"/>
          <w:lang w:val="en-US" w:eastAsia="zh-CN"/>
        </w:rPr>
        <w:t>immutable类型的集合初始化后就不能改变了（注意与val修饰的变量进行区别）</w:t>
      </w:r>
    </w:p>
    <w:p>
      <w:pPr>
        <w:pStyle w:val="4"/>
        <w:rPr>
          <w:rFonts w:hint="eastAsia"/>
          <w:lang w:val="en-US" w:eastAsia="zh-CN"/>
        </w:rPr>
      </w:pPr>
      <w:bookmarkStart w:id="43" w:name="_Toc9502"/>
      <w:r>
        <w:rPr>
          <w:rFonts w:hint="eastAsia"/>
          <w:lang w:val="en-US" w:eastAsia="zh-CN"/>
        </w:rPr>
        <w:t>序列</w:t>
      </w:r>
      <w:bookmarkEnd w:id="43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不可变的序列 </w:t>
      </w:r>
      <w:r>
        <w:rPr>
          <w:rFonts w:hint="eastAsia"/>
          <w:color w:val="0000FF"/>
          <w:lang w:val="en-US" w:eastAsia="zh-CN"/>
        </w:rPr>
        <w:t>import scala.collection.immutable._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在Scala中列表要么为空（</w:t>
      </w:r>
      <w:r>
        <w:rPr>
          <w:rFonts w:hint="eastAsia"/>
          <w:color w:val="FF0000"/>
          <w:lang w:val="en-US" w:eastAsia="zh-CN"/>
        </w:rPr>
        <w:t>Nil</w:t>
      </w:r>
      <w:r>
        <w:rPr>
          <w:rFonts w:hint="eastAsia"/>
          <w:lang w:val="en-US" w:eastAsia="zh-CN"/>
        </w:rPr>
        <w:t>表示空列表）要么是一个head元素加上一个tail列表。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9 :: List(5, 2)  </w:t>
      </w:r>
      <w:r>
        <w:rPr>
          <w:rFonts w:hint="eastAsia"/>
          <w:color w:val="FF0000"/>
          <w:lang w:val="en-US" w:eastAsia="zh-CN"/>
        </w:rPr>
        <w:t>:: 操作符是将给定的头和尾创建一个新的列表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FF0000"/>
          <w:lang w:val="en-US" w:eastAsia="zh-CN"/>
        </w:rPr>
        <w:t>:: 操作符是右结合的，如</w:t>
      </w:r>
      <w:r>
        <w:rPr>
          <w:rFonts w:hint="eastAsia"/>
          <w:lang w:val="en-US" w:eastAsia="zh-CN"/>
        </w:rPr>
        <w:t xml:space="preserve">9 :: 5 :: 2 :: Nil相当于 </w:t>
      </w:r>
      <w:r>
        <w:rPr>
          <w:rFonts w:hint="eastAsia"/>
          <w:color w:val="FF0000"/>
          <w:lang w:val="en-US" w:eastAsia="zh-CN"/>
        </w:rPr>
        <w:t>9 :: (5 :: (2 :: Nil))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cn.itcast.collect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ImmutListDemo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//创建一个不可变的集合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lst1 =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//将0插入到lst1的前面生成一个新的List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lst2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:: lst1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lst3 = lst1.::(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lst4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+: lst1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lst5 = lst1.+:(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//将一个元素添加到lst1的后面产生一个新的集合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lst6 = lst1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lst0 =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//将2个list合并成一个新的List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lst7 = lst1 ++ lst0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//将lst0插入到lst1前面生成一个新的集合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lst8 = lst1 ++: lst0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//将lst0插入到lst1前面生成一个新的集合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lst9 = lst1.:::(lst0)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(lst9)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可变的序列 </w:t>
      </w:r>
      <w:r>
        <w:rPr>
          <w:rFonts w:hint="eastAsia"/>
          <w:color w:val="0000FF"/>
          <w:lang w:val="en-US" w:eastAsia="zh-CN"/>
        </w:rPr>
        <w:t>import scala.collection.mutable._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cn.itcast.collect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scala.collection.mutable.ListBuffer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MutListDemo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//构建一个可变列表，初始有3个元素1,2,3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ListBuffer[Int](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//创建一个空的可变列表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ListBuffer[Int]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//向lst1中追加元素，注意：没有生成新的集合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lst1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.append(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//将lst1中的元素最近到lst0中， 注意：没有生成新的集合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++=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lst1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//将lst0和lst1合并成一个新的ListBuffer 注意：生成了一个集合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lst2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lst1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//将元素追加到lst0的后面生成一个新的集合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lst3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:+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color w:val="FF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4" w:name="_Toc23061"/>
      <w:r>
        <w:rPr>
          <w:rFonts w:hint="eastAsia"/>
          <w:lang w:val="en-US" w:eastAsia="zh-CN"/>
        </w:rPr>
        <w:t>Set</w:t>
      </w:r>
      <w:bookmarkEnd w:id="44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不可变的Set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7"/>
                <w:szCs w:val="27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cn.itcast.collect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scala.collection.immutable.HashSet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ImmutSetDemo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HashSet[Int]()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//将元素和set1合并生成一个新的set，原有set不变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set2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//set中元素不能重复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set3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set0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++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set1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.getClass)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可变的Set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cn.itcast.collect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scala.collection.mutable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MutSetDemo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//创建一个可变的HashSet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mutable.HashSet[Int]()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//向HashSet中添加元素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//add等价于+=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++=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//删除一个元素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set1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.remove(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set1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5" w:name="_Toc8970"/>
      <w:r>
        <w:rPr>
          <w:rFonts w:hint="eastAsia"/>
          <w:lang w:val="en-US" w:eastAsia="zh-CN"/>
        </w:rPr>
        <w:t>Map</w:t>
      </w:r>
      <w:bookmarkEnd w:id="45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cn.itcast.collect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scala.collection.mutable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MutMapDemo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map1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mutable.HashMap[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Int]()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//向map中添加数据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map1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"spark"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map1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+= ((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"hadoop"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map1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.put(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"storm"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map1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//从map中移除元素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map1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"spark"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map1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.remove(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"hadoop"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map1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6" w:name="_Toc138"/>
      <w:r>
        <w:rPr>
          <w:rFonts w:hint="eastAsia"/>
          <w:lang w:val="en-US" w:eastAsia="zh-CN"/>
        </w:rPr>
        <w:t>类、对象、继承、特质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Scala的类与Java、C++的类比起来更简洁，学完之后你会更爱Scala！！！</w:t>
      </w:r>
    </w:p>
    <w:p>
      <w:pPr>
        <w:pStyle w:val="3"/>
        <w:rPr>
          <w:rFonts w:hint="eastAsia"/>
          <w:lang w:val="en-US" w:eastAsia="zh-CN"/>
        </w:rPr>
      </w:pPr>
      <w:bookmarkStart w:id="47" w:name="_Toc12065"/>
      <w:r>
        <w:rPr>
          <w:rFonts w:hint="eastAsia"/>
          <w:lang w:val="en-US" w:eastAsia="zh-CN"/>
        </w:rPr>
        <w:t>类</w:t>
      </w:r>
      <w:bookmarkEnd w:id="47"/>
    </w:p>
    <w:p>
      <w:pPr>
        <w:pStyle w:val="4"/>
        <w:rPr>
          <w:rFonts w:hint="eastAsia"/>
          <w:lang w:val="en-US" w:eastAsia="zh-CN"/>
        </w:rPr>
      </w:pPr>
      <w:bookmarkStart w:id="48" w:name="_Toc15755"/>
      <w:r>
        <w:rPr>
          <w:rFonts w:hint="eastAsia"/>
          <w:lang w:val="en-US" w:eastAsia="zh-CN"/>
        </w:rPr>
        <w:t>类的定义</w:t>
      </w:r>
      <w:bookmarkEnd w:id="48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//在Scala中，类并不用声明为public。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Scala源文件中可以包含多个类，所有这些类都具有公有可见性。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Person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//用val修饰的变量是只读属性，有getter但没有setter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 xml:space="preserve">  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eastAsia="zh-CN"/>
              </w:rPr>
              <w:t>相当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与Java中用final修饰的变量）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"9527"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//用var修饰的变量既有getter又有setter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Int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18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</w:pP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</w:pP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//类私有字段,只能在类的内部使用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private va</w:t>
            </w:r>
            <w:r>
              <w:rPr>
                <w:rFonts w:hint="eastAsia" w:cs="宋体"/>
                <w:b/>
                <w:color w:val="000080"/>
                <w:sz w:val="21"/>
                <w:szCs w:val="21"/>
                <w:shd w:val="clear" w:fill="FFFFFF"/>
                <w:lang w:val="en-US" w:eastAsia="zh-CN"/>
              </w:rPr>
              <w:t>r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"唐伯虎"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//对象私有字段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,访问权限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更加严格的，Person类的方法只能访问到当前对象的字段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private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pet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"小强"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9" w:name="_Toc13675"/>
      <w:r>
        <w:rPr>
          <w:rFonts w:hint="eastAsia"/>
          <w:lang w:val="en-US" w:eastAsia="zh-CN"/>
        </w:rPr>
        <w:t>构造器</w:t>
      </w:r>
      <w:bookmarkEnd w:id="49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注意：主构造器会执行类定义中的所有语句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*每个类都有主构造器，主构造器的参数直接放置类名后面，与类交织在一起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name: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age: Int){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//主构造器会执行类定义中的所有语句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"执行主构造器"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"读取文件"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IOException(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"io exception"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 xml:space="preserve">NullPointerException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"打印异常Exception :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e: IOException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"打印异常Exception :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"执行finally部分"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var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gender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"male"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eastAsia="zh-CN"/>
              </w:rPr>
              <w:t>用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this关键字定义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辅助构造器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def 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(name: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age: Int, gender: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FFFFFF"/>
                <w:lang w:eastAsia="zh-CN"/>
              </w:rPr>
              <w:t>每个辅助构造器必须以主构造器或其他的辅助构造器的调用开始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cs="宋体"/>
                <w:b/>
                <w:color w:val="000080"/>
                <w:sz w:val="21"/>
                <w:szCs w:val="21"/>
                <w:shd w:val="clear" w:fill="FFFFFF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(name, age)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"执行辅助构造器"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gender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gender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*构造器参数可以不带val或var，如果不带val或var的参数至少被一个方法所使用，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 xml:space="preserve">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那么它将会被提升为字段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*/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//在类名后面加private就变成了私有的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Queen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private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name: 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prop: Array[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var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age: Int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(prop.size)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//prop被下面的方法使用后，prop就变成了不可变得对象私有字段，等同于private[this] val prop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//如果没有被方法使用该参数将不被保存为字段，仅仅是一个可以被主构造器中的代码访问的普通参数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description = 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is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age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years old with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prop.toBuffer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Queen{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//私有的构造器，只有在其伴生对象中使用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q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Queen(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"hatano"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"蜡烛"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"皮鞭"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(q.description</w:t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50" w:name="_Toc20320"/>
      <w:r>
        <w:rPr>
          <w:rFonts w:hint="eastAsia"/>
          <w:lang w:val="en-US" w:eastAsia="zh-CN"/>
        </w:rPr>
        <w:t>对象</w:t>
      </w:r>
      <w:bookmarkEnd w:id="50"/>
    </w:p>
    <w:p>
      <w:pPr>
        <w:pStyle w:val="4"/>
        <w:rPr>
          <w:rFonts w:hint="eastAsia"/>
          <w:lang w:val="en-US" w:eastAsia="zh-CN"/>
        </w:rPr>
      </w:pPr>
      <w:bookmarkStart w:id="51" w:name="_Toc31728"/>
      <w:r>
        <w:rPr>
          <w:rFonts w:hint="eastAsia"/>
          <w:lang w:val="en-US" w:eastAsia="zh-CN"/>
        </w:rPr>
        <w:t>单例对象</w:t>
      </w:r>
      <w:bookmarkEnd w:id="51"/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在Scala中没有静态方法和静态字段，但是可以使用</w:t>
      </w:r>
      <w:r>
        <w:rPr>
          <w:rFonts w:hint="eastAsia"/>
          <w:color w:val="FF0000"/>
          <w:lang w:val="en-US" w:eastAsia="zh-CN"/>
        </w:rPr>
        <w:t>object这个语法结构来达到同样的目的</w:t>
      </w:r>
    </w:p>
    <w:p>
      <w:pPr>
        <w:numPr>
          <w:ilvl w:val="0"/>
          <w:numId w:val="5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存放工具方法和常量</w:t>
      </w:r>
    </w:p>
    <w:p>
      <w:pPr>
        <w:numPr>
          <w:ilvl w:val="0"/>
          <w:numId w:val="5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高效共享单个不可变的实例</w:t>
      </w:r>
    </w:p>
    <w:p>
      <w:pPr>
        <w:numPr>
          <w:ilvl w:val="0"/>
          <w:numId w:val="5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单例模式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scala.collection.mutable.ArrayBuffer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* Created by ZX on 2015/1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4.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SingletonDemo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//单例对象，不需要new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eastAsia="zh-CN"/>
              </w:rPr>
              <w:t>，用【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类名.方法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eastAsia="zh-CN"/>
              </w:rPr>
              <w:t>】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调用对象中的方法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session = SessionFactory.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getSession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(session)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SessionFactory{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//该部分相当于java中的静态块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counts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sessions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ArrayBuffer[Session]()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counts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sessions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Session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counts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-=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//在object中的方法相当于java中的静态方法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getSession(): Session ={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sessions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.remove(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Session{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52" w:name="_Toc18791"/>
      <w:r>
        <w:rPr>
          <w:rFonts w:hint="eastAsia"/>
          <w:lang w:val="en-US" w:eastAsia="zh-CN"/>
        </w:rPr>
        <w:t>伴生对象</w:t>
      </w:r>
      <w:bookmarkEnd w:id="52"/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在Scala的类中，与类名相同的对象叫做</w:t>
      </w:r>
      <w:r>
        <w:rPr>
          <w:rFonts w:hint="eastAsia"/>
          <w:color w:val="FF0000"/>
          <w:lang w:val="en-US" w:eastAsia="zh-CN"/>
        </w:rPr>
        <w:t>伴生对象</w:t>
      </w:r>
      <w:r>
        <w:rPr>
          <w:rFonts w:hint="eastAsia"/>
          <w:color w:val="auto"/>
          <w:lang w:val="en-US" w:eastAsia="zh-CN"/>
        </w:rPr>
        <w:t>，类和伴生对象之间可以相互访问私有的方法和属性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4.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Dog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var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"itcast"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printName(): Unit ={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//在Dog类中可以访问伴生对象Dog的私有属性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(Dog.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CONSTANT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伴生对象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Dog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//伴生对象中的私有属性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CONSTANT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"汪汪汪 : 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Dog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//访问私有的字段name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p.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"123"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p.printName()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53" w:name="_Toc24639"/>
      <w:r>
        <w:rPr>
          <w:rFonts w:hint="eastAsia"/>
          <w:lang w:val="en-US" w:eastAsia="zh-CN"/>
        </w:rPr>
        <w:t>apply方法</w:t>
      </w:r>
      <w:bookmarkEnd w:id="53"/>
    </w:p>
    <w:p>
      <w:p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通常我们会在类的伴生对象中定义apply方法，当遇到</w:t>
      </w:r>
      <w:r>
        <w:rPr>
          <w:rFonts w:hint="eastAsia"/>
          <w:color w:val="FF0000"/>
          <w:lang w:val="en-US" w:eastAsia="zh-CN"/>
        </w:rPr>
        <w:t>类名(参数1,...参数n)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时apply方法会被调用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4.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ApplyDemo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//调用了Array伴生对象的apply方法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//def apply(x: Int, xs: Int*): Array[Int]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//arr1中只有一个元素5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arr1 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(arr1.toBuffer)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//new了一个长度为5的array，数组里面包含5个null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arr2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Array(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/>
          <w:lang w:val="en-US" w:eastAsia="zh-CN"/>
        </w:rPr>
      </w:pPr>
      <w:bookmarkStart w:id="54" w:name="_Toc29680"/>
      <w:r>
        <w:rPr>
          <w:rFonts w:hint="eastAsia"/>
          <w:lang w:val="en-US" w:eastAsia="zh-CN"/>
        </w:rPr>
        <w:t>应用程序对象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Scala程序都必须从一个对象的main方法开始，可以通过扩展App特质，不写main方法。</w:t>
      </w:r>
    </w:p>
    <w:p>
      <w:pPr>
        <w:rPr>
          <w:rFonts w:hint="eastAsia"/>
          <w:lang w:val="en-US" w:eastAsia="zh-CN"/>
        </w:rPr>
      </w:pP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4.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AppObjectDemo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//不用写main方法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"I love you Scala"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55" w:name="_Toc28256"/>
      <w:r>
        <w:rPr>
          <w:rFonts w:hint="eastAsia"/>
          <w:lang w:val="en-US" w:eastAsia="zh-CN"/>
        </w:rPr>
        <w:t>继承</w:t>
      </w:r>
      <w:bookmarkEnd w:id="55"/>
    </w:p>
    <w:p>
      <w:pPr>
        <w:pStyle w:val="4"/>
        <w:rPr>
          <w:rFonts w:hint="eastAsia"/>
          <w:lang w:val="en-US" w:eastAsia="zh-CN"/>
        </w:rPr>
      </w:pPr>
      <w:bookmarkStart w:id="56" w:name="_Toc25592"/>
      <w:r>
        <w:rPr>
          <w:rFonts w:hint="eastAsia"/>
          <w:lang w:val="en-US" w:eastAsia="zh-CN"/>
        </w:rPr>
        <w:t>扩展类</w:t>
      </w:r>
      <w:bookmarkEnd w:id="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在Scala中扩展类的方式和Java一样都是使用extends关键字</w:t>
      </w:r>
    </w:p>
    <w:p>
      <w:pPr>
        <w:pStyle w:val="4"/>
        <w:rPr>
          <w:rFonts w:hint="eastAsia"/>
          <w:lang w:val="en-US" w:eastAsia="zh-CN"/>
        </w:rPr>
      </w:pPr>
      <w:bookmarkStart w:id="57" w:name="_Toc1062"/>
      <w:r>
        <w:rPr>
          <w:rFonts w:hint="eastAsia"/>
          <w:lang w:val="en-US" w:eastAsia="zh-CN"/>
        </w:rPr>
        <w:t>重写方法</w:t>
      </w:r>
      <w:bookmarkEnd w:id="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在Scala中重写一个非抽象的方法必须使用override修饰符</w:t>
      </w:r>
    </w:p>
    <w:p>
      <w:pPr>
        <w:pStyle w:val="4"/>
        <w:rPr>
          <w:rFonts w:hint="eastAsia"/>
          <w:lang w:val="en-US" w:eastAsia="zh-CN"/>
        </w:rPr>
      </w:pPr>
      <w:bookmarkStart w:id="58" w:name="_Toc20902"/>
      <w:r>
        <w:rPr>
          <w:rFonts w:hint="eastAsia"/>
          <w:lang w:val="en-US" w:eastAsia="zh-CN"/>
        </w:rPr>
        <w:t>类型检查和转换</w:t>
      </w:r>
      <w:bookmarkEnd w:id="58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Scala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obj.isInstanceOf[C]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 instanceof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obj.asInstanceOf[C]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(C)obj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classOf[C]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C.class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59" w:name="_Toc3131"/>
      <w:r>
        <w:rPr>
          <w:rFonts w:hint="eastAsia"/>
          <w:lang w:val="en-US" w:eastAsia="zh-CN"/>
        </w:rPr>
        <w:t>超类的构造</w:t>
      </w:r>
      <w:bookmarkEnd w:id="59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cn.itcast.scala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 Created by ZX on 2015/11/10.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ClazzDemo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//val h = new Human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//println(h.fight)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trait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Flyable{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fly(): Unit ={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"I can fly"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fight():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abstract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Animal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run(): Int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name: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Human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bookmarkStart w:id="67" w:name="_GoBack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Animal</w:t>
            </w:r>
            <w:bookmarkEnd w:id="67"/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with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Flyable{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"abc"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//打印几次"ABC"?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t1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t2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=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"ABC"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t1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._1)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//在Scala中重写一个非抽象方法必须用override修饰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override 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fight():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"fight with 棒子"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//在子类中重写超类的抽象方法时，不需要使用override关键字，写了也可以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run(): Int =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60" w:name="_Toc11187"/>
      <w:r>
        <w:rPr>
          <w:rFonts w:hint="eastAsia"/>
          <w:lang w:val="en-US" w:eastAsia="zh-CN"/>
        </w:rPr>
        <w:t>模式匹配和样例类</w:t>
      </w:r>
      <w:bookmarkEnd w:id="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Scala有一个十分强大的模式匹配机制，可以应用到很多场合：如switch语句、类型检查等。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并且Scala还提供了样例类，对模式匹配进行了优化，可以快速进行匹配</w:t>
      </w:r>
    </w:p>
    <w:p>
      <w:pPr>
        <w:pStyle w:val="3"/>
        <w:rPr>
          <w:rFonts w:hint="eastAsia"/>
          <w:lang w:val="en-US" w:eastAsia="zh-CN"/>
        </w:rPr>
      </w:pPr>
      <w:bookmarkStart w:id="61" w:name="_Toc30297"/>
      <w:r>
        <w:rPr>
          <w:rFonts w:hint="eastAsia"/>
          <w:lang w:val="en-US" w:eastAsia="zh-CN"/>
        </w:rPr>
        <w:t>匹配字符串</w:t>
      </w:r>
      <w:bookmarkEnd w:id="61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cn.itcast.cases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scala.util.Random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CaseDemo01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arr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"YoshizawaAkiho"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"YuiHatano"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"AoiSola"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arr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(Random.nextInt(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arr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.length))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"YoshizawaAkiho"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"吉泽老师..."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"YuiHatano"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"波多老师..."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_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"真不知道你们在说什么..."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b/>
          <w:bCs/>
          <w:lang w:val="en-US" w:eastAsia="zh-CN"/>
        </w:rPr>
      </w:pPr>
      <w:bookmarkStart w:id="62" w:name="_Toc5932"/>
      <w:r>
        <w:rPr>
          <w:rFonts w:hint="eastAsia"/>
          <w:b/>
          <w:bCs/>
          <w:lang w:val="en-US" w:eastAsia="zh-CN"/>
        </w:rPr>
        <w:t>匹配类型</w:t>
      </w:r>
      <w:bookmarkEnd w:id="62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cn.itcast.cases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scala.util.Random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CaseDemo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01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//val v = if(x &gt;= 5) 1 else if(x &lt; 2) 2.0 else "hello"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arr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"hello"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2.0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CaseDemo)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v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arr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(Random.nextInt(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v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v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x: Int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"Int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x)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y: Double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(y &gt;=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"Double 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y)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z: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"String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z)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_ =&gt;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"not match exception"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color w:val="FF0000"/>
          <w:sz w:val="21"/>
          <w:szCs w:val="21"/>
          <w:shd w:val="clear" w:fill="FFFFFF"/>
          <w:lang w:eastAsia="zh-CN"/>
        </w:rPr>
        <w:t>注意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 xml:space="preserve">case y: Double 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  <w:lang w:eastAsia="zh-CN"/>
        </w:rPr>
        <w:t>if(y &gt;= 0)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 xml:space="preserve"> =&gt;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...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>模式匹配的时候还可以添加守卫条件。如不符合守卫条件，将掉入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case _中</w:t>
      </w:r>
    </w:p>
    <w:p>
      <w:pPr>
        <w:pStyle w:val="3"/>
        <w:rPr>
          <w:rFonts w:hint="eastAsia"/>
          <w:lang w:val="en-US" w:eastAsia="zh-CN"/>
        </w:rPr>
      </w:pPr>
      <w:bookmarkStart w:id="63" w:name="_Toc32402"/>
      <w:r>
        <w:rPr>
          <w:rFonts w:hint="eastAsia"/>
          <w:lang w:val="en-US" w:eastAsia="zh-CN"/>
        </w:rPr>
        <w:t>匹配数组、元组</w:t>
      </w:r>
      <w:bookmarkEnd w:id="63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cn.itcast.cases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CaseDemo03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arr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arr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x, y)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(x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y)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"only 0"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_*)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"0 ..."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_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"something else"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lst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 xml:space="preserve">::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Nil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"only 0"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x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 xml:space="preserve">::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y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 xml:space="preserve">::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Nil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s"x: </w:t>
            </w:r>
            <w:r>
              <w:rPr>
                <w:rFonts w:hint="eastAsia" w:ascii="宋体" w:hAnsi="宋体" w:eastAsia="宋体" w:cs="宋体"/>
                <w:b/>
                <w:color w:val="00B8BB"/>
                <w:sz w:val="21"/>
                <w:szCs w:val="21"/>
                <w:shd w:val="clear" w:fill="FFFFFF"/>
              </w:rPr>
              <w:t>$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x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y: </w:t>
            </w:r>
            <w:r>
              <w:rPr>
                <w:rFonts w:hint="eastAsia" w:ascii="宋体" w:hAnsi="宋体" w:eastAsia="宋体" w:cs="宋体"/>
                <w:b/>
                <w:color w:val="00B8BB"/>
                <w:sz w:val="21"/>
                <w:szCs w:val="21"/>
                <w:shd w:val="clear" w:fill="FFFFFF"/>
              </w:rPr>
              <w:t>$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y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 xml:space="preserve">::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tail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"0 ..."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_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"something else"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tup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tup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x, y)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s"1, </w:t>
            </w:r>
            <w:r>
              <w:rPr>
                <w:rFonts w:hint="eastAsia" w:ascii="宋体" w:hAnsi="宋体" w:eastAsia="宋体" w:cs="宋体"/>
                <w:b/>
                <w:color w:val="00B8BB"/>
                <w:sz w:val="21"/>
                <w:szCs w:val="21"/>
                <w:shd w:val="clear" w:fill="FFFFFF"/>
              </w:rPr>
              <w:t>$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x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 , </w:t>
            </w:r>
            <w:r>
              <w:rPr>
                <w:rFonts w:hint="eastAsia" w:ascii="宋体" w:hAnsi="宋体" w:eastAsia="宋体" w:cs="宋体"/>
                <w:b/>
                <w:color w:val="00B8BB"/>
                <w:sz w:val="21"/>
                <w:szCs w:val="21"/>
                <w:shd w:val="clear" w:fill="FFFFFF"/>
              </w:rPr>
              <w:t>$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y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(_, z,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(z)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_ =&gt;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"else"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</w:t>
      </w:r>
      <w:r>
        <w:rPr>
          <w:rFonts w:hint="eastAsia"/>
          <w:lang w:val="en-US" w:eastAsia="zh-CN"/>
        </w:rPr>
        <w:t>：在Scala中列表要么为空（</w:t>
      </w:r>
      <w:r>
        <w:rPr>
          <w:rFonts w:hint="eastAsia"/>
          <w:color w:val="FF0000"/>
          <w:lang w:val="en-US" w:eastAsia="zh-CN"/>
        </w:rPr>
        <w:t>Nil</w:t>
      </w:r>
      <w:r>
        <w:rPr>
          <w:rFonts w:hint="eastAsia"/>
          <w:lang w:val="en-US" w:eastAsia="zh-CN"/>
        </w:rPr>
        <w:t>表示空列表）要么是一个head元素加上一个tail列表。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9 :: List(5, 2)  </w:t>
      </w:r>
      <w:r>
        <w:rPr>
          <w:rFonts w:hint="eastAsia"/>
          <w:color w:val="FF0000"/>
          <w:lang w:val="en-US" w:eastAsia="zh-CN"/>
        </w:rPr>
        <w:t>:: 操作符是将给定的头和尾创建一个新的列表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FF0000"/>
          <w:lang w:val="en-US" w:eastAsia="zh-CN"/>
        </w:rPr>
        <w:t>:: 操作符是右结合的，如</w:t>
      </w:r>
      <w:r>
        <w:rPr>
          <w:rFonts w:hint="eastAsia"/>
          <w:lang w:val="en-US" w:eastAsia="zh-CN"/>
        </w:rPr>
        <w:t xml:space="preserve">9 :: 5 :: 2 :: Nil相当于 </w:t>
      </w:r>
      <w:r>
        <w:rPr>
          <w:rFonts w:hint="eastAsia"/>
          <w:color w:val="FF0000"/>
          <w:lang w:val="en-US" w:eastAsia="zh-CN"/>
        </w:rPr>
        <w:t>9 :: (5 :: (2 :: Nil))</w:t>
      </w:r>
    </w:p>
    <w:p>
      <w:pPr>
        <w:pStyle w:val="3"/>
        <w:rPr>
          <w:rFonts w:hint="eastAsia"/>
          <w:lang w:val="en-US" w:eastAsia="zh-CN"/>
        </w:rPr>
      </w:pPr>
      <w:bookmarkStart w:id="64" w:name="_Toc17968"/>
      <w:r>
        <w:rPr>
          <w:rFonts w:hint="eastAsia"/>
          <w:lang w:val="en-US" w:eastAsia="zh-CN"/>
        </w:rPr>
        <w:t>样例类</w:t>
      </w:r>
      <w:bookmarkEnd w:id="6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在Scala中样例类是一中特殊的类，可用于模式匹配。case class是多例的，后面要跟构造参数，case object是单例的</w:t>
      </w:r>
    </w:p>
    <w:p>
      <w:pPr>
        <w:rPr>
          <w:rFonts w:hint="eastAsia"/>
          <w:lang w:val="en-US" w:eastAsia="zh-CN"/>
        </w:rPr>
      </w:pP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cn.itcast.cases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scala.util.Random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case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SubmitTask(id: 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name: 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case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HeartBeat(time: Long)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case 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CheckTimeOutTask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CaseDemo04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arr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Array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(CheckTimeOutTask,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HeartBeat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12333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SubmitTask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"0001"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"task-0001"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arr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(Random.nextInt(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arr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.length))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SubmitTask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name) =&gt;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s"</w:t>
            </w:r>
            <w:r>
              <w:rPr>
                <w:rFonts w:hint="eastAsia" w:ascii="宋体" w:hAnsi="宋体" w:eastAsia="宋体" w:cs="宋体"/>
                <w:b/>
                <w:color w:val="00B8BB"/>
                <w:sz w:val="18"/>
                <w:szCs w:val="18"/>
                <w:shd w:val="clear" w:fill="FFFFFF"/>
              </w:rPr>
              <w:t>$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B8BB"/>
                <w:sz w:val="18"/>
                <w:szCs w:val="18"/>
                <w:shd w:val="clear" w:fill="FFFFFF"/>
              </w:rPr>
              <w:t>$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HeartBeat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(time) =&gt;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(time)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CheckTimeOutTask =&gt;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"check"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65" w:name="_Toc9111"/>
      <w:r>
        <w:rPr>
          <w:rFonts w:hint="eastAsia"/>
          <w:lang w:val="en-US" w:eastAsia="zh-CN"/>
        </w:rPr>
        <w:t>Option类型</w:t>
      </w:r>
      <w:bookmarkEnd w:id="6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在Scala中Option类型用样例类来表示可能存在或也可能不存在的值(Option的子类有Some和None)。Some包装了某个值，None表示没有值</w:t>
      </w:r>
    </w:p>
    <w:p>
      <w:pPr>
        <w:rPr>
          <w:rFonts w:hint="eastAsia"/>
          <w:lang w:val="en-US" w:eastAsia="zh-CN"/>
        </w:rPr>
      </w:pP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cn.itcast.cases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OptionDemo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map =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Map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"a"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"b"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-&gt;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 = map.get(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"b"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Some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(i) =&gt; 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None =&gt;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(v)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//更好的方式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v1 = map.getOrElse(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"c"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(v1)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66" w:name="_Toc9613"/>
      <w:r>
        <w:rPr>
          <w:rFonts w:hint="eastAsia"/>
          <w:lang w:val="en-US" w:eastAsia="zh-CN"/>
        </w:rPr>
        <w:t>偏函数</w:t>
      </w:r>
      <w:bookmarkEnd w:id="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被包在花括号内没有match的一组case语句是一个偏函数，它是PartialFunction[A, B]的一个实例，A代表参数类型，B代表返回类型，常用作输入模式匹配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cn.itcast.cases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PartialFuncDemo 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func1: PartialFunction[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 Int] =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"one"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"two"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_ =&gt; -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func2(num: 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) : Int = num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match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"one"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"two"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=&gt;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_ =&gt; -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21"/>
                <w:szCs w:val="21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func1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"one"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func2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"one"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黑_YS_GB18030">
    <w:altName w:val="黑体"/>
    <w:panose1 w:val="03000502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瘦金书简">
    <w:altName w:val="宋体"/>
    <w:panose1 w:val="02010106010101010101"/>
    <w:charset w:val="86"/>
    <w:family w:val="auto"/>
    <w:pitch w:val="default"/>
    <w:sig w:usb0="00000000" w:usb1="00000000" w:usb2="00000000" w:usb3="00000000" w:csb0="20040001" w:csb1="00000000"/>
  </w:font>
  <w:font w:name="汉仪篆书繁">
    <w:altName w:val="宋体"/>
    <w:panose1 w:val="02010600000101010101"/>
    <w:charset w:val="86"/>
    <w:family w:val="auto"/>
    <w:pitch w:val="default"/>
    <w:sig w:usb0="00000000" w:usb1="00000000" w:usb2="00000002" w:usb3="00000000" w:csb0="0004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汉仪南宫体简">
    <w:altName w:val="宋体"/>
    <w:panose1 w:val="02010106010101010101"/>
    <w:charset w:val="86"/>
    <w:family w:val="auto"/>
    <w:pitch w:val="default"/>
    <w:sig w:usb0="00000000" w:usb1="00000000" w:usb2="00000000" w:usb3="00000000" w:csb0="20040001" w:csb1="00000000"/>
  </w:font>
  <w:font w:name="汉仪娃娃篆简">
    <w:altName w:val="宋体"/>
    <w:panose1 w:val="02010600000101010101"/>
    <w:charset w:val="86"/>
    <w:family w:val="auto"/>
    <w:pitch w:val="default"/>
    <w:sig w:usb0="00000000" w:usb1="00000000" w:usb2="00000002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nlo Regular">
    <w:altName w:val="Segoe Print"/>
    <w:panose1 w:val="020B0609030804020204"/>
    <w:charset w:val="00"/>
    <w:family w:val="auto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swiss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decorative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ZHTJW--GB1-0-GBK-EUC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“microsfot YaHei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8506824">
    <w:nsid w:val="565675C8"/>
    <w:multiLevelType w:val="singleLevel"/>
    <w:tmpl w:val="565675C8"/>
    <w:lvl w:ilvl="0" w:tentative="1">
      <w:start w:val="1"/>
      <w:numFmt w:val="decimal"/>
      <w:suff w:val="nothing"/>
      <w:lvlText w:val="%1."/>
      <w:lvlJc w:val="left"/>
    </w:lvl>
  </w:abstractNum>
  <w:abstractNum w:abstractNumId="1448505566">
    <w:nsid w:val="565670DE"/>
    <w:multiLevelType w:val="singleLevel"/>
    <w:tmpl w:val="565670DE"/>
    <w:lvl w:ilvl="0" w:tentative="1">
      <w:start w:val="1"/>
      <w:numFmt w:val="decimal"/>
      <w:suff w:val="nothing"/>
      <w:lvlText w:val="%1."/>
      <w:lvlJc w:val="left"/>
    </w:lvl>
  </w:abstractNum>
  <w:abstractNum w:abstractNumId="1446796831">
    <w:nsid w:val="563C5E1F"/>
    <w:multiLevelType w:val="singleLevel"/>
    <w:tmpl w:val="563C5E1F"/>
    <w:lvl w:ilvl="0" w:tentative="1">
      <w:start w:val="1"/>
      <w:numFmt w:val="lowerLetter"/>
      <w:suff w:val="nothing"/>
      <w:lvlText w:val="%1."/>
      <w:lvlJc w:val="left"/>
    </w:lvl>
  </w:abstractNum>
  <w:abstractNum w:abstractNumId="1449205301">
    <w:nsid w:val="56611E35"/>
    <w:multiLevelType w:val="singleLevel"/>
    <w:tmpl w:val="56611E35"/>
    <w:lvl w:ilvl="0" w:tentative="1">
      <w:start w:val="1"/>
      <w:numFmt w:val="decimal"/>
      <w:suff w:val="nothing"/>
      <w:lvlText w:val="%1."/>
      <w:lvlJc w:val="left"/>
    </w:lvl>
  </w:abstractNum>
  <w:abstractNum w:abstractNumId="651060482">
    <w:nsid w:val="26CE6502"/>
    <w:multiLevelType w:val="multilevel"/>
    <w:tmpl w:val="26CE6502"/>
    <w:lvl w:ilvl="0" w:tentative="1">
      <w:start w:val="1"/>
      <w:numFmt w:val="decimal"/>
      <w:pStyle w:val="2"/>
      <w:lvlText w:val="%1."/>
      <w:lvlJc w:val="left"/>
      <w:pPr>
        <w:ind w:left="425" w:hanging="425"/>
      </w:pPr>
      <w:rPr>
        <w:rFonts w:cs="Times New Roman"/>
      </w:rPr>
    </w:lvl>
    <w:lvl w:ilvl="1" w:tentative="1">
      <w:start w:val="1"/>
      <w:numFmt w:val="decimal"/>
      <w:pStyle w:val="3"/>
      <w:lvlText w:val="%1.%2."/>
      <w:lvlJc w:val="left"/>
      <w:pPr>
        <w:ind w:left="567" w:hanging="567"/>
      </w:pPr>
      <w:rPr>
        <w:rFonts w:cs="Times New Roman"/>
      </w:rPr>
    </w:lvl>
    <w:lvl w:ilvl="2" w:tentative="1">
      <w:start w:val="1"/>
      <w:numFmt w:val="decimal"/>
      <w:pStyle w:val="4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num w:numId="1">
    <w:abstractNumId w:val="651060482"/>
  </w:num>
  <w:num w:numId="2">
    <w:abstractNumId w:val="1448506824"/>
  </w:num>
  <w:num w:numId="3">
    <w:abstractNumId w:val="1448505566"/>
  </w:num>
  <w:num w:numId="4">
    <w:abstractNumId w:val="1446796831"/>
  </w:num>
  <w:num w:numId="5">
    <w:abstractNumId w:val="14492053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2246"/>
    <w:rsid w:val="00007E90"/>
    <w:rsid w:val="0002575D"/>
    <w:rsid w:val="000621B7"/>
    <w:rsid w:val="00066C71"/>
    <w:rsid w:val="00085188"/>
    <w:rsid w:val="0008649F"/>
    <w:rsid w:val="000C2000"/>
    <w:rsid w:val="00102A71"/>
    <w:rsid w:val="001056A5"/>
    <w:rsid w:val="001353C5"/>
    <w:rsid w:val="00142436"/>
    <w:rsid w:val="001552CF"/>
    <w:rsid w:val="001706EC"/>
    <w:rsid w:val="00180449"/>
    <w:rsid w:val="00181613"/>
    <w:rsid w:val="001858A9"/>
    <w:rsid w:val="00186F25"/>
    <w:rsid w:val="001A4481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65FB"/>
    <w:rsid w:val="00260DB9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6396"/>
    <w:rsid w:val="003207F3"/>
    <w:rsid w:val="00320F72"/>
    <w:rsid w:val="00324690"/>
    <w:rsid w:val="00334F40"/>
    <w:rsid w:val="003366E0"/>
    <w:rsid w:val="00336FB2"/>
    <w:rsid w:val="00366E6E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4259F"/>
    <w:rsid w:val="00551E0C"/>
    <w:rsid w:val="00554C30"/>
    <w:rsid w:val="00565509"/>
    <w:rsid w:val="0057567B"/>
    <w:rsid w:val="00590D03"/>
    <w:rsid w:val="00592FCD"/>
    <w:rsid w:val="005E5CB7"/>
    <w:rsid w:val="006129EC"/>
    <w:rsid w:val="00615046"/>
    <w:rsid w:val="006648BE"/>
    <w:rsid w:val="006748C0"/>
    <w:rsid w:val="006B7713"/>
    <w:rsid w:val="006F0160"/>
    <w:rsid w:val="006F1E2F"/>
    <w:rsid w:val="00731BF0"/>
    <w:rsid w:val="007411DA"/>
    <w:rsid w:val="007438B7"/>
    <w:rsid w:val="00745A23"/>
    <w:rsid w:val="00747382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8F13ED"/>
    <w:rsid w:val="00922260"/>
    <w:rsid w:val="00941A33"/>
    <w:rsid w:val="00942F1C"/>
    <w:rsid w:val="0096287A"/>
    <w:rsid w:val="00980969"/>
    <w:rsid w:val="009A5530"/>
    <w:rsid w:val="009A66B9"/>
    <w:rsid w:val="009B5234"/>
    <w:rsid w:val="009C4F76"/>
    <w:rsid w:val="009C79F1"/>
    <w:rsid w:val="009E1C1A"/>
    <w:rsid w:val="00A21B7C"/>
    <w:rsid w:val="00A27EBD"/>
    <w:rsid w:val="00A365E5"/>
    <w:rsid w:val="00A44776"/>
    <w:rsid w:val="00A5091B"/>
    <w:rsid w:val="00A54764"/>
    <w:rsid w:val="00A6785E"/>
    <w:rsid w:val="00A75829"/>
    <w:rsid w:val="00A842D8"/>
    <w:rsid w:val="00AA75A7"/>
    <w:rsid w:val="00AB088A"/>
    <w:rsid w:val="00AB2227"/>
    <w:rsid w:val="00AC1ACB"/>
    <w:rsid w:val="00AE3F39"/>
    <w:rsid w:val="00AE5E98"/>
    <w:rsid w:val="00AF5F62"/>
    <w:rsid w:val="00B03848"/>
    <w:rsid w:val="00B1480A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36FB"/>
    <w:rsid w:val="00EC0137"/>
    <w:rsid w:val="00EC3BD2"/>
    <w:rsid w:val="00EE5FCB"/>
    <w:rsid w:val="00EE64B6"/>
    <w:rsid w:val="00EF7D9D"/>
    <w:rsid w:val="00F42866"/>
    <w:rsid w:val="00F43F55"/>
    <w:rsid w:val="00F617CF"/>
    <w:rsid w:val="00F71CA1"/>
    <w:rsid w:val="00FE511E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F070C2"/>
    <w:rsid w:val="1B8D3CCE"/>
    <w:rsid w:val="1BC738A2"/>
    <w:rsid w:val="1BF530EC"/>
    <w:rsid w:val="1C186B24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92B0C23"/>
    <w:rsid w:val="59481606"/>
    <w:rsid w:val="594E3790"/>
    <w:rsid w:val="5A1112D0"/>
    <w:rsid w:val="5B1A2E07"/>
    <w:rsid w:val="5B4638CB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90C66E5"/>
    <w:rsid w:val="694606CA"/>
    <w:rsid w:val="6B3E78FE"/>
    <w:rsid w:val="6C5C187E"/>
    <w:rsid w:val="6DBA5A94"/>
    <w:rsid w:val="6F196CD5"/>
    <w:rsid w:val="6FD540AE"/>
    <w:rsid w:val="70344EA3"/>
    <w:rsid w:val="703F6AB7"/>
    <w:rsid w:val="71EA0CF1"/>
    <w:rsid w:val="722246CE"/>
    <w:rsid w:val="726E12CB"/>
    <w:rsid w:val="737E1108"/>
    <w:rsid w:val="75643203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9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21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6"/>
    <w:unhideWhenUsed/>
    <w:qFormat/>
    <w:uiPriority w:val="99"/>
    <w:rPr>
      <w:b/>
      <w:bCs/>
    </w:rPr>
  </w:style>
  <w:style w:type="paragraph" w:styleId="6">
    <w:name w:val="annotation text"/>
    <w:basedOn w:val="1"/>
    <w:link w:val="35"/>
    <w:unhideWhenUsed/>
    <w:qFormat/>
    <w:uiPriority w:val="99"/>
    <w:pPr>
      <w:jc w:val="left"/>
    </w:pPr>
  </w:style>
  <w:style w:type="paragraph" w:styleId="7">
    <w:name w:val="toc 7"/>
    <w:basedOn w:val="1"/>
    <w:next w:val="1"/>
    <w:unhideWhenUsed/>
    <w:uiPriority w:val="39"/>
    <w:pPr>
      <w:ind w:left="2520" w:leftChars="1200"/>
    </w:pPr>
  </w:style>
  <w:style w:type="paragraph" w:styleId="8">
    <w:name w:val="toc 5"/>
    <w:basedOn w:val="1"/>
    <w:next w:val="1"/>
    <w:unhideWhenUsed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uiPriority w:val="39"/>
    <w:pPr>
      <w:ind w:left="2940" w:leftChars="1400"/>
    </w:pPr>
  </w:style>
  <w:style w:type="paragraph" w:styleId="11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6"/>
    <w:basedOn w:val="1"/>
    <w:next w:val="1"/>
    <w:unhideWhenUsed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0">
    <w:name w:val="Title"/>
    <w:link w:val="26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character" w:styleId="22">
    <w:name w:val="Hyperlink"/>
    <w:basedOn w:val="2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1"/>
    <w:unhideWhenUsed/>
    <w:qFormat/>
    <w:uiPriority w:val="99"/>
    <w:rPr>
      <w:sz w:val="21"/>
      <w:szCs w:val="21"/>
    </w:rPr>
  </w:style>
  <w:style w:type="table" w:styleId="25">
    <w:name w:val="Table Grid"/>
    <w:basedOn w:val="2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6">
    <w:name w:val="标题 Char"/>
    <w:basedOn w:val="21"/>
    <w:link w:val="20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7">
    <w:name w:val="标题 1 Char"/>
    <w:basedOn w:val="21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8">
    <w:name w:val="标题 2 Char"/>
    <w:basedOn w:val="21"/>
    <w:link w:val="3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29">
    <w:name w:val="标题 3 Char"/>
    <w:basedOn w:val="21"/>
    <w:link w:val="4"/>
    <w:qFormat/>
    <w:uiPriority w:val="0"/>
    <w:rPr>
      <w:rFonts w:ascii="Calibri" w:hAnsi="Calibri" w:eastAsia="宋体" w:cs="Times New Roman"/>
      <w:b/>
      <w:bCs/>
      <w:sz w:val="32"/>
      <w:szCs w:val="32"/>
    </w:rPr>
  </w:style>
  <w:style w:type="character" w:customStyle="1" w:styleId="30">
    <w:name w:val="批注框文本 Char"/>
    <w:basedOn w:val="21"/>
    <w:link w:val="11"/>
    <w:semiHidden/>
    <w:qFormat/>
    <w:uiPriority w:val="99"/>
    <w:rPr>
      <w:sz w:val="18"/>
      <w:szCs w:val="18"/>
    </w:rPr>
  </w:style>
  <w:style w:type="paragraph" w:customStyle="1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页眉 Char"/>
    <w:basedOn w:val="21"/>
    <w:link w:val="13"/>
    <w:qFormat/>
    <w:uiPriority w:val="99"/>
    <w:rPr>
      <w:sz w:val="18"/>
      <w:szCs w:val="18"/>
    </w:rPr>
  </w:style>
  <w:style w:type="character" w:customStyle="1" w:styleId="33">
    <w:name w:val="页脚 Char"/>
    <w:basedOn w:val="21"/>
    <w:link w:val="12"/>
    <w:qFormat/>
    <w:uiPriority w:val="99"/>
    <w:rPr>
      <w:sz w:val="18"/>
      <w:szCs w:val="18"/>
    </w:rPr>
  </w:style>
  <w:style w:type="paragraph" w:customStyle="1" w:styleId="34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5">
    <w:name w:val="批注文字 Char"/>
    <w:basedOn w:val="21"/>
    <w:link w:val="6"/>
    <w:semiHidden/>
    <w:qFormat/>
    <w:uiPriority w:val="99"/>
  </w:style>
  <w:style w:type="character" w:customStyle="1" w:styleId="36">
    <w:name w:val="批注主题 Char"/>
    <w:basedOn w:val="35"/>
    <w:link w:val="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0F9C9B-1687-47C6-8830-C0BCFFAC51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1355</Words>
  <Characters>7728</Characters>
  <Lines>64</Lines>
  <Paragraphs>18</Paragraphs>
  <ScaleCrop>false</ScaleCrop>
  <LinksUpToDate>false</LinksUpToDate>
  <CharactersWithSpaces>9065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2014-12-24T03:02:00Z</dcterms:created>
  <dc:creator>wilson</dc:creator>
  <cp:lastModifiedBy>ZX</cp:lastModifiedBy>
  <dcterms:modified xsi:type="dcterms:W3CDTF">2016-04-07T03:29:04Z</dcterms:modified>
  <cp:revision>480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