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tcp_tw_recycle和tcp_timestamps导致connect失败问题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近来线上陆续出现了一些connect失败的问题，经过分析试验，最终确认和proc参数tcp_tw_recycle/tcp_timestamps相关；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第一个现象：模块A通过NAT网关访问服务S成功，而模块B通过NAT网关访问服务S经常性出现connect失败，抓包发现：服务S端已经收到了syn包，但没有回复synack；另外，模块A关闭了tcp timestamp，而模块B开启了tcp timestamp；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第二个现象：不同主机上的模块C（开启timestamp），通过NAT网关（1个出口ip）访问同一服务S，主机C1 connect成功，而主机C2 connect失败；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根据现象上述问题明显和tcp timestmap有关；查看linux 2.6.32内核源码，发现tcp_tw_recycle/tcp_timestamps都开启的条件下，60s内同一源ip主机的socket connect请求中的timestamp必须是递增的。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源码函数：tcp_v4_conn_request(),该函数是tcp层三次握手syn包的处理函数（服务端）；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源码片段：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(tmp_opt.saw_tstamp &amp;&amp;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tcp_death_row.sysctl_tw_recycle &amp;&amp;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(dst = inet_csk_route_req(sk, req)) != NULL &amp;&amp;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(peer = rt_get_peer((struct rtable *)dst)) != NULL &amp;&amp;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peer-&gt;v4daddr == saddr) {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if (get_seconds() &lt; peer-&gt;tcp_ts_stamp + TCP_PAWS_MSL &amp;&amp;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(s32)(peer-&gt;tcp_ts - req-&gt;ts_recent) &gt;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TCP_PAWS_WINDOW) {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NET_INC_STATS_BH(sock_net(sk), LINUX_MIB_PAWSPASSIVEREJECTED);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goto drop_and_release;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tmp_opt.saw_tstamp：该socket支持tcp_timestamp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sysctl_tw_recycle：本机系统开启tcp_tw_recycle选项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TCP_PAWS_MSL：60s，该条件判断表示该源ip的上次tcp通讯发生在60s内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TCP_PAWS_WINDOW：1，该条件判断表示该源ip的上次tcp通讯的timestamp 大于 本次tcp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分析：主机client1和client2通过NAT网关（1个ip地址）访问serverN，由于timestamp时间为系统启动到当前的时间，因此，client1和client2的timestamp不相同；根据上述syn包处理源码，在tcp_tw_recycle和tcp_timestamps同时开启的条件下，timestamp大的主机访问serverN成功，而timestmap小的主机访问失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参数：/proc/sys/net/ipv4/tcp_timestamps - 控制timestamp选项开启/关闭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/proc/sys/net/ipv4/tcp_tw_recycle - 减少timewait socket释放的超时时间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0 &gt; /proc/sys/net/ipv4/tcp_tw_recycle;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tcp_tw_recycle默认是关闭的，有不少服务器，为了提高性能，开启了该选项；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为了解决上述问题，个人建议关闭tcp_tw_recycle选项，而不是timestamp；因为 在tcp timestamp关闭的条件下，开启tcp_tw_recycle是不起作用的；而tcp timestamp可以独立开启并起作用。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源码函数： tcp_time_wait()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源码片段：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 (tcp_death_row.sysctl_tw_recycle &amp;&amp; tp-&gt;rx_opt.ts_recent_stamp)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recycle_ok = icsk-&gt;icsk_af_ops-&gt;remember_stamp(sk);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......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 (timeo &lt; rto)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timeo = rto;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 (recycle_ok) {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tw-&gt;tw_timeout = rto;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 else {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tw-&gt;tw_timeout = TCP_TIMEWAIT_LEN;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if (state == TCP_TIME_WAIT)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timeo = TCP_TIMEWAIT_LEN;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inet_twsk_schedule(tw, &amp;tcp_death_row, timeo,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TCP_TIMEWAIT_LEN);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timestamp和tw_recycle同时开启的</w:t>
      </w:r>
      <w:bookmarkStart w:id="0" w:name="_GoBack"/>
      <w:bookmarkEnd w:id="0"/>
      <w:r>
        <w:rPr>
          <w:rFonts w:hint="eastAsia"/>
          <w:lang w:val="en-US" w:eastAsia="zh-CN"/>
        </w:rPr>
        <w:t>条件下，timewait状态socket释放的超时时间和rto相关；否则，超时时间为TCP_TIMEWAIT_LEN，即60s；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内核说明文档 对该参数的介绍如下：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tcp_tw_recycle - BOOLEAN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Enable fast recycling TIME-WAIT sockets. Default value is 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It should not be changed without advice/request of technical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experts.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0C4BFF"/>
    <w:rsid w:val="082802FC"/>
    <w:rsid w:val="18AE680E"/>
    <w:rsid w:val="1A934E1C"/>
    <w:rsid w:val="1AAA038A"/>
    <w:rsid w:val="1C7C0DA3"/>
    <w:rsid w:val="21B22DC7"/>
    <w:rsid w:val="21C64E61"/>
    <w:rsid w:val="267E0122"/>
    <w:rsid w:val="2D952E96"/>
    <w:rsid w:val="33F752C9"/>
    <w:rsid w:val="348F2BD2"/>
    <w:rsid w:val="3A9E28D8"/>
    <w:rsid w:val="3BFC5AD6"/>
    <w:rsid w:val="3F910F7F"/>
    <w:rsid w:val="3FA249E8"/>
    <w:rsid w:val="4ABD2E97"/>
    <w:rsid w:val="50AC0751"/>
    <w:rsid w:val="51850235"/>
    <w:rsid w:val="53293D17"/>
    <w:rsid w:val="53BE39DF"/>
    <w:rsid w:val="59D14D06"/>
    <w:rsid w:val="5A155491"/>
    <w:rsid w:val="5FED3E76"/>
    <w:rsid w:val="61235C95"/>
    <w:rsid w:val="62071B70"/>
    <w:rsid w:val="75820C78"/>
    <w:rsid w:val="76253FC7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0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1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2">
    <w:name w:val="代码"/>
    <w:basedOn w:val="1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2019-12-14T14:46:30Z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