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pacing w:line="10" w:lineRule="atLeast"/>
      </w:pPr>
      <w:r>
        <w:rPr>
          <w:color w:val="000000"/>
          <w:bdr w:val="none" w:color="auto" w:sz="0" w:space="0"/>
        </w:rPr>
        <w:t>MySQL 5.7.10多源复制</w:t>
      </w:r>
    </w:p>
    <w:p>
      <w:pPr>
        <w:pStyle w:val="2"/>
        <w:keepNext w:val="0"/>
        <w:keepLines w:val="0"/>
        <w:widowControl/>
        <w:suppressLineNumbers w:val="0"/>
        <w:spacing w:line="10" w:lineRule="atLeast"/>
      </w:pPr>
      <w:r>
        <w:rPr>
          <w:color w:val="000000"/>
          <w:bdr w:val="none" w:color="auto" w:sz="0" w:space="0"/>
        </w:rPr>
        <w:t>1.安装MySQL5.7.10</w:t>
      </w:r>
    </w:p>
    <w:p>
      <w:pPr>
        <w:pStyle w:val="9"/>
        <w:keepNext w:val="0"/>
        <w:keepLines w:val="0"/>
        <w:widowControl/>
        <w:suppressLineNumbers w:val="0"/>
        <w:spacing w:line="10" w:lineRule="atLeast"/>
      </w:pPr>
      <w:r>
        <w:rPr>
          <w:rFonts w:ascii="Arial" w:hAnsi="Arial" w:cs="Arial"/>
          <w:color w:val="000000"/>
          <w:sz w:val="20"/>
          <w:szCs w:val="20"/>
          <w:bdr w:val="none" w:color="auto" w:sz="0" w:space="0"/>
        </w:rPr>
        <w:t xml:space="preserve">SHELL&gt;wget </w:t>
      </w: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"http://dev.mysql.com/get/Downloads/MySQL-5.7/mysql-community-server-5.7.10-1.el6.x86_64.rpm" </w:instrText>
      </w:r>
      <w:r>
        <w:rPr>
          <w:rFonts w:hint="default" w:ascii="Arial" w:hAnsi="Arial" w:cs="Arial"/>
          <w:sz w:val="20"/>
          <w:szCs w:val="20"/>
          <w:bdr w:val="none" w:color="auto" w:sz="0" w:space="0"/>
        </w:rPr>
        <w:fldChar w:fldCharType="separate"/>
      </w:r>
      <w:r>
        <w:rPr>
          <w:rStyle w:val="13"/>
          <w:rFonts w:hint="default" w:ascii="Arial" w:hAnsi="Arial" w:cs="Arial"/>
          <w:sz w:val="20"/>
          <w:szCs w:val="20"/>
          <w:bdr w:val="none" w:color="auto" w:sz="0" w:space="0"/>
        </w:rPr>
        <w:t>http://dev.mysql.com/get/Downloads/MySQL-5.7/mysql-community-server-5.7.10-1.el6.x86_64.rpm</w:t>
      </w:r>
      <w:r>
        <w:rPr>
          <w:rFonts w:hint="default" w:ascii="Arial" w:hAnsi="Arial" w:cs="Arial"/>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xml:space="preserve">SHELL&gt;wget </w:t>
      </w: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"http://dev.mysql.com/get/Downloads/MySQL-5.7/mysql-community-client-5.7.10-1.el6.x86_64.rpm" </w:instrText>
      </w:r>
      <w:r>
        <w:rPr>
          <w:rFonts w:hint="default" w:ascii="Arial" w:hAnsi="Arial" w:cs="Arial"/>
          <w:sz w:val="20"/>
          <w:szCs w:val="20"/>
          <w:bdr w:val="none" w:color="auto" w:sz="0" w:space="0"/>
        </w:rPr>
        <w:fldChar w:fldCharType="separate"/>
      </w:r>
      <w:r>
        <w:rPr>
          <w:rStyle w:val="13"/>
          <w:rFonts w:hint="default" w:ascii="Arial" w:hAnsi="Arial" w:cs="Arial"/>
          <w:sz w:val="20"/>
          <w:szCs w:val="20"/>
          <w:bdr w:val="none" w:color="auto" w:sz="0" w:space="0"/>
        </w:rPr>
        <w:t>http://dev.mysql.com/get/Downloads/MySQL-5.7/mysql-community-client-5.7.10-1.el6.x86_64.rpm</w:t>
      </w:r>
      <w:r>
        <w:rPr>
          <w:rFonts w:hint="default" w:ascii="Arial" w:hAnsi="Arial" w:cs="Arial"/>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xml:space="preserve">SHELL&gt;wget </w:t>
      </w: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"http://dev.mysql.com/get/Downloads/MySQL-5.7/mysql-community-common-5.7.10-1.el6.x86_64.rpm" </w:instrText>
      </w:r>
      <w:r>
        <w:rPr>
          <w:rFonts w:hint="default" w:ascii="Arial" w:hAnsi="Arial" w:cs="Arial"/>
          <w:sz w:val="20"/>
          <w:szCs w:val="20"/>
          <w:bdr w:val="none" w:color="auto" w:sz="0" w:space="0"/>
        </w:rPr>
        <w:fldChar w:fldCharType="separate"/>
      </w:r>
      <w:r>
        <w:rPr>
          <w:rStyle w:val="13"/>
          <w:rFonts w:hint="default" w:ascii="Arial" w:hAnsi="Arial" w:cs="Arial"/>
          <w:sz w:val="20"/>
          <w:szCs w:val="20"/>
          <w:bdr w:val="none" w:color="auto" w:sz="0" w:space="0"/>
        </w:rPr>
        <w:t>http://dev.mysql.com/get/Downloads/MySQL-5.7/mysql-community-common-5.7.10-1.el6.x86_64.rpm</w:t>
      </w:r>
      <w:r>
        <w:rPr>
          <w:rFonts w:hint="default" w:ascii="Arial" w:hAnsi="Arial" w:cs="Arial"/>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xml:space="preserve">SHELL&gt;wget </w:t>
      </w: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"http://dev.mysql.com/get/Downloads/MySQL-5.7/mysql-community-libs-5.7.10-1.el6.x86_64.rpm" </w:instrText>
      </w:r>
      <w:r>
        <w:rPr>
          <w:rFonts w:hint="default" w:ascii="Arial" w:hAnsi="Arial" w:cs="Arial"/>
          <w:sz w:val="20"/>
          <w:szCs w:val="20"/>
          <w:bdr w:val="none" w:color="auto" w:sz="0" w:space="0"/>
        </w:rPr>
        <w:fldChar w:fldCharType="separate"/>
      </w:r>
      <w:r>
        <w:rPr>
          <w:rStyle w:val="13"/>
          <w:rFonts w:hint="default" w:ascii="Arial" w:hAnsi="Arial" w:cs="Arial"/>
          <w:sz w:val="20"/>
          <w:szCs w:val="20"/>
          <w:bdr w:val="none" w:color="auto" w:sz="0" w:space="0"/>
        </w:rPr>
        <w:t>http://dev.mysql.com/get/Downloads/MySQL-5.7/mysql-community-libs-5.7.10-1.el6.x86_64.rpm</w:t>
      </w:r>
      <w:r>
        <w:rPr>
          <w:rFonts w:hint="default" w:ascii="Arial" w:hAnsi="Arial" w:cs="Arial"/>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SHELL&gt;rpm -ivh </w:t>
      </w: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"http://dev.mysql.com/get/Downloads/MySQL-5.7/mysql-community-libs-5.7.10-1.el6.x86_64.rpm" </w:instrText>
      </w:r>
      <w:r>
        <w:rPr>
          <w:rFonts w:hint="default" w:ascii="Arial" w:hAnsi="Arial" w:cs="Arial"/>
          <w:sz w:val="20"/>
          <w:szCs w:val="20"/>
          <w:bdr w:val="none" w:color="auto" w:sz="0" w:space="0"/>
        </w:rPr>
        <w:fldChar w:fldCharType="separate"/>
      </w:r>
      <w:r>
        <w:rPr>
          <w:rStyle w:val="13"/>
          <w:rFonts w:hint="default" w:ascii="Arial" w:hAnsi="Arial" w:cs="Arial"/>
          <w:sz w:val="20"/>
          <w:szCs w:val="20"/>
          <w:bdr w:val="none" w:color="auto" w:sz="0" w:space="0"/>
        </w:rPr>
        <w:t>mysql-community-libs-5.7.10-1.el6.x86_64.rpm</w:t>
      </w:r>
      <w:r>
        <w:rPr>
          <w:rFonts w:hint="default" w:ascii="Arial" w:hAnsi="Arial" w:cs="Arial"/>
          <w:sz w:val="20"/>
          <w:szCs w:val="20"/>
          <w:bdr w:val="none" w:color="auto" w:sz="0" w:space="0"/>
        </w:rPr>
        <w:fldChar w:fldCharType="end"/>
      </w:r>
      <w:r>
        <w:rPr>
          <w:rFonts w:hint="default" w:ascii="Arial" w:hAnsi="Arial" w:cs="Arial"/>
          <w:color w:val="000000"/>
          <w:sz w:val="20"/>
          <w:szCs w:val="20"/>
          <w:bdr w:val="none" w:color="auto" w:sz="0" w:space="0"/>
        </w:rPr>
        <w:t> </w:t>
      </w: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"http://dev.mysql.com/get/Downloads/MySQL-5.7/mysql-community-common-5.7.10-1.el6.x86_64.rpm" </w:instrText>
      </w:r>
      <w:r>
        <w:rPr>
          <w:rFonts w:hint="default" w:ascii="Arial" w:hAnsi="Arial" w:cs="Arial"/>
          <w:sz w:val="20"/>
          <w:szCs w:val="20"/>
          <w:bdr w:val="none" w:color="auto" w:sz="0" w:space="0"/>
        </w:rPr>
        <w:fldChar w:fldCharType="separate"/>
      </w:r>
      <w:r>
        <w:rPr>
          <w:rStyle w:val="13"/>
          <w:rFonts w:hint="default" w:ascii="Arial" w:hAnsi="Arial" w:cs="Arial"/>
          <w:sz w:val="20"/>
          <w:szCs w:val="20"/>
          <w:bdr w:val="none" w:color="auto" w:sz="0" w:space="0"/>
        </w:rPr>
        <w:t>mysql-community-common-5.7.10-1.el6.x86_64.rpm</w:t>
      </w:r>
      <w:r>
        <w:rPr>
          <w:rFonts w:hint="default" w:ascii="Arial" w:hAnsi="Arial" w:cs="Arial"/>
          <w:sz w:val="20"/>
          <w:szCs w:val="20"/>
          <w:bdr w:val="none" w:color="auto" w:sz="0" w:space="0"/>
        </w:rPr>
        <w:fldChar w:fldCharType="end"/>
      </w:r>
      <w:r>
        <w:rPr>
          <w:rFonts w:hint="default" w:ascii="Arial" w:hAnsi="Arial" w:cs="Arial"/>
          <w:color w:val="000000"/>
          <w:sz w:val="20"/>
          <w:szCs w:val="20"/>
          <w:bdr w:val="none" w:color="auto" w:sz="0" w:space="0"/>
        </w:rPr>
        <w:t> </w:t>
      </w: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"http://dev.mysql.com/get/Downloads/MySQL-5.7/mysql-community-client-5.7.10-1.el6.x86_64.rpm" </w:instrText>
      </w:r>
      <w:r>
        <w:rPr>
          <w:rFonts w:hint="default" w:ascii="Arial" w:hAnsi="Arial" w:cs="Arial"/>
          <w:sz w:val="20"/>
          <w:szCs w:val="20"/>
          <w:bdr w:val="none" w:color="auto" w:sz="0" w:space="0"/>
        </w:rPr>
        <w:fldChar w:fldCharType="separate"/>
      </w:r>
      <w:r>
        <w:rPr>
          <w:rStyle w:val="13"/>
          <w:rFonts w:hint="default" w:ascii="Arial" w:hAnsi="Arial" w:cs="Arial"/>
          <w:sz w:val="20"/>
          <w:szCs w:val="20"/>
          <w:bdr w:val="none" w:color="auto" w:sz="0" w:space="0"/>
        </w:rPr>
        <w:t>mysql-community-client-5.7.10-1.el6.x86_64.rpm</w:t>
      </w:r>
      <w:r>
        <w:rPr>
          <w:rFonts w:hint="default" w:ascii="Arial" w:hAnsi="Arial" w:cs="Arial"/>
          <w:sz w:val="20"/>
          <w:szCs w:val="20"/>
          <w:bdr w:val="none" w:color="auto" w:sz="0" w:space="0"/>
        </w:rPr>
        <w:fldChar w:fldCharType="end"/>
      </w:r>
      <w:r>
        <w:rPr>
          <w:rFonts w:hint="default" w:ascii="Arial" w:hAnsi="Arial" w:cs="Arial"/>
          <w:color w:val="000000"/>
          <w:sz w:val="20"/>
          <w:szCs w:val="20"/>
          <w:bdr w:val="none" w:color="auto" w:sz="0" w:space="0"/>
        </w:rPr>
        <w:t> </w:t>
      </w: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"http://dev.mysql.com/get/Downloads/MySQL-5.7/mysql-community-server-5.7.10-1.el6.x86_64.rpm" </w:instrText>
      </w:r>
      <w:r>
        <w:rPr>
          <w:rFonts w:hint="default" w:ascii="Arial" w:hAnsi="Arial" w:cs="Arial"/>
          <w:sz w:val="20"/>
          <w:szCs w:val="20"/>
          <w:bdr w:val="none" w:color="auto" w:sz="0" w:space="0"/>
        </w:rPr>
        <w:fldChar w:fldCharType="separate"/>
      </w:r>
      <w:r>
        <w:rPr>
          <w:rStyle w:val="13"/>
          <w:rFonts w:hint="default" w:ascii="Arial" w:hAnsi="Arial" w:cs="Arial"/>
          <w:sz w:val="20"/>
          <w:szCs w:val="20"/>
          <w:bdr w:val="none" w:color="auto" w:sz="0" w:space="0"/>
        </w:rPr>
        <w:t>mysql-community-server-5.7.10-1.el6.x86_64.rpm</w:t>
      </w:r>
      <w:r>
        <w:rPr>
          <w:rFonts w:hint="default" w:ascii="Arial" w:hAnsi="Arial" w:cs="Arial"/>
          <w:sz w:val="20"/>
          <w:szCs w:val="20"/>
          <w:bdr w:val="none" w:color="auto" w:sz="0" w:space="0"/>
        </w:rPr>
        <w:fldChar w:fldCharType="end"/>
      </w:r>
    </w:p>
    <w:p>
      <w:pPr>
        <w:pStyle w:val="2"/>
        <w:keepNext w:val="0"/>
        <w:keepLines w:val="0"/>
        <w:widowControl/>
        <w:suppressLineNumbers w:val="0"/>
        <w:spacing w:line="10" w:lineRule="atLeast"/>
      </w:pPr>
      <w:r>
        <w:rPr>
          <w:color w:val="000000"/>
          <w:bdr w:val="none" w:color="auto" w:sz="0" w:space="0"/>
        </w:rPr>
        <w:t>2.多源复制配置文件参数添加</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在/etc/my.cnf  [mysqld]中添加两行</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master_info_repository=TABLE</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relay_log_info_repository=TABLE</w:t>
      </w:r>
    </w:p>
    <w:p>
      <w:pPr>
        <w:pStyle w:val="9"/>
        <w:keepNext w:val="0"/>
        <w:keepLines w:val="0"/>
        <w:widowControl/>
        <w:suppressLineNumbers w:val="0"/>
        <w:spacing w:line="10" w:lineRule="atLeast"/>
        <w:ind w:left="720" w:right="720"/>
      </w:pPr>
      <w:r>
        <w:rPr>
          <w:rFonts w:hint="eastAsia" w:ascii="宋体" w:hAnsi="宋体" w:eastAsia="宋体" w:cs="宋体"/>
          <w:color w:val="000000"/>
          <w:sz w:val="24"/>
          <w:szCs w:val="24"/>
          <w:bdr w:val="none" w:color="auto" w:sz="0" w:space="0"/>
        </w:rPr>
        <w:t>注:my.cnf的配置这里就不完全贴出了。根据实际情况自行配置</w:t>
      </w:r>
    </w:p>
    <w:p>
      <w:pPr>
        <w:pStyle w:val="2"/>
        <w:keepNext w:val="0"/>
        <w:keepLines w:val="0"/>
        <w:widowControl/>
        <w:suppressLineNumbers w:val="0"/>
        <w:spacing w:line="10" w:lineRule="atLeast"/>
      </w:pPr>
      <w:r>
        <w:rPr>
          <w:color w:val="000000"/>
          <w:bdr w:val="none" w:color="auto" w:sz="0" w:space="0"/>
        </w:rPr>
        <w:t>3.初始化数据库</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初始化数据库可以采用主库的二进制备份文件。也可以采用逻辑备份文件。这里建议采用二进制备份文件。</w:t>
      </w:r>
    </w:p>
    <w:p>
      <w:pPr>
        <w:pStyle w:val="9"/>
        <w:keepNext w:val="0"/>
        <w:keepLines w:val="0"/>
        <w:widowControl/>
        <w:suppressLineNumbers w:val="0"/>
        <w:spacing w:line="10" w:lineRule="atLeast"/>
        <w:ind w:left="720" w:right="720"/>
      </w:pPr>
      <w:r>
        <w:rPr>
          <w:rFonts w:hint="eastAsia" w:ascii="宋体" w:hAnsi="宋体" w:eastAsia="宋体" w:cs="宋体"/>
          <w:color w:val="000000"/>
          <w:sz w:val="24"/>
          <w:szCs w:val="24"/>
          <w:bdr w:val="none" w:color="auto" w:sz="0" w:space="0"/>
        </w:rPr>
        <w:t>注:MySQL5.7版本开始MySQL数据库初始化已经可以在没有初始数据的时候直接启动。如果没有检测到数据文件时mysql会自动初始化数据。但是初始化之后会自动生成一个密码。可以在mysql的错误日志中找到。</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mysql的初始化数据整理完成。my.cnf配置文件准备妥当，然后启动mysql服务</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SHELL&gt;service mysqld start </w:t>
      </w:r>
    </w:p>
    <w:p>
      <w:pPr>
        <w:pStyle w:val="9"/>
        <w:keepNext w:val="0"/>
        <w:keepLines w:val="0"/>
        <w:widowControl/>
        <w:suppressLineNumbers w:val="0"/>
        <w:spacing w:line="10" w:lineRule="atLeast"/>
        <w:ind w:left="720" w:right="720"/>
      </w:pPr>
      <w:r>
        <w:rPr>
          <w:rFonts w:hint="eastAsia" w:ascii="宋体" w:hAnsi="宋体" w:eastAsia="宋体" w:cs="宋体"/>
          <w:color w:val="000000"/>
          <w:sz w:val="24"/>
          <w:szCs w:val="24"/>
          <w:bdr w:val="none" w:color="auto" w:sz="0" w:space="0"/>
        </w:rPr>
        <w:t>注:MySQL5.7  RPM安装完之后服务默认为mysqld 。可根据习惯改名 （/etc/init.d/mysqld）</w:t>
      </w:r>
    </w:p>
    <w:p>
      <w:pPr>
        <w:pStyle w:val="2"/>
        <w:keepNext w:val="0"/>
        <w:keepLines w:val="0"/>
        <w:widowControl/>
        <w:suppressLineNumbers w:val="0"/>
        <w:spacing w:line="10" w:lineRule="atLeast"/>
      </w:pPr>
      <w:r>
        <w:rPr>
          <w:color w:val="000000"/>
          <w:bdr w:val="none" w:color="auto" w:sz="0" w:space="0"/>
        </w:rPr>
        <w:t>4.升级mysql数据</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因为mysql安装的5.7版本。但是恢复的备份数据为5.6版本。故此需要升级</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SHELL&gt;mysql_upgrade</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SHELL&gt;service mysqld restart</w:t>
      </w:r>
    </w:p>
    <w:p>
      <w:pPr>
        <w:pStyle w:val="8"/>
        <w:keepNext w:val="0"/>
        <w:keepLines w:val="0"/>
        <w:widowControl/>
        <w:suppressLineNumbers w:val="0"/>
        <w:spacing w:line="10" w:lineRule="atLeast"/>
        <w:ind w:left="720" w:right="720"/>
      </w:pPr>
      <w:r>
        <w:rPr>
          <w:color w:val="000000"/>
          <w:bdr w:val="none" w:color="auto" w:sz="0" w:space="0"/>
        </w:rPr>
        <w:t>这一步骤很重要。单单的mysql_upgrade不能完成mysql的升级。重启之后才能全部升级完毕</w:t>
      </w:r>
    </w:p>
    <w:p>
      <w:pPr>
        <w:pStyle w:val="2"/>
        <w:keepNext w:val="0"/>
        <w:keepLines w:val="0"/>
        <w:widowControl/>
        <w:suppressLineNumbers w:val="0"/>
        <w:spacing w:line="10" w:lineRule="atLeast"/>
      </w:pPr>
      <w:r>
        <w:rPr>
          <w:color w:val="000000"/>
          <w:bdr w:val="none" w:color="auto" w:sz="0" w:space="0"/>
        </w:rPr>
        <w:t>5.配置主从同步master1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INCLUDEPICTURE \d "C:\\Users\\zhangxue\\AppData\\Local\\Temp\\~tmp1658456141\\8a4421011847c03ac6f0565f8a11d72c" \* MERGEFORMATINET </w:instrText>
      </w:r>
      <w:r>
        <w:rPr>
          <w:rFonts w:hint="default" w:ascii="Arial" w:hAnsi="Arial" w:cs="Arial"/>
          <w:color w:val="000000"/>
          <w:sz w:val="20"/>
          <w:szCs w:val="20"/>
          <w:bdr w:val="none" w:color="auto" w:sz="0" w:space="0"/>
        </w:rPr>
        <w:fldChar w:fldCharType="separate"/>
      </w:r>
      <w:r>
        <w:rPr>
          <w:rFonts w:hint="default" w:ascii="Arial" w:hAnsi="Arial" w:cs="Arial"/>
          <w:color w:val="000000"/>
          <w:sz w:val="20"/>
          <w:szCs w:val="20"/>
          <w:bdr w:val="none" w:color="auto" w:sz="0" w:space="0"/>
        </w:rPr>
        <w:pict>
          <v:shape id="_x0000_i1025" o:spt="75" type="#_x0000_t75" style="height:67.5pt;width:351pt;" filled="f" coordsize="21600,21600">
            <v:path/>
            <v:fill on="f" focussize="0,0"/>
            <v:stroke/>
            <v:imagedata r:id="rId4" o:title="IMG_256"/>
            <o:lock v:ext="edit" aspectratio="t"/>
            <w10:wrap type="none"/>
            <w10:anchorlock/>
          </v:shape>
        </w:pict>
      </w:r>
      <w:r>
        <w:rPr>
          <w:rFonts w:hint="default" w:ascii="Arial" w:hAnsi="Arial" w:cs="Arial"/>
          <w:color w:val="000000"/>
          <w:sz w:val="20"/>
          <w:szCs w:val="20"/>
          <w:bdr w:val="none" w:color="auto" w:sz="0" w:space="0"/>
        </w:rPr>
        <w:fldChar w:fldCharType="end"/>
      </w:r>
      <w:r>
        <w:rPr>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SQL&gt;set global gtid_purged="2289e9db-9e90-11e3-8cd2-2c44fd9276b8:1-62833249,51b9a16e-ca1a-11e4-9cea-40a8f029fabc:1-4,b8e20a8d-35e5-ee1b-7941-b51bcf7abca8:1-90547913,c0a13993-9e92-11e3-8ce3-2c44fd929938:1-554331";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SQL&gt;change master to master_host="192.168.1.1",master_user="rep",master_password="reppass",master_auto_position=1 for channel "master1";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SQL&gt;start slave for channel "master1";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SQL&gt;show slave status for channel "master1“;</w:t>
      </w:r>
    </w:p>
    <w:p>
      <w:pPr>
        <w:pStyle w:val="2"/>
        <w:keepNext w:val="0"/>
        <w:keepLines w:val="0"/>
        <w:widowControl/>
        <w:suppressLineNumbers w:val="0"/>
        <w:spacing w:line="10" w:lineRule="atLeast"/>
      </w:pPr>
      <w:r>
        <w:rPr>
          <w:color w:val="000000"/>
          <w:bdr w:val="none" w:color="auto" w:sz="0" w:space="0"/>
        </w:rPr>
        <w:t>6.配置主从同步master2–N</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除了第一个主库可以采用二进制备份初始化数据之外别的数据库只能用逻辑备份进行初始化。</w:t>
      </w:r>
    </w:p>
    <w:p>
      <w:pPr>
        <w:pStyle w:val="9"/>
        <w:keepNext w:val="0"/>
        <w:keepLines w:val="0"/>
        <w:widowControl/>
        <w:suppressLineNumbers w:val="0"/>
        <w:spacing w:line="10" w:lineRule="atLeast"/>
        <w:ind w:left="720" w:right="720"/>
      </w:pPr>
      <w:r>
        <w:rPr>
          <w:rFonts w:hint="eastAsia" w:ascii="宋体" w:hAnsi="宋体" w:eastAsia="宋体" w:cs="宋体"/>
          <w:color w:val="000000"/>
          <w:sz w:val="24"/>
          <w:szCs w:val="24"/>
          <w:bdr w:val="none" w:color="auto" w:sz="0" w:space="0"/>
        </w:rPr>
        <w:t>注：在源库上逻辑备份的时候记得加参数--master-data=1  example:  mysqldump --master-data=1 --single-transaction --triggers  -B db1 db2 &gt;master2dumpfile.sql</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SHELL&gt;grep -A 5 GTID_PURGED master2dumpfile.sql</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SHELL&gt;grep -A 5 GTID_PURGED master3dumpfile.sql</w:t>
      </w:r>
    </w:p>
    <w:p>
      <w:pPr>
        <w:pStyle w:val="9"/>
        <w:keepNext w:val="0"/>
        <w:keepLines w:val="0"/>
        <w:widowControl/>
        <w:suppressLineNumbers w:val="0"/>
        <w:spacing w:line="10" w:lineRule="atLeast"/>
        <w:ind w:left="720" w:right="720"/>
      </w:pPr>
      <w:r>
        <w:rPr>
          <w:rFonts w:hint="eastAsia" w:ascii="宋体" w:hAnsi="宋体" w:eastAsia="宋体" w:cs="宋体"/>
          <w:color w:val="000000"/>
          <w:sz w:val="24"/>
          <w:szCs w:val="24"/>
          <w:bdr w:val="none" w:color="auto" w:sz="0" w:space="0"/>
        </w:rPr>
        <w:t>注：如果源库不是集群的话可以不用参数-A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SQL&gt;source /data/master2dumpfile.sql;</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SQL&gt;source /data/master3dumpfile.sql;</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SQL&gt;stop slave for channel "master1";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SQL&gt;show variables like "gtid_purged%";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SQL&gt;reset master;</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SQL&gt;set global gtid_purged="2289e9db-9e90-11e3-8cd2-2c44fd9276b8:1-62833249,51b9a16e-ca1a-11e4-9cea-40a8f029fabc:1-4,b8e20a8d-35e5-ee1b-7941-b51bcf7abca8:1-90547913,c0a13993-9e92-11e3-8ce3-2c44fd929938:1-554331,03870568-18b4-ee1b-6085-0de4404fca4b:1-2847875,2991fd31-57b5-11e5-8974-a0d3c102a340:1-29,44594f04-a2f1-ee1a-722f-904f81f24eaa:1-957519";</w:t>
      </w:r>
    </w:p>
    <w:p>
      <w:pPr>
        <w:pStyle w:val="9"/>
        <w:keepNext w:val="0"/>
        <w:keepLines w:val="0"/>
        <w:widowControl/>
        <w:suppressLineNumbers w:val="0"/>
        <w:spacing w:line="10" w:lineRule="atLeast"/>
        <w:ind w:left="720" w:right="720"/>
      </w:pPr>
      <w:r>
        <w:rPr>
          <w:rFonts w:hint="eastAsia" w:ascii="宋体" w:hAnsi="宋体" w:eastAsia="宋体" w:cs="宋体"/>
          <w:color w:val="000000"/>
          <w:sz w:val="24"/>
          <w:szCs w:val="24"/>
          <w:bdr w:val="none" w:color="auto" w:sz="0" w:space="0"/>
        </w:rPr>
        <w:t>注:这里设置的GTID是show variables like "gtid_purged%"出来的Value和GREP出来的GTID以  ,  连接而成</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SQL&gt;change master to master_host="192.168.1.1",master_user="rep",master_password="reppass",master_auto_position=1 for channel "master1";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SQL&gt;change master to master_host="192.168.1.2",master_user="rep",master_password="reppass",master_auto_position=1 for channel "master2";</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SQL&gt;change master to master_host="192.168.1.3",master_user="rep",master_password="reppass",master_auto_position=1 for channel "master3";</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SQL&gt;start slave for channel "master1";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SQL&gt;start slave for channel "master2";</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SQL&gt;start slave for channel "master3";</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SQL&gt;show slave status for channel "master1“;</w:t>
      </w:r>
    </w:p>
    <w:p>
      <w:pPr>
        <w:pStyle w:val="9"/>
        <w:keepNext w:val="0"/>
        <w:keepLines w:val="0"/>
        <w:widowControl/>
        <w:suppressLineNumbers w:val="0"/>
        <w:spacing w:line="10" w:lineRule="atLeast"/>
        <w:ind w:left="720" w:right="720"/>
      </w:pPr>
      <w:r>
        <w:rPr>
          <w:rFonts w:hint="eastAsia" w:ascii="宋体" w:hAnsi="宋体" w:eastAsia="宋体" w:cs="宋体"/>
          <w:color w:val="000000"/>
          <w:sz w:val="24"/>
          <w:szCs w:val="24"/>
          <w:bdr w:val="none" w:color="auto" w:sz="0" w:space="0"/>
        </w:rPr>
        <w:t>注：show slave status for channel "master1“;可以查看单一信道的复制的详细状态</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SQL&gt;select * from performance_schema.replication_applier_status_by_worker;</w:t>
      </w:r>
    </w:p>
    <w:p>
      <w:pPr>
        <w:pStyle w:val="9"/>
        <w:keepNext w:val="0"/>
        <w:keepLines w:val="0"/>
        <w:widowControl/>
        <w:suppressLineNumbers w:val="0"/>
        <w:spacing w:line="10" w:lineRule="atLeast"/>
        <w:ind w:left="720" w:right="720"/>
      </w:pPr>
      <w:r>
        <w:rPr>
          <w:rFonts w:hint="eastAsia" w:ascii="宋体" w:hAnsi="宋体" w:eastAsia="宋体" w:cs="宋体"/>
          <w:color w:val="000000"/>
          <w:sz w:val="24"/>
          <w:szCs w:val="24"/>
          <w:bdr w:val="none" w:color="auto" w:sz="0" w:space="0"/>
        </w:rPr>
        <w:t>注:这条SQL可以展示所有的复制信道的复制状态概况</w:t>
      </w:r>
    </w:p>
    <w:sectPr>
      <w:pgSz w:w="12240" w:h="15840"/>
      <w:pgMar w:top="1440" w:right="1440" w:bottom="1440" w:left="1440" w:header="720" w:footer="720" w:gutter="0"/>
      <w:paperSrc/>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BreakWrappedTables/>
    <w:doNotWrapTextWithPunct/>
    <w:doNotUseEastAsianBreakRules/>
    <w:growAutofit/>
    <w:useFELayout/>
    <w:doNotUseIndentAsNumberingTabStop/>
    <w:useAltKinsokuLineBreakRules/>
    <w:compatSetting w:name="compatibilityMode" w:uri="http://schemas.microsoft.com/office/word" w:val="11"/>
  </w:compat>
  <w:rsids>
    <w:rsidRoot w:val="00000000"/>
    <w:rsid w:val="3700130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Courier New" w:cs="Courier New"/>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FollowedHyperlink"/>
    <w:basedOn w:val="11"/>
    <w:uiPriority w:val="0"/>
    <w:rPr>
      <w:color w:val="000000"/>
      <w:u w:val="single"/>
    </w:rPr>
  </w:style>
  <w:style w:type="character" w:styleId="13">
    <w:name w:val="Hyperlink"/>
    <w:basedOn w:val="11"/>
    <w:uiPriority w:val="0"/>
    <w:rPr>
      <w:color w:val="000000"/>
      <w:u w:val="single"/>
    </w:rPr>
  </w:style>
  <w:style w:type="paragraph" w:customStyle="1" w:styleId="14">
    <w:name w:val="image-wrap"/>
    <w:basedOn w:val="1"/>
    <w:uiPriority w:val="0"/>
    <w:pPr>
      <w:jc w:val="left"/>
    </w:pPr>
    <w:rPr>
      <w:kern w:val="0"/>
      <w:lang w:val="en-US" w:eastAsia="zh-CN" w:bidi="ar"/>
    </w:rPr>
  </w:style>
  <w:style w:type="paragraph" w:customStyle="1" w:styleId="15">
    <w:name w:val="inline-control-link"/>
    <w:basedOn w:val="1"/>
    <w:uiPriority w:val="0"/>
    <w:pPr>
      <w:jc w:val="left"/>
    </w:pPr>
    <w:rPr>
      <w:vanish/>
      <w:kern w:val="0"/>
      <w:lang w:val="en-US" w:eastAsia="zh-CN" w:bidi="ar"/>
    </w:rPr>
  </w:style>
  <w:style w:type="paragraph" w:customStyle="1" w:styleId="16">
    <w:name w:val="aui-header-inner"/>
    <w:basedOn w:val="1"/>
    <w:uiPriority w:val="0"/>
    <w:pPr>
      <w:jc w:val="left"/>
    </w:pPr>
    <w:rPr>
      <w:vanish/>
      <w:kern w:val="0"/>
      <w:lang w:val="en-US" w:eastAsia="zh-CN" w:bidi="ar"/>
    </w:rPr>
  </w:style>
  <w:style w:type="paragraph" w:customStyle="1" w:styleId="17">
    <w:name w:val="comment-actions"/>
    <w:basedOn w:val="1"/>
    <w:uiPriority w:val="0"/>
    <w:pPr>
      <w:jc w:val="left"/>
    </w:pPr>
    <w:rPr>
      <w:vanish/>
      <w:kern w:val="0"/>
      <w:lang w:val="en-US" w:eastAsia="zh-CN" w:bidi="ar"/>
    </w:rPr>
  </w:style>
  <w:style w:type="paragraph" w:customStyle="1" w:styleId="18">
    <w:name w:val="pagesection"/>
    <w:basedOn w:val="1"/>
    <w:uiPriority w:val="0"/>
    <w:pPr>
      <w:ind w:right="0"/>
      <w:jc w:val="left"/>
    </w:pPr>
    <w:rPr>
      <w:kern w:val="0"/>
      <w:lang w:val="en-US" w:eastAsia="zh-CN" w:bidi="ar"/>
    </w:rPr>
  </w:style>
  <w:style w:type="paragraph" w:customStyle="1" w:styleId="19">
    <w:name w:val="global-comment-actions"/>
    <w:basedOn w:val="1"/>
    <w:uiPriority w:val="0"/>
    <w:pPr>
      <w:jc w:val="left"/>
    </w:pPr>
    <w:rPr>
      <w:vanish/>
      <w:kern w:val="0"/>
      <w:lang w:val="en-US" w:eastAsia="zh-CN" w:bidi="ar"/>
    </w:rPr>
  </w:style>
  <w:style w:type="paragraph" w:customStyle="1" w:styleId="20">
    <w:name w:val="navmenu"/>
    <w:basedOn w:val="1"/>
    <w:uiPriority w:val="0"/>
    <w:pPr>
      <w:jc w:val="left"/>
    </w:pPr>
    <w:rPr>
      <w:vanish/>
      <w:kern w:val="0"/>
      <w:lang w:val="en-US" w:eastAsia="zh-CN" w:bidi="ar"/>
    </w:rPr>
  </w:style>
  <w:style w:type="paragraph" w:customStyle="1" w:styleId="21">
    <w:name w:val="table-wrap"/>
    <w:basedOn w:val="1"/>
    <w:uiPriority w:val="0"/>
    <w:pPr>
      <w:jc w:val="left"/>
    </w:pPr>
    <w:rPr>
      <w:kern w:val="0"/>
      <w:lang w:val="en-US" w:eastAsia="zh-CN" w:bidi="ar"/>
    </w:rPr>
  </w:style>
  <w:style w:type="paragraph" w:customStyle="1" w:styleId="22">
    <w:name w:val="codecontent"/>
    <w:basedOn w:val="1"/>
    <w:uiPriority w:val="0"/>
    <w:pPr>
      <w:jc w:val="left"/>
    </w:pPr>
    <w:rPr>
      <w:kern w:val="0"/>
      <w:lang w:val="en-US" w:eastAsia="zh-CN" w:bidi="ar"/>
    </w:rPr>
  </w:style>
  <w:style w:type="paragraph" w:customStyle="1" w:styleId="23">
    <w:name w:val="page-actions"/>
    <w:basedOn w:val="1"/>
    <w:uiPriority w:val="0"/>
    <w:pPr>
      <w:jc w:val="left"/>
    </w:pPr>
    <w:rPr>
      <w:vanish/>
      <w:kern w:val="0"/>
      <w:lang w:val="en-US" w:eastAsia="zh-CN" w:bidi="ar"/>
    </w:rPr>
  </w:style>
  <w:style w:type="paragraph" w:customStyle="1" w:styleId="24">
    <w:name w:val="ia-fixed-sidebar"/>
    <w:basedOn w:val="1"/>
    <w:uiPriority w:val="0"/>
    <w:pPr>
      <w:jc w:val="left"/>
    </w:pPr>
    <w:rPr>
      <w:vanish/>
      <w:kern w:val="0"/>
      <w:lang w:val="en-US" w:eastAsia="zh-CN" w:bidi="ar"/>
    </w:rPr>
  </w:style>
  <w:style w:type="paragraph" w:customStyle="1" w:styleId="25">
    <w:name w:val="comment-body"/>
    <w:basedOn w:val="1"/>
    <w:uiPriority w:val="0"/>
    <w:pPr>
      <w:jc w:val="left"/>
    </w:pPr>
    <w:rPr>
      <w:kern w:val="0"/>
      <w:lang w:val="en-US" w:eastAsia="zh-CN" w:bidi="ar"/>
    </w:rPr>
  </w:style>
  <w:style w:type="paragraph" w:customStyle="1" w:styleId="26">
    <w:name w:val="sidebar"/>
    <w:basedOn w:val="1"/>
    <w:uiPriority w:val="0"/>
    <w:pPr>
      <w:jc w:val="left"/>
    </w:pPr>
    <w:rPr>
      <w:vanish/>
      <w:kern w:val="0"/>
      <w:lang w:val="en-US" w:eastAsia="zh-CN" w:bidi="ar"/>
    </w:rPr>
  </w:style>
  <w:style w:type="paragraph" w:customStyle="1" w:styleId="27">
    <w:name w:val="ajs-menu-bar"/>
    <w:basedOn w:val="1"/>
    <w:uiPriority w:val="0"/>
    <w:pPr>
      <w:jc w:val="left"/>
    </w:pPr>
    <w:rPr>
      <w:vanish/>
      <w:kern w:val="0"/>
      <w:lang w:val="en-US" w:eastAsia="zh-CN" w:bidi="ar"/>
    </w:rPr>
  </w:style>
  <w:style w:type="paragraph" w:customStyle="1" w:styleId="28">
    <w:name w:val="print-only"/>
    <w:basedOn w:val="1"/>
    <w:uiPriority w:val="0"/>
    <w:pPr>
      <w:jc w:val="left"/>
    </w:pPr>
    <w:rPr>
      <w:kern w:val="0"/>
      <w:lang w:val="en-US" w:eastAsia="zh-CN" w:bidi="ar"/>
    </w:rPr>
  </w:style>
  <w:style w:type="paragraph" w:customStyle="1" w:styleId="29">
    <w:name w:val="noprint"/>
    <w:basedOn w:val="1"/>
    <w:uiPriority w:val="0"/>
    <w:pPr>
      <w:jc w:val="left"/>
    </w:pPr>
    <w:rPr>
      <w:vanish/>
      <w:kern w:val="0"/>
      <w:lang w:val="en-US" w:eastAsia="zh-CN" w:bidi="ar"/>
    </w:rPr>
  </w:style>
  <w:style w:type="paragraph" w:customStyle="1" w:styleId="30">
    <w:name w:val="comment-content"/>
    <w:basedOn w:val="1"/>
    <w:uiPriority w:val="0"/>
    <w:pPr>
      <w:jc w:val="left"/>
    </w:pPr>
    <w:rPr>
      <w:kern w:val="0"/>
      <w:lang w:val="en-US" w:eastAsia="zh-CN" w:bidi="ar"/>
    </w:rPr>
  </w:style>
  <w:style w:type="paragraph" w:customStyle="1" w:styleId="31">
    <w:name w:val="quick-comment-container"/>
    <w:basedOn w:val="1"/>
    <w:uiPriority w:val="0"/>
    <w:pPr>
      <w:jc w:val="left"/>
    </w:pPr>
    <w:rPr>
      <w:vanish/>
      <w:kern w:val="0"/>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Office_11.1.0.11875_F1E327BC-269C-435d-A152-05C5408002CA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2022-07-22T02:15:41Z</dcterms:created>
  <cp:lastModifiedBy>zhangxue</cp:lastModifiedBy>
  <dcterms:modified xsi:type="dcterms:W3CDTF">2022-07-22T02:15:42Z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7336A01289B248A8A617BB4E6877BDAE</vt:lpwstr>
  </property>
</Properties>
</file>