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性能压测</w:t>
      </w:r>
    </w:p>
    <w:p>
      <w:pPr>
        <w:pStyle w:val="4"/>
        <w:tabs>
          <w:tab w:val="left" w:pos="420"/>
        </w:tabs>
        <w:rPr>
          <w:rFonts w:hint="eastAsia"/>
        </w:rPr>
      </w:pPr>
      <w:r>
        <w:rPr>
          <w:rFonts w:hint="eastAsia"/>
          <w:lang w:eastAsia="zh-CN"/>
        </w:rPr>
        <w:t>压测目的</w:t>
      </w:r>
    </w:p>
    <w:p>
      <w:pPr>
        <w:pStyle w:val="26"/>
        <w:ind w:firstLine="440"/>
        <w:rPr>
          <w:rFonts w:hint="eastAsia"/>
          <w:lang w:val="en-US" w:eastAsia="zh-CN"/>
        </w:rPr>
      </w:pPr>
      <w:r>
        <w:rPr>
          <w:rFonts w:hint="eastAsia"/>
        </w:rPr>
        <w:t>本次测试是针对</w:t>
      </w:r>
      <w:r>
        <w:rPr>
          <w:rFonts w:hint="eastAsia"/>
          <w:lang w:val="en-US" w:eastAsia="zh-CN"/>
        </w:rPr>
        <w:t>erueka集群的2个方面进行性能测试。</w:t>
      </w:r>
    </w:p>
    <w:p>
      <w:pPr>
        <w:pStyle w:val="26"/>
        <w:numPr>
          <w:ilvl w:val="0"/>
          <w:numId w:val="2"/>
        </w:num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承载的注册应用量进行性能压力测试，目的是用于预估集群搭建的内存的大小</w:t>
      </w:r>
    </w:p>
    <w:p>
      <w:pPr>
        <w:pStyle w:val="26"/>
        <w:numPr>
          <w:ilvl w:val="0"/>
          <w:numId w:val="2"/>
        </w:numPr>
        <w:ind w:firstLine="44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基础操作的性能压力测试，目的是用于预估集群搭建节点的数量</w:t>
      </w:r>
    </w:p>
    <w:p>
      <w:pPr>
        <w:pStyle w:val="26"/>
        <w:numPr>
          <w:ilvl w:val="0"/>
          <w:numId w:val="0"/>
        </w:numPr>
        <w:ind w:firstLine="440" w:firstLineChars="200"/>
        <w:rPr>
          <w:rFonts w:hint="eastAsia"/>
          <w:lang w:eastAsia="zh-CN"/>
        </w:rPr>
      </w:pPr>
    </w:p>
    <w:p>
      <w:pPr>
        <w:pStyle w:val="4"/>
        <w:tabs>
          <w:tab w:val="left" w:pos="420"/>
        </w:tabs>
        <w:bidi w:val="0"/>
        <w:rPr>
          <w:rFonts w:hint="eastAsia"/>
          <w:lang w:eastAsia="zh-CN"/>
        </w:rPr>
      </w:pPr>
      <w:r>
        <w:rPr>
          <w:rFonts w:hint="eastAsia"/>
        </w:rPr>
        <w:t>压力测试</w:t>
      </w:r>
      <w:r>
        <w:rPr>
          <w:rFonts w:hint="eastAsia"/>
          <w:lang w:eastAsia="zh-CN"/>
        </w:rPr>
        <w:t>服务器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测试服务器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 : 统信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 : 4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 : 16G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磁盘 : 500G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 server服务器。3个节点，分别部署在3台配置相同的服务器上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OS : </w:t>
      </w:r>
      <w:r>
        <w:rPr>
          <w:rFonts w:hint="eastAsia"/>
          <w:lang w:val="en-US" w:eastAsia="zh-CN"/>
        </w:rPr>
        <w:t>信创-超聚变v22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 : 4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内存 :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G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磁盘 : 50G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JDK版本: zulu Jdk_1.8.0_352-b03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JVM设置： </w:t>
      </w:r>
      <w:r>
        <w:rPr>
          <w:rFonts w:hint="default"/>
          <w:lang w:val="en-US" w:eastAsia="zh-CN"/>
        </w:rPr>
        <w:t>-Xms4g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-Xmx4g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eureka集群搭建，3个节点，分别部署在3台配置相同的服务器上，配置如下：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server.port=9001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spring.application.name=saab-eureka-server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eureka.instance.prefer-ip-address=true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超时剔除的时间改为 9 秒，默认90s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eureka.instance.lease-expiration-duration-in-seconds=9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心跳间隔时间修改为 3 秒。默认30s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eureka.instance.lease-renewal-interval-in-seconds=3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清理线程定时时间改为 5 秒执行一次，默认60s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eureka.server.eviction-interval-timer-in-ms=5000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同步到只读缓存的时间修改为 3 秒一次,默认30s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eureka.server.response-cache-update-interval-ms=3000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节点读取超时时间，默认200毫秒，需要适当调大。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eureka.server.peer-node-read-timeout-ms=5000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eureka.client.fetch-registry=true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eureka.client.register-with-eureka=true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eureka.client.service-url.defaultZone=http://10.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.1:9001/eureka/,http://10.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:9001/eureka/,http://10.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:9001/eureka/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logging.level.root=info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DID(扩展性架构设计原则)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Design（D）设计20倍的容量；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Implement（I）实施3倍的容量；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Deploy（D）部署1.5倍的容量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原因：DID为产品扩展提供了经济，有效，及时的方法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要点：在早期考虑可扩展性可以帮助团队节省时间和金钱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承载的应用数量性能压测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通过eureka提供的restful api模拟 应用注册、应用向eureka发送心跳、应用拉取应用的实例列表等三个场景。详细步骤如下：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采用轮询的策略，依次在三个节点上面进行应用注册（每个应用注册3个实例）。并发注册应用（并发数固定为30），控制变量为注册应用的数量，分别为1000、2500、5000。（注册实例的数量分别为3000、7500、15000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第二阶段：注册完毕后，模拟应用向eureka发送心跳。采用轮询的策略，并发向模拟应用向eureka发送心跳（并发数固定为30），异步多线程执行。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第三阶段：注册完毕后，模拟应用拉取应用的实例列表。采用轮询的策略，并发向模拟应用向eureka发送心跳（并发数固定为30），异步多线程执行。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应用数量1000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运行稳定后堆内存使用范围大约是200MB~1400MB，CPU使用率在30%左右</w:t>
      </w:r>
    </w:p>
    <w:p>
      <w:r>
        <w:drawing>
          <wp:inline distT="0" distB="0" distL="114300" distR="114300">
            <wp:extent cx="6519545" cy="3739515"/>
            <wp:effectExtent l="0" t="0" r="1460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应用数量2500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运行稳定后堆内存使用范围大约是200MB~1400MB，CPU使用率在60%左右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1940" cy="3709670"/>
            <wp:effectExtent l="0" t="0" r="16510" b="5080"/>
            <wp:docPr id="9" name="图片 9" descr="截图_选择区域_2023011817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_选择区域_202301181740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应用数量5000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运行稳定后堆内存使用范围大约是400MB~1500MB，CPU使用率在80%左右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49060" cy="3843020"/>
            <wp:effectExtent l="0" t="0" r="889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基础操作性能测试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分别在并发数量为10、20、30、40、50等场景下，模拟大量的应用注册、应用拉取、应用注销等基础操作。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注册压测数据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平均TPS:5483</w:t>
      </w:r>
    </w:p>
    <w:tbl>
      <w:tblPr>
        <w:tblStyle w:val="1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747"/>
        <w:gridCol w:w="1748"/>
        <w:gridCol w:w="1748"/>
        <w:gridCol w:w="1748"/>
        <w:gridCol w:w="1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应用数量</w:t>
            </w:r>
          </w:p>
        </w:tc>
        <w:tc>
          <w:tcPr>
            <w:tcW w:w="40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并发数/TPS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8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5076.14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4975.12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5714.29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5813.95 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5714.29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4980.08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5330.49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4980.08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5995.20 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6053.27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5000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5065.86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5747.13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5868.54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5138.75 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5800.46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拉取压测数据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平均QPS:6578</w:t>
      </w:r>
    </w:p>
    <w:tbl>
      <w:tblPr>
        <w:tblStyle w:val="1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765"/>
        <w:gridCol w:w="1765"/>
        <w:gridCol w:w="1765"/>
        <w:gridCol w:w="1765"/>
        <w:gridCol w:w="1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应用数量</w:t>
            </w:r>
          </w:p>
        </w:tc>
        <w:tc>
          <w:tcPr>
            <w:tcW w:w="413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并发数/QPS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6410.26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6211.18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7299.27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6622.52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6172.84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5896.23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7374.63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7331.38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6756.76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7374.63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6211.18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6720.43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4222.97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6925.21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7153.08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注销压测数据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平均TPS:5858</w:t>
      </w:r>
    </w:p>
    <w:tbl>
      <w:tblPr>
        <w:tblStyle w:val="1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765"/>
        <w:gridCol w:w="1765"/>
        <w:gridCol w:w="1765"/>
        <w:gridCol w:w="1765"/>
        <w:gridCol w:w="1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6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应用数量</w:t>
            </w:r>
          </w:p>
        </w:tc>
        <w:tc>
          <w:tcPr>
            <w:tcW w:w="413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并发数/TPS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868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4366.81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6756.76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6711.41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3344.48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5025.13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5952.38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7022.47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7288.63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5252.10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6738.54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3315.65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6756.76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7112.38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5154.64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7082.15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过程监控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监控集群中某一台eureka的指标，压测过程堆内存使用范围大约是300MB~1300MB，CPU使用率在20%~40%。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3719195"/>
            <wp:effectExtent l="0" t="0" r="9525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压测总结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前提：当前生产环境应用数量200、实例数量6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00，压测分别使用5倍（应用数量1000、实例数量3000）、10倍（应用数量2500、实例数量7500）、20倍（应用数量5000、实例数量15000）的数量进行。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1.承载应用的压测，模拟真实的使用场景（应用注册、心跳检测、拉取应用等三个场景）。eureka注册的应用占用的内存数量并不多，在应用数量分别是1000、2500、5000等场景下，</w:t>
      </w:r>
      <w:r>
        <w:rPr>
          <w:rFonts w:hint="eastAsia"/>
          <w:color w:val="auto"/>
          <w:lang w:val="en-US" w:eastAsia="zh-CN"/>
        </w:rPr>
        <w:t>CPU使用率大约分别是30%、60%、80%。堆内存在</w:t>
      </w:r>
      <w:r>
        <w:rPr>
          <w:rFonts w:hint="eastAsia"/>
          <w:lang w:val="en-US" w:eastAsia="zh-CN"/>
        </w:rPr>
        <w:t>300MB~1500MB范围内，GC之后堆内存中常驻内存使用量大约为100M、250M、500M，比例为1000个应用（包括3000个实例）使用内存100M。内存的主要消耗是 注册中心节点与节点之间 以及 注册中心 与 应用之间 进行心跳检查、数据同步。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基础操作压测，分别使用并发数为10、20、30、40、50等并发场景，对不同注册应用的数量进行压测，性能指标为：注册平均TPS为5483、拉取平均QPS为6578、注销平均TPS为5858，满足当前生产或者测试环境的性能要求。其中当注册应用的数量达到5000时，性能稍有下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DB690"/>
    <w:multiLevelType w:val="singleLevel"/>
    <w:tmpl w:val="C6FDB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EF8AC0"/>
    <w:multiLevelType w:val="singleLevel"/>
    <w:tmpl w:val="CBEF8A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A60A4A"/>
    <w:multiLevelType w:val="singleLevel"/>
    <w:tmpl w:val="FFA60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2D3E46"/>
    <w:rsid w:val="00833932"/>
    <w:rsid w:val="008C7314"/>
    <w:rsid w:val="009C32F6"/>
    <w:rsid w:val="05860C53"/>
    <w:rsid w:val="05CC1218"/>
    <w:rsid w:val="06AC0AE4"/>
    <w:rsid w:val="06FD7820"/>
    <w:rsid w:val="071E28EB"/>
    <w:rsid w:val="081B7937"/>
    <w:rsid w:val="082802FC"/>
    <w:rsid w:val="083C511A"/>
    <w:rsid w:val="09183142"/>
    <w:rsid w:val="0A122845"/>
    <w:rsid w:val="0C451165"/>
    <w:rsid w:val="0D531F45"/>
    <w:rsid w:val="0DC35F95"/>
    <w:rsid w:val="0EE77AA8"/>
    <w:rsid w:val="0EE7C74B"/>
    <w:rsid w:val="0EFA6181"/>
    <w:rsid w:val="0F9434A8"/>
    <w:rsid w:val="0FFB3F66"/>
    <w:rsid w:val="0FFDFEF3"/>
    <w:rsid w:val="0FFFFB4E"/>
    <w:rsid w:val="114FDBF7"/>
    <w:rsid w:val="118635EE"/>
    <w:rsid w:val="1279BCBA"/>
    <w:rsid w:val="12DF2EB3"/>
    <w:rsid w:val="13FE805C"/>
    <w:rsid w:val="14223209"/>
    <w:rsid w:val="14873F4B"/>
    <w:rsid w:val="15E7660D"/>
    <w:rsid w:val="15EFD358"/>
    <w:rsid w:val="175BD559"/>
    <w:rsid w:val="17BF0D88"/>
    <w:rsid w:val="17F34F9E"/>
    <w:rsid w:val="17FEEC35"/>
    <w:rsid w:val="18AE680E"/>
    <w:rsid w:val="19011F31"/>
    <w:rsid w:val="191F3E48"/>
    <w:rsid w:val="19AF3CC9"/>
    <w:rsid w:val="1A33654A"/>
    <w:rsid w:val="1A934E1C"/>
    <w:rsid w:val="1AFEB2C2"/>
    <w:rsid w:val="1B2569DD"/>
    <w:rsid w:val="1B2D1349"/>
    <w:rsid w:val="1B4A7940"/>
    <w:rsid w:val="1BBBD996"/>
    <w:rsid w:val="1BBF4CC3"/>
    <w:rsid w:val="1C002C04"/>
    <w:rsid w:val="1C778B43"/>
    <w:rsid w:val="1C7C0DA3"/>
    <w:rsid w:val="1D005F24"/>
    <w:rsid w:val="1D09129C"/>
    <w:rsid w:val="1D97305D"/>
    <w:rsid w:val="1D9E652E"/>
    <w:rsid w:val="1DF67876"/>
    <w:rsid w:val="1E0E23E8"/>
    <w:rsid w:val="1E332946"/>
    <w:rsid w:val="1EBCC403"/>
    <w:rsid w:val="1EFF72B2"/>
    <w:rsid w:val="1F3F9A9E"/>
    <w:rsid w:val="1F5538FC"/>
    <w:rsid w:val="1F5D0F0F"/>
    <w:rsid w:val="1F765DED"/>
    <w:rsid w:val="1FBF81D7"/>
    <w:rsid w:val="1FE63B99"/>
    <w:rsid w:val="1FF70148"/>
    <w:rsid w:val="1FF7EEFB"/>
    <w:rsid w:val="1FFDB196"/>
    <w:rsid w:val="1FFE22F7"/>
    <w:rsid w:val="1FFEF39D"/>
    <w:rsid w:val="1FFF850B"/>
    <w:rsid w:val="1FFFE00C"/>
    <w:rsid w:val="207953ED"/>
    <w:rsid w:val="232D460A"/>
    <w:rsid w:val="23FAF8BB"/>
    <w:rsid w:val="23FC7F39"/>
    <w:rsid w:val="242514EE"/>
    <w:rsid w:val="24E80B8E"/>
    <w:rsid w:val="26575474"/>
    <w:rsid w:val="265F66FE"/>
    <w:rsid w:val="273452C5"/>
    <w:rsid w:val="275F7DDB"/>
    <w:rsid w:val="27D6DF5E"/>
    <w:rsid w:val="27E63D9F"/>
    <w:rsid w:val="27FB8BA5"/>
    <w:rsid w:val="298C7B83"/>
    <w:rsid w:val="299060E2"/>
    <w:rsid w:val="29ED1ABB"/>
    <w:rsid w:val="2AFB6614"/>
    <w:rsid w:val="2BCFA864"/>
    <w:rsid w:val="2BEF157B"/>
    <w:rsid w:val="2BF5E022"/>
    <w:rsid w:val="2BF79A85"/>
    <w:rsid w:val="2BFDD4D0"/>
    <w:rsid w:val="2C5E4569"/>
    <w:rsid w:val="2CBA33E1"/>
    <w:rsid w:val="2CDC6CA7"/>
    <w:rsid w:val="2D1C3749"/>
    <w:rsid w:val="2D2BA600"/>
    <w:rsid w:val="2D952E96"/>
    <w:rsid w:val="2E3F7EFE"/>
    <w:rsid w:val="2E7F514C"/>
    <w:rsid w:val="2EAFDEAA"/>
    <w:rsid w:val="2EE008CB"/>
    <w:rsid w:val="2EF5E02F"/>
    <w:rsid w:val="2F6A0915"/>
    <w:rsid w:val="2F7EF3D6"/>
    <w:rsid w:val="2F7F23E7"/>
    <w:rsid w:val="2FAF3936"/>
    <w:rsid w:val="2FB2C30D"/>
    <w:rsid w:val="2FC76107"/>
    <w:rsid w:val="2FCF390E"/>
    <w:rsid w:val="2FCF7A33"/>
    <w:rsid w:val="2FE3EA71"/>
    <w:rsid w:val="2FEBA8AE"/>
    <w:rsid w:val="2FEF5EF6"/>
    <w:rsid w:val="2FF7F9FE"/>
    <w:rsid w:val="2FFF9315"/>
    <w:rsid w:val="311A3A49"/>
    <w:rsid w:val="31BFC7CC"/>
    <w:rsid w:val="32F1F7F8"/>
    <w:rsid w:val="32FEBA3D"/>
    <w:rsid w:val="33060C94"/>
    <w:rsid w:val="33922A2E"/>
    <w:rsid w:val="33C7DBA9"/>
    <w:rsid w:val="33EF5D69"/>
    <w:rsid w:val="33F752C9"/>
    <w:rsid w:val="35097298"/>
    <w:rsid w:val="35365700"/>
    <w:rsid w:val="35CA10C8"/>
    <w:rsid w:val="35F96268"/>
    <w:rsid w:val="36401297"/>
    <w:rsid w:val="367A22BB"/>
    <w:rsid w:val="367F3CD6"/>
    <w:rsid w:val="36B86BFE"/>
    <w:rsid w:val="36FBFD4F"/>
    <w:rsid w:val="37B830CB"/>
    <w:rsid w:val="37BDB03B"/>
    <w:rsid w:val="37BF605D"/>
    <w:rsid w:val="37F7FE82"/>
    <w:rsid w:val="386D241A"/>
    <w:rsid w:val="387104BC"/>
    <w:rsid w:val="387F2192"/>
    <w:rsid w:val="38FEB839"/>
    <w:rsid w:val="395BE645"/>
    <w:rsid w:val="39BA4F8D"/>
    <w:rsid w:val="39D7C87D"/>
    <w:rsid w:val="3A32304B"/>
    <w:rsid w:val="3A3F4D30"/>
    <w:rsid w:val="3A9E28D8"/>
    <w:rsid w:val="3AFF8A0E"/>
    <w:rsid w:val="3B7FD774"/>
    <w:rsid w:val="3BBF4343"/>
    <w:rsid w:val="3BDFFF07"/>
    <w:rsid w:val="3BF3D550"/>
    <w:rsid w:val="3BF8A341"/>
    <w:rsid w:val="3BFC5AD6"/>
    <w:rsid w:val="3BFFC97B"/>
    <w:rsid w:val="3D1912D6"/>
    <w:rsid w:val="3D5DC45A"/>
    <w:rsid w:val="3DC4DDB8"/>
    <w:rsid w:val="3DF63A90"/>
    <w:rsid w:val="3DFB6F35"/>
    <w:rsid w:val="3DFE9287"/>
    <w:rsid w:val="3DFF9122"/>
    <w:rsid w:val="3E047699"/>
    <w:rsid w:val="3E632A66"/>
    <w:rsid w:val="3E692988"/>
    <w:rsid w:val="3E7EDA70"/>
    <w:rsid w:val="3E7F0E70"/>
    <w:rsid w:val="3E7F4B6C"/>
    <w:rsid w:val="3EAD305A"/>
    <w:rsid w:val="3EAFC103"/>
    <w:rsid w:val="3EB7EEE5"/>
    <w:rsid w:val="3EC312F3"/>
    <w:rsid w:val="3ED553D0"/>
    <w:rsid w:val="3EDBD60A"/>
    <w:rsid w:val="3EFF045C"/>
    <w:rsid w:val="3EFFD872"/>
    <w:rsid w:val="3F3582E2"/>
    <w:rsid w:val="3F71A690"/>
    <w:rsid w:val="3F74F9DA"/>
    <w:rsid w:val="3F7A64AF"/>
    <w:rsid w:val="3F7F50DD"/>
    <w:rsid w:val="3F7FCEEE"/>
    <w:rsid w:val="3FAA263B"/>
    <w:rsid w:val="3FABA14B"/>
    <w:rsid w:val="3FAD8B13"/>
    <w:rsid w:val="3FBD6FA7"/>
    <w:rsid w:val="3FBF6B5F"/>
    <w:rsid w:val="3FBFECC2"/>
    <w:rsid w:val="3FC76EC3"/>
    <w:rsid w:val="3FC96D06"/>
    <w:rsid w:val="3FCB0253"/>
    <w:rsid w:val="3FE6BEEC"/>
    <w:rsid w:val="3FE773EE"/>
    <w:rsid w:val="3FED57DF"/>
    <w:rsid w:val="3FED7B99"/>
    <w:rsid w:val="3FEF145E"/>
    <w:rsid w:val="3FEF8E73"/>
    <w:rsid w:val="3FFA22F7"/>
    <w:rsid w:val="3FFE2092"/>
    <w:rsid w:val="3FFE967A"/>
    <w:rsid w:val="3FFF2B29"/>
    <w:rsid w:val="3FFFAED3"/>
    <w:rsid w:val="423B0A86"/>
    <w:rsid w:val="426F2918"/>
    <w:rsid w:val="43730808"/>
    <w:rsid w:val="4379D204"/>
    <w:rsid w:val="43F6D3D1"/>
    <w:rsid w:val="4407622E"/>
    <w:rsid w:val="44CF45D7"/>
    <w:rsid w:val="450114C5"/>
    <w:rsid w:val="4538BD84"/>
    <w:rsid w:val="45DF0A76"/>
    <w:rsid w:val="46007541"/>
    <w:rsid w:val="467C6146"/>
    <w:rsid w:val="473C9CDB"/>
    <w:rsid w:val="47B6C48C"/>
    <w:rsid w:val="47E7CD17"/>
    <w:rsid w:val="47FF3F5D"/>
    <w:rsid w:val="47FF4DEA"/>
    <w:rsid w:val="48427933"/>
    <w:rsid w:val="49AF1211"/>
    <w:rsid w:val="49FF8169"/>
    <w:rsid w:val="4A7C5EB0"/>
    <w:rsid w:val="4ABA227B"/>
    <w:rsid w:val="4ABD2E97"/>
    <w:rsid w:val="4B0B0F03"/>
    <w:rsid w:val="4B1564C4"/>
    <w:rsid w:val="4BACF9E5"/>
    <w:rsid w:val="4BCF9CDF"/>
    <w:rsid w:val="4BFFE51A"/>
    <w:rsid w:val="4D2211D8"/>
    <w:rsid w:val="4D7B7284"/>
    <w:rsid w:val="4D7E47B1"/>
    <w:rsid w:val="4D9A29B3"/>
    <w:rsid w:val="4DDB3B5E"/>
    <w:rsid w:val="4E7072FE"/>
    <w:rsid w:val="4E7A5C74"/>
    <w:rsid w:val="4E855BD3"/>
    <w:rsid w:val="4EFC1BDE"/>
    <w:rsid w:val="4F5F470C"/>
    <w:rsid w:val="4F6B6E3D"/>
    <w:rsid w:val="4FEDB16F"/>
    <w:rsid w:val="4FFC90C2"/>
    <w:rsid w:val="4FFFA499"/>
    <w:rsid w:val="50100A8E"/>
    <w:rsid w:val="506D4D21"/>
    <w:rsid w:val="50AC0751"/>
    <w:rsid w:val="52BFBCA5"/>
    <w:rsid w:val="52FF1113"/>
    <w:rsid w:val="53293D17"/>
    <w:rsid w:val="5372B2BE"/>
    <w:rsid w:val="53BE39DF"/>
    <w:rsid w:val="54DF710C"/>
    <w:rsid w:val="54FC10DC"/>
    <w:rsid w:val="557E707B"/>
    <w:rsid w:val="559F1E38"/>
    <w:rsid w:val="55D39842"/>
    <w:rsid w:val="55D99739"/>
    <w:rsid w:val="55DB9C77"/>
    <w:rsid w:val="55E7604B"/>
    <w:rsid w:val="55EE8F40"/>
    <w:rsid w:val="55FD7A0C"/>
    <w:rsid w:val="55FEDB00"/>
    <w:rsid w:val="55FF5EAD"/>
    <w:rsid w:val="560A115D"/>
    <w:rsid w:val="56BA0FDC"/>
    <w:rsid w:val="56C82B8D"/>
    <w:rsid w:val="56FF79C4"/>
    <w:rsid w:val="5713F888"/>
    <w:rsid w:val="576EB431"/>
    <w:rsid w:val="57B6BD97"/>
    <w:rsid w:val="57BE4B74"/>
    <w:rsid w:val="57DAD34F"/>
    <w:rsid w:val="57EEEEB8"/>
    <w:rsid w:val="57EF0696"/>
    <w:rsid w:val="57F411F2"/>
    <w:rsid w:val="57FC345E"/>
    <w:rsid w:val="587BF1AB"/>
    <w:rsid w:val="58B7A9BA"/>
    <w:rsid w:val="595622FF"/>
    <w:rsid w:val="59BF9D34"/>
    <w:rsid w:val="59D14D06"/>
    <w:rsid w:val="59F73406"/>
    <w:rsid w:val="59FF447A"/>
    <w:rsid w:val="5A155491"/>
    <w:rsid w:val="5ABFFEA1"/>
    <w:rsid w:val="5ADB7EAD"/>
    <w:rsid w:val="5B76494D"/>
    <w:rsid w:val="5BDB7A66"/>
    <w:rsid w:val="5BDEA4AE"/>
    <w:rsid w:val="5BEDE489"/>
    <w:rsid w:val="5BF5A12F"/>
    <w:rsid w:val="5CE2315D"/>
    <w:rsid w:val="5CF5A8B8"/>
    <w:rsid w:val="5CF8377C"/>
    <w:rsid w:val="5CFF4021"/>
    <w:rsid w:val="5D069749"/>
    <w:rsid w:val="5D7B9E84"/>
    <w:rsid w:val="5D876185"/>
    <w:rsid w:val="5DDD00A8"/>
    <w:rsid w:val="5DF710E8"/>
    <w:rsid w:val="5DFD24B3"/>
    <w:rsid w:val="5DFD537A"/>
    <w:rsid w:val="5DFFB8A6"/>
    <w:rsid w:val="5E33E809"/>
    <w:rsid w:val="5E53F087"/>
    <w:rsid w:val="5EAA6E3A"/>
    <w:rsid w:val="5EBFB2B2"/>
    <w:rsid w:val="5ED14D9A"/>
    <w:rsid w:val="5ED63CC2"/>
    <w:rsid w:val="5EDD3ABB"/>
    <w:rsid w:val="5EF71AF0"/>
    <w:rsid w:val="5EFF9AAB"/>
    <w:rsid w:val="5EFFF18D"/>
    <w:rsid w:val="5F45E939"/>
    <w:rsid w:val="5F6BAC61"/>
    <w:rsid w:val="5F6D3FEE"/>
    <w:rsid w:val="5F798838"/>
    <w:rsid w:val="5F7DFB70"/>
    <w:rsid w:val="5F7EABA0"/>
    <w:rsid w:val="5F7F4EF5"/>
    <w:rsid w:val="5F971DAE"/>
    <w:rsid w:val="5F9B7F4C"/>
    <w:rsid w:val="5F9D0FFC"/>
    <w:rsid w:val="5F9F97AB"/>
    <w:rsid w:val="5FA68E32"/>
    <w:rsid w:val="5FA96356"/>
    <w:rsid w:val="5FBA305F"/>
    <w:rsid w:val="5FBC765E"/>
    <w:rsid w:val="5FBD7C6F"/>
    <w:rsid w:val="5FBF0A6E"/>
    <w:rsid w:val="5FD6AA89"/>
    <w:rsid w:val="5FDEEBBB"/>
    <w:rsid w:val="5FDF403B"/>
    <w:rsid w:val="5FDFDE31"/>
    <w:rsid w:val="5FEFC000"/>
    <w:rsid w:val="5FF61ED9"/>
    <w:rsid w:val="5FF702DE"/>
    <w:rsid w:val="5FFC5411"/>
    <w:rsid w:val="5FFE2926"/>
    <w:rsid w:val="5FFF0E5F"/>
    <w:rsid w:val="5FFF75D7"/>
    <w:rsid w:val="60C7545B"/>
    <w:rsid w:val="61F10982"/>
    <w:rsid w:val="621E6749"/>
    <w:rsid w:val="62A6433E"/>
    <w:rsid w:val="62B2525D"/>
    <w:rsid w:val="63533B71"/>
    <w:rsid w:val="635F2639"/>
    <w:rsid w:val="637513A5"/>
    <w:rsid w:val="637F3279"/>
    <w:rsid w:val="63BF92AD"/>
    <w:rsid w:val="647AD8DF"/>
    <w:rsid w:val="648E1784"/>
    <w:rsid w:val="65625A94"/>
    <w:rsid w:val="656F9701"/>
    <w:rsid w:val="65740676"/>
    <w:rsid w:val="65E00135"/>
    <w:rsid w:val="65F78257"/>
    <w:rsid w:val="65F7D2C3"/>
    <w:rsid w:val="65FF73E3"/>
    <w:rsid w:val="66147B62"/>
    <w:rsid w:val="66560D21"/>
    <w:rsid w:val="665C07B2"/>
    <w:rsid w:val="669F2881"/>
    <w:rsid w:val="66BDA0F9"/>
    <w:rsid w:val="66FD0834"/>
    <w:rsid w:val="66FE7D09"/>
    <w:rsid w:val="675ACBE1"/>
    <w:rsid w:val="67772846"/>
    <w:rsid w:val="678FC997"/>
    <w:rsid w:val="67BB47C7"/>
    <w:rsid w:val="67BB7FFD"/>
    <w:rsid w:val="67E15447"/>
    <w:rsid w:val="67FB466E"/>
    <w:rsid w:val="67FDFDB3"/>
    <w:rsid w:val="67FF9DE1"/>
    <w:rsid w:val="685D5DE3"/>
    <w:rsid w:val="68FF620C"/>
    <w:rsid w:val="693F1F8F"/>
    <w:rsid w:val="695348A2"/>
    <w:rsid w:val="69FF19D1"/>
    <w:rsid w:val="6AABBE62"/>
    <w:rsid w:val="6ABF0FAD"/>
    <w:rsid w:val="6AEEA8B6"/>
    <w:rsid w:val="6B014E6F"/>
    <w:rsid w:val="6B4D74D7"/>
    <w:rsid w:val="6B4E505C"/>
    <w:rsid w:val="6B8A952B"/>
    <w:rsid w:val="6BB78A22"/>
    <w:rsid w:val="6BCF1513"/>
    <w:rsid w:val="6BDD7F52"/>
    <w:rsid w:val="6BEB5DFA"/>
    <w:rsid w:val="6BED0DB7"/>
    <w:rsid w:val="6BFF5886"/>
    <w:rsid w:val="6BFFC8FE"/>
    <w:rsid w:val="6C7F3117"/>
    <w:rsid w:val="6D37D627"/>
    <w:rsid w:val="6D3D8A3D"/>
    <w:rsid w:val="6D7D2CA2"/>
    <w:rsid w:val="6D7F60B3"/>
    <w:rsid w:val="6D7FDDD4"/>
    <w:rsid w:val="6D9B556B"/>
    <w:rsid w:val="6DB59A05"/>
    <w:rsid w:val="6DCA276F"/>
    <w:rsid w:val="6DCF67DB"/>
    <w:rsid w:val="6DE073CC"/>
    <w:rsid w:val="6DEF19EC"/>
    <w:rsid w:val="6E7796A7"/>
    <w:rsid w:val="6EEF456A"/>
    <w:rsid w:val="6EF32447"/>
    <w:rsid w:val="6EFB58CA"/>
    <w:rsid w:val="6EFBA8B5"/>
    <w:rsid w:val="6F3B15E8"/>
    <w:rsid w:val="6F3F335C"/>
    <w:rsid w:val="6F67A063"/>
    <w:rsid w:val="6F6BF016"/>
    <w:rsid w:val="6F7ECE38"/>
    <w:rsid w:val="6FA2AE1A"/>
    <w:rsid w:val="6FB72D14"/>
    <w:rsid w:val="6FBC2684"/>
    <w:rsid w:val="6FBED416"/>
    <w:rsid w:val="6FBF6AC4"/>
    <w:rsid w:val="6FBFE99E"/>
    <w:rsid w:val="6FDFE589"/>
    <w:rsid w:val="6FEB3645"/>
    <w:rsid w:val="6FFF46EC"/>
    <w:rsid w:val="6FFF9E32"/>
    <w:rsid w:val="7077CBB3"/>
    <w:rsid w:val="707D7C39"/>
    <w:rsid w:val="70833188"/>
    <w:rsid w:val="7128133E"/>
    <w:rsid w:val="71B31F04"/>
    <w:rsid w:val="71BB3492"/>
    <w:rsid w:val="71CF2567"/>
    <w:rsid w:val="71DF4F0B"/>
    <w:rsid w:val="71ED77A9"/>
    <w:rsid w:val="71FB42F7"/>
    <w:rsid w:val="733EBB84"/>
    <w:rsid w:val="73625252"/>
    <w:rsid w:val="736D513D"/>
    <w:rsid w:val="7376B754"/>
    <w:rsid w:val="73A23519"/>
    <w:rsid w:val="73B30E90"/>
    <w:rsid w:val="73B96CA0"/>
    <w:rsid w:val="73BA3CD8"/>
    <w:rsid w:val="73BE4D3C"/>
    <w:rsid w:val="73D92A2F"/>
    <w:rsid w:val="73E55941"/>
    <w:rsid w:val="73ED49E3"/>
    <w:rsid w:val="7457EDBB"/>
    <w:rsid w:val="74EFBE3A"/>
    <w:rsid w:val="757341D7"/>
    <w:rsid w:val="75775161"/>
    <w:rsid w:val="757F41B8"/>
    <w:rsid w:val="757FC3D2"/>
    <w:rsid w:val="75820C78"/>
    <w:rsid w:val="7588786F"/>
    <w:rsid w:val="75977086"/>
    <w:rsid w:val="75B312F9"/>
    <w:rsid w:val="75DB93F3"/>
    <w:rsid w:val="75DC81CE"/>
    <w:rsid w:val="75DF0262"/>
    <w:rsid w:val="75DFB9FB"/>
    <w:rsid w:val="75F1913C"/>
    <w:rsid w:val="75F61FFC"/>
    <w:rsid w:val="75F973B3"/>
    <w:rsid w:val="762E6F5D"/>
    <w:rsid w:val="763DDADE"/>
    <w:rsid w:val="767FC9C6"/>
    <w:rsid w:val="7687CF5D"/>
    <w:rsid w:val="76AFF988"/>
    <w:rsid w:val="76BD090E"/>
    <w:rsid w:val="76BEB9DF"/>
    <w:rsid w:val="76BFB7F9"/>
    <w:rsid w:val="76DD9A93"/>
    <w:rsid w:val="76EFA305"/>
    <w:rsid w:val="76F24191"/>
    <w:rsid w:val="76F7EA04"/>
    <w:rsid w:val="771F25DA"/>
    <w:rsid w:val="77330554"/>
    <w:rsid w:val="773A042B"/>
    <w:rsid w:val="7757E625"/>
    <w:rsid w:val="77678DB8"/>
    <w:rsid w:val="777F785E"/>
    <w:rsid w:val="777FC411"/>
    <w:rsid w:val="7799BDDA"/>
    <w:rsid w:val="77A0580F"/>
    <w:rsid w:val="77AF75E0"/>
    <w:rsid w:val="77B40BC3"/>
    <w:rsid w:val="77B807AB"/>
    <w:rsid w:val="77BD76A2"/>
    <w:rsid w:val="77BDA95F"/>
    <w:rsid w:val="77CE88C6"/>
    <w:rsid w:val="77DE7B10"/>
    <w:rsid w:val="77E813C7"/>
    <w:rsid w:val="77EB4ACE"/>
    <w:rsid w:val="77EE403A"/>
    <w:rsid w:val="77EFB237"/>
    <w:rsid w:val="77F32CFA"/>
    <w:rsid w:val="77F7DAC0"/>
    <w:rsid w:val="77F7FEDB"/>
    <w:rsid w:val="77FCA0EA"/>
    <w:rsid w:val="77FD3149"/>
    <w:rsid w:val="77FE33D3"/>
    <w:rsid w:val="77FF31B5"/>
    <w:rsid w:val="77FFD6B1"/>
    <w:rsid w:val="77FFF926"/>
    <w:rsid w:val="783645A0"/>
    <w:rsid w:val="785C2B71"/>
    <w:rsid w:val="78F705CD"/>
    <w:rsid w:val="78F8A487"/>
    <w:rsid w:val="78FF695B"/>
    <w:rsid w:val="799A3E3E"/>
    <w:rsid w:val="799B4DCD"/>
    <w:rsid w:val="79BBBE75"/>
    <w:rsid w:val="79C72A7D"/>
    <w:rsid w:val="79D7DBF1"/>
    <w:rsid w:val="79EF47F1"/>
    <w:rsid w:val="79F04A79"/>
    <w:rsid w:val="79FF06C7"/>
    <w:rsid w:val="79FFBA06"/>
    <w:rsid w:val="7A293BFF"/>
    <w:rsid w:val="7A7FD1AE"/>
    <w:rsid w:val="7AAF67FA"/>
    <w:rsid w:val="7AB510B9"/>
    <w:rsid w:val="7ABF1EA4"/>
    <w:rsid w:val="7ABF50E9"/>
    <w:rsid w:val="7ADB8C36"/>
    <w:rsid w:val="7ADF23D2"/>
    <w:rsid w:val="7AEF7701"/>
    <w:rsid w:val="7AFB016D"/>
    <w:rsid w:val="7B1B3097"/>
    <w:rsid w:val="7B338994"/>
    <w:rsid w:val="7B3B2208"/>
    <w:rsid w:val="7B4D5A2E"/>
    <w:rsid w:val="7B6B680E"/>
    <w:rsid w:val="7B6E3F59"/>
    <w:rsid w:val="7B6F9BCF"/>
    <w:rsid w:val="7B756219"/>
    <w:rsid w:val="7B7780FC"/>
    <w:rsid w:val="7B77F152"/>
    <w:rsid w:val="7B7F6856"/>
    <w:rsid w:val="7B7FF25F"/>
    <w:rsid w:val="7B8DDE64"/>
    <w:rsid w:val="7B9D6D5C"/>
    <w:rsid w:val="7B9F3C7B"/>
    <w:rsid w:val="7BA9DDDE"/>
    <w:rsid w:val="7BB68902"/>
    <w:rsid w:val="7BC71938"/>
    <w:rsid w:val="7BD8D980"/>
    <w:rsid w:val="7BDD31D3"/>
    <w:rsid w:val="7BDD61F0"/>
    <w:rsid w:val="7BDE7EC6"/>
    <w:rsid w:val="7BE5E5F9"/>
    <w:rsid w:val="7BE908A5"/>
    <w:rsid w:val="7BEEC5CD"/>
    <w:rsid w:val="7BEFCB51"/>
    <w:rsid w:val="7BF3B5D0"/>
    <w:rsid w:val="7BF57346"/>
    <w:rsid w:val="7BF5F1AD"/>
    <w:rsid w:val="7BF7924A"/>
    <w:rsid w:val="7BFCCCCE"/>
    <w:rsid w:val="7BFED11A"/>
    <w:rsid w:val="7BFFACC8"/>
    <w:rsid w:val="7C175064"/>
    <w:rsid w:val="7C63357A"/>
    <w:rsid w:val="7C7CBC54"/>
    <w:rsid w:val="7C8D1210"/>
    <w:rsid w:val="7CCF8745"/>
    <w:rsid w:val="7CDDA47F"/>
    <w:rsid w:val="7CFBAD5A"/>
    <w:rsid w:val="7CFED1AF"/>
    <w:rsid w:val="7CFFAC76"/>
    <w:rsid w:val="7D137E6A"/>
    <w:rsid w:val="7D3DDE7D"/>
    <w:rsid w:val="7D4FA329"/>
    <w:rsid w:val="7D733584"/>
    <w:rsid w:val="7D772619"/>
    <w:rsid w:val="7D7D1DA7"/>
    <w:rsid w:val="7D7D778B"/>
    <w:rsid w:val="7D7EF3B8"/>
    <w:rsid w:val="7D7F4627"/>
    <w:rsid w:val="7D8AF7AB"/>
    <w:rsid w:val="7D8D36E3"/>
    <w:rsid w:val="7DAB50B7"/>
    <w:rsid w:val="7DABFE71"/>
    <w:rsid w:val="7DAF2C68"/>
    <w:rsid w:val="7DD4D6DF"/>
    <w:rsid w:val="7DDCC1BD"/>
    <w:rsid w:val="7DE5C802"/>
    <w:rsid w:val="7DE782D1"/>
    <w:rsid w:val="7DEFE1C3"/>
    <w:rsid w:val="7DFB65E1"/>
    <w:rsid w:val="7DFD238F"/>
    <w:rsid w:val="7DFD976E"/>
    <w:rsid w:val="7DFEDACB"/>
    <w:rsid w:val="7DFF66A8"/>
    <w:rsid w:val="7E2DF13E"/>
    <w:rsid w:val="7E5D515C"/>
    <w:rsid w:val="7E6F62F7"/>
    <w:rsid w:val="7E7943B2"/>
    <w:rsid w:val="7E7F388F"/>
    <w:rsid w:val="7EB71715"/>
    <w:rsid w:val="7EBB2091"/>
    <w:rsid w:val="7EBD7A2B"/>
    <w:rsid w:val="7EBE7947"/>
    <w:rsid w:val="7EBFABB4"/>
    <w:rsid w:val="7ECB43D1"/>
    <w:rsid w:val="7ED5F6B4"/>
    <w:rsid w:val="7EDCFC41"/>
    <w:rsid w:val="7EDDBC09"/>
    <w:rsid w:val="7EDF6619"/>
    <w:rsid w:val="7EE8A6FF"/>
    <w:rsid w:val="7EEF05E6"/>
    <w:rsid w:val="7EF66B3B"/>
    <w:rsid w:val="7EF96DA7"/>
    <w:rsid w:val="7EF9A951"/>
    <w:rsid w:val="7EFD0414"/>
    <w:rsid w:val="7EFD0D1B"/>
    <w:rsid w:val="7EFF7E30"/>
    <w:rsid w:val="7EFFC089"/>
    <w:rsid w:val="7EFFEB90"/>
    <w:rsid w:val="7F1DB902"/>
    <w:rsid w:val="7F1F179B"/>
    <w:rsid w:val="7F3751D6"/>
    <w:rsid w:val="7F3B3BD8"/>
    <w:rsid w:val="7F4F54F1"/>
    <w:rsid w:val="7F5B97DB"/>
    <w:rsid w:val="7F6C45B4"/>
    <w:rsid w:val="7F6D1FC7"/>
    <w:rsid w:val="7F78827B"/>
    <w:rsid w:val="7F7B68A6"/>
    <w:rsid w:val="7F7DCCAA"/>
    <w:rsid w:val="7F7F0DCD"/>
    <w:rsid w:val="7F7F52DE"/>
    <w:rsid w:val="7F7F95EF"/>
    <w:rsid w:val="7F8662E4"/>
    <w:rsid w:val="7F8ECE61"/>
    <w:rsid w:val="7F8F06D7"/>
    <w:rsid w:val="7F9B4395"/>
    <w:rsid w:val="7F9D8D8E"/>
    <w:rsid w:val="7FA6276F"/>
    <w:rsid w:val="7FA75EBC"/>
    <w:rsid w:val="7FAB264D"/>
    <w:rsid w:val="7FADC720"/>
    <w:rsid w:val="7FAEA7AA"/>
    <w:rsid w:val="7FAF3C94"/>
    <w:rsid w:val="7FAFFB6B"/>
    <w:rsid w:val="7FB3BE3F"/>
    <w:rsid w:val="7FB77669"/>
    <w:rsid w:val="7FBAA60D"/>
    <w:rsid w:val="7FC3CDBF"/>
    <w:rsid w:val="7FC70A96"/>
    <w:rsid w:val="7FC7D00C"/>
    <w:rsid w:val="7FCE5836"/>
    <w:rsid w:val="7FCF4A14"/>
    <w:rsid w:val="7FCFC798"/>
    <w:rsid w:val="7FD23762"/>
    <w:rsid w:val="7FD543B5"/>
    <w:rsid w:val="7FD91FC0"/>
    <w:rsid w:val="7FDDBA05"/>
    <w:rsid w:val="7FDF0A76"/>
    <w:rsid w:val="7FDF7477"/>
    <w:rsid w:val="7FDF9E93"/>
    <w:rsid w:val="7FDFA3B7"/>
    <w:rsid w:val="7FDFADAE"/>
    <w:rsid w:val="7FE4A451"/>
    <w:rsid w:val="7FE5C3CA"/>
    <w:rsid w:val="7FE75CE8"/>
    <w:rsid w:val="7FECDCA5"/>
    <w:rsid w:val="7FED3FBC"/>
    <w:rsid w:val="7FEF7AFC"/>
    <w:rsid w:val="7FEFE14E"/>
    <w:rsid w:val="7FF188B1"/>
    <w:rsid w:val="7FFCA141"/>
    <w:rsid w:val="7FFD114E"/>
    <w:rsid w:val="7FFD693A"/>
    <w:rsid w:val="7FFE3592"/>
    <w:rsid w:val="7FFE6521"/>
    <w:rsid w:val="7FFEEC64"/>
    <w:rsid w:val="7FFF040B"/>
    <w:rsid w:val="7FFF1193"/>
    <w:rsid w:val="7FFF60C1"/>
    <w:rsid w:val="7FFF7F5A"/>
    <w:rsid w:val="7FFF8CA1"/>
    <w:rsid w:val="7FFFAA9F"/>
    <w:rsid w:val="7FFFBB54"/>
    <w:rsid w:val="7FFFF2C2"/>
    <w:rsid w:val="85ED236C"/>
    <w:rsid w:val="87AF1CDF"/>
    <w:rsid w:val="8AFF99EF"/>
    <w:rsid w:val="8BAB56D1"/>
    <w:rsid w:val="8BF554F8"/>
    <w:rsid w:val="8DFFAF43"/>
    <w:rsid w:val="8EEFFF0D"/>
    <w:rsid w:val="8F0FB633"/>
    <w:rsid w:val="8F180516"/>
    <w:rsid w:val="8FC9FD9D"/>
    <w:rsid w:val="91372EA1"/>
    <w:rsid w:val="95DF158A"/>
    <w:rsid w:val="96DD57D6"/>
    <w:rsid w:val="97574F25"/>
    <w:rsid w:val="97773837"/>
    <w:rsid w:val="97AE9705"/>
    <w:rsid w:val="97EB9132"/>
    <w:rsid w:val="97F2433C"/>
    <w:rsid w:val="9B315D34"/>
    <w:rsid w:val="9BDE3537"/>
    <w:rsid w:val="9BDED6EC"/>
    <w:rsid w:val="9BE35D5D"/>
    <w:rsid w:val="9BF7CFED"/>
    <w:rsid w:val="9BFBF0FC"/>
    <w:rsid w:val="9C7F6E10"/>
    <w:rsid w:val="9CAF1453"/>
    <w:rsid w:val="9D3C3D83"/>
    <w:rsid w:val="9E6DABFC"/>
    <w:rsid w:val="9EAA9200"/>
    <w:rsid w:val="9ED65E61"/>
    <w:rsid w:val="9F7E19BD"/>
    <w:rsid w:val="9F7EE0E6"/>
    <w:rsid w:val="9FF58BF5"/>
    <w:rsid w:val="9FFD5444"/>
    <w:rsid w:val="A0EECD44"/>
    <w:rsid w:val="A2DCF0B0"/>
    <w:rsid w:val="A3EF4C1C"/>
    <w:rsid w:val="A3FE7239"/>
    <w:rsid w:val="A45F5E22"/>
    <w:rsid w:val="A65D3A13"/>
    <w:rsid w:val="A6896E23"/>
    <w:rsid w:val="A77A2E43"/>
    <w:rsid w:val="A9ED5FBE"/>
    <w:rsid w:val="A9FFCFDA"/>
    <w:rsid w:val="AA65C0B5"/>
    <w:rsid w:val="ABFB7B55"/>
    <w:rsid w:val="ABFF3616"/>
    <w:rsid w:val="AD7F2079"/>
    <w:rsid w:val="ADBC62C0"/>
    <w:rsid w:val="AEFD6D1A"/>
    <w:rsid w:val="AF6FABC4"/>
    <w:rsid w:val="AF754A83"/>
    <w:rsid w:val="AFBFB681"/>
    <w:rsid w:val="AFDF033C"/>
    <w:rsid w:val="AFFB0845"/>
    <w:rsid w:val="AFFB5FA7"/>
    <w:rsid w:val="AFFBF336"/>
    <w:rsid w:val="AFFE3F4B"/>
    <w:rsid w:val="B1F6B36E"/>
    <w:rsid w:val="B2FB85C7"/>
    <w:rsid w:val="B35B5EAE"/>
    <w:rsid w:val="B39F5B4E"/>
    <w:rsid w:val="B3AC3EA9"/>
    <w:rsid w:val="B3FEEE0F"/>
    <w:rsid w:val="B47FBBBF"/>
    <w:rsid w:val="B53D6262"/>
    <w:rsid w:val="B5DF7B9C"/>
    <w:rsid w:val="B5FCB009"/>
    <w:rsid w:val="B5FF06F8"/>
    <w:rsid w:val="B6DF29CC"/>
    <w:rsid w:val="B6FA4A41"/>
    <w:rsid w:val="B776A1ED"/>
    <w:rsid w:val="B7770A1C"/>
    <w:rsid w:val="B77B6996"/>
    <w:rsid w:val="B7DE63B2"/>
    <w:rsid w:val="B7DE65C0"/>
    <w:rsid w:val="B7EFE4C9"/>
    <w:rsid w:val="B7F398C7"/>
    <w:rsid w:val="B7F7DD7E"/>
    <w:rsid w:val="B7FECBF0"/>
    <w:rsid w:val="B86E04D6"/>
    <w:rsid w:val="B9DBE3EF"/>
    <w:rsid w:val="BA6079B1"/>
    <w:rsid w:val="BAF7490E"/>
    <w:rsid w:val="BB3F8CBD"/>
    <w:rsid w:val="BB6F5CE8"/>
    <w:rsid w:val="BB7197E6"/>
    <w:rsid w:val="BB7ACD7E"/>
    <w:rsid w:val="BB7F022E"/>
    <w:rsid w:val="BBA77E35"/>
    <w:rsid w:val="BBBF4BD9"/>
    <w:rsid w:val="BBD526A2"/>
    <w:rsid w:val="BBD59B17"/>
    <w:rsid w:val="BBD6D250"/>
    <w:rsid w:val="BBE29FE0"/>
    <w:rsid w:val="BBFF8967"/>
    <w:rsid w:val="BBFF9F57"/>
    <w:rsid w:val="BCEDA017"/>
    <w:rsid w:val="BCF71B04"/>
    <w:rsid w:val="BCFCC34D"/>
    <w:rsid w:val="BD4B6318"/>
    <w:rsid w:val="BD56A497"/>
    <w:rsid w:val="BD7EDF3F"/>
    <w:rsid w:val="BDBB7459"/>
    <w:rsid w:val="BDEB99E5"/>
    <w:rsid w:val="BE747B53"/>
    <w:rsid w:val="BE7F4210"/>
    <w:rsid w:val="BEDF73FF"/>
    <w:rsid w:val="BEF5E301"/>
    <w:rsid w:val="BEFE3531"/>
    <w:rsid w:val="BF1F1415"/>
    <w:rsid w:val="BF6DA04A"/>
    <w:rsid w:val="BF6F73BB"/>
    <w:rsid w:val="BF7F670D"/>
    <w:rsid w:val="BF7FBB18"/>
    <w:rsid w:val="BF7FC0D9"/>
    <w:rsid w:val="BF9FD379"/>
    <w:rsid w:val="BFAB7ACB"/>
    <w:rsid w:val="BFAFBE4F"/>
    <w:rsid w:val="BFBAF0A6"/>
    <w:rsid w:val="BFBD6AED"/>
    <w:rsid w:val="BFBFFF75"/>
    <w:rsid w:val="BFC36FE6"/>
    <w:rsid w:val="BFDB9C1C"/>
    <w:rsid w:val="BFDDAB58"/>
    <w:rsid w:val="BFEBAD2F"/>
    <w:rsid w:val="BFEE3D7A"/>
    <w:rsid w:val="BFEF2FB9"/>
    <w:rsid w:val="BFEF68AD"/>
    <w:rsid w:val="BFFAC3C3"/>
    <w:rsid w:val="BFFB2EC6"/>
    <w:rsid w:val="BFFB882E"/>
    <w:rsid w:val="BFFEAFB7"/>
    <w:rsid w:val="BFFF0A1B"/>
    <w:rsid w:val="BFFF4513"/>
    <w:rsid w:val="C1790715"/>
    <w:rsid w:val="C4FBDCF2"/>
    <w:rsid w:val="C75A12A9"/>
    <w:rsid w:val="C7FF2D6B"/>
    <w:rsid w:val="C9D75C69"/>
    <w:rsid w:val="C9EE73FF"/>
    <w:rsid w:val="CAFF0C48"/>
    <w:rsid w:val="CAFFEA62"/>
    <w:rsid w:val="CB166724"/>
    <w:rsid w:val="CBBE0573"/>
    <w:rsid w:val="CBF04235"/>
    <w:rsid w:val="CBF9AE13"/>
    <w:rsid w:val="CC94E735"/>
    <w:rsid w:val="CCF78520"/>
    <w:rsid w:val="CCFFAE52"/>
    <w:rsid w:val="CD7664B5"/>
    <w:rsid w:val="CDD7FEDE"/>
    <w:rsid w:val="CEB6B1DD"/>
    <w:rsid w:val="CEED7891"/>
    <w:rsid w:val="CF6F3A32"/>
    <w:rsid w:val="CF7FDB9D"/>
    <w:rsid w:val="CF871571"/>
    <w:rsid w:val="CFB726FD"/>
    <w:rsid w:val="CFBF703A"/>
    <w:rsid w:val="CFFBE756"/>
    <w:rsid w:val="CFFD7505"/>
    <w:rsid w:val="CFFF778D"/>
    <w:rsid w:val="CFFFAE10"/>
    <w:rsid w:val="CFFFEAC9"/>
    <w:rsid w:val="D37E454D"/>
    <w:rsid w:val="D3EC6177"/>
    <w:rsid w:val="D3F91DC4"/>
    <w:rsid w:val="D4F705F2"/>
    <w:rsid w:val="D5FD5F38"/>
    <w:rsid w:val="D69EB95B"/>
    <w:rsid w:val="D6F68759"/>
    <w:rsid w:val="D75B6501"/>
    <w:rsid w:val="D79BED00"/>
    <w:rsid w:val="D7B3CF33"/>
    <w:rsid w:val="D7C34251"/>
    <w:rsid w:val="D7CD1C30"/>
    <w:rsid w:val="D7E78583"/>
    <w:rsid w:val="D7FAD0C7"/>
    <w:rsid w:val="D8B5DDD4"/>
    <w:rsid w:val="D94B46F2"/>
    <w:rsid w:val="D99D7447"/>
    <w:rsid w:val="D9DDE2D4"/>
    <w:rsid w:val="D9DFADB7"/>
    <w:rsid w:val="D9EBDE4C"/>
    <w:rsid w:val="DA677C59"/>
    <w:rsid w:val="DACF5DA4"/>
    <w:rsid w:val="DAFDB290"/>
    <w:rsid w:val="DB772C24"/>
    <w:rsid w:val="DB9F3123"/>
    <w:rsid w:val="DBBF1AAF"/>
    <w:rsid w:val="DBBFE272"/>
    <w:rsid w:val="DBF5138B"/>
    <w:rsid w:val="DBFB96DA"/>
    <w:rsid w:val="DBFEFEC5"/>
    <w:rsid w:val="DBFFA551"/>
    <w:rsid w:val="DBFFDD38"/>
    <w:rsid w:val="DD564A61"/>
    <w:rsid w:val="DD5D7BDE"/>
    <w:rsid w:val="DD8FED08"/>
    <w:rsid w:val="DDE61BFF"/>
    <w:rsid w:val="DDF8DB49"/>
    <w:rsid w:val="DDFBA6E5"/>
    <w:rsid w:val="DDFEDB05"/>
    <w:rsid w:val="DDFF4AEF"/>
    <w:rsid w:val="DDFF9E99"/>
    <w:rsid w:val="DDFFABD7"/>
    <w:rsid w:val="DEDFDD03"/>
    <w:rsid w:val="DEE70628"/>
    <w:rsid w:val="DEF5CC10"/>
    <w:rsid w:val="DEFF00E3"/>
    <w:rsid w:val="DEFF6B11"/>
    <w:rsid w:val="DEFFB1E3"/>
    <w:rsid w:val="DF160C12"/>
    <w:rsid w:val="DF1FA88C"/>
    <w:rsid w:val="DF7B0BCF"/>
    <w:rsid w:val="DF8FA261"/>
    <w:rsid w:val="DFB51ACB"/>
    <w:rsid w:val="DFBB71ED"/>
    <w:rsid w:val="DFBB9DAF"/>
    <w:rsid w:val="DFCBF1E5"/>
    <w:rsid w:val="DFD77455"/>
    <w:rsid w:val="DFEF1EDF"/>
    <w:rsid w:val="DFF68664"/>
    <w:rsid w:val="DFF7EAEF"/>
    <w:rsid w:val="DFF8CB51"/>
    <w:rsid w:val="DFFB5642"/>
    <w:rsid w:val="DFFD28CA"/>
    <w:rsid w:val="DFFF20BD"/>
    <w:rsid w:val="DFFFB3E8"/>
    <w:rsid w:val="E2DB8859"/>
    <w:rsid w:val="E35F6DBA"/>
    <w:rsid w:val="E3ED0E30"/>
    <w:rsid w:val="E3F9EAA5"/>
    <w:rsid w:val="E46E9EA2"/>
    <w:rsid w:val="E4FB1300"/>
    <w:rsid w:val="E57F3EDF"/>
    <w:rsid w:val="E5B77B52"/>
    <w:rsid w:val="E5EFD5FB"/>
    <w:rsid w:val="E6FFE0C1"/>
    <w:rsid w:val="E77E903D"/>
    <w:rsid w:val="E77F82CF"/>
    <w:rsid w:val="E7D514D5"/>
    <w:rsid w:val="E7F7C333"/>
    <w:rsid w:val="E9CECDA2"/>
    <w:rsid w:val="E9F9022D"/>
    <w:rsid w:val="E9FE6942"/>
    <w:rsid w:val="E9FF6AE6"/>
    <w:rsid w:val="EB5A6C16"/>
    <w:rsid w:val="EB8CDE39"/>
    <w:rsid w:val="EB9EB5B7"/>
    <w:rsid w:val="EB9F9B0C"/>
    <w:rsid w:val="EBCF11D7"/>
    <w:rsid w:val="EBF54864"/>
    <w:rsid w:val="EBF7AA7D"/>
    <w:rsid w:val="EBFBBB26"/>
    <w:rsid w:val="EBFFF08B"/>
    <w:rsid w:val="EC781BB2"/>
    <w:rsid w:val="ED667F66"/>
    <w:rsid w:val="ED7B75FC"/>
    <w:rsid w:val="EDDD3685"/>
    <w:rsid w:val="EDF6E09E"/>
    <w:rsid w:val="EDFE32D8"/>
    <w:rsid w:val="EDFED468"/>
    <w:rsid w:val="EDFF9439"/>
    <w:rsid w:val="EE5766DC"/>
    <w:rsid w:val="EE8F4BC1"/>
    <w:rsid w:val="EEAE0BEE"/>
    <w:rsid w:val="EED72DBB"/>
    <w:rsid w:val="EEEE3495"/>
    <w:rsid w:val="EEEF0952"/>
    <w:rsid w:val="EEF7A1E8"/>
    <w:rsid w:val="EEFF3D36"/>
    <w:rsid w:val="EF3B0C12"/>
    <w:rsid w:val="EF5F9070"/>
    <w:rsid w:val="EF6CD318"/>
    <w:rsid w:val="EF77F029"/>
    <w:rsid w:val="EF7EB4E7"/>
    <w:rsid w:val="EF970230"/>
    <w:rsid w:val="EF996D97"/>
    <w:rsid w:val="EFCEEEF7"/>
    <w:rsid w:val="EFDDF28D"/>
    <w:rsid w:val="EFE725D8"/>
    <w:rsid w:val="EFEBD2E7"/>
    <w:rsid w:val="EFEFDCD8"/>
    <w:rsid w:val="EFF35F0B"/>
    <w:rsid w:val="EFF57ED0"/>
    <w:rsid w:val="EFFDD5C9"/>
    <w:rsid w:val="EFFEDBD6"/>
    <w:rsid w:val="EFFF016A"/>
    <w:rsid w:val="EFFF2D3B"/>
    <w:rsid w:val="EFFF5441"/>
    <w:rsid w:val="F17A5255"/>
    <w:rsid w:val="F1FB468B"/>
    <w:rsid w:val="F1FFA7A7"/>
    <w:rsid w:val="F23F34A4"/>
    <w:rsid w:val="F2BD4DD5"/>
    <w:rsid w:val="F36FA4ED"/>
    <w:rsid w:val="F36FE296"/>
    <w:rsid w:val="F37E9DFF"/>
    <w:rsid w:val="F3AFC795"/>
    <w:rsid w:val="F3BE925E"/>
    <w:rsid w:val="F3C6E2A7"/>
    <w:rsid w:val="F3EF04C8"/>
    <w:rsid w:val="F3F621F2"/>
    <w:rsid w:val="F3FF96AA"/>
    <w:rsid w:val="F4B40B91"/>
    <w:rsid w:val="F4BFBCBA"/>
    <w:rsid w:val="F51F43F4"/>
    <w:rsid w:val="F5C4C6C6"/>
    <w:rsid w:val="F5DEA1FF"/>
    <w:rsid w:val="F5FF1F34"/>
    <w:rsid w:val="F5FF94D5"/>
    <w:rsid w:val="F5FFE1ED"/>
    <w:rsid w:val="F6338B27"/>
    <w:rsid w:val="F679E1FD"/>
    <w:rsid w:val="F6D85313"/>
    <w:rsid w:val="F75FB8CF"/>
    <w:rsid w:val="F7774CDC"/>
    <w:rsid w:val="F77F33EB"/>
    <w:rsid w:val="F77FA5A6"/>
    <w:rsid w:val="F7B914D7"/>
    <w:rsid w:val="F7BA8167"/>
    <w:rsid w:val="F7BBB3CF"/>
    <w:rsid w:val="F7BDF93F"/>
    <w:rsid w:val="F7CEB952"/>
    <w:rsid w:val="F7D3D06E"/>
    <w:rsid w:val="F7D5F795"/>
    <w:rsid w:val="F7DEFC88"/>
    <w:rsid w:val="F7E7DBEC"/>
    <w:rsid w:val="F7EB0709"/>
    <w:rsid w:val="F7EF349D"/>
    <w:rsid w:val="F7EFD883"/>
    <w:rsid w:val="F7F39F2A"/>
    <w:rsid w:val="F7F7814F"/>
    <w:rsid w:val="F7F7F35D"/>
    <w:rsid w:val="F7F912E9"/>
    <w:rsid w:val="F7FF5AA6"/>
    <w:rsid w:val="F7FF8FE6"/>
    <w:rsid w:val="F7FFABE7"/>
    <w:rsid w:val="F85F809E"/>
    <w:rsid w:val="F89B66C3"/>
    <w:rsid w:val="F8AFC19C"/>
    <w:rsid w:val="F8BFEBAE"/>
    <w:rsid w:val="F8DFC6E0"/>
    <w:rsid w:val="F8F480BC"/>
    <w:rsid w:val="F8F7A95C"/>
    <w:rsid w:val="F8F7D825"/>
    <w:rsid w:val="F97B96A5"/>
    <w:rsid w:val="F98ADA77"/>
    <w:rsid w:val="F9AE43D0"/>
    <w:rsid w:val="F9B7E3F8"/>
    <w:rsid w:val="F9EF733D"/>
    <w:rsid w:val="F9EFE3C1"/>
    <w:rsid w:val="F9FBDED5"/>
    <w:rsid w:val="F9FFFC7A"/>
    <w:rsid w:val="FA9FA639"/>
    <w:rsid w:val="FAD7D6BC"/>
    <w:rsid w:val="FAFBFB66"/>
    <w:rsid w:val="FAFF2EEB"/>
    <w:rsid w:val="FB11F6DE"/>
    <w:rsid w:val="FB129C87"/>
    <w:rsid w:val="FB3687D1"/>
    <w:rsid w:val="FB3F5DCE"/>
    <w:rsid w:val="FB3FA84E"/>
    <w:rsid w:val="FB5DBF81"/>
    <w:rsid w:val="FB6ACC73"/>
    <w:rsid w:val="FB7B8567"/>
    <w:rsid w:val="FB7F815B"/>
    <w:rsid w:val="FB7FD4C9"/>
    <w:rsid w:val="FBAD9D0A"/>
    <w:rsid w:val="FBBBBD09"/>
    <w:rsid w:val="FBD781D0"/>
    <w:rsid w:val="FBD7D1B8"/>
    <w:rsid w:val="FBDB6DAF"/>
    <w:rsid w:val="FBDD8CFE"/>
    <w:rsid w:val="FBDF3CE6"/>
    <w:rsid w:val="FBDF5CDE"/>
    <w:rsid w:val="FBE2A840"/>
    <w:rsid w:val="FBEDC05A"/>
    <w:rsid w:val="FBF3D91E"/>
    <w:rsid w:val="FBF7EB22"/>
    <w:rsid w:val="FBFD6B16"/>
    <w:rsid w:val="FBFFCB4D"/>
    <w:rsid w:val="FBFFFF8E"/>
    <w:rsid w:val="FC14D80E"/>
    <w:rsid w:val="FC6B7F31"/>
    <w:rsid w:val="FC6FF53F"/>
    <w:rsid w:val="FC7E8174"/>
    <w:rsid w:val="FC9FDBEC"/>
    <w:rsid w:val="FCAA1F93"/>
    <w:rsid w:val="FCD86110"/>
    <w:rsid w:val="FCDF7DD2"/>
    <w:rsid w:val="FCFB071C"/>
    <w:rsid w:val="FCFB8467"/>
    <w:rsid w:val="FD68750C"/>
    <w:rsid w:val="FD799049"/>
    <w:rsid w:val="FD79D688"/>
    <w:rsid w:val="FD7EE1DC"/>
    <w:rsid w:val="FD7F3DED"/>
    <w:rsid w:val="FD7F9517"/>
    <w:rsid w:val="FD97A885"/>
    <w:rsid w:val="FDA7C0D9"/>
    <w:rsid w:val="FDADC3FD"/>
    <w:rsid w:val="FDB1B8B8"/>
    <w:rsid w:val="FDBEBFD4"/>
    <w:rsid w:val="FDDCF755"/>
    <w:rsid w:val="FDE7E038"/>
    <w:rsid w:val="FDEFC06F"/>
    <w:rsid w:val="FDF754DD"/>
    <w:rsid w:val="FDFBC4BC"/>
    <w:rsid w:val="FDFC6A4F"/>
    <w:rsid w:val="FDFD1387"/>
    <w:rsid w:val="FDFEA076"/>
    <w:rsid w:val="FDFFAC27"/>
    <w:rsid w:val="FDFFB89C"/>
    <w:rsid w:val="FDFFC3CC"/>
    <w:rsid w:val="FDFFD3A1"/>
    <w:rsid w:val="FDFFECF0"/>
    <w:rsid w:val="FE370825"/>
    <w:rsid w:val="FE5E0499"/>
    <w:rsid w:val="FE7F3D4C"/>
    <w:rsid w:val="FE7FDF45"/>
    <w:rsid w:val="FE9F86A3"/>
    <w:rsid w:val="FEBB3C45"/>
    <w:rsid w:val="FECB0ACF"/>
    <w:rsid w:val="FEDBFA60"/>
    <w:rsid w:val="FEDE9157"/>
    <w:rsid w:val="FEF5504B"/>
    <w:rsid w:val="FEF55C75"/>
    <w:rsid w:val="FEF7EE09"/>
    <w:rsid w:val="FEF7FAAD"/>
    <w:rsid w:val="FEFD2B33"/>
    <w:rsid w:val="FEFF1D10"/>
    <w:rsid w:val="FF179E44"/>
    <w:rsid w:val="FF1B485F"/>
    <w:rsid w:val="FF1DF4CD"/>
    <w:rsid w:val="FF2706AF"/>
    <w:rsid w:val="FF2D988C"/>
    <w:rsid w:val="FF2FA8C8"/>
    <w:rsid w:val="FF3B748F"/>
    <w:rsid w:val="FF444121"/>
    <w:rsid w:val="FF55B7D2"/>
    <w:rsid w:val="FF5BAB61"/>
    <w:rsid w:val="FF5CC6AE"/>
    <w:rsid w:val="FF5F4148"/>
    <w:rsid w:val="FF754A06"/>
    <w:rsid w:val="FF7621D1"/>
    <w:rsid w:val="FF7837C2"/>
    <w:rsid w:val="FF79535B"/>
    <w:rsid w:val="FF7DF7EB"/>
    <w:rsid w:val="FF7FD13E"/>
    <w:rsid w:val="FF7FEBEA"/>
    <w:rsid w:val="FF869001"/>
    <w:rsid w:val="FF9F7336"/>
    <w:rsid w:val="FFAEB75A"/>
    <w:rsid w:val="FFB916DB"/>
    <w:rsid w:val="FFBBEF38"/>
    <w:rsid w:val="FFBD0F41"/>
    <w:rsid w:val="FFBDD539"/>
    <w:rsid w:val="FFBDD6F6"/>
    <w:rsid w:val="FFBE79A3"/>
    <w:rsid w:val="FFBF3275"/>
    <w:rsid w:val="FFBF4776"/>
    <w:rsid w:val="FFBF69A3"/>
    <w:rsid w:val="FFBFF708"/>
    <w:rsid w:val="FFC1D4F6"/>
    <w:rsid w:val="FFC73801"/>
    <w:rsid w:val="FFC77759"/>
    <w:rsid w:val="FFC7D985"/>
    <w:rsid w:val="FFCBFE4D"/>
    <w:rsid w:val="FFCF7EFF"/>
    <w:rsid w:val="FFD395F0"/>
    <w:rsid w:val="FFD763AC"/>
    <w:rsid w:val="FFD7AF37"/>
    <w:rsid w:val="FFD98A79"/>
    <w:rsid w:val="FFDD29D7"/>
    <w:rsid w:val="FFDE9A27"/>
    <w:rsid w:val="FFDEA3F7"/>
    <w:rsid w:val="FFDF15C4"/>
    <w:rsid w:val="FFDF2478"/>
    <w:rsid w:val="FFE7B09F"/>
    <w:rsid w:val="FFEDE67B"/>
    <w:rsid w:val="FFEEA337"/>
    <w:rsid w:val="FFEF3101"/>
    <w:rsid w:val="FFEFCDCE"/>
    <w:rsid w:val="FFEFD505"/>
    <w:rsid w:val="FFF17818"/>
    <w:rsid w:val="FFF35E5D"/>
    <w:rsid w:val="FFF39B69"/>
    <w:rsid w:val="FFF648DF"/>
    <w:rsid w:val="FFFBE2B6"/>
    <w:rsid w:val="FFFC8DCE"/>
    <w:rsid w:val="FFFD3759"/>
    <w:rsid w:val="FFFEAA9A"/>
    <w:rsid w:val="FFFEB174"/>
    <w:rsid w:val="FFFF2630"/>
    <w:rsid w:val="FFFF52AD"/>
    <w:rsid w:val="FFFF570C"/>
    <w:rsid w:val="FFFF5FEC"/>
    <w:rsid w:val="FFFF69EC"/>
    <w:rsid w:val="FFFF8D6A"/>
    <w:rsid w:val="FFFF955E"/>
    <w:rsid w:val="FFFFAC6F"/>
    <w:rsid w:val="FFFFB64A"/>
    <w:rsid w:val="FFFFF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21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22">
    <w:name w:val="zx-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3">
    <w:name w:val="zx-代码"/>
    <w:basedOn w:val="2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4">
    <w:name w:val="zx-代码备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0" w:firstLineChars="0"/>
      <w:jc w:val="left"/>
    </w:pPr>
    <w:rPr>
      <w:rFonts w:hint="default"/>
      <w:color w:val="7F7F7F" w:themeColor="background1" w:themeShade="80"/>
      <w:sz w:val="18"/>
    </w:rPr>
  </w:style>
  <w:style w:type="paragraph" w:customStyle="1" w:styleId="25">
    <w:name w:val="zx-重要笔记1"/>
    <w:basedOn w:val="1"/>
    <w:qFormat/>
    <w:uiPriority w:val="0"/>
    <w:rPr>
      <w:rFonts w:hint="default"/>
    </w:rPr>
  </w:style>
  <w:style w:type="paragraph" w:customStyle="1" w:styleId="26">
    <w:name w:val="l正文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1314</Characters>
  <Lines>0</Lines>
  <Paragraphs>0</Paragraphs>
  <TotalTime>1</TotalTime>
  <ScaleCrop>false</ScaleCrop>
  <LinksUpToDate>false</LinksUpToDate>
  <CharactersWithSpaces>1413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2014-11-15T12:08:00Z</dcterms:created>
  <dc:creator>zhangxue</dc:creator>
  <cp:lastModifiedBy>zhangxue07-phq</cp:lastModifiedBy>
  <dcterms:modified xsi:type="dcterms:W3CDTF">2023-01-30T11:13:21Z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51E233C18CE54F738888FC237D72F840</vt:lpwstr>
  </property>
</Properties>
</file>