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代码案例：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"https://gitee.com/zx19890628/spring-boot-example/tree/master/lab_077_rpc_thrift"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https://gitee.com/zx19890628/spring-boot-example/tree/master/lab_077_rpc_thrift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</w:pPr>
      <w:r>
        <w:t>一、介绍</w:t>
      </w:r>
    </w:p>
    <w:p/>
    <w:p>
      <w:pPr>
        <w:ind w:firstLine="420"/>
      </w:pPr>
      <w:bookmarkStart w:id="0" w:name="5245-1530966882337"/>
      <w:bookmarkEnd w:id="0"/>
      <w:r>
        <w:t>Apache Thrift软件框架用于可扩展的跨语言服务开发，简单来说就是RPC远程调用，它是一个完整的 RPC 框架体系。它结合了功能强大的软件堆栈和代码生成引擎，以构建在 C++, Java, Go,Python, PHP, Ruby, Erlang, Perl, Haskell, C#, Cocoa, JavaScript, Node.js, Smalltalk, and OCaml 这些编程语言间无缝结合的、高效的服务。</w:t>
      </w:r>
    </w:p>
    <w:p>
      <w:bookmarkStart w:id="1" w:name="3262-1530966907280"/>
      <w:bookmarkEnd w:id="1"/>
    </w:p>
    <w:p>
      <w:bookmarkStart w:id="2" w:name="7596-1530966907945"/>
      <w:bookmarkEnd w:id="2"/>
      <w:r>
        <w:t>1. 发展历程</w:t>
      </w:r>
    </w:p>
    <w:p>
      <w:pPr>
        <w:ind w:firstLine="420"/>
      </w:pPr>
      <w:bookmarkStart w:id="3" w:name="3678-1530966880386"/>
      <w:bookmarkEnd w:id="3"/>
      <w:r>
        <w:t>thrift最初由facebook开发用做系统内各语言之间的RPC通信 。</w:t>
      </w:r>
    </w:p>
    <w:p>
      <w:bookmarkStart w:id="4" w:name="4077-1530966903700"/>
      <w:bookmarkEnd w:id="4"/>
      <w:r>
        <w:t>　　2007年由facebook贡献到apache基金 ，08年5月进入apache孵化器 ，是Apache的顶级项目之一，目前是市场中常用的RPC框架之一。比如dubbo使用的序列化协议就是支持Thrift,如下图</w:t>
      </w:r>
    </w:p>
    <w:p>
      <w:bookmarkStart w:id="5" w:name="3270-1530967426915"/>
      <w:bookmarkEnd w:id="5"/>
    </w:p>
    <w:p>
      <w:bookmarkStart w:id="6" w:name="2396-1530967294071"/>
      <w:bookmarkEnd w:id="6"/>
      <w:r>
        <w:drawing>
          <wp:inline distT="0" distB="0" distL="0" distR="0">
            <wp:extent cx="2819400" cy="2419350"/>
            <wp:effectExtent l="0" t="0" r="0" b="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" w:name="2396-1530967294071"/>
      <w:bookmarkEnd w:id="7"/>
      <w:r>
        <w:t>dubbo支持的数据传输协议</w:t>
      </w:r>
    </w:p>
    <w:p>
      <w:bookmarkStart w:id="8" w:name="0038-1530967312730"/>
      <w:bookmarkEnd w:id="8"/>
    </w:p>
    <w:p>
      <w:bookmarkStart w:id="9" w:name="9083-1530967312730"/>
      <w:bookmarkEnd w:id="9"/>
      <w:r>
        <w:drawing>
          <wp:inline distT="0" distB="0" distL="0" distR="0">
            <wp:extent cx="5267325" cy="1422400"/>
            <wp:effectExtent l="0" t="0" r="9525" b="635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6159-1530967312730"/>
      <w:bookmarkEnd w:id="10"/>
    </w:p>
    <w:p>
      <w:bookmarkStart w:id="11" w:name="3940-1530967719572"/>
      <w:bookmarkEnd w:id="11"/>
    </w:p>
    <w:p>
      <w:bookmarkStart w:id="12" w:name="0092-1530967719945"/>
      <w:bookmarkEnd w:id="12"/>
    </w:p>
    <w:p>
      <w:bookmarkStart w:id="13" w:name="7025-1530967720124"/>
      <w:bookmarkEnd w:id="13"/>
    </w:p>
    <w:p>
      <w:bookmarkStart w:id="14" w:name="5273-1530967720281"/>
      <w:bookmarkEnd w:id="14"/>
    </w:p>
    <w:p>
      <w:bookmarkStart w:id="15" w:name="3593-1530967720442"/>
      <w:bookmarkEnd w:id="15"/>
    </w:p>
    <w:p>
      <w:bookmarkStart w:id="16" w:name="9913-1530967729089"/>
      <w:bookmarkEnd w:id="16"/>
    </w:p>
    <w:p>
      <w:bookmarkStart w:id="17" w:name="7483-1530967729377"/>
      <w:bookmarkEnd w:id="17"/>
    </w:p>
    <w:p>
      <w:bookmarkStart w:id="18" w:name="3333-1530967729541"/>
      <w:bookmarkEnd w:id="18"/>
    </w:p>
    <w:p>
      <w:bookmarkStart w:id="19" w:name="6464-1530967729698"/>
      <w:bookmarkEnd w:id="19"/>
    </w:p>
    <w:p>
      <w:bookmarkStart w:id="20" w:name="6168-1530967729854"/>
      <w:bookmarkEnd w:id="20"/>
    </w:p>
    <w:p>
      <w:bookmarkStart w:id="21" w:name="3087-1530967730005"/>
      <w:bookmarkEnd w:id="21"/>
    </w:p>
    <w:p>
      <w:bookmarkStart w:id="22" w:name="1333-1530967730411"/>
      <w:bookmarkEnd w:id="22"/>
    </w:p>
    <w:p>
      <w:pPr>
        <w:pStyle w:val="2"/>
      </w:pPr>
      <w:bookmarkStart w:id="23" w:name="8770-1530967730580"/>
      <w:bookmarkEnd w:id="23"/>
      <w:r>
        <w:t>二、Thrift原理</w:t>
      </w:r>
    </w:p>
    <w:p>
      <w:bookmarkStart w:id="24" w:name="6993-1530967730736"/>
      <w:bookmarkEnd w:id="24"/>
    </w:p>
    <w:p>
      <w:bookmarkStart w:id="25" w:name="2986-1530967953945"/>
      <w:bookmarkEnd w:id="25"/>
      <w:r>
        <w:drawing>
          <wp:inline distT="0" distB="0" distL="0" distR="0">
            <wp:extent cx="2857500" cy="2781300"/>
            <wp:effectExtent l="0" t="0" r="0" b="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6" w:name="9281-1530967733443"/>
      <w:bookmarkEnd w:id="26"/>
    </w:p>
    <w:p>
      <w:bookmarkStart w:id="27" w:name="2197-1530967733482"/>
      <w:bookmarkEnd w:id="27"/>
      <w:r>
        <w:t>图中，TProtocol（协议层），定义数据传输格式，例如：</w:t>
      </w:r>
    </w:p>
    <w:p>
      <w:pPr>
        <w:numPr>
          <w:ilvl w:val="0"/>
          <w:numId w:val="1"/>
        </w:numPr>
      </w:pPr>
      <w:bookmarkStart w:id="28" w:name="6278-1530969599898"/>
      <w:bookmarkEnd w:id="28"/>
      <w:r>
        <w:t>TBinaryProtocol：二进制格式；</w:t>
      </w:r>
    </w:p>
    <w:p>
      <w:pPr>
        <w:numPr>
          <w:ilvl w:val="0"/>
          <w:numId w:val="1"/>
        </w:numPr>
      </w:pPr>
      <w:bookmarkStart w:id="29" w:name="7743-1530969599898"/>
      <w:bookmarkEnd w:id="29"/>
      <w:r>
        <w:t>TCompactProtocol：压缩格式；</w:t>
      </w:r>
    </w:p>
    <w:p>
      <w:pPr>
        <w:numPr>
          <w:ilvl w:val="0"/>
          <w:numId w:val="1"/>
        </w:numPr>
      </w:pPr>
      <w:bookmarkStart w:id="30" w:name="5317-1530969599898"/>
      <w:bookmarkEnd w:id="30"/>
      <w:r>
        <w:t>TJSONProtocol：JSON格式；</w:t>
      </w:r>
    </w:p>
    <w:p>
      <w:pPr>
        <w:numPr>
          <w:ilvl w:val="0"/>
          <w:numId w:val="1"/>
        </w:numPr>
      </w:pPr>
      <w:bookmarkStart w:id="31" w:name="8273-1530969599898"/>
      <w:bookmarkEnd w:id="31"/>
      <w:r>
        <w:t>TSimpleJSONProtocol：提供JSON只写协议, 生成的文件很容易通过脚本语言解析；</w:t>
      </w:r>
    </w:p>
    <w:p>
      <w:pPr>
        <w:numPr>
          <w:ilvl w:val="0"/>
          <w:numId w:val="1"/>
        </w:numPr>
      </w:pPr>
      <w:bookmarkStart w:id="32" w:name="9867-1530969599898"/>
      <w:bookmarkEnd w:id="32"/>
      <w:r>
        <w:t>TDebugProtocol：使用易懂的可读的文本格式，以便于debug</w:t>
      </w:r>
    </w:p>
    <w:p>
      <w:bookmarkStart w:id="33" w:name="1044-1530969599898"/>
      <w:bookmarkEnd w:id="33"/>
      <w:r>
        <w:t>TTransport（传输层），定义数据传输方式，可以为TCP/IP传输，内存共享或者文件共享等）被用作运行时库。</w:t>
      </w:r>
    </w:p>
    <w:p>
      <w:pPr>
        <w:numPr>
          <w:ilvl w:val="0"/>
          <w:numId w:val="1"/>
        </w:numPr>
      </w:pPr>
      <w:bookmarkStart w:id="34" w:name="5948-1530969599898"/>
      <w:bookmarkEnd w:id="34"/>
      <w:r>
        <w:t>TSocket：阻塞式socker；</w:t>
      </w:r>
    </w:p>
    <w:p>
      <w:pPr>
        <w:numPr>
          <w:ilvl w:val="0"/>
          <w:numId w:val="1"/>
        </w:numPr>
      </w:pPr>
      <w:bookmarkStart w:id="35" w:name="5822-1530969599898"/>
      <w:bookmarkEnd w:id="35"/>
      <w:r>
        <w:t>TFramedTransport：以frame为单位进行传输，非阻塞式服务中使用；</w:t>
      </w:r>
    </w:p>
    <w:p>
      <w:pPr>
        <w:numPr>
          <w:ilvl w:val="0"/>
          <w:numId w:val="1"/>
        </w:numPr>
      </w:pPr>
      <w:bookmarkStart w:id="36" w:name="6219-1530969599898"/>
      <w:bookmarkEnd w:id="36"/>
      <w:r>
        <w:t>TFileTransport：以文件形式进行传输；</w:t>
      </w:r>
    </w:p>
    <w:p>
      <w:pPr>
        <w:numPr>
          <w:ilvl w:val="0"/>
          <w:numId w:val="1"/>
        </w:numPr>
      </w:pPr>
      <w:bookmarkStart w:id="37" w:name="9828-1530969599898"/>
      <w:bookmarkEnd w:id="37"/>
      <w:r>
        <w:t>TMemoryTransport：将内存用于I/O，java实现时内部实际使用了简单的ByteArrayOutputStream；</w:t>
      </w:r>
    </w:p>
    <w:p>
      <w:pPr>
        <w:numPr>
          <w:ilvl w:val="0"/>
          <w:numId w:val="1"/>
        </w:numPr>
      </w:pPr>
      <w:bookmarkStart w:id="38" w:name="3987-1530969599898"/>
      <w:bookmarkEnd w:id="38"/>
      <w:r>
        <w:t>TZlibTransport：使用zlib进行压缩， 与其他传输方式联合使用，当前无java实现；</w:t>
      </w:r>
    </w:p>
    <w:p>
      <w:bookmarkStart w:id="39" w:name="2523-1530969599898"/>
      <w:bookmarkEnd w:id="39"/>
      <w:r>
        <w:t> </w:t>
      </w:r>
    </w:p>
    <w:p>
      <w:bookmarkStart w:id="40" w:name="7945-1530969599898"/>
      <w:bookmarkEnd w:id="40"/>
      <w:r>
        <w:t>Thrift支持的服务模型</w:t>
      </w:r>
    </w:p>
    <w:p>
      <w:pPr>
        <w:numPr>
          <w:ilvl w:val="0"/>
          <w:numId w:val="1"/>
        </w:numPr>
      </w:pPr>
      <w:bookmarkStart w:id="41" w:name="9188-1530969599898"/>
      <w:bookmarkEnd w:id="41"/>
      <w:r>
        <w:t>TSimpleServer：简单的单线程服务模型，常用于测试；</w:t>
      </w:r>
    </w:p>
    <w:p>
      <w:pPr>
        <w:numPr>
          <w:ilvl w:val="0"/>
          <w:numId w:val="1"/>
        </w:numPr>
      </w:pPr>
      <w:bookmarkStart w:id="42" w:name="7160-1530969599898"/>
      <w:bookmarkEnd w:id="42"/>
      <w:r>
        <w:t>TThreadPoolServer：多线程服务模型，使用标准的阻塞式IO；</w:t>
      </w:r>
    </w:p>
    <w:p>
      <w:pPr>
        <w:numPr>
          <w:ilvl w:val="0"/>
          <w:numId w:val="1"/>
        </w:numPr>
      </w:pPr>
      <w:bookmarkStart w:id="43" w:name="2241-1530969599898"/>
      <w:bookmarkEnd w:id="43"/>
      <w:r>
        <w:t>TNonblockingServer：多线程服务模型，使用非阻塞式IO（需使用TFramedTransport数据传输方式）；</w:t>
      </w:r>
    </w:p>
    <w:p>
      <w:bookmarkStart w:id="44" w:name="8782-1530967733518"/>
      <w:bookmarkEnd w:id="44"/>
    </w:p>
    <w:p>
      <w:bookmarkStart w:id="45" w:name="2813-1530967733555"/>
      <w:bookmarkEnd w:id="45"/>
      <w:r>
        <w:t>Thrift实际上是实现了C/S模式，通过代码生成工具将thrift文生成服务器端和客户端代码（可以为不同语言），从而实现服务端和客户端跨语言的支持。用户在Thirft文件中声明自己的服务，这些服务经过编译后会生成相应语言的代码文件，然后客户端调用服务，服务器端提服务便可以了。</w:t>
      </w:r>
    </w:p>
    <w:p>
      <w:bookmarkStart w:id="46" w:name="2723-1530967733593"/>
      <w:bookmarkEnd w:id="46"/>
    </w:p>
    <w:p>
      <w:pPr>
        <w:pStyle w:val="2"/>
      </w:pPr>
      <w:bookmarkStart w:id="47" w:name="1365-1530970366360"/>
      <w:bookmarkEnd w:id="47"/>
      <w:r>
        <w:t>三、.thrift文件</w:t>
      </w:r>
    </w:p>
    <w:p>
      <w:bookmarkStart w:id="48" w:name="8756-1530967733629"/>
      <w:bookmarkEnd w:id="48"/>
      <w:r>
        <w:t>一般将服务放到一个.thrift文件中，服务的编写语法与C语言语法基本一致，在.thrift文件中有主要有以下几个内容：变量声明（variable）、数据声明（struct）和服务接口声明（service, 可以继承其他接口）。</w:t>
      </w:r>
    </w:p>
    <w:p>
      <w:bookmarkStart w:id="49" w:name="1623-1530969689222"/>
      <w:bookmarkEnd w:id="49"/>
      <w:r>
        <w:t>下面分析Thrift的tutorial中带的例子tutorial.thrift：</w:t>
      </w:r>
    </w:p>
    <w:tbl>
      <w:tblPr>
        <w:tblStyle w:val="4"/>
        <w:tblW w:w="93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9300" w:type="dxa"/>
            <w:vAlign w:val="center"/>
          </w:tcPr>
          <w:p>
            <w:r>
              <w:t>// 包含头文件</w:t>
            </w:r>
          </w:p>
          <w:p>
            <w:r>
              <w:t xml:space="preserve">include “shared.thrift”        </w:t>
            </w:r>
          </w:p>
          <w:p/>
          <w:p>
            <w:r>
              <w:t>// 指定目标语言</w:t>
            </w:r>
          </w:p>
          <w:p>
            <w:r>
              <w:t xml:space="preserve">namespace cpp tutorial            </w:t>
            </w:r>
          </w:p>
          <w:p/>
          <w:p>
            <w:r>
              <w:t>// 定义变量</w:t>
            </w:r>
          </w:p>
          <w:p>
            <w:r>
              <w:t xml:space="preserve">const i32 INT32CONSTANT = 9853        </w:t>
            </w:r>
          </w:p>
          <w:p/>
          <w:p>
            <w:r>
              <w:t>// 定义结构体</w:t>
            </w:r>
          </w:p>
          <w:p>
            <w:r>
              <w:t>struct Work {</w:t>
            </w:r>
          </w:p>
          <w:p>
            <w:r>
              <w:t xml:space="preserve">  1: i32 num1 = 0,</w:t>
            </w:r>
          </w:p>
          <w:p>
            <w:r>
              <w:t xml:space="preserve">  2: i32 num2,</w:t>
            </w:r>
          </w:p>
          <w:p>
            <w:r>
              <w:t xml:space="preserve">  3: Operation op,</w:t>
            </w:r>
          </w:p>
          <w:p>
            <w:r>
              <w:t xml:space="preserve">  4: optional string comment,</w:t>
            </w:r>
          </w:p>
          <w:p>
            <w:r>
              <w:t>}</w:t>
            </w:r>
          </w:p>
          <w:p/>
          <w:p>
            <w:r>
              <w:t>// 定义服务</w:t>
            </w:r>
          </w:p>
          <w:p>
            <w:r>
              <w:t>service Calculator extends shared.SharedService {</w:t>
            </w:r>
          </w:p>
          <w:p>
            <w:r>
              <w:t xml:space="preserve"> /**</w:t>
            </w:r>
          </w:p>
          <w:p>
            <w:r>
              <w:t xml:space="preserve">   * A method definition looks like C code. It has a return type, arguments,</w:t>
            </w:r>
          </w:p>
          <w:p>
            <w:r>
              <w:t xml:space="preserve">   * and optionally a list of exceptions that it may throw. Note that argument</w:t>
            </w:r>
          </w:p>
          <w:p>
            <w:r>
              <w:t xml:space="preserve">   * lists and exception lists are specified using the exact same syntax as</w:t>
            </w:r>
          </w:p>
          <w:p>
            <w:r>
              <w:t xml:space="preserve">   * field lists in struct or exception definitions.</w:t>
            </w:r>
          </w:p>
          <w:p>
            <w:r>
              <w:t xml:space="preserve">   */</w:t>
            </w:r>
          </w:p>
          <w:p/>
          <w:p>
            <w:r>
              <w:t xml:space="preserve">   void ping(),</w:t>
            </w:r>
          </w:p>
          <w:p/>
          <w:p>
            <w:r>
              <w:t xml:space="preserve">   i32 add(1:i32 num1, 2:i32 num2),</w:t>
            </w:r>
          </w:p>
          <w:p/>
          <w:p>
            <w:r>
              <w:t xml:space="preserve">   i32 calculate(1:i32 logid, 2:Work w) throws (1:InvalidOperation ouch),</w:t>
            </w:r>
          </w:p>
          <w:p/>
          <w:p>
            <w:r>
              <w:t xml:space="preserve">   /**</w:t>
            </w:r>
          </w:p>
          <w:p>
            <w:r>
              <w:t xml:space="preserve">    * This method has a oneway modifier. That means the client only makes</w:t>
            </w:r>
          </w:p>
          <w:p>
            <w:r>
              <w:t xml:space="preserve">    * a request and does not listen for any response at all. Oneway methods</w:t>
            </w:r>
          </w:p>
          <w:p>
            <w:r>
              <w:t xml:space="preserve">    * must be void.</w:t>
            </w:r>
          </w:p>
          <w:p>
            <w:r>
              <w:t xml:space="preserve">    */</w:t>
            </w:r>
          </w:p>
          <w:p>
            <w:r>
              <w:t xml:space="preserve">   oneway void zip()</w:t>
            </w:r>
          </w:p>
          <w:p/>
          <w:p>
            <w:r>
              <w:t>}</w:t>
            </w:r>
          </w:p>
        </w:tc>
      </w:tr>
    </w:tbl>
    <w:p>
      <w:bookmarkStart w:id="50" w:name="1394-1530967733814"/>
      <w:bookmarkEnd w:id="50"/>
    </w:p>
    <w:p>
      <w:bookmarkStart w:id="51" w:name="4925-1530967733853"/>
      <w:bookmarkEnd w:id="51"/>
      <w:r>
        <w:t>编译thrift文件，生成C++代码：/thrift --gen cpp tutorial.thrift　　 #结果代码存放在gen-cpp目录下</w:t>
      </w:r>
    </w:p>
    <w:p>
      <w:bookmarkStart w:id="52" w:name="2795-1530967733889"/>
      <w:bookmarkEnd w:id="52"/>
      <w:r>
        <w:t>如果是要生成java代码：./thrift --gen java tutorial.thrift　　#结果代码存放在gen-java目录下</w:t>
      </w:r>
    </w:p>
    <w:p>
      <w:bookmarkStart w:id="53" w:name="6897-1530967733927"/>
      <w:bookmarkEnd w:id="53"/>
    </w:p>
    <w:p>
      <w:bookmarkStart w:id="54" w:name="6331-1530970418396"/>
      <w:bookmarkEnd w:id="54"/>
      <w:r>
        <w:t>client端和sever端代码要调用编译.thrift生成的中间文件。下面分析cpp文件下面的CppClient.cpp和CppServer.cpp代码</w:t>
      </w:r>
    </w:p>
    <w:p>
      <w:bookmarkStart w:id="55" w:name="1177-1530970426223"/>
      <w:bookmarkEnd w:id="55"/>
      <w:r>
        <w:drawing>
          <wp:inline distT="0" distB="0" distL="0" distR="0">
            <wp:extent cx="4051300" cy="4871085"/>
            <wp:effectExtent l="0" t="0" r="6350" b="5715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8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6" w:name="9074-1530967734000"/>
      <w:bookmarkEnd w:id="56"/>
      <w:r>
        <w:t>在client端，用户自定义CalculatorClient类型的对象（用户在.thrift文件中声明的服务名称是Calculator， 则生成的中间代码中的主类为CalculatorClient）， 该对象中封装了各种服务，可以直接调用（如client.ping()）, 然后thrift会通过封装的rpc调用server端同名的函数。</w:t>
      </w:r>
    </w:p>
    <w:p>
      <w:bookmarkStart w:id="57" w:name="7510-1530970431233"/>
      <w:bookmarkEnd w:id="57"/>
      <w:r>
        <w:t>在server端，需要实现在.thrift文件中声明的服务中的所有功能，以便处理client发过来的请求。</w:t>
      </w:r>
    </w:p>
    <w:p>
      <w:bookmarkStart w:id="58" w:name="4437-1530967734039"/>
      <w:bookmarkEnd w:id="58"/>
    </w:p>
    <w:p>
      <w:pPr>
        <w:pStyle w:val="2"/>
      </w:pPr>
      <w:bookmarkStart w:id="59" w:name="5970-1530967734075"/>
      <w:bookmarkEnd w:id="59"/>
      <w:r>
        <w:t>四、语法</w:t>
      </w:r>
    </w:p>
    <w:p>
      <w:bookmarkStart w:id="60" w:name="7530-1530970447431"/>
      <w:bookmarkEnd w:id="60"/>
      <w:r>
        <w:t>Thrift文件支持shell命令，因此thrift是可执行的。</w:t>
      </w:r>
    </w:p>
    <w:p>
      <w:bookmarkStart w:id="61" w:name="7761-1530970464408"/>
      <w:bookmarkEnd w:id="61"/>
      <w:r>
        <w:t>Thrfit支持shell注释风格（#），也支持C/C++语言中单行（//）或者多行（/* */）注释风格</w:t>
      </w:r>
    </w:p>
    <w:p>
      <w:bookmarkStart w:id="62" w:name="4277-1530970464408"/>
      <w:bookmarkEnd w:id="62"/>
      <w:r>
        <w:t> </w:t>
      </w:r>
    </w:p>
    <w:p>
      <w:pPr>
        <w:pStyle w:val="3"/>
      </w:pPr>
      <w:bookmarkStart w:id="63" w:name="2546-1530970464408"/>
      <w:bookmarkEnd w:id="63"/>
      <w:r>
        <w:t>1、基本数据类型</w:t>
      </w:r>
    </w:p>
    <w:p>
      <w:bookmarkStart w:id="64" w:name="4998-1530970464408"/>
      <w:bookmarkEnd w:id="64"/>
      <w:r>
        <w:t>bool，布尔型，1个字节；</w:t>
      </w:r>
    </w:p>
    <w:p>
      <w:bookmarkStart w:id="65" w:name="6479-1530970464408"/>
      <w:bookmarkEnd w:id="65"/>
      <w:r>
        <w:t>byte，有符号单字节；</w:t>
      </w:r>
    </w:p>
    <w:p>
      <w:bookmarkStart w:id="66" w:name="1575-1530970464408"/>
      <w:bookmarkEnd w:id="66"/>
      <w:r>
        <w:t>i16，有符号16位整型；</w:t>
      </w:r>
    </w:p>
    <w:p>
      <w:bookmarkStart w:id="67" w:name="2298-1530970464408"/>
      <w:bookmarkEnd w:id="67"/>
      <w:r>
        <w:t>i32，有符号32位整型；</w:t>
      </w:r>
    </w:p>
    <w:p>
      <w:bookmarkStart w:id="68" w:name="8800-1530970464408"/>
      <w:bookmarkEnd w:id="68"/>
      <w:r>
        <w:t>i64，有符号64位整型；</w:t>
      </w:r>
    </w:p>
    <w:p>
      <w:bookmarkStart w:id="69" w:name="6346-1530970464408"/>
      <w:bookmarkEnd w:id="69"/>
      <w:r>
        <w:t>double，64位浮点数；</w:t>
      </w:r>
    </w:p>
    <w:p>
      <w:bookmarkStart w:id="70" w:name="9628-1530970464408"/>
      <w:bookmarkEnd w:id="70"/>
      <w:r>
        <w:t>string，字符串；</w:t>
      </w:r>
    </w:p>
    <w:p>
      <w:bookmarkStart w:id="71" w:name="5084-1530970464408"/>
      <w:bookmarkEnd w:id="71"/>
      <w:r>
        <w:t>binary，字节数组；</w:t>
      </w:r>
    </w:p>
    <w:p>
      <w:bookmarkStart w:id="72" w:name="7287-1530970464408"/>
      <w:bookmarkEnd w:id="72"/>
      <w:r>
        <w:t>注意：thrift不支持无符号整型。</w:t>
      </w:r>
    </w:p>
    <w:p>
      <w:bookmarkStart w:id="73" w:name="5364-1530970464408"/>
      <w:bookmarkEnd w:id="73"/>
      <w:r>
        <w:t> </w:t>
      </w:r>
    </w:p>
    <w:p>
      <w:pPr>
        <w:pStyle w:val="3"/>
      </w:pPr>
      <w:bookmarkStart w:id="74" w:name="5910-1530970464408"/>
      <w:bookmarkEnd w:id="74"/>
      <w:r>
        <w:t>2、容器</w:t>
      </w:r>
    </w:p>
    <w:p>
      <w:bookmarkStart w:id="75" w:name="2063-1530971030234"/>
      <w:bookmarkEnd w:id="75"/>
      <w:r>
        <w:t>这个类似于java的map,list,set，以及java的泛型</w:t>
      </w:r>
    </w:p>
    <w:p>
      <w:bookmarkStart w:id="76" w:name="9741-1530970464408"/>
      <w:bookmarkEnd w:id="76"/>
      <w:r>
        <w:t>map&lt;t1,t2&gt;，字典；</w:t>
      </w:r>
    </w:p>
    <w:p>
      <w:bookmarkStart w:id="77" w:name="7494-1530970464408"/>
      <w:bookmarkEnd w:id="77"/>
      <w:r>
        <w:t>list&lt;t1&gt;，列表；</w:t>
      </w:r>
    </w:p>
    <w:p>
      <w:bookmarkStart w:id="78" w:name="3442-1530970464408"/>
      <w:bookmarkEnd w:id="78"/>
      <w:r>
        <w:t>set&lt;t1&gt;，集合；</w:t>
      </w:r>
    </w:p>
    <w:p>
      <w:bookmarkStart w:id="79" w:name="4522-1530970464408"/>
      <w:bookmarkEnd w:id="79"/>
      <w:r>
        <w:t>注意：容器中的元素类型可以是除了service 以外的任何合法thrift类型（包括结构体和异常）。</w:t>
      </w:r>
    </w:p>
    <w:p>
      <w:bookmarkStart w:id="80" w:name="1054-1530970464408"/>
      <w:bookmarkEnd w:id="80"/>
      <w:r>
        <w:t> </w:t>
      </w:r>
    </w:p>
    <w:p>
      <w:pPr>
        <w:pStyle w:val="3"/>
      </w:pPr>
      <w:bookmarkStart w:id="81" w:name="6860-1530970464408"/>
      <w:bookmarkEnd w:id="81"/>
      <w:r>
        <w:t>3、结构体 struct</w:t>
      </w:r>
    </w:p>
    <w:p>
      <w:bookmarkStart w:id="82" w:name="6713-1530970464408"/>
      <w:bookmarkEnd w:id="82"/>
      <w:r>
        <w:t>Thrift结构体在概念上同C语言结构体类型—-一种将相关属性聚集（封装）在一起的方式；</w:t>
      </w:r>
    </w:p>
    <w:p>
      <w:bookmarkStart w:id="83" w:name="5585-1530970464408"/>
      <w:bookmarkEnd w:id="83"/>
      <w:r>
        <w:t>在面向对象语言中，thrift结构体被转换成类。</w:t>
      </w:r>
    </w:p>
    <w:p>
      <w:bookmarkStart w:id="84" w:name="6413-1530970464408"/>
      <w:bookmarkEnd w:id="84"/>
      <w:r>
        <w:t>struct Work {
  1: i32 num1 = 0,
  2: i32 num2,
  3: Operation op, 
  4: optional string comment,
}</w:t>
      </w:r>
    </w:p>
    <w:p>
      <w:bookmarkStart w:id="85" w:name="1138-1530970508520"/>
      <w:bookmarkEnd w:id="85"/>
    </w:p>
    <w:p>
      <w:bookmarkStart w:id="86" w:name="3012-1530970464408"/>
      <w:bookmarkEnd w:id="86"/>
      <w:r>
        <w:t>结构体中，每个字段包含一个整数ID，数据类型、字段名，和一个可选的默认值。</w:t>
      </w:r>
    </w:p>
    <w:p>
      <w:bookmarkStart w:id="87" w:name="9069-1530970464408"/>
      <w:bookmarkEnd w:id="87"/>
      <w:r>
        <w:t>字段还可以声明为"optional"，当该字段没有设置的时候，不会被序列化输出；</w:t>
      </w:r>
    </w:p>
    <w:p>
      <w:bookmarkStart w:id="88" w:name="7947-1530970464408"/>
      <w:bookmarkEnd w:id="88"/>
      <w:r>
        <w:t>规范的struct定义中的每个域均会使用required或者optional关键字进行标识。如果required标识的域没有赋值，thrift将给予提示。如果optional标识的域没有赋值，该域将不会被序列化传输。如果某个optional标识域有缺省值而用户没有重新赋值，则该域的值一直为缺省值。</w:t>
      </w:r>
    </w:p>
    <w:p>
      <w:bookmarkStart w:id="89" w:name="3047-1530970464408"/>
      <w:bookmarkEnd w:id="89"/>
      <w:r>
        <w:t> </w:t>
      </w:r>
    </w:p>
    <w:p>
      <w:pPr>
        <w:pStyle w:val="3"/>
      </w:pPr>
      <w:bookmarkStart w:id="90" w:name="8751-1530970464408"/>
      <w:bookmarkEnd w:id="90"/>
      <w:r>
        <w:t>4、异常 exception</w:t>
      </w:r>
    </w:p>
    <w:p>
      <w:bookmarkStart w:id="91" w:name="7128-1530970464408"/>
      <w:bookmarkEnd w:id="91"/>
      <w:r>
        <w:t>异常在语法和功能上类似于结构体，只不过异常使用关键字exception而不是struct关键字声明。但它在语义上不同于结构体，当定义一个RPC服务时，开发者可能需要声明一个远程方法抛出一个异常。</w:t>
      </w:r>
    </w:p>
    <w:p>
      <w:bookmarkStart w:id="92" w:name="4310-1530970464408"/>
      <w:bookmarkEnd w:id="92"/>
      <w:r>
        <w:t>exception InvalidOperation {
  i32 what,
  string why 
}</w:t>
      </w:r>
    </w:p>
    <w:p>
      <w:bookmarkStart w:id="93" w:name="1179-1530970464408"/>
      <w:bookmarkEnd w:id="93"/>
      <w:r>
        <w:t> </w:t>
      </w:r>
    </w:p>
    <w:p>
      <w:pPr>
        <w:pStyle w:val="3"/>
      </w:pPr>
      <w:bookmarkStart w:id="94" w:name="7886-1530967734116"/>
      <w:bookmarkEnd w:id="94"/>
      <w:r>
        <w:t>5、服务 service </w:t>
      </w:r>
    </w:p>
    <w:p>
      <w:bookmarkStart w:id="95" w:name="5730-1530970534438"/>
      <w:bookmarkEnd w:id="95"/>
      <w:r>
        <w:t>在流行的序列化/反序列化框架（如protocol buffer）中，Thrift是少有的提供多语言间RPC服务的框架。</w:t>
      </w:r>
    </w:p>
    <w:p>
      <w:bookmarkStart w:id="96" w:name="1631-1530970534438"/>
      <w:bookmarkEnd w:id="96"/>
      <w:r>
        <w:t>Thrift编译器会根据选择的目标语言为server产生服务接口代码，为client产生桩代码。</w:t>
      </w:r>
    </w:p>
    <w:p>
      <w:bookmarkStart w:id="97" w:name="7119-1530967734149"/>
      <w:bookmarkEnd w:id="97"/>
      <w:r>
        <w:t>//“Twitter”与“{”之间需要有空格！！！
service Twitter {
// 方法定义方式类似于C语言中的方式，它有一个返回值，一系列参数和可选的异常
// 列表. 注意，参数列表和异常列表定义方式与结构体中域定义方式一致.
void ping(),                       // 函数定义可以使用逗号或者分号标识结束
bool postTweet(1:Tweet tweet);    // 参数可以是基本类型或者结构体，参数是只读的（const），不可以作为返回值！！！
TweetSearchResult searchTweets(1:string query); // 返回值可以是基本类型或者结构体
// ”oneway”标识符表示client发出请求后不必等待回复（非阻塞）直接进行下面的操作，
// ”oneway”方法的返回值必须是void
oneway void zip()               // 返回值可以是void
}</w:t>
      </w:r>
    </w:p>
    <w:p>
      <w:pPr>
        <w:pStyle w:val="3"/>
      </w:pPr>
      <w:bookmarkStart w:id="98" w:name="3354-1530967734186"/>
      <w:bookmarkEnd w:id="98"/>
      <w:r>
        <w:t>6、枚举类型 enum</w:t>
      </w:r>
    </w:p>
    <w:p>
      <w:bookmarkStart w:id="99" w:name="6400-1530967734223"/>
      <w:bookmarkEnd w:id="99"/>
      <w:r>
        <w:t>enum TweetType {</w:t>
      </w:r>
    </w:p>
    <w:p>
      <w:bookmarkStart w:id="100" w:name="9988-1530970584593"/>
      <w:bookmarkEnd w:id="100"/>
      <w:r>
        <w:t>TWEET,         // 编译器默认从1开始赋值</w:t>
      </w:r>
    </w:p>
    <w:p>
      <w:bookmarkStart w:id="101" w:name="8752-1530970584593"/>
      <w:bookmarkEnd w:id="101"/>
      <w:r>
        <w:t>RETWEET = 2,  // 可以赋予某个常量某个整数</w:t>
      </w:r>
    </w:p>
    <w:p>
      <w:bookmarkStart w:id="102" w:name="4130-1530970584593"/>
      <w:bookmarkEnd w:id="102"/>
      <w:r>
        <w:t>DM = 0xa,     //允许常量是十六进制整数</w:t>
      </w:r>
    </w:p>
    <w:p>
      <w:bookmarkStart w:id="103" w:name="1685-1530970584593"/>
      <w:bookmarkEnd w:id="103"/>
      <w:r>
        <w:t>REPLY         // 末尾没有逗号</w:t>
      </w:r>
    </w:p>
    <w:p>
      <w:bookmarkStart w:id="104" w:name="9032-1530970584593"/>
      <w:bookmarkEnd w:id="104"/>
      <w:r>
        <w:t xml:space="preserve">}        </w:t>
      </w:r>
    </w:p>
    <w:p>
      <w:bookmarkStart w:id="105" w:name="1912-1530970584593"/>
      <w:bookmarkEnd w:id="105"/>
    </w:p>
    <w:p>
      <w:bookmarkStart w:id="106" w:name="7151-1530970584593"/>
      <w:bookmarkEnd w:id="106"/>
    </w:p>
    <w:p>
      <w:bookmarkStart w:id="107" w:name="2366-1530970584593"/>
      <w:bookmarkEnd w:id="107"/>
      <w:r>
        <w:t>struct Tweet {</w:t>
      </w:r>
    </w:p>
    <w:p>
      <w:pPr>
        <w:ind w:firstLine="420"/>
      </w:pPr>
      <w:bookmarkStart w:id="108" w:name="3919-1530970584593"/>
      <w:bookmarkEnd w:id="108"/>
      <w:r>
        <w:t xml:space="preserve"> 1:required string userName;</w:t>
      </w:r>
    </w:p>
    <w:p>
      <w:pPr>
        <w:ind w:firstLine="420"/>
      </w:pPr>
      <w:bookmarkStart w:id="109" w:name="8691-1530970584593"/>
      <w:bookmarkEnd w:id="109"/>
      <w:r>
        <w:t>2:required string text;</w:t>
      </w:r>
    </w:p>
    <w:p>
      <w:pPr>
        <w:ind w:firstLine="420"/>
      </w:pPr>
      <w:bookmarkStart w:id="110" w:name="1260-1530970584593"/>
      <w:bookmarkEnd w:id="110"/>
      <w:r>
        <w:t>3:optional Location loc;</w:t>
      </w:r>
    </w:p>
    <w:p>
      <w:pPr>
        <w:ind w:firstLine="420"/>
      </w:pPr>
      <w:bookmarkStart w:id="111" w:name="4631-1530970584593"/>
      <w:bookmarkEnd w:id="111"/>
      <w:r>
        <w:t>4:optional TweetType tweetType = TweetType.TWEET // 给常量赋缺省值时，使用常量的全称</w:t>
      </w:r>
    </w:p>
    <w:p>
      <w:bookmarkStart w:id="112" w:name="9984-1530970584593"/>
      <w:bookmarkEnd w:id="112"/>
      <w:r>
        <w:t>}</w:t>
      </w:r>
    </w:p>
    <w:p>
      <w:pPr>
        <w:spacing w:before="0" w:after="0" w:line="240" w:lineRule="auto"/>
      </w:pPr>
      <w:bookmarkStart w:id="113" w:name="1033-1530970584593"/>
      <w:bookmarkEnd w:id="113"/>
    </w:p>
    <w:p>
      <w:bookmarkStart w:id="114" w:name="9160-1530967734372"/>
      <w:bookmarkEnd w:id="114"/>
    </w:p>
    <w:p>
      <w:pPr>
        <w:pStyle w:val="3"/>
      </w:pPr>
      <w:bookmarkStart w:id="115" w:name="7087-1530970650795"/>
      <w:bookmarkEnd w:id="115"/>
      <w:r>
        <w:t>7、常量 const</w:t>
      </w:r>
    </w:p>
    <w:p>
      <w:bookmarkStart w:id="116" w:name="8063-1530970687068"/>
      <w:bookmarkEnd w:id="116"/>
    </w:p>
    <w:p>
      <w:bookmarkStart w:id="117" w:name="2353-1530970687245"/>
      <w:bookmarkEnd w:id="117"/>
      <w:r>
        <w:t>Thrift允许用户定义常量，复杂的类型和结构体可使用JSON形式表示。跟C语言类似，Thrift也支持typedef语句，例如：typedef i32 MyInteger</w:t>
      </w:r>
    </w:p>
    <w:p>
      <w:bookmarkStart w:id="118" w:name="3660-1530970704364"/>
      <w:bookmarkEnd w:id="118"/>
    </w:p>
    <w:p>
      <w:bookmarkStart w:id="119" w:name="8889-1530970687485"/>
      <w:bookmarkEnd w:id="119"/>
      <w:r>
        <w:t>const i32 INT_CONST = 1234;    // 分号是可选的
const map&lt;string,string&gt; MAP_CONST = {"hello": "world", "goodnight": "moon"}</w:t>
      </w:r>
    </w:p>
    <w:p>
      <w:pPr>
        <w:spacing w:before="0" w:after="0" w:line="240" w:lineRule="auto"/>
      </w:pPr>
      <w:bookmarkStart w:id="120" w:name="3984-1530970731932"/>
      <w:bookmarkEnd w:id="120"/>
    </w:p>
    <w:p>
      <w:pPr>
        <w:pStyle w:val="3"/>
      </w:pPr>
      <w:bookmarkStart w:id="121" w:name="9321-1530967734409"/>
      <w:bookmarkEnd w:id="121"/>
      <w:r>
        <w:t>8.命名空间</w:t>
      </w:r>
    </w:p>
    <w:p>
      <w:bookmarkStart w:id="122" w:name="4070-1530970750685"/>
      <w:bookmarkEnd w:id="122"/>
      <w:r>
        <w:t>Thrift中的命名空间同C++中的namespace类似，它们均提供了一种组织（隔离）代码的方式。因为每种语言均有自己的命名空间定义方式（如python中有module），thrift允许开发者针对特定语言定义namespace：</w:t>
      </w:r>
    </w:p>
    <w:p>
      <w:bookmarkStart w:id="123" w:name="7141-1530970750954"/>
      <w:bookmarkEnd w:id="123"/>
      <w:r>
        <w:t xml:space="preserve">namespace cpp com.example.project 
namespace java com.example.project </w:t>
      </w:r>
    </w:p>
    <w:p>
      <w:bookmarkStart w:id="124" w:name="4644-1530967734446"/>
      <w:bookmarkEnd w:id="124"/>
    </w:p>
    <w:p>
      <w:pPr>
        <w:pStyle w:val="2"/>
      </w:pPr>
      <w:bookmarkStart w:id="125" w:name="8926-1530967734483"/>
      <w:bookmarkEnd w:id="125"/>
      <w:r>
        <w:t>五、产生代码</w:t>
      </w:r>
    </w:p>
    <w:p>
      <w:bookmarkStart w:id="126" w:name="5559-1530967734521"/>
      <w:bookmarkEnd w:id="126"/>
      <w:r>
        <w:t>Thrift产生各种目标语言代码的方式</w:t>
      </w:r>
    </w:p>
    <w:p>
      <w:pPr>
        <w:pStyle w:val="3"/>
      </w:pPr>
      <w:bookmarkStart w:id="127" w:name="8622-1530970814564"/>
      <w:bookmarkEnd w:id="127"/>
      <w:r>
        <w:t>1. Thrift的网络栈</w:t>
      </w:r>
    </w:p>
    <w:p>
      <w:bookmarkStart w:id="128" w:name="1944-1530970814841"/>
      <w:bookmarkEnd w:id="128"/>
      <w:r>
        <w:drawing>
          <wp:inline distT="0" distB="0" distL="0" distR="0">
            <wp:extent cx="4292600" cy="2279650"/>
            <wp:effectExtent l="0" t="0" r="12700" b="6350"/>
            <wp:docPr id="5" name="Drawing 4" descr="270326191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27032619121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2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9" w:name="1760-1530967734558"/>
      <w:bookmarkEnd w:id="129"/>
      <w:r>
        <w:t>Transport层提供了一个简单的网络读写抽象层。这使得thrift底层的transport从系统其它部分（如：序列化/反序列化）解耦。</w:t>
      </w:r>
    </w:p>
    <w:p>
      <w:bookmarkStart w:id="130" w:name="5140-1530970828857"/>
      <w:bookmarkEnd w:id="130"/>
      <w:r>
        <w:t>以下是一些Transport接口提供的方法：open、close、read、write、listen、accept、flush</w:t>
      </w:r>
    </w:p>
    <w:p>
      <w:bookmarkStart w:id="131" w:name="6930-1530967734632"/>
      <w:bookmarkEnd w:id="131"/>
    </w:p>
    <w:p>
      <w:bookmarkStart w:id="132" w:name="9048-1530967734669"/>
      <w:bookmarkEnd w:id="132"/>
    </w:p>
    <w:p>
      <w:pPr>
        <w:pStyle w:val="3"/>
      </w:pPr>
      <w:bookmarkStart w:id="133" w:name="2910-1530967734706"/>
      <w:bookmarkEnd w:id="133"/>
      <w:r>
        <w:t>2. Protocol接口的定义</w:t>
      </w:r>
    </w:p>
    <w:p>
      <w:bookmarkStart w:id="134" w:name="5283-1530970894703"/>
      <w:bookmarkEnd w:id="134"/>
      <w:r>
        <w:t>Protocol抽象层定义了一种将内存中数据结构映射成可传输格式的机制。换句话说，Protocol定义了datatype怎样使用底层的Transport对自己进行编解码。因此，Protocol的实现要给出编码机制并负责对数据进行序列化。</w:t>
      </w:r>
    </w:p>
    <w:tbl>
      <w:tblPr>
        <w:tblStyle w:val="4"/>
        <w:tblW w:w="93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9300" w:type="dxa"/>
            <w:vAlign w:val="center"/>
          </w:tcPr>
          <w:p>
            <w:r>
              <w:rPr>
                <w:rFonts w:ascii="Courier New" w:hAnsi="Courier New" w:eastAsia="Courier New" w:cs="Courier New"/>
                <w:sz w:val="18"/>
              </w:rPr>
              <w:t>writeMessageBegin(name, type, seq)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writeMessageEnd()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writeStructBegin(name)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writeStructEnd()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writeFieldBegin(name, type, id)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writeFieldEnd()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writeFieldStop()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writeMapBegin(ktype, vtype, size)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writeMapEnd()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writeListBegin(etype, size)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writeListEnd()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writeSetBegin(etype, size)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writeSetEnd()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writeBool(</w:t>
            </w:r>
            <w:r>
              <w:rPr>
                <w:rFonts w:ascii="Courier New" w:hAnsi="Courier New" w:eastAsia="Courier New" w:cs="Courier New"/>
                <w:color w:val="0000FF"/>
                <w:sz w:val="18"/>
              </w:rPr>
              <w:t>bool</w:t>
            </w:r>
            <w:r>
              <w:rPr>
                <w:rFonts w:ascii="Courier New" w:hAnsi="Courier New" w:eastAsia="Courier New" w:cs="Courier New"/>
                <w:sz w:val="18"/>
              </w:rPr>
              <w:t>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writeByte(</w:t>
            </w:r>
            <w:r>
              <w:rPr>
                <w:rFonts w:ascii="Courier New" w:hAnsi="Courier New" w:eastAsia="Courier New" w:cs="Courier New"/>
                <w:color w:val="0000FF"/>
                <w:sz w:val="18"/>
              </w:rPr>
              <w:t>byte</w:t>
            </w:r>
            <w:r>
              <w:rPr>
                <w:rFonts w:ascii="Courier New" w:hAnsi="Courier New" w:eastAsia="Courier New" w:cs="Courier New"/>
                <w:sz w:val="18"/>
              </w:rPr>
              <w:t>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writeI16(i16)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writeI32(i32)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writeI64(i64)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writeDouble(</w:t>
            </w:r>
            <w:r>
              <w:rPr>
                <w:rFonts w:ascii="Courier New" w:hAnsi="Courier New" w:eastAsia="Courier New" w:cs="Courier New"/>
                <w:color w:val="0000FF"/>
                <w:sz w:val="18"/>
              </w:rPr>
              <w:t>double</w:t>
            </w:r>
            <w:r>
              <w:rPr>
                <w:rFonts w:ascii="Courier New" w:hAnsi="Courier New" w:eastAsia="Courier New" w:cs="Courier New"/>
                <w:sz w:val="18"/>
              </w:rPr>
              <w:t>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writeString(</w:t>
            </w:r>
            <w:r>
              <w:rPr>
                <w:rFonts w:ascii="Courier New" w:hAnsi="Courier New" w:eastAsia="Courier New" w:cs="Courier New"/>
                <w:color w:val="0000FF"/>
                <w:sz w:val="18"/>
              </w:rPr>
              <w:t>string</w:t>
            </w:r>
            <w:r>
              <w:rPr>
                <w:rFonts w:ascii="Courier New" w:hAnsi="Courier New" w:eastAsia="Courier New" w:cs="Courier New"/>
                <w:sz w:val="18"/>
              </w:rPr>
              <w:t>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name, type, seq = readMessageBegin()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readMessageEnd()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name = readStructBegin()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readStructEnd()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name, type, id = readFieldBegin()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readFieldEnd()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k, v, size = readMapBegin()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readMapEnd()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etype, size = readListBegin()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readListEnd()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etype, size = readSetBegin()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readSetEnd()</w:t>
            </w:r>
          </w:p>
          <w:p>
            <w:r>
              <w:rPr>
                <w:rFonts w:ascii="Courier New" w:hAnsi="Courier New" w:eastAsia="Courier New" w:cs="Courier New"/>
                <w:color w:val="0000FF"/>
                <w:sz w:val="18"/>
              </w:rPr>
              <w:t>bool</w:t>
            </w:r>
            <w:r>
              <w:rPr>
                <w:rFonts w:ascii="Courier New" w:hAnsi="Courier New" w:eastAsia="Courier New" w:cs="Courier New"/>
                <w:sz w:val="18"/>
              </w:rPr>
              <w:t xml:space="preserve"> = readBool()</w:t>
            </w:r>
          </w:p>
          <w:p>
            <w:r>
              <w:rPr>
                <w:rFonts w:ascii="Courier New" w:hAnsi="Courier New" w:eastAsia="Courier New" w:cs="Courier New"/>
                <w:color w:val="0000FF"/>
                <w:sz w:val="18"/>
              </w:rPr>
              <w:t>byte</w:t>
            </w:r>
            <w:r>
              <w:rPr>
                <w:rFonts w:ascii="Courier New" w:hAnsi="Courier New" w:eastAsia="Courier New" w:cs="Courier New"/>
                <w:sz w:val="18"/>
              </w:rPr>
              <w:t xml:space="preserve"> = readByte()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i16 = readI16()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i32 = readI32()</w:t>
            </w:r>
          </w:p>
          <w:p>
            <w:r>
              <w:rPr>
                <w:rFonts w:ascii="Courier New" w:hAnsi="Courier New" w:eastAsia="Courier New" w:cs="Courier New"/>
                <w:sz w:val="18"/>
              </w:rPr>
              <w:t>i64 = readI64()</w:t>
            </w:r>
          </w:p>
          <w:p>
            <w:r>
              <w:rPr>
                <w:rFonts w:ascii="Courier New" w:hAnsi="Courier New" w:eastAsia="Courier New" w:cs="Courier New"/>
                <w:color w:val="0000FF"/>
                <w:sz w:val="18"/>
              </w:rPr>
              <w:t>double</w:t>
            </w:r>
            <w:r>
              <w:rPr>
                <w:rFonts w:ascii="Courier New" w:hAnsi="Courier New" w:eastAsia="Courier New" w:cs="Courier New"/>
                <w:sz w:val="18"/>
              </w:rPr>
              <w:t xml:space="preserve"> = readDouble()</w:t>
            </w:r>
          </w:p>
          <w:p>
            <w:r>
              <w:rPr>
                <w:rFonts w:ascii="Courier New" w:hAnsi="Courier New" w:eastAsia="Courier New" w:cs="Courier New"/>
                <w:color w:val="0000FF"/>
                <w:sz w:val="18"/>
              </w:rPr>
              <w:t>string</w:t>
            </w:r>
            <w:r>
              <w:rPr>
                <w:rFonts w:ascii="Courier New" w:hAnsi="Courier New" w:eastAsia="Courier New" w:cs="Courier New"/>
                <w:sz w:val="18"/>
              </w:rPr>
              <w:t xml:space="preserve"> = readString()</w:t>
            </w:r>
          </w:p>
        </w:tc>
      </w:tr>
    </w:tbl>
    <w:p>
      <w:bookmarkStart w:id="135" w:name="4945-1530967734744"/>
      <w:bookmarkEnd w:id="135"/>
    </w:p>
    <w:p>
      <w:pPr>
        <w:pStyle w:val="3"/>
      </w:pPr>
      <w:bookmarkStart w:id="136" w:name="4827-1530970904801"/>
      <w:bookmarkEnd w:id="136"/>
      <w:r>
        <w:t>3.Processor</w:t>
      </w:r>
    </w:p>
    <w:p>
      <w:bookmarkStart w:id="137" w:name="2430-1530970967646"/>
      <w:bookmarkEnd w:id="137"/>
      <w:r>
        <w:t>Processor封装了从输入数据流中读数据和向数据数据流中写数据的操作。读写数据流用Protocol对象表示。Processor的结构体非常简单：</w:t>
      </w:r>
    </w:p>
    <w:p>
      <w:bookmarkStart w:id="138" w:name="8423-1530970985361"/>
      <w:bookmarkEnd w:id="138"/>
    </w:p>
    <w:p>
      <w:bookmarkStart w:id="139" w:name="6329-1530970976114"/>
      <w:bookmarkEnd w:id="139"/>
      <w:r>
        <w:t>interface TProcessor {
</w:t>
      </w:r>
      <w:r>
        <w:tab/>
      </w:r>
      <w:r>
        <w:t>bool process(TProtocol in, TProtocol out) throws TException
}</w:t>
      </w:r>
    </w:p>
    <w:p>
      <w:bookmarkStart w:id="140" w:name="4078-1530970986530"/>
      <w:bookmarkEnd w:id="140"/>
    </w:p>
    <w:p>
      <w:bookmarkStart w:id="141" w:name="9976-1530970976114"/>
      <w:bookmarkEnd w:id="141"/>
      <w:r>
        <w:t>与服务相关的processor实现由编译器产生。Processor主要工作流程如下：从连接中读取数据（使用输入protocol），将处理授权给handler（由用户实现），最后将结果写到连接上（使用输出protocol）。</w:t>
      </w:r>
    </w:p>
    <w:p>
      <w:bookmarkStart w:id="142" w:name="4161-1530970976114"/>
      <w:bookmarkEnd w:id="142"/>
      <w:r>
        <w:t> </w:t>
      </w:r>
    </w:p>
    <w:p>
      <w:bookmarkStart w:id="143" w:name="8850-1530970976114"/>
      <w:bookmarkEnd w:id="143"/>
      <w:r>
        <w:t>Server将以上所有特性集成在一起：</w:t>
      </w:r>
    </w:p>
    <w:p>
      <w:bookmarkStart w:id="144" w:name="2776-1530970976114"/>
      <w:bookmarkEnd w:id="144"/>
      <w:r>
        <w:t>（1） 创建一个transport对象</w:t>
      </w:r>
    </w:p>
    <w:p>
      <w:bookmarkStart w:id="145" w:name="8338-1530970976114"/>
      <w:bookmarkEnd w:id="145"/>
      <w:r>
        <w:t>（2） 为transport对象创建输入输出protocol</w:t>
      </w:r>
    </w:p>
    <w:p>
      <w:bookmarkStart w:id="146" w:name="7854-1530970976114"/>
      <w:bookmarkEnd w:id="146"/>
      <w:r>
        <w:t>（3） 基于输入输出protocol创建processor</w:t>
      </w:r>
    </w:p>
    <w:p>
      <w:bookmarkStart w:id="147" w:name="9814-1530970976114"/>
      <w:bookmarkEnd w:id="147"/>
      <w:r>
        <w:t>（4） 等待连接请求并将之交给processor处理</w:t>
      </w:r>
    </w:p>
    <w:p>
      <w:bookmarkStart w:id="148" w:name="5612-1530970905326"/>
      <w:bookmarkEnd w:id="148"/>
    </w:p>
    <w:p>
      <w:pPr>
        <w:spacing w:before="0" w:after="0" w:line="240" w:lineRule="auto"/>
      </w:pPr>
      <w:bookmarkStart w:id="149" w:name="7556-1530970905364"/>
      <w:bookmarkEnd w:id="149"/>
    </w:p>
    <w:p>
      <w:bookmarkStart w:id="150" w:name="3172-1530970905438"/>
      <w:bookmarkEnd w:id="150"/>
    </w:p>
    <w:p>
      <w:bookmarkStart w:id="151" w:name="2095-1530970905474"/>
      <w:bookmarkEnd w:id="151"/>
    </w:p>
    <w:p>
      <w:pPr>
        <w:pStyle w:val="2"/>
        <w:bidi w:val="0"/>
        <w:rPr>
          <w:rFonts w:hint="default"/>
          <w:lang w:val="en-US" w:eastAsia="zh-CN"/>
        </w:rPr>
      </w:pPr>
      <w:bookmarkStart w:id="152" w:name="9622-1530970905514"/>
      <w:bookmarkEnd w:id="152"/>
      <w:r>
        <w:rPr>
          <w:rFonts w:hint="eastAsia"/>
          <w:lang w:val="en-US" w:eastAsia="zh-CN"/>
        </w:rPr>
        <w:t>六、</w:t>
      </w:r>
      <w:bookmarkStart w:id="173" w:name="_GoBack"/>
      <w:bookmarkEnd w:id="173"/>
      <w:r>
        <w:rPr>
          <w:rFonts w:hint="eastAsia"/>
          <w:lang w:val="en-US" w:eastAsia="zh-CN"/>
        </w:rPr>
        <w:t>使用场景</w:t>
      </w:r>
    </w:p>
    <w:p>
      <w:bookmarkStart w:id="153" w:name="1770-1530970905550"/>
      <w:bookmarkEnd w:id="153"/>
    </w:p>
    <w:p>
      <w:pPr>
        <w:rPr>
          <w:rFonts w:hint="eastAsia"/>
        </w:rPr>
      </w:pPr>
      <w:bookmarkStart w:id="154" w:name="3452-1530970905587"/>
      <w:bookmarkEnd w:id="154"/>
      <w:r>
        <w:rPr>
          <w:rFonts w:hint="eastAsia"/>
        </w:rPr>
        <w:t>1. 类似开源软件对比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thrift 提供多语言的支持，RPC，序列化等功能。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protobuf 提供了序列化功能。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avro  和thrift类似，但多了动态动态类型。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压缩率的话，protobuf要好一点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2.HDFS中的使用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以hadoop-1.1.2为例，\hadoop-1.1.2\src\contrib\thriftfs\if中定义了thrift的接口，只是提供了简单的文件读写接口，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再看实现，在hadoop-1.1.2\src\contrib\thriftfs\src\java\org\apache\hadoop\thriftfs中实现了ThriftHadoopFileSystem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HadoopThriftHandler(String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conf = new Configuration();</w:t>
      </w:r>
    </w:p>
    <w:p>
      <w:pPr>
        <w:rPr>
          <w:rFonts w:hint="eastAsia"/>
        </w:rPr>
      </w:pPr>
      <w:r>
        <w:rPr>
          <w:rFonts w:hint="eastAsia"/>
        </w:rPr>
        <w:t xml:space="preserve">      now = now();</w:t>
      </w:r>
    </w:p>
    <w:p>
      <w:pPr>
        <w:rPr>
          <w:rFonts w:hint="eastAsia"/>
        </w:rPr>
      </w:pPr>
      <w:r>
        <w:rPr>
          <w:rFonts w:hint="eastAsia"/>
        </w:rPr>
        <w:t xml:space="preserve">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inactivityThread = newDaemon(new InactivityMonitor());</w:t>
      </w:r>
    </w:p>
    <w:p>
      <w:pPr>
        <w:rPr>
          <w:rFonts w:hint="eastAsia"/>
        </w:rPr>
      </w:pPr>
      <w:r>
        <w:rPr>
          <w:rFonts w:hint="eastAsia"/>
        </w:rPr>
        <w:t xml:space="preserve">        fs =FileSystem.get(conf); </w:t>
      </w:r>
    </w:p>
    <w:p>
      <w:pPr>
        <w:rPr>
          <w:rFonts w:hint="eastAsia"/>
        </w:rPr>
      </w:pPr>
      <w:r>
        <w:rPr>
          <w:rFonts w:hint="eastAsia"/>
        </w:rPr>
        <w:t xml:space="preserve">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LOG.warn("Unable to openhadoop file system...");</w:t>
      </w:r>
    </w:p>
    <w:p>
      <w:pPr>
        <w:rPr>
          <w:rFonts w:hint="eastAsia"/>
        </w:rPr>
      </w:pPr>
      <w:r>
        <w:rPr>
          <w:rFonts w:hint="eastAsia"/>
        </w:rPr>
        <w:t xml:space="preserve">       Runtime.getRuntime().exit(-1);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其中fs = FileSystem.get(conf);这里会根据配置中指定的fs.default.name是hdfs://开头的，而确定fs是  DistributedFileSystem对象。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在ThriftHadoopFileSystem内部可以其他文件操作接口的具体实现，都可以看到时调用的DistributedFileSystem的接口。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因此，可以知道，hdfs对于多语言的支持是通过独立提供一个thrift server(达到和hdfs内部协议分离)，在server端通过java实现底层调用的是真正的HDFS客户端接口，客户端只要是thrift支持的语言，就可以与thrift server通信，从而达到对hdfs的文件操作。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3.storm中的thrift使用场景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storm在storm-0.8.2-src\storm-0.8.2\src中有一个storm.thrift，内部定义的比较长，在thrift文件中定义了3个service，分别是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service Nimbus，serviceDistributedRPC，service DistributedRPCInvocations。需要注意的是storm使用的thrift0.7的版本，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我自己用0.9的thrift生成了下java代码，发现storm-0.8.2-src\storm-0.8.2\src\jvm\backtype\storm\generated和一样，但storm没有用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java去实现这些接口，而是用clojure在核心代码中去完成对接口的实现，从而可以知道，storm和外部多语言的支持是基于thrift的RPC。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了解过thrift后，可以就很清楚的知道了storm的协议，方便了对storm的源码分析。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 dubbo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dubbo支持的thrift是对thrift原生协议的扩展。也是通过生产代码的使用使用。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目前该部分功能只支持java接口。后续的版本应该会对其进行加强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启发</w:t>
      </w:r>
    </w:p>
    <w:p>
      <w:pPr>
        <w:rPr>
          <w:rFonts w:hint="eastAsia"/>
        </w:rPr>
      </w:pPr>
      <w:r>
        <w:rPr>
          <w:rFonts w:hint="eastAsia"/>
        </w:rPr>
        <w:t xml:space="preserve">    hdfs和storm都是用thrift作为多语言的支持，但使用的形式不同，对于我们自己的云存储以后对多语言的支持可以考虑使用hdfs类似的方式，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这样内部协议和外部thrift的协议分开，内部协议的改动都只局限在集群内部和Client，而thrift的server只要类似hdfs这样在server内部调用真正的接口就ok。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6. 不错的博客：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基础介绍</w:t>
      </w:r>
      <w:r>
        <w:rPr>
          <w:rFonts w:hint="eastAsia"/>
        </w:rPr>
        <w:tab/>
      </w:r>
      <w:r>
        <w:rPr>
          <w:rFonts w:hint="eastAsia"/>
        </w:rPr>
        <w:t>https://www.ibm.com/developerworks/cn/java/j-lo-apachethrift/index.html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php thrift</w:t>
      </w:r>
      <w:r>
        <w:rPr>
          <w:rFonts w:hint="eastAsia"/>
        </w:rPr>
        <w:tab/>
      </w:r>
      <w:r>
        <w:rPr>
          <w:rFonts w:hint="eastAsia"/>
        </w:rPr>
        <w:t>http://thrift.apache.org/tutorial/php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ab/>
      </w:r>
    </w:p>
    <w:p>
      <w:bookmarkStart w:id="155" w:name="6849-1530970905624"/>
      <w:bookmarkEnd w:id="155"/>
    </w:p>
    <w:p>
      <w:bookmarkStart w:id="156" w:name="5410-1530970905661"/>
      <w:bookmarkEnd w:id="156"/>
    </w:p>
    <w:p>
      <w:bookmarkStart w:id="157" w:name="2028-1530970905699"/>
      <w:bookmarkEnd w:id="157"/>
    </w:p>
    <w:p>
      <w:bookmarkStart w:id="158" w:name="5134-1530970905735"/>
      <w:bookmarkEnd w:id="158"/>
    </w:p>
    <w:p>
      <w:bookmarkStart w:id="159" w:name="7150-1530970905772"/>
      <w:bookmarkEnd w:id="159"/>
    </w:p>
    <w:p>
      <w:bookmarkStart w:id="160" w:name="5458-1530970905809"/>
      <w:bookmarkEnd w:id="160"/>
    </w:p>
    <w:p>
      <w:bookmarkStart w:id="161" w:name="9268-1530970905847"/>
      <w:bookmarkEnd w:id="161"/>
    </w:p>
    <w:p>
      <w:bookmarkStart w:id="162" w:name="2330-1530970905884"/>
      <w:bookmarkEnd w:id="162"/>
    </w:p>
    <w:p>
      <w:bookmarkStart w:id="163" w:name="6410-1530970905921"/>
      <w:bookmarkEnd w:id="163"/>
    </w:p>
    <w:p>
      <w:bookmarkStart w:id="164" w:name="9230-1530970905958"/>
      <w:bookmarkEnd w:id="164"/>
    </w:p>
    <w:p>
      <w:bookmarkStart w:id="165" w:name="6562-1530970905997"/>
      <w:bookmarkEnd w:id="165"/>
    </w:p>
    <w:p>
      <w:bookmarkStart w:id="166" w:name="8086-1530970906032"/>
      <w:bookmarkEnd w:id="166"/>
    </w:p>
    <w:p>
      <w:bookmarkStart w:id="167" w:name="5173-1530970906070"/>
      <w:bookmarkEnd w:id="167"/>
    </w:p>
    <w:p>
      <w:bookmarkStart w:id="168" w:name="7826-1530970906108"/>
      <w:bookmarkEnd w:id="168"/>
    </w:p>
    <w:p>
      <w:bookmarkStart w:id="169" w:name="1068-1530970906148"/>
      <w:bookmarkEnd w:id="169"/>
    </w:p>
    <w:p>
      <w:bookmarkStart w:id="170" w:name="9489-1530970906181"/>
      <w:bookmarkEnd w:id="170"/>
    </w:p>
    <w:p>
      <w:bookmarkStart w:id="171" w:name="1040-1530967734781"/>
      <w:bookmarkEnd w:id="171"/>
    </w:p>
    <w:p>
      <w:bookmarkStart w:id="172" w:name="1090-1530967734818"/>
      <w:bookmarkEnd w:id="172"/>
    </w:p>
    <w:sectPr>
      <w:pgSz w:w="11906" w:h="16838"/>
      <w:pgMar w:top="720" w:right="720" w:bottom="720" w:left="720" w:header="720" w:footer="720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D73846"/>
    <w:rsid w:val="23467979"/>
    <w:rsid w:val="317E5BFB"/>
    <w:rsid w:val="340966C8"/>
    <w:rsid w:val="3AF0128D"/>
    <w:rsid w:val="558513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Office_11.1.0.10000_F1E327BC-269C-435d-A152-05C5408002CA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2018-07-08T11:12:00Z</dcterms:created>
  <dc:creator>Apache POI</dc:creator>
  <cp:lastModifiedBy>zhangxue</cp:lastModifiedBy>
  <dcterms:modified xsi:type="dcterms:W3CDTF">2020-11-08T09:21:55Z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