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2"/>
        <w:tblW w:w="14937" w:type="dxa"/>
        <w:tblLook w:val="04A0" w:firstRow="1" w:lastRow="0" w:firstColumn="1" w:lastColumn="0" w:noHBand="0" w:noVBand="1"/>
      </w:tblPr>
      <w:tblGrid>
        <w:gridCol w:w="538"/>
        <w:gridCol w:w="2063"/>
        <w:gridCol w:w="1973"/>
        <w:gridCol w:w="1928"/>
        <w:gridCol w:w="1748"/>
        <w:gridCol w:w="2272"/>
        <w:gridCol w:w="1575"/>
        <w:gridCol w:w="1245"/>
        <w:gridCol w:w="1595"/>
      </w:tblGrid>
      <w:tr w:rsidR="00E564D6" w14:paraId="6B5C1DA5" w14:textId="77777777" w:rsidTr="00704D55">
        <w:tc>
          <w:tcPr>
            <w:tcW w:w="538" w:type="dxa"/>
          </w:tcPr>
          <w:p w14:paraId="4FD5F226" w14:textId="77777777" w:rsidR="00420810" w:rsidRPr="00420810" w:rsidRDefault="00420810" w:rsidP="00704D55">
            <w:pPr>
              <w:rPr>
                <w:b/>
              </w:rPr>
            </w:pPr>
            <w:r w:rsidRPr="00420810">
              <w:rPr>
                <w:b/>
              </w:rPr>
              <w:t>Sl. No.</w:t>
            </w:r>
          </w:p>
        </w:tc>
        <w:tc>
          <w:tcPr>
            <w:tcW w:w="2180" w:type="dxa"/>
          </w:tcPr>
          <w:p w14:paraId="5DB77AAA" w14:textId="77777777" w:rsidR="00420810" w:rsidRPr="00420810" w:rsidRDefault="00420810" w:rsidP="00704D55">
            <w:pPr>
              <w:jc w:val="center"/>
              <w:rPr>
                <w:b/>
              </w:rPr>
            </w:pPr>
            <w:r w:rsidRPr="00420810">
              <w:rPr>
                <w:b/>
              </w:rPr>
              <w:t>Name of Authors</w:t>
            </w:r>
          </w:p>
        </w:tc>
        <w:tc>
          <w:tcPr>
            <w:tcW w:w="2058" w:type="dxa"/>
          </w:tcPr>
          <w:p w14:paraId="62E9A3F2" w14:textId="77777777" w:rsidR="00420810" w:rsidRPr="00420810" w:rsidRDefault="00420810" w:rsidP="00704D55">
            <w:pPr>
              <w:jc w:val="center"/>
              <w:rPr>
                <w:b/>
              </w:rPr>
            </w:pPr>
            <w:r w:rsidRPr="00420810">
              <w:rPr>
                <w:b/>
              </w:rPr>
              <w:t>Title of Paper Paper</w:t>
            </w:r>
          </w:p>
        </w:tc>
        <w:tc>
          <w:tcPr>
            <w:tcW w:w="2001" w:type="dxa"/>
          </w:tcPr>
          <w:p w14:paraId="3843731A" w14:textId="77777777" w:rsidR="00420810" w:rsidRPr="00420810" w:rsidRDefault="00420810" w:rsidP="00704D55">
            <w:pPr>
              <w:jc w:val="center"/>
              <w:rPr>
                <w:b/>
              </w:rPr>
            </w:pPr>
            <w:r w:rsidRPr="00420810">
              <w:rPr>
                <w:b/>
              </w:rPr>
              <w:t>Publication Details (Where the paper is published)</w:t>
            </w:r>
          </w:p>
        </w:tc>
        <w:tc>
          <w:tcPr>
            <w:tcW w:w="1774" w:type="dxa"/>
          </w:tcPr>
          <w:p w14:paraId="0EA36D69" w14:textId="77777777" w:rsidR="00420810" w:rsidRPr="00420810" w:rsidRDefault="00420810" w:rsidP="00704D55">
            <w:pPr>
              <w:jc w:val="center"/>
              <w:rPr>
                <w:b/>
              </w:rPr>
            </w:pPr>
            <w:r w:rsidRPr="00420810">
              <w:rPr>
                <w:b/>
              </w:rPr>
              <w:t>Problem/ Issue Found by the author</w:t>
            </w:r>
          </w:p>
        </w:tc>
        <w:tc>
          <w:tcPr>
            <w:tcW w:w="2373" w:type="dxa"/>
          </w:tcPr>
          <w:p w14:paraId="2EA91B21" w14:textId="77777777" w:rsidR="00420810" w:rsidRPr="00420810" w:rsidRDefault="00420810" w:rsidP="00704D55">
            <w:pPr>
              <w:jc w:val="center"/>
              <w:rPr>
                <w:b/>
              </w:rPr>
            </w:pPr>
            <w:r w:rsidRPr="00420810">
              <w:rPr>
                <w:b/>
              </w:rPr>
              <w:t>Methodology used to solve the problem</w:t>
            </w:r>
          </w:p>
        </w:tc>
        <w:tc>
          <w:tcPr>
            <w:tcW w:w="1563" w:type="dxa"/>
          </w:tcPr>
          <w:p w14:paraId="28828D7E" w14:textId="77777777" w:rsidR="00420810" w:rsidRPr="00420810" w:rsidRDefault="00420810" w:rsidP="00704D55">
            <w:pPr>
              <w:jc w:val="center"/>
              <w:rPr>
                <w:b/>
              </w:rPr>
            </w:pPr>
            <w:r w:rsidRPr="00420810">
              <w:rPr>
                <w:b/>
              </w:rPr>
              <w:t>Future Scope of the Paper</w:t>
            </w:r>
          </w:p>
        </w:tc>
        <w:tc>
          <w:tcPr>
            <w:tcW w:w="1245" w:type="dxa"/>
          </w:tcPr>
          <w:p w14:paraId="337ADFB5" w14:textId="77777777" w:rsidR="00420810" w:rsidRPr="00420810" w:rsidRDefault="00420810" w:rsidP="00704D55">
            <w:pPr>
              <w:jc w:val="center"/>
              <w:rPr>
                <w:b/>
              </w:rPr>
            </w:pPr>
            <w:r w:rsidRPr="00420810">
              <w:rPr>
                <w:b/>
              </w:rPr>
              <w:t>Year of Publication</w:t>
            </w:r>
          </w:p>
        </w:tc>
        <w:tc>
          <w:tcPr>
            <w:tcW w:w="1205" w:type="dxa"/>
          </w:tcPr>
          <w:p w14:paraId="0BE500CB" w14:textId="77777777" w:rsidR="00420810" w:rsidRPr="00420810" w:rsidRDefault="00420810" w:rsidP="00704D55">
            <w:pPr>
              <w:jc w:val="center"/>
              <w:rPr>
                <w:b/>
              </w:rPr>
            </w:pPr>
            <w:r w:rsidRPr="00420810">
              <w:rPr>
                <w:b/>
              </w:rPr>
              <w:t>Written in your own sentence (Y/N) in the literature survey</w:t>
            </w:r>
          </w:p>
        </w:tc>
      </w:tr>
      <w:tr w:rsidR="00E564D6" w14:paraId="6A5EEB05" w14:textId="77777777" w:rsidTr="00704D55">
        <w:tc>
          <w:tcPr>
            <w:tcW w:w="538" w:type="dxa"/>
          </w:tcPr>
          <w:p w14:paraId="47EA4218" w14:textId="77777777" w:rsidR="00420810" w:rsidRDefault="00420810" w:rsidP="00704D55">
            <w:r>
              <w:t>1</w:t>
            </w:r>
          </w:p>
        </w:tc>
        <w:tc>
          <w:tcPr>
            <w:tcW w:w="2180" w:type="dxa"/>
          </w:tcPr>
          <w:p w14:paraId="00F67601" w14:textId="3734B011" w:rsidR="00420810" w:rsidRPr="00F03B28" w:rsidRDefault="00D57FD2" w:rsidP="00704D55">
            <w:pPr>
              <w:rPr>
                <w:sz w:val="24"/>
                <w:szCs w:val="24"/>
              </w:rPr>
            </w:pPr>
            <w:r w:rsidRPr="00F03B28">
              <w:rPr>
                <w:sz w:val="24"/>
                <w:szCs w:val="24"/>
              </w:rPr>
              <w:t>R. Gardener</w:t>
            </w:r>
          </w:p>
        </w:tc>
        <w:tc>
          <w:tcPr>
            <w:tcW w:w="2058" w:type="dxa"/>
          </w:tcPr>
          <w:p w14:paraId="0A19AB54" w14:textId="2C48776F" w:rsidR="00420810" w:rsidRPr="00F03B28" w:rsidRDefault="00F31D7E" w:rsidP="00704D55">
            <w:pPr>
              <w:rPr>
                <w:sz w:val="24"/>
                <w:szCs w:val="24"/>
              </w:rPr>
            </w:pPr>
            <w:r w:rsidRPr="00F03B28">
              <w:rPr>
                <w:sz w:val="24"/>
                <w:szCs w:val="24"/>
              </w:rPr>
              <w:t xml:space="preserve">Costumer segmentation </w:t>
            </w:r>
          </w:p>
        </w:tc>
        <w:tc>
          <w:tcPr>
            <w:tcW w:w="2001" w:type="dxa"/>
          </w:tcPr>
          <w:p w14:paraId="15CE7A61" w14:textId="1D95A810" w:rsidR="00420810" w:rsidRPr="00F03B28" w:rsidRDefault="00F31D7E" w:rsidP="00704D55">
            <w:pPr>
              <w:rPr>
                <w:sz w:val="24"/>
                <w:szCs w:val="24"/>
              </w:rPr>
            </w:pPr>
            <w:r w:rsidRPr="00F03B28">
              <w:rPr>
                <w:sz w:val="24"/>
                <w:szCs w:val="24"/>
              </w:rPr>
              <w:t>The Essential R Reference</w:t>
            </w:r>
          </w:p>
        </w:tc>
        <w:tc>
          <w:tcPr>
            <w:tcW w:w="1774" w:type="dxa"/>
          </w:tcPr>
          <w:p w14:paraId="2D399772" w14:textId="3D0A6212" w:rsidR="00420810" w:rsidRPr="00F03B28" w:rsidRDefault="00D57FD2" w:rsidP="00704D55">
            <w:pPr>
              <w:rPr>
                <w:sz w:val="24"/>
                <w:szCs w:val="24"/>
              </w:rPr>
            </w:pPr>
            <w:r w:rsidRPr="00F03B28">
              <w:rPr>
                <w:sz w:val="24"/>
                <w:szCs w:val="24"/>
              </w:rPr>
              <w:t xml:space="preserve">The business world has become increasingly competitive over </w:t>
            </w:r>
            <w:r w:rsidR="00704D55" w:rsidRPr="00F03B28">
              <w:rPr>
                <w:sz w:val="24"/>
                <w:szCs w:val="24"/>
              </w:rPr>
              <w:t>time;</w:t>
            </w:r>
            <w:r w:rsidRPr="00F03B28">
              <w:rPr>
                <w:sz w:val="24"/>
                <w:szCs w:val="24"/>
              </w:rPr>
              <w:t xml:space="preserve"> </w:t>
            </w:r>
            <w:r w:rsidR="00D2284C" w:rsidRPr="00F03B28">
              <w:rPr>
                <w:sz w:val="24"/>
                <w:szCs w:val="24"/>
              </w:rPr>
              <w:t>therefore,</w:t>
            </w:r>
            <w:r w:rsidRPr="00F03B28">
              <w:rPr>
                <w:sz w:val="24"/>
                <w:szCs w:val="24"/>
              </w:rPr>
              <w:t xml:space="preserve"> businesses must increase</w:t>
            </w:r>
            <w:r w:rsidRPr="00F03B28">
              <w:rPr>
                <w:sz w:val="24"/>
                <w:szCs w:val="24"/>
              </w:rPr>
              <w:t xml:space="preserve"> </w:t>
            </w:r>
            <w:r w:rsidR="00704D55" w:rsidRPr="00F03B28">
              <w:rPr>
                <w:sz w:val="24"/>
                <w:szCs w:val="24"/>
              </w:rPr>
              <w:t>so by</w:t>
            </w:r>
            <w:r w:rsidR="00F31D7E" w:rsidRPr="00F03B28">
              <w:rPr>
                <w:sz w:val="24"/>
                <w:szCs w:val="24"/>
              </w:rPr>
              <w:t xml:space="preserve"> meeting client wants and luring in new customers in accordance with their require</w:t>
            </w:r>
            <w:r w:rsidR="00F31D7E" w:rsidRPr="00F03B28">
              <w:rPr>
                <w:sz w:val="24"/>
                <w:szCs w:val="24"/>
              </w:rPr>
              <w:t>ment.</w:t>
            </w:r>
          </w:p>
        </w:tc>
        <w:tc>
          <w:tcPr>
            <w:tcW w:w="2373" w:type="dxa"/>
          </w:tcPr>
          <w:p w14:paraId="1573B517" w14:textId="566E3250" w:rsidR="00420810" w:rsidRPr="00F03B28" w:rsidRDefault="00D57FD2" w:rsidP="00704D55">
            <w:pPr>
              <w:rPr>
                <w:sz w:val="24"/>
                <w:szCs w:val="24"/>
              </w:rPr>
            </w:pPr>
            <w:r w:rsidRPr="00F03B28">
              <w:rPr>
                <w:sz w:val="24"/>
                <w:szCs w:val="24"/>
              </w:rPr>
              <w:t xml:space="preserve">Consumer segmentation divides the customer population into groups that share similar traits or </w:t>
            </w:r>
            <w:r w:rsidR="00704D55" w:rsidRPr="00F03B28">
              <w:rPr>
                <w:sz w:val="24"/>
                <w:szCs w:val="24"/>
              </w:rPr>
              <w:t>behavior’s</w:t>
            </w:r>
            <w:r w:rsidRPr="00F03B28">
              <w:rPr>
                <w:sz w:val="24"/>
                <w:szCs w:val="24"/>
              </w:rPr>
              <w:t xml:space="preserve"> rather than taking a “one size fits all” approach.</w:t>
            </w:r>
          </w:p>
        </w:tc>
        <w:tc>
          <w:tcPr>
            <w:tcW w:w="1563" w:type="dxa"/>
          </w:tcPr>
          <w:p w14:paraId="12F6E5D3" w14:textId="0FCC3750" w:rsidR="00420810" w:rsidRPr="00F31D7E" w:rsidRDefault="00F31D7E" w:rsidP="00704D55">
            <w:pPr>
              <w:rPr>
                <w:sz w:val="24"/>
                <w:szCs w:val="24"/>
              </w:rPr>
            </w:pPr>
            <w:r w:rsidRPr="00F31D7E">
              <w:rPr>
                <w:sz w:val="24"/>
                <w:szCs w:val="24"/>
              </w:rPr>
              <w:t>The strategy of segmenting the market into uniform groups is known as customer segmentation</w:t>
            </w:r>
          </w:p>
        </w:tc>
        <w:tc>
          <w:tcPr>
            <w:tcW w:w="1245" w:type="dxa"/>
          </w:tcPr>
          <w:p w14:paraId="24DB7CCC" w14:textId="03C75605" w:rsidR="00420810" w:rsidRPr="00F31D7E" w:rsidRDefault="00D57FD2" w:rsidP="00704D55">
            <w:pPr>
              <w:rPr>
                <w:sz w:val="24"/>
                <w:szCs w:val="24"/>
              </w:rPr>
            </w:pPr>
            <w:r w:rsidRPr="00F31D7E">
              <w:rPr>
                <w:sz w:val="24"/>
                <w:szCs w:val="24"/>
              </w:rPr>
              <w:t>2014</w:t>
            </w:r>
          </w:p>
        </w:tc>
        <w:tc>
          <w:tcPr>
            <w:tcW w:w="1205" w:type="dxa"/>
          </w:tcPr>
          <w:p w14:paraId="134F7597" w14:textId="5B73D0DA" w:rsidR="00420810" w:rsidRPr="00F31D7E" w:rsidRDefault="00F31D7E" w:rsidP="00704D55">
            <w:pPr>
              <w:rPr>
                <w:sz w:val="24"/>
                <w:szCs w:val="24"/>
              </w:rPr>
            </w:pPr>
            <w:r w:rsidRPr="00F31D7E">
              <w:rPr>
                <w:sz w:val="24"/>
                <w:szCs w:val="24"/>
              </w:rPr>
              <w:t xml:space="preserve">As </w:t>
            </w:r>
            <w:r w:rsidRPr="00F31D7E">
              <w:rPr>
                <w:sz w:val="24"/>
                <w:szCs w:val="24"/>
              </w:rPr>
              <w:t>The business world</w:t>
            </w:r>
            <w:r w:rsidRPr="00F31D7E">
              <w:rPr>
                <w:sz w:val="24"/>
                <w:szCs w:val="24"/>
              </w:rPr>
              <w:t xml:space="preserve"> is increasing the business should be increased </w:t>
            </w:r>
          </w:p>
        </w:tc>
      </w:tr>
      <w:tr w:rsidR="00E564D6" w14:paraId="37E32E14" w14:textId="77777777" w:rsidTr="00704D55">
        <w:tc>
          <w:tcPr>
            <w:tcW w:w="538" w:type="dxa"/>
          </w:tcPr>
          <w:p w14:paraId="566B1A1C" w14:textId="77777777" w:rsidR="00420810" w:rsidRDefault="00420810" w:rsidP="00704D55">
            <w:r>
              <w:t>2</w:t>
            </w:r>
          </w:p>
        </w:tc>
        <w:tc>
          <w:tcPr>
            <w:tcW w:w="2180" w:type="dxa"/>
          </w:tcPr>
          <w:p w14:paraId="65D58CEB" w14:textId="1DDB4CBF" w:rsidR="00420810" w:rsidRPr="00F03B28" w:rsidRDefault="00F31D7E" w:rsidP="00704D55">
            <w:pPr>
              <w:rPr>
                <w:sz w:val="24"/>
                <w:szCs w:val="24"/>
              </w:rPr>
            </w:pPr>
            <w:proofErr w:type="spellStart"/>
            <w:r w:rsidRPr="00F03B28">
              <w:rPr>
                <w:sz w:val="24"/>
                <w:szCs w:val="24"/>
              </w:rPr>
              <w:t>Abeyaseker</w:t>
            </w:r>
            <w:r w:rsidRPr="00F03B28">
              <w:rPr>
                <w:sz w:val="24"/>
                <w:szCs w:val="24"/>
              </w:rPr>
              <w:t>a</w:t>
            </w:r>
            <w:proofErr w:type="spellEnd"/>
            <w:r w:rsidRPr="00F03B28">
              <w:rPr>
                <w:sz w:val="24"/>
                <w:szCs w:val="24"/>
              </w:rPr>
              <w:t>.</w:t>
            </w:r>
            <w:r w:rsidRPr="00F03B28">
              <w:rPr>
                <w:sz w:val="24"/>
                <w:szCs w:val="24"/>
              </w:rPr>
              <w:t xml:space="preserve"> S</w:t>
            </w:r>
          </w:p>
        </w:tc>
        <w:tc>
          <w:tcPr>
            <w:tcW w:w="2058" w:type="dxa"/>
          </w:tcPr>
          <w:p w14:paraId="4C8C1107" w14:textId="08AB8509" w:rsidR="00420810" w:rsidRPr="00F03B28" w:rsidRDefault="00F31D7E" w:rsidP="00704D55">
            <w:pPr>
              <w:rPr>
                <w:sz w:val="24"/>
                <w:szCs w:val="24"/>
              </w:rPr>
            </w:pPr>
            <w:r w:rsidRPr="00F03B28">
              <w:rPr>
                <w:sz w:val="24"/>
                <w:szCs w:val="24"/>
              </w:rPr>
              <w:t>Multivariate methods for index construction</w:t>
            </w:r>
          </w:p>
        </w:tc>
        <w:tc>
          <w:tcPr>
            <w:tcW w:w="2001" w:type="dxa"/>
          </w:tcPr>
          <w:p w14:paraId="34760479" w14:textId="5627C27F" w:rsidR="00420810" w:rsidRPr="00F03B28" w:rsidRDefault="00F31D7E" w:rsidP="00704D55">
            <w:pPr>
              <w:rPr>
                <w:sz w:val="24"/>
                <w:szCs w:val="24"/>
              </w:rPr>
            </w:pPr>
            <w:r w:rsidRPr="00F03B28">
              <w:rPr>
                <w:sz w:val="24"/>
                <w:szCs w:val="24"/>
              </w:rPr>
              <w:t>Department of Economic and Social Affairs Statistics Division.</w:t>
            </w:r>
          </w:p>
        </w:tc>
        <w:tc>
          <w:tcPr>
            <w:tcW w:w="1774" w:type="dxa"/>
          </w:tcPr>
          <w:p w14:paraId="2E966203" w14:textId="2BE32E6F" w:rsidR="00420810" w:rsidRPr="00F03B28" w:rsidRDefault="00704D55" w:rsidP="00704D55">
            <w:pPr>
              <w:rPr>
                <w:sz w:val="24"/>
                <w:szCs w:val="24"/>
              </w:rPr>
            </w:pPr>
            <w:r w:rsidRPr="00F03B28">
              <w:rPr>
                <w:sz w:val="24"/>
                <w:szCs w:val="24"/>
              </w:rPr>
              <w:t xml:space="preserve">company in planning the marketing budget, detecting new market prospects, improving brand strategy, and identifying </w:t>
            </w:r>
            <w:r w:rsidRPr="00F03B28">
              <w:rPr>
                <w:sz w:val="24"/>
                <w:szCs w:val="24"/>
              </w:rPr>
              <w:lastRenderedPageBreak/>
              <w:t>customer retention</w:t>
            </w:r>
          </w:p>
        </w:tc>
        <w:tc>
          <w:tcPr>
            <w:tcW w:w="2373" w:type="dxa"/>
          </w:tcPr>
          <w:p w14:paraId="5A3ACE93" w14:textId="684FE659" w:rsidR="00420810" w:rsidRPr="00F03B28" w:rsidRDefault="00704D55" w:rsidP="00704D55">
            <w:pPr>
              <w:rPr>
                <w:sz w:val="24"/>
                <w:szCs w:val="24"/>
              </w:rPr>
            </w:pPr>
            <w:r w:rsidRPr="00F03B28">
              <w:rPr>
                <w:sz w:val="24"/>
                <w:szCs w:val="24"/>
              </w:rPr>
              <w:lastRenderedPageBreak/>
              <w:t xml:space="preserve"> BY dividing</w:t>
            </w:r>
            <w:r w:rsidRPr="00F03B28">
              <w:rPr>
                <w:sz w:val="24"/>
                <w:szCs w:val="24"/>
              </w:rPr>
              <w:t xml:space="preserve"> the customers into groups, depends on a number of variables, including demographics, regional data, economic situations, and </w:t>
            </w:r>
            <w:r w:rsidR="00E564D6" w:rsidRPr="00F03B28">
              <w:rPr>
                <w:sz w:val="24"/>
                <w:szCs w:val="24"/>
              </w:rPr>
              <w:t>behavioral</w:t>
            </w:r>
            <w:r w:rsidRPr="00F03B28">
              <w:rPr>
                <w:sz w:val="24"/>
                <w:szCs w:val="24"/>
              </w:rPr>
              <w:t xml:space="preserve"> patterns.</w:t>
            </w:r>
          </w:p>
        </w:tc>
        <w:tc>
          <w:tcPr>
            <w:tcW w:w="1563" w:type="dxa"/>
          </w:tcPr>
          <w:p w14:paraId="1D13D42B" w14:textId="6E0EA454" w:rsidR="00420810" w:rsidRPr="00704D55" w:rsidRDefault="00704D55" w:rsidP="00704D55">
            <w:pPr>
              <w:rPr>
                <w:sz w:val="24"/>
                <w:szCs w:val="24"/>
              </w:rPr>
            </w:pPr>
            <w:r w:rsidRPr="00704D55">
              <w:rPr>
                <w:sz w:val="24"/>
                <w:szCs w:val="24"/>
              </w:rPr>
              <w:t xml:space="preserve">It helps the companies to get more income and how to attract the </w:t>
            </w:r>
            <w:r w:rsidRPr="00704D55">
              <w:rPr>
                <w:sz w:val="24"/>
                <w:szCs w:val="24"/>
              </w:rPr>
              <w:t xml:space="preserve">customers </w:t>
            </w:r>
            <w:r w:rsidRPr="00704D55">
              <w:rPr>
                <w:sz w:val="24"/>
                <w:szCs w:val="24"/>
              </w:rPr>
              <w:t xml:space="preserve"> </w:t>
            </w:r>
          </w:p>
        </w:tc>
        <w:tc>
          <w:tcPr>
            <w:tcW w:w="1245" w:type="dxa"/>
          </w:tcPr>
          <w:p w14:paraId="1CBF2547" w14:textId="79437D46" w:rsidR="00420810" w:rsidRDefault="00704D55" w:rsidP="00704D55">
            <w:r>
              <w:t>2005</w:t>
            </w:r>
          </w:p>
        </w:tc>
        <w:tc>
          <w:tcPr>
            <w:tcW w:w="1205" w:type="dxa"/>
          </w:tcPr>
          <w:p w14:paraId="6C05DC59" w14:textId="420F43EF" w:rsidR="00420810" w:rsidRDefault="00704D55" w:rsidP="00704D55">
            <w:r>
              <w:t xml:space="preserve">By dividing the customer’s into </w:t>
            </w:r>
            <w:proofErr w:type="gramStart"/>
            <w:r>
              <w:t>groups</w:t>
            </w:r>
            <w:proofErr w:type="gramEnd"/>
            <w:r>
              <w:t xml:space="preserve"> the companies gain the profit</w:t>
            </w:r>
          </w:p>
        </w:tc>
      </w:tr>
      <w:tr w:rsidR="00E564D6" w14:paraId="6B4F4E4D" w14:textId="77777777" w:rsidTr="00704D55">
        <w:tc>
          <w:tcPr>
            <w:tcW w:w="538" w:type="dxa"/>
          </w:tcPr>
          <w:p w14:paraId="216B96E6" w14:textId="77777777" w:rsidR="00420810" w:rsidRDefault="00420810" w:rsidP="00704D55">
            <w:r>
              <w:t>3</w:t>
            </w:r>
          </w:p>
        </w:tc>
        <w:tc>
          <w:tcPr>
            <w:tcW w:w="2180" w:type="dxa"/>
          </w:tcPr>
          <w:p w14:paraId="3788C308" w14:textId="377D06A5" w:rsidR="00420810" w:rsidRPr="00F03B28" w:rsidRDefault="00E564D6" w:rsidP="00704D55">
            <w:pPr>
              <w:rPr>
                <w:sz w:val="24"/>
                <w:szCs w:val="24"/>
              </w:rPr>
            </w:pPr>
            <w:r w:rsidRPr="00F03B28">
              <w:rPr>
                <w:sz w:val="24"/>
                <w:szCs w:val="24"/>
              </w:rPr>
              <w:t>Alexander, C.E., Wilson, C.A. &amp; Foley, D.H</w:t>
            </w:r>
          </w:p>
        </w:tc>
        <w:tc>
          <w:tcPr>
            <w:tcW w:w="2058" w:type="dxa"/>
          </w:tcPr>
          <w:p w14:paraId="14AEDCB4" w14:textId="13C54CD3" w:rsidR="00420810" w:rsidRPr="00F03B28" w:rsidRDefault="00E564D6" w:rsidP="00704D55">
            <w:pPr>
              <w:rPr>
                <w:sz w:val="24"/>
                <w:szCs w:val="24"/>
              </w:rPr>
            </w:pPr>
            <w:r w:rsidRPr="00F03B28">
              <w:rPr>
                <w:sz w:val="24"/>
                <w:szCs w:val="24"/>
              </w:rPr>
              <w:t>Agricultural input market segments:</w:t>
            </w:r>
          </w:p>
        </w:tc>
        <w:tc>
          <w:tcPr>
            <w:tcW w:w="2001" w:type="dxa"/>
          </w:tcPr>
          <w:p w14:paraId="1355B438" w14:textId="315ED972" w:rsidR="00420810" w:rsidRPr="00F03B28" w:rsidRDefault="00E564D6" w:rsidP="00704D55">
            <w:pPr>
              <w:rPr>
                <w:sz w:val="24"/>
                <w:szCs w:val="24"/>
              </w:rPr>
            </w:pPr>
            <w:r w:rsidRPr="00F03B28">
              <w:rPr>
                <w:sz w:val="24"/>
                <w:szCs w:val="24"/>
              </w:rPr>
              <w:t>who is buying what? Journal of Agribusiness</w:t>
            </w:r>
          </w:p>
        </w:tc>
        <w:tc>
          <w:tcPr>
            <w:tcW w:w="1774" w:type="dxa"/>
          </w:tcPr>
          <w:p w14:paraId="59EF7F1D" w14:textId="6299CC03" w:rsidR="00420810" w:rsidRPr="00F03B28" w:rsidRDefault="00E564D6" w:rsidP="00704D55">
            <w:pPr>
              <w:rPr>
                <w:sz w:val="24"/>
                <w:szCs w:val="24"/>
              </w:rPr>
            </w:pPr>
            <w:r w:rsidRPr="00F03B28">
              <w:rPr>
                <w:sz w:val="24"/>
                <w:szCs w:val="24"/>
              </w:rPr>
              <w:t>drawbacks of the most popular K-Means and Hierarchical Clustering algorithms</w:t>
            </w:r>
          </w:p>
        </w:tc>
        <w:tc>
          <w:tcPr>
            <w:tcW w:w="2373" w:type="dxa"/>
          </w:tcPr>
          <w:p w14:paraId="53EC7345" w14:textId="42D5EC11" w:rsidR="00420810" w:rsidRPr="00F03B28" w:rsidRDefault="00E564D6" w:rsidP="00704D55">
            <w:pPr>
              <w:rPr>
                <w:sz w:val="24"/>
                <w:szCs w:val="24"/>
              </w:rPr>
            </w:pPr>
            <w:r w:rsidRPr="00F03B28">
              <w:rPr>
                <w:sz w:val="24"/>
                <w:szCs w:val="24"/>
              </w:rPr>
              <w:t>the notion of developing a hybrid strategy is addressed by combining the aforementioned two tactics with the potential to outperform the individual ideas</w:t>
            </w:r>
          </w:p>
        </w:tc>
        <w:tc>
          <w:tcPr>
            <w:tcW w:w="1563" w:type="dxa"/>
          </w:tcPr>
          <w:p w14:paraId="310F01F2" w14:textId="55FDFB9C" w:rsidR="00420810" w:rsidRDefault="00E564D6" w:rsidP="00704D55">
            <w:r>
              <w:t>It helps the marketings of the company’s so that they can easily attract the customers’</w:t>
            </w:r>
          </w:p>
        </w:tc>
        <w:tc>
          <w:tcPr>
            <w:tcW w:w="1245" w:type="dxa"/>
          </w:tcPr>
          <w:p w14:paraId="27CA7FA0" w14:textId="20A0235F" w:rsidR="00420810" w:rsidRDefault="00E564D6" w:rsidP="00704D55">
            <w:r>
              <w:t>2005</w:t>
            </w:r>
          </w:p>
        </w:tc>
        <w:tc>
          <w:tcPr>
            <w:tcW w:w="1205" w:type="dxa"/>
          </w:tcPr>
          <w:p w14:paraId="1E8EE762" w14:textId="7D38C040" w:rsidR="00420810" w:rsidRPr="00E564D6" w:rsidRDefault="00E564D6" w:rsidP="00704D55">
            <w:pPr>
              <w:rPr>
                <w:sz w:val="24"/>
                <w:szCs w:val="24"/>
              </w:rPr>
            </w:pPr>
            <w:r w:rsidRPr="00E564D6">
              <w:rPr>
                <w:sz w:val="24"/>
                <w:szCs w:val="24"/>
              </w:rPr>
              <w:t>relevant to marketing such as gender, age, interests, and miscellaneous spending habits</w:t>
            </w:r>
          </w:p>
        </w:tc>
      </w:tr>
      <w:tr w:rsidR="00E564D6" w14:paraId="606A8E0F" w14:textId="77777777" w:rsidTr="00704D55">
        <w:tc>
          <w:tcPr>
            <w:tcW w:w="538" w:type="dxa"/>
          </w:tcPr>
          <w:p w14:paraId="5C7BC68C" w14:textId="77777777" w:rsidR="00420810" w:rsidRDefault="00420810" w:rsidP="00704D55">
            <w:r>
              <w:t>4</w:t>
            </w:r>
          </w:p>
        </w:tc>
        <w:tc>
          <w:tcPr>
            <w:tcW w:w="2180" w:type="dxa"/>
          </w:tcPr>
          <w:p w14:paraId="137CDC54" w14:textId="3D5E732B" w:rsidR="00420810" w:rsidRPr="00F03B28" w:rsidRDefault="00D2284C" w:rsidP="00704D55">
            <w:pPr>
              <w:rPr>
                <w:sz w:val="24"/>
                <w:szCs w:val="24"/>
              </w:rPr>
            </w:pPr>
            <w:proofErr w:type="spellStart"/>
            <w:r w:rsidRPr="00F03B28">
              <w:rPr>
                <w:sz w:val="24"/>
                <w:szCs w:val="24"/>
              </w:rPr>
              <w:t>Babbie</w:t>
            </w:r>
            <w:r w:rsidRPr="00F03B28">
              <w:rPr>
                <w:sz w:val="24"/>
                <w:szCs w:val="24"/>
              </w:rPr>
              <w:t>.</w:t>
            </w:r>
            <w:r w:rsidRPr="00F03B28">
              <w:rPr>
                <w:sz w:val="24"/>
                <w:szCs w:val="24"/>
              </w:rPr>
              <w:t>E</w:t>
            </w:r>
            <w:proofErr w:type="spellEnd"/>
          </w:p>
        </w:tc>
        <w:tc>
          <w:tcPr>
            <w:tcW w:w="2058" w:type="dxa"/>
          </w:tcPr>
          <w:p w14:paraId="381D3278" w14:textId="6C167455" w:rsidR="00420810" w:rsidRPr="00F03B28" w:rsidRDefault="00D2284C" w:rsidP="00704D55">
            <w:pPr>
              <w:rPr>
                <w:sz w:val="24"/>
                <w:szCs w:val="24"/>
              </w:rPr>
            </w:pPr>
            <w:r w:rsidRPr="00F03B28">
              <w:rPr>
                <w:sz w:val="24"/>
                <w:szCs w:val="24"/>
              </w:rPr>
              <w:t>The basics of social research</w:t>
            </w:r>
          </w:p>
        </w:tc>
        <w:tc>
          <w:tcPr>
            <w:tcW w:w="2001" w:type="dxa"/>
          </w:tcPr>
          <w:p w14:paraId="53260906" w14:textId="5A3F0283" w:rsidR="00420810" w:rsidRPr="00F03B28" w:rsidRDefault="00E564D6" w:rsidP="00704D55">
            <w:pPr>
              <w:rPr>
                <w:sz w:val="24"/>
                <w:szCs w:val="24"/>
              </w:rPr>
            </w:pPr>
            <w:r w:rsidRPr="00F03B28">
              <w:rPr>
                <w:sz w:val="24"/>
                <w:szCs w:val="24"/>
              </w:rPr>
              <w:t>5th ed. Belmont, USA: Wadsworth.</w:t>
            </w:r>
          </w:p>
        </w:tc>
        <w:tc>
          <w:tcPr>
            <w:tcW w:w="1774" w:type="dxa"/>
          </w:tcPr>
          <w:p w14:paraId="75350670" w14:textId="252B6B3A" w:rsidR="00420810" w:rsidRPr="00F03B28" w:rsidRDefault="00D2284C" w:rsidP="00704D55">
            <w:pPr>
              <w:rPr>
                <w:sz w:val="24"/>
                <w:szCs w:val="24"/>
              </w:rPr>
            </w:pPr>
            <w:r w:rsidRPr="00F03B28">
              <w:rPr>
                <w:sz w:val="24"/>
                <w:szCs w:val="24"/>
              </w:rPr>
              <w:t>A number of crucial differentiators that separate customers into targetable categories are what drive the customer segmentation technique</w:t>
            </w:r>
          </w:p>
        </w:tc>
        <w:tc>
          <w:tcPr>
            <w:tcW w:w="2373" w:type="dxa"/>
          </w:tcPr>
          <w:p w14:paraId="49BABE9F" w14:textId="77777777" w:rsidR="00A529CD" w:rsidRPr="00F03B28" w:rsidRDefault="00A529CD" w:rsidP="00A529CD">
            <w:pPr>
              <w:rPr>
                <w:sz w:val="24"/>
                <w:szCs w:val="24"/>
              </w:rPr>
            </w:pPr>
            <w:r w:rsidRPr="00F03B28">
              <w:rPr>
                <w:sz w:val="24"/>
                <w:szCs w:val="24"/>
              </w:rPr>
              <w:t xml:space="preserve">The company’s strategy for addressing the various segments is heavily influenced by data on demographics, location, economic position, and </w:t>
            </w:r>
            <w:proofErr w:type="spellStart"/>
            <w:r w:rsidRPr="00F03B28">
              <w:rPr>
                <w:sz w:val="24"/>
                <w:szCs w:val="24"/>
              </w:rPr>
              <w:t>behavioural</w:t>
            </w:r>
            <w:proofErr w:type="spellEnd"/>
            <w:r w:rsidRPr="00F03B28">
              <w:rPr>
                <w:sz w:val="24"/>
                <w:szCs w:val="24"/>
              </w:rPr>
              <w:t xml:space="preserve"> trends.</w:t>
            </w:r>
          </w:p>
          <w:p w14:paraId="0E450009" w14:textId="77777777" w:rsidR="00420810" w:rsidRPr="00F03B28" w:rsidRDefault="00420810" w:rsidP="00704D55">
            <w:pPr>
              <w:rPr>
                <w:sz w:val="24"/>
                <w:szCs w:val="24"/>
              </w:rPr>
            </w:pPr>
          </w:p>
        </w:tc>
        <w:tc>
          <w:tcPr>
            <w:tcW w:w="1563" w:type="dxa"/>
          </w:tcPr>
          <w:p w14:paraId="081F0ACD" w14:textId="19D481A4" w:rsidR="00420810" w:rsidRPr="00A529CD" w:rsidRDefault="00A529CD" w:rsidP="00704D55">
            <w:pPr>
              <w:rPr>
                <w:sz w:val="24"/>
                <w:szCs w:val="24"/>
              </w:rPr>
            </w:pPr>
            <w:r w:rsidRPr="00A529CD">
              <w:rPr>
                <w:sz w:val="24"/>
                <w:szCs w:val="24"/>
              </w:rPr>
              <w:t>Market segmentation is a useful tool for identifying and satisfying customer needs.</w:t>
            </w:r>
          </w:p>
        </w:tc>
        <w:tc>
          <w:tcPr>
            <w:tcW w:w="1245" w:type="dxa"/>
          </w:tcPr>
          <w:p w14:paraId="29EE106C" w14:textId="21BE1B07" w:rsidR="00420810" w:rsidRPr="00A529CD" w:rsidRDefault="00A529CD" w:rsidP="00704D55">
            <w:pPr>
              <w:rPr>
                <w:sz w:val="24"/>
                <w:szCs w:val="24"/>
              </w:rPr>
            </w:pPr>
            <w:r w:rsidRPr="00A529CD">
              <w:rPr>
                <w:sz w:val="24"/>
                <w:szCs w:val="24"/>
              </w:rPr>
              <w:t>2011</w:t>
            </w:r>
          </w:p>
        </w:tc>
        <w:tc>
          <w:tcPr>
            <w:tcW w:w="1205" w:type="dxa"/>
          </w:tcPr>
          <w:p w14:paraId="2CF8D0AF" w14:textId="67A41B29" w:rsidR="00420810" w:rsidRPr="00A529CD" w:rsidRDefault="00A529CD" w:rsidP="00704D55">
            <w:pPr>
              <w:rPr>
                <w:sz w:val="24"/>
                <w:szCs w:val="24"/>
              </w:rPr>
            </w:pPr>
            <w:r w:rsidRPr="00A529CD">
              <w:rPr>
                <w:sz w:val="24"/>
                <w:szCs w:val="24"/>
              </w:rPr>
              <w:t xml:space="preserve">By using k-mean and </w:t>
            </w:r>
            <w:proofErr w:type="spellStart"/>
            <w:r w:rsidRPr="00A529CD">
              <w:rPr>
                <w:sz w:val="24"/>
                <w:szCs w:val="24"/>
              </w:rPr>
              <w:t>dbscan</w:t>
            </w:r>
            <w:proofErr w:type="spellEnd"/>
            <w:r w:rsidRPr="00A529CD">
              <w:rPr>
                <w:sz w:val="24"/>
                <w:szCs w:val="24"/>
              </w:rPr>
              <w:t xml:space="preserve"> clusters the </w:t>
            </w:r>
            <w:r w:rsidRPr="00A529CD">
              <w:rPr>
                <w:sz w:val="24"/>
                <w:szCs w:val="24"/>
              </w:rPr>
              <w:t xml:space="preserve">mall consumer analysis is conducted to identify the target clients who can converge most </w:t>
            </w:r>
            <w:proofErr w:type="spellStart"/>
            <w:r w:rsidRPr="00A529CD">
              <w:rPr>
                <w:sz w:val="24"/>
                <w:szCs w:val="24"/>
              </w:rPr>
              <w:t>rea</w:t>
            </w:r>
            <w:r w:rsidRPr="00A529CD">
              <w:rPr>
                <w:sz w:val="24"/>
                <w:szCs w:val="24"/>
              </w:rPr>
              <w:t>dialy</w:t>
            </w:r>
            <w:proofErr w:type="spellEnd"/>
            <w:r w:rsidRPr="00A529CD">
              <w:rPr>
                <w:sz w:val="24"/>
                <w:szCs w:val="24"/>
              </w:rPr>
              <w:t>.</w:t>
            </w:r>
          </w:p>
        </w:tc>
      </w:tr>
      <w:tr w:rsidR="00E564D6" w14:paraId="545213BE" w14:textId="77777777" w:rsidTr="00704D55">
        <w:tc>
          <w:tcPr>
            <w:tcW w:w="538" w:type="dxa"/>
          </w:tcPr>
          <w:p w14:paraId="72D8B009" w14:textId="77777777" w:rsidR="00420810" w:rsidRDefault="00420810" w:rsidP="00704D55">
            <w:r>
              <w:t>5</w:t>
            </w:r>
          </w:p>
        </w:tc>
        <w:tc>
          <w:tcPr>
            <w:tcW w:w="2180" w:type="dxa"/>
          </w:tcPr>
          <w:p w14:paraId="7DE63A42" w14:textId="5810E241" w:rsidR="00420810" w:rsidRPr="00F03B28" w:rsidRDefault="00E564D6" w:rsidP="00704D55">
            <w:pPr>
              <w:rPr>
                <w:sz w:val="24"/>
                <w:szCs w:val="24"/>
              </w:rPr>
            </w:pPr>
            <w:r w:rsidRPr="00F03B28">
              <w:rPr>
                <w:sz w:val="24"/>
                <w:szCs w:val="24"/>
              </w:rPr>
              <w:t>D. P. Yash Kushwaha</w:t>
            </w:r>
          </w:p>
        </w:tc>
        <w:tc>
          <w:tcPr>
            <w:tcW w:w="2058" w:type="dxa"/>
          </w:tcPr>
          <w:p w14:paraId="13A27BD0" w14:textId="77777777" w:rsidR="00E564D6" w:rsidRPr="00F03B28" w:rsidRDefault="00E564D6" w:rsidP="00E564D6">
            <w:pPr>
              <w:rPr>
                <w:sz w:val="24"/>
                <w:szCs w:val="24"/>
              </w:rPr>
            </w:pPr>
            <w:r w:rsidRPr="00F03B28">
              <w:rPr>
                <w:sz w:val="24"/>
                <w:szCs w:val="24"/>
              </w:rPr>
              <w:t>“Customer Segmentation using K-Means Algorithm,” 8</w:t>
            </w:r>
            <w:r w:rsidRPr="00F03B28">
              <w:rPr>
                <w:sz w:val="24"/>
                <w:szCs w:val="24"/>
                <w:vertAlign w:val="superscript"/>
              </w:rPr>
              <w:t>th</w:t>
            </w:r>
            <w:r w:rsidRPr="00F03B28">
              <w:rPr>
                <w:sz w:val="24"/>
                <w:szCs w:val="24"/>
              </w:rPr>
              <w:t xml:space="preserve"> Semester Student of </w:t>
            </w:r>
            <w:proofErr w:type="spellStart"/>
            <w:proofErr w:type="gramStart"/>
            <w:r w:rsidRPr="00F03B28">
              <w:rPr>
                <w:sz w:val="24"/>
                <w:szCs w:val="24"/>
              </w:rPr>
              <w:t>B.tech</w:t>
            </w:r>
            <w:proofErr w:type="spellEnd"/>
            <w:proofErr w:type="gramEnd"/>
            <w:r w:rsidRPr="00F03B28">
              <w:rPr>
                <w:sz w:val="24"/>
                <w:szCs w:val="24"/>
              </w:rPr>
              <w:t xml:space="preserve"> in </w:t>
            </w:r>
            <w:r w:rsidRPr="00F03B28">
              <w:rPr>
                <w:sz w:val="24"/>
                <w:szCs w:val="24"/>
              </w:rPr>
              <w:lastRenderedPageBreak/>
              <w:t>Computer Science and Engineering</w:t>
            </w:r>
          </w:p>
          <w:p w14:paraId="0455F2E3" w14:textId="125EEAB3" w:rsidR="00420810" w:rsidRPr="00F03B28" w:rsidRDefault="00420810" w:rsidP="00704D55">
            <w:pPr>
              <w:rPr>
                <w:sz w:val="24"/>
                <w:szCs w:val="24"/>
              </w:rPr>
            </w:pPr>
          </w:p>
        </w:tc>
        <w:tc>
          <w:tcPr>
            <w:tcW w:w="2001" w:type="dxa"/>
          </w:tcPr>
          <w:p w14:paraId="70539A25" w14:textId="36D4F004" w:rsidR="00420810" w:rsidRPr="00F03B28" w:rsidRDefault="00E564D6" w:rsidP="00704D55">
            <w:pPr>
              <w:rPr>
                <w:sz w:val="24"/>
                <w:szCs w:val="24"/>
              </w:rPr>
            </w:pPr>
            <w:r w:rsidRPr="00F03B28">
              <w:rPr>
                <w:sz w:val="24"/>
                <w:szCs w:val="24"/>
              </w:rPr>
              <w:lastRenderedPageBreak/>
              <w:t>Customer Segmentation using K-Means Algorithm</w:t>
            </w:r>
            <w:r w:rsidRPr="00F03B28">
              <w:rPr>
                <w:sz w:val="24"/>
                <w:szCs w:val="24"/>
              </w:rPr>
              <w:t>.</w:t>
            </w:r>
          </w:p>
        </w:tc>
        <w:tc>
          <w:tcPr>
            <w:tcW w:w="1774" w:type="dxa"/>
          </w:tcPr>
          <w:p w14:paraId="524D79AC" w14:textId="7FDA5F92" w:rsidR="00420810" w:rsidRPr="00F03B28" w:rsidRDefault="00A53920" w:rsidP="00704D55">
            <w:pPr>
              <w:rPr>
                <w:sz w:val="24"/>
                <w:szCs w:val="24"/>
              </w:rPr>
            </w:pPr>
            <w:r w:rsidRPr="00F03B28">
              <w:rPr>
                <w:sz w:val="24"/>
                <w:szCs w:val="24"/>
              </w:rPr>
              <w:t>T</w:t>
            </w:r>
            <w:r w:rsidRPr="00F03B28">
              <w:rPr>
                <w:sz w:val="24"/>
                <w:szCs w:val="24"/>
              </w:rPr>
              <w:t>he task of finding the subtitles and subgroups in the complete dataset</w:t>
            </w:r>
          </w:p>
        </w:tc>
        <w:tc>
          <w:tcPr>
            <w:tcW w:w="2373" w:type="dxa"/>
          </w:tcPr>
          <w:p w14:paraId="01419B9F" w14:textId="15E26C4D" w:rsidR="00420810" w:rsidRPr="00F03B28" w:rsidRDefault="00A53920" w:rsidP="00704D55">
            <w:pPr>
              <w:rPr>
                <w:sz w:val="24"/>
                <w:szCs w:val="24"/>
              </w:rPr>
            </w:pPr>
            <w:r w:rsidRPr="00F03B28">
              <w:rPr>
                <w:sz w:val="24"/>
                <w:szCs w:val="24"/>
              </w:rPr>
              <w:t xml:space="preserve">Customer segmentation can be practiced by all businesses regardless of size or industry and </w:t>
            </w:r>
            <w:r w:rsidRPr="00F03B28">
              <w:rPr>
                <w:sz w:val="24"/>
                <w:szCs w:val="24"/>
              </w:rPr>
              <w:lastRenderedPageBreak/>
              <w:t>whether they sell online or in person</w:t>
            </w:r>
          </w:p>
        </w:tc>
        <w:tc>
          <w:tcPr>
            <w:tcW w:w="1563" w:type="dxa"/>
          </w:tcPr>
          <w:p w14:paraId="2E9AAD54" w14:textId="1068286D" w:rsidR="00A53920" w:rsidRPr="00F03B28" w:rsidRDefault="00A53920" w:rsidP="00A53920">
            <w:pPr>
              <w:rPr>
                <w:sz w:val="24"/>
                <w:szCs w:val="24"/>
              </w:rPr>
            </w:pPr>
            <w:r w:rsidRPr="00F03B28">
              <w:rPr>
                <w:sz w:val="24"/>
                <w:szCs w:val="24"/>
              </w:rPr>
              <w:lastRenderedPageBreak/>
              <w:t xml:space="preserve">It begins with gathering and </w:t>
            </w:r>
            <w:proofErr w:type="spellStart"/>
            <w:r w:rsidRPr="00F03B28">
              <w:rPr>
                <w:sz w:val="24"/>
                <w:szCs w:val="24"/>
              </w:rPr>
              <w:t>analysing</w:t>
            </w:r>
            <w:proofErr w:type="spellEnd"/>
            <w:r w:rsidRPr="00F03B28">
              <w:rPr>
                <w:sz w:val="24"/>
                <w:szCs w:val="24"/>
              </w:rPr>
              <w:t xml:space="preserve"> data and ends with acting on the </w:t>
            </w:r>
            <w:r w:rsidRPr="00F03B28">
              <w:rPr>
                <w:sz w:val="24"/>
                <w:szCs w:val="24"/>
              </w:rPr>
              <w:lastRenderedPageBreak/>
              <w:t>information gathered in a way that is appropriate and effective.</w:t>
            </w:r>
          </w:p>
          <w:p w14:paraId="4CFBD7F6" w14:textId="77777777" w:rsidR="00420810" w:rsidRPr="00F03B28" w:rsidRDefault="00420810" w:rsidP="00704D55">
            <w:pPr>
              <w:rPr>
                <w:sz w:val="24"/>
                <w:szCs w:val="24"/>
              </w:rPr>
            </w:pPr>
          </w:p>
        </w:tc>
        <w:tc>
          <w:tcPr>
            <w:tcW w:w="1245" w:type="dxa"/>
          </w:tcPr>
          <w:p w14:paraId="7498D0DB" w14:textId="538B54E3" w:rsidR="00420810" w:rsidRPr="00F03B28" w:rsidRDefault="00A53920" w:rsidP="00704D55">
            <w:pPr>
              <w:rPr>
                <w:sz w:val="24"/>
                <w:szCs w:val="24"/>
              </w:rPr>
            </w:pPr>
            <w:r w:rsidRPr="00F03B28">
              <w:rPr>
                <w:sz w:val="24"/>
                <w:szCs w:val="24"/>
              </w:rPr>
              <w:lastRenderedPageBreak/>
              <w:t>2002</w:t>
            </w:r>
          </w:p>
        </w:tc>
        <w:tc>
          <w:tcPr>
            <w:tcW w:w="1205" w:type="dxa"/>
          </w:tcPr>
          <w:p w14:paraId="25915AB8" w14:textId="4B6D7F38" w:rsidR="00420810" w:rsidRPr="00F03B28" w:rsidRDefault="00A53920" w:rsidP="00704D55">
            <w:pPr>
              <w:rPr>
                <w:sz w:val="24"/>
                <w:szCs w:val="24"/>
              </w:rPr>
            </w:pPr>
            <w:r w:rsidRPr="00F03B28">
              <w:rPr>
                <w:sz w:val="24"/>
                <w:szCs w:val="24"/>
              </w:rPr>
              <w:t xml:space="preserve">Clustering is used in Market basket analysis used to segment </w:t>
            </w:r>
            <w:r w:rsidRPr="00F03B28">
              <w:rPr>
                <w:sz w:val="24"/>
                <w:szCs w:val="24"/>
              </w:rPr>
              <w:lastRenderedPageBreak/>
              <w:t xml:space="preserve">the customers based on their </w:t>
            </w:r>
            <w:proofErr w:type="spellStart"/>
            <w:r w:rsidRPr="00F03B28">
              <w:rPr>
                <w:sz w:val="24"/>
                <w:szCs w:val="24"/>
              </w:rPr>
              <w:t>behaviours</w:t>
            </w:r>
            <w:proofErr w:type="spellEnd"/>
            <w:r w:rsidRPr="00F03B28">
              <w:rPr>
                <w:sz w:val="24"/>
                <w:szCs w:val="24"/>
              </w:rPr>
              <w:t xml:space="preserve"> and transactions</w:t>
            </w:r>
          </w:p>
        </w:tc>
      </w:tr>
      <w:tr w:rsidR="00E564D6" w14:paraId="2620E7B8" w14:textId="77777777" w:rsidTr="00704D55">
        <w:tc>
          <w:tcPr>
            <w:tcW w:w="538" w:type="dxa"/>
          </w:tcPr>
          <w:p w14:paraId="6BCC4420" w14:textId="77777777" w:rsidR="00420810" w:rsidRDefault="00420810" w:rsidP="00704D55">
            <w:r>
              <w:lastRenderedPageBreak/>
              <w:t>6</w:t>
            </w:r>
          </w:p>
        </w:tc>
        <w:tc>
          <w:tcPr>
            <w:tcW w:w="2180" w:type="dxa"/>
          </w:tcPr>
          <w:p w14:paraId="165E733E" w14:textId="503ABE04" w:rsidR="00420810" w:rsidRPr="00F03B28" w:rsidRDefault="00A53920" w:rsidP="00704D55">
            <w:pPr>
              <w:rPr>
                <w:sz w:val="24"/>
                <w:szCs w:val="24"/>
              </w:rPr>
            </w:pPr>
            <w:proofErr w:type="spellStart"/>
            <w:r w:rsidRPr="00F03B28">
              <w:rPr>
                <w:sz w:val="24"/>
                <w:szCs w:val="24"/>
              </w:rPr>
              <w:t>Canever</w:t>
            </w:r>
            <w:proofErr w:type="spellEnd"/>
            <w:r w:rsidRPr="00F03B28">
              <w:rPr>
                <w:sz w:val="24"/>
                <w:szCs w:val="24"/>
              </w:rPr>
              <w:t xml:space="preserve">, M.D., Van </w:t>
            </w:r>
            <w:proofErr w:type="spellStart"/>
            <w:r w:rsidRPr="00F03B28">
              <w:rPr>
                <w:sz w:val="24"/>
                <w:szCs w:val="24"/>
              </w:rPr>
              <w:t>Trijp</w:t>
            </w:r>
            <w:proofErr w:type="spellEnd"/>
            <w:r w:rsidRPr="00F03B28">
              <w:rPr>
                <w:sz w:val="24"/>
                <w:szCs w:val="24"/>
              </w:rPr>
              <w:t xml:space="preserve">, H. &amp; Van der </w:t>
            </w:r>
            <w:proofErr w:type="spellStart"/>
            <w:r w:rsidRPr="00F03B28">
              <w:rPr>
                <w:sz w:val="24"/>
                <w:szCs w:val="24"/>
              </w:rPr>
              <w:t>Lans</w:t>
            </w:r>
            <w:proofErr w:type="spellEnd"/>
            <w:r w:rsidRPr="00F03B28">
              <w:rPr>
                <w:sz w:val="24"/>
                <w:szCs w:val="24"/>
              </w:rPr>
              <w:t>, I.</w:t>
            </w:r>
          </w:p>
        </w:tc>
        <w:tc>
          <w:tcPr>
            <w:tcW w:w="2058" w:type="dxa"/>
          </w:tcPr>
          <w:p w14:paraId="4077CF7D" w14:textId="736BF0AD" w:rsidR="00420810" w:rsidRPr="00F03B28" w:rsidRDefault="00A53920" w:rsidP="00A53920">
            <w:pPr>
              <w:spacing w:after="160" w:line="259" w:lineRule="auto"/>
              <w:rPr>
                <w:sz w:val="24"/>
                <w:szCs w:val="24"/>
              </w:rPr>
            </w:pPr>
            <w:r w:rsidRPr="00F03B28">
              <w:rPr>
                <w:sz w:val="24"/>
                <w:szCs w:val="24"/>
              </w:rPr>
              <w:t>Benefit-feature Segmentation</w:t>
            </w:r>
          </w:p>
        </w:tc>
        <w:tc>
          <w:tcPr>
            <w:tcW w:w="2001" w:type="dxa"/>
          </w:tcPr>
          <w:p w14:paraId="151BB08F" w14:textId="77777777" w:rsidR="00A53920" w:rsidRPr="00F03B28" w:rsidRDefault="00A53920" w:rsidP="00A53920">
            <w:pPr>
              <w:rPr>
                <w:sz w:val="24"/>
                <w:szCs w:val="24"/>
              </w:rPr>
            </w:pPr>
            <w:r w:rsidRPr="00F03B28">
              <w:rPr>
                <w:sz w:val="24"/>
                <w:szCs w:val="24"/>
              </w:rPr>
              <w:t xml:space="preserve">A tool for the design of supply-chain strategy. Marketing </w:t>
            </w:r>
          </w:p>
          <w:p w14:paraId="62510A88" w14:textId="77777777" w:rsidR="00A53920" w:rsidRPr="00F03B28" w:rsidRDefault="00A53920" w:rsidP="00A53920">
            <w:pPr>
              <w:rPr>
                <w:sz w:val="24"/>
                <w:szCs w:val="24"/>
              </w:rPr>
            </w:pPr>
          </w:p>
          <w:p w14:paraId="4F5FD091" w14:textId="5A0DEBAB" w:rsidR="00420810" w:rsidRPr="00F03B28" w:rsidRDefault="00A53920" w:rsidP="00A53920">
            <w:pPr>
              <w:rPr>
                <w:sz w:val="24"/>
                <w:szCs w:val="24"/>
              </w:rPr>
            </w:pPr>
            <w:r w:rsidRPr="00F03B28">
              <w:rPr>
                <w:sz w:val="24"/>
                <w:szCs w:val="24"/>
              </w:rPr>
              <w:t>Intelligence &amp; Planning</w:t>
            </w:r>
          </w:p>
        </w:tc>
        <w:tc>
          <w:tcPr>
            <w:tcW w:w="1774" w:type="dxa"/>
          </w:tcPr>
          <w:p w14:paraId="29D12291" w14:textId="71350813" w:rsidR="00420810" w:rsidRPr="00F03B28" w:rsidRDefault="00A53920" w:rsidP="00704D55">
            <w:pPr>
              <w:rPr>
                <w:sz w:val="24"/>
                <w:szCs w:val="24"/>
              </w:rPr>
            </w:pPr>
            <w:r w:rsidRPr="00F03B28">
              <w:rPr>
                <w:sz w:val="24"/>
                <w:szCs w:val="24"/>
              </w:rPr>
              <w:t xml:space="preserve">Based on segment expertise that tells them younger musicians have </w:t>
            </w:r>
            <w:proofErr w:type="gramStart"/>
            <w:r w:rsidRPr="00F03B28">
              <w:rPr>
                <w:sz w:val="24"/>
                <w:szCs w:val="24"/>
              </w:rPr>
              <w:t>less</w:t>
            </w:r>
            <w:proofErr w:type="gramEnd"/>
            <w:r w:rsidRPr="00F03B28">
              <w:rPr>
                <w:sz w:val="24"/>
                <w:szCs w:val="24"/>
              </w:rPr>
              <w:t xml:space="preserve"> disposable cash than their older counterparts, a small business selling hand-made guitars might choose to push lower-priced products to younger guitarists and higher-priced quality guitars to elderly musicians.</w:t>
            </w:r>
          </w:p>
        </w:tc>
        <w:tc>
          <w:tcPr>
            <w:tcW w:w="2373" w:type="dxa"/>
          </w:tcPr>
          <w:p w14:paraId="5727F0FD" w14:textId="2A3026F0" w:rsidR="00420810" w:rsidRPr="00F03B28" w:rsidRDefault="006F0314" w:rsidP="00704D55">
            <w:pPr>
              <w:rPr>
                <w:sz w:val="24"/>
                <w:szCs w:val="24"/>
              </w:rPr>
            </w:pPr>
            <w:r w:rsidRPr="00F03B28">
              <w:rPr>
                <w:sz w:val="24"/>
                <w:szCs w:val="24"/>
              </w:rPr>
              <w:t>Common traits among consumer groups can help a business choose which items or services to advertise to which segments and how to market to each one.</w:t>
            </w:r>
          </w:p>
        </w:tc>
        <w:tc>
          <w:tcPr>
            <w:tcW w:w="1563" w:type="dxa"/>
          </w:tcPr>
          <w:p w14:paraId="3254EB5C" w14:textId="137F1ED9" w:rsidR="00420810" w:rsidRPr="00F03B28" w:rsidRDefault="006F0314" w:rsidP="00704D55">
            <w:pPr>
              <w:rPr>
                <w:sz w:val="24"/>
                <w:szCs w:val="24"/>
              </w:rPr>
            </w:pPr>
            <w:r w:rsidRPr="00F03B28">
              <w:rPr>
                <w:sz w:val="24"/>
                <w:szCs w:val="24"/>
              </w:rPr>
              <w:t>Similar to this, a meal-delivery business may focus on convenience for millennial clients and “tastes-just-like-mom-used-to-make” advantages for baby boomers</w:t>
            </w:r>
          </w:p>
        </w:tc>
        <w:tc>
          <w:tcPr>
            <w:tcW w:w="1245" w:type="dxa"/>
          </w:tcPr>
          <w:p w14:paraId="7ED5ECE7" w14:textId="09A2C8CA" w:rsidR="00420810" w:rsidRPr="00F03B28" w:rsidRDefault="006F0314" w:rsidP="00704D55">
            <w:pPr>
              <w:rPr>
                <w:sz w:val="24"/>
                <w:szCs w:val="24"/>
              </w:rPr>
            </w:pPr>
            <w:r w:rsidRPr="00F03B28">
              <w:rPr>
                <w:sz w:val="24"/>
                <w:szCs w:val="24"/>
              </w:rPr>
              <w:t>2007</w:t>
            </w:r>
          </w:p>
        </w:tc>
        <w:tc>
          <w:tcPr>
            <w:tcW w:w="1205" w:type="dxa"/>
          </w:tcPr>
          <w:p w14:paraId="6FEE5ADE" w14:textId="0E4047FB" w:rsidR="00420810" w:rsidRPr="00F03B28" w:rsidRDefault="006F0314" w:rsidP="00704D55">
            <w:pPr>
              <w:rPr>
                <w:sz w:val="24"/>
                <w:szCs w:val="24"/>
              </w:rPr>
            </w:pPr>
            <w:r w:rsidRPr="00F03B28">
              <w:rPr>
                <w:sz w:val="24"/>
                <w:szCs w:val="24"/>
              </w:rPr>
              <w:t>a small business selling hand-made guitars might choose to push lower-priced products to younger guitarists and higher-priced quality guitars to elderly musicians.</w:t>
            </w:r>
          </w:p>
        </w:tc>
      </w:tr>
      <w:tr w:rsidR="00E564D6" w14:paraId="6741097C" w14:textId="77777777" w:rsidTr="00704D55">
        <w:tc>
          <w:tcPr>
            <w:tcW w:w="538" w:type="dxa"/>
          </w:tcPr>
          <w:p w14:paraId="57663511" w14:textId="77777777" w:rsidR="00420810" w:rsidRDefault="00420810" w:rsidP="00704D55">
            <w:r>
              <w:lastRenderedPageBreak/>
              <w:t>7</w:t>
            </w:r>
          </w:p>
        </w:tc>
        <w:tc>
          <w:tcPr>
            <w:tcW w:w="2180" w:type="dxa"/>
          </w:tcPr>
          <w:p w14:paraId="070EA200" w14:textId="66CBDE97" w:rsidR="00420810" w:rsidRPr="00F03B28" w:rsidRDefault="006F0314" w:rsidP="00704D55">
            <w:pPr>
              <w:rPr>
                <w:sz w:val="24"/>
                <w:szCs w:val="24"/>
              </w:rPr>
            </w:pPr>
            <w:r w:rsidRPr="00F03B28">
              <w:rPr>
                <w:sz w:val="24"/>
                <w:szCs w:val="24"/>
              </w:rPr>
              <w:t>Forza, C.</w:t>
            </w:r>
          </w:p>
        </w:tc>
        <w:tc>
          <w:tcPr>
            <w:tcW w:w="2058" w:type="dxa"/>
          </w:tcPr>
          <w:p w14:paraId="57697ECA" w14:textId="743062FE" w:rsidR="00420810" w:rsidRPr="00F03B28" w:rsidRDefault="006F0314" w:rsidP="00704D55">
            <w:pPr>
              <w:rPr>
                <w:sz w:val="24"/>
                <w:szCs w:val="24"/>
              </w:rPr>
            </w:pPr>
            <w:r w:rsidRPr="00F03B28">
              <w:rPr>
                <w:sz w:val="24"/>
                <w:szCs w:val="24"/>
              </w:rPr>
              <w:t>Survey research in operations management</w:t>
            </w:r>
          </w:p>
        </w:tc>
        <w:tc>
          <w:tcPr>
            <w:tcW w:w="2001" w:type="dxa"/>
          </w:tcPr>
          <w:p w14:paraId="0531EC58" w14:textId="36E610BD" w:rsidR="00420810" w:rsidRPr="00F03B28" w:rsidRDefault="006F0314" w:rsidP="00704D55">
            <w:pPr>
              <w:rPr>
                <w:sz w:val="24"/>
                <w:szCs w:val="24"/>
              </w:rPr>
            </w:pPr>
            <w:r w:rsidRPr="00F03B28">
              <w:rPr>
                <w:sz w:val="24"/>
                <w:szCs w:val="24"/>
              </w:rPr>
              <w:t>A process-based perspective. International Journal of Operations &amp; Production Management,</w:t>
            </w:r>
          </w:p>
        </w:tc>
        <w:tc>
          <w:tcPr>
            <w:tcW w:w="1774" w:type="dxa"/>
          </w:tcPr>
          <w:p w14:paraId="6744A117" w14:textId="655AF81D" w:rsidR="00420810" w:rsidRPr="00F03B28" w:rsidRDefault="006F0314" w:rsidP="00704D55">
            <w:pPr>
              <w:rPr>
                <w:sz w:val="24"/>
                <w:szCs w:val="24"/>
              </w:rPr>
            </w:pPr>
            <w:r w:rsidRPr="00F03B28">
              <w:rPr>
                <w:sz w:val="24"/>
                <w:szCs w:val="24"/>
              </w:rPr>
              <w:t>on every customer that is willing to pay for your product or service, which will allow you to instead hone in on a specific subset of customers</w:t>
            </w:r>
          </w:p>
        </w:tc>
        <w:tc>
          <w:tcPr>
            <w:tcW w:w="2373" w:type="dxa"/>
          </w:tcPr>
          <w:p w14:paraId="2E6ECEC2" w14:textId="77777777" w:rsidR="006F0314" w:rsidRPr="00F03B28" w:rsidRDefault="006F0314" w:rsidP="006F0314">
            <w:pPr>
              <w:rPr>
                <w:sz w:val="24"/>
                <w:szCs w:val="24"/>
              </w:rPr>
            </w:pPr>
            <w:r w:rsidRPr="00F03B28">
              <w:rPr>
                <w:sz w:val="24"/>
                <w:szCs w:val="24"/>
              </w:rPr>
              <w:t>present the most profitable opportunities and efficient use of resources. That is critical for every business, of course, but at the expansion stage, it can often be the difference between incredible success and certain failure.</w:t>
            </w:r>
          </w:p>
          <w:p w14:paraId="4EE4E73D" w14:textId="77777777" w:rsidR="00420810" w:rsidRPr="00F03B28" w:rsidRDefault="00420810" w:rsidP="00704D55">
            <w:pPr>
              <w:rPr>
                <w:sz w:val="24"/>
                <w:szCs w:val="24"/>
              </w:rPr>
            </w:pPr>
          </w:p>
        </w:tc>
        <w:tc>
          <w:tcPr>
            <w:tcW w:w="1563" w:type="dxa"/>
          </w:tcPr>
          <w:p w14:paraId="3E8800FA" w14:textId="4E9BCED6" w:rsidR="00420810" w:rsidRPr="00F03B28" w:rsidRDefault="006F0314" w:rsidP="00704D55">
            <w:pPr>
              <w:rPr>
                <w:sz w:val="24"/>
                <w:szCs w:val="24"/>
              </w:rPr>
            </w:pPr>
            <w:r w:rsidRPr="00F03B28">
              <w:rPr>
                <w:sz w:val="24"/>
                <w:szCs w:val="24"/>
              </w:rPr>
              <w:t>manage the best current customer segmentation process, however, the impact it can have on every part of your organization — sales, marketing, product development, customer service, etc. — is immense</w:t>
            </w:r>
          </w:p>
        </w:tc>
        <w:tc>
          <w:tcPr>
            <w:tcW w:w="1245" w:type="dxa"/>
          </w:tcPr>
          <w:p w14:paraId="029A4D4B" w14:textId="231CC986" w:rsidR="00420810" w:rsidRPr="00F03B28" w:rsidRDefault="006F0314" w:rsidP="00704D55">
            <w:pPr>
              <w:rPr>
                <w:sz w:val="24"/>
                <w:szCs w:val="24"/>
              </w:rPr>
            </w:pPr>
            <w:r w:rsidRPr="00F03B28">
              <w:rPr>
                <w:sz w:val="24"/>
                <w:szCs w:val="24"/>
              </w:rPr>
              <w:t>2002</w:t>
            </w:r>
          </w:p>
        </w:tc>
        <w:tc>
          <w:tcPr>
            <w:tcW w:w="1205" w:type="dxa"/>
          </w:tcPr>
          <w:p w14:paraId="7493DAE2" w14:textId="1D5FAD4E" w:rsidR="00420810" w:rsidRPr="00F03B28" w:rsidRDefault="006F0314" w:rsidP="00704D55">
            <w:pPr>
              <w:rPr>
                <w:sz w:val="24"/>
                <w:szCs w:val="24"/>
              </w:rPr>
            </w:pPr>
            <w:r w:rsidRPr="00F03B28">
              <w:rPr>
                <w:sz w:val="24"/>
                <w:szCs w:val="24"/>
              </w:rPr>
              <w:t>business will possess stronger customer focus and market clarity, allowing it to scale in a far more predictable and efficient manner.</w:t>
            </w:r>
          </w:p>
        </w:tc>
      </w:tr>
      <w:tr w:rsidR="00E564D6" w14:paraId="196603B9" w14:textId="77777777" w:rsidTr="00704D55">
        <w:tc>
          <w:tcPr>
            <w:tcW w:w="538" w:type="dxa"/>
          </w:tcPr>
          <w:p w14:paraId="4515D4DB" w14:textId="77777777" w:rsidR="00420810" w:rsidRDefault="00420810" w:rsidP="00704D55">
            <w:r>
              <w:t>8</w:t>
            </w:r>
          </w:p>
        </w:tc>
        <w:tc>
          <w:tcPr>
            <w:tcW w:w="2180" w:type="dxa"/>
          </w:tcPr>
          <w:p w14:paraId="7193A43B" w14:textId="1EC4ABDD" w:rsidR="00420810" w:rsidRPr="00F03B28" w:rsidRDefault="006F0314" w:rsidP="00704D55">
            <w:pPr>
              <w:rPr>
                <w:sz w:val="24"/>
                <w:szCs w:val="24"/>
              </w:rPr>
            </w:pPr>
            <w:proofErr w:type="spellStart"/>
            <w:r w:rsidRPr="00F03B28">
              <w:rPr>
                <w:sz w:val="24"/>
                <w:szCs w:val="24"/>
              </w:rPr>
              <w:t>Borgatti</w:t>
            </w:r>
            <w:proofErr w:type="spellEnd"/>
            <w:r w:rsidRPr="00F03B28">
              <w:rPr>
                <w:sz w:val="24"/>
                <w:szCs w:val="24"/>
              </w:rPr>
              <w:t xml:space="preserve">, </w:t>
            </w:r>
            <w:proofErr w:type="gramStart"/>
            <w:r w:rsidRPr="00F03B28">
              <w:rPr>
                <w:sz w:val="24"/>
                <w:szCs w:val="24"/>
              </w:rPr>
              <w:t>S.P</w:t>
            </w:r>
            <w:proofErr w:type="gramEnd"/>
          </w:p>
        </w:tc>
        <w:tc>
          <w:tcPr>
            <w:tcW w:w="2058" w:type="dxa"/>
          </w:tcPr>
          <w:p w14:paraId="481060FF" w14:textId="317CDA38" w:rsidR="00420810" w:rsidRPr="00F03B28" w:rsidRDefault="006F0314" w:rsidP="00704D55">
            <w:pPr>
              <w:rPr>
                <w:sz w:val="24"/>
                <w:szCs w:val="24"/>
              </w:rPr>
            </w:pPr>
            <w:r w:rsidRPr="00F03B28">
              <w:rPr>
                <w:sz w:val="24"/>
                <w:szCs w:val="24"/>
              </w:rPr>
              <w:t>Thinking theoretically</w:t>
            </w:r>
          </w:p>
        </w:tc>
        <w:tc>
          <w:tcPr>
            <w:tcW w:w="2001" w:type="dxa"/>
          </w:tcPr>
          <w:p w14:paraId="3765F054" w14:textId="04174BF1" w:rsidR="00420810" w:rsidRPr="00F03B28" w:rsidRDefault="006F0314" w:rsidP="00704D55">
            <w:pPr>
              <w:rPr>
                <w:sz w:val="24"/>
                <w:szCs w:val="24"/>
              </w:rPr>
            </w:pPr>
            <w:r w:rsidRPr="00F03B28">
              <w:rPr>
                <w:sz w:val="24"/>
                <w:szCs w:val="24"/>
              </w:rPr>
              <w:t>Thinking theoretically</w:t>
            </w:r>
          </w:p>
        </w:tc>
        <w:tc>
          <w:tcPr>
            <w:tcW w:w="1774" w:type="dxa"/>
          </w:tcPr>
          <w:p w14:paraId="5CC18A40" w14:textId="13F6C188" w:rsidR="00420810" w:rsidRPr="00F03B28" w:rsidRDefault="00F03B28" w:rsidP="00704D55">
            <w:pPr>
              <w:rPr>
                <w:sz w:val="24"/>
                <w:szCs w:val="24"/>
              </w:rPr>
            </w:pPr>
            <w:r w:rsidRPr="00F03B28">
              <w:rPr>
                <w:sz w:val="24"/>
                <w:szCs w:val="24"/>
              </w:rPr>
              <w:t>efficient marketing strategy</w:t>
            </w:r>
          </w:p>
        </w:tc>
        <w:tc>
          <w:tcPr>
            <w:tcW w:w="2373" w:type="dxa"/>
          </w:tcPr>
          <w:p w14:paraId="07E19AE3" w14:textId="3054EB2E" w:rsidR="00420810" w:rsidRPr="00F03B28" w:rsidRDefault="00F03B28" w:rsidP="00704D55">
            <w:pPr>
              <w:rPr>
                <w:sz w:val="24"/>
                <w:szCs w:val="24"/>
              </w:rPr>
            </w:pPr>
            <w:r w:rsidRPr="00F03B28">
              <w:rPr>
                <w:sz w:val="24"/>
                <w:szCs w:val="24"/>
              </w:rPr>
              <w:t xml:space="preserve">to identify and highlight several customer groups that have distinctive buying habits and ways of thinking. Customer segmentation aids in identifying customers with a range of preferences, </w:t>
            </w:r>
            <w:r w:rsidRPr="00F03B28">
              <w:rPr>
                <w:sz w:val="24"/>
                <w:szCs w:val="24"/>
              </w:rPr>
              <w:lastRenderedPageBreak/>
              <w:t>expectations, desires, and other characteristics</w:t>
            </w:r>
          </w:p>
        </w:tc>
        <w:tc>
          <w:tcPr>
            <w:tcW w:w="1563" w:type="dxa"/>
          </w:tcPr>
          <w:p w14:paraId="74FF9D93" w14:textId="7A7AAA40" w:rsidR="00420810" w:rsidRPr="00F03B28" w:rsidRDefault="00F03B28" w:rsidP="00704D55">
            <w:pPr>
              <w:rPr>
                <w:sz w:val="24"/>
                <w:szCs w:val="24"/>
              </w:rPr>
            </w:pPr>
            <w:r w:rsidRPr="00F03B28">
              <w:rPr>
                <w:sz w:val="24"/>
                <w:szCs w:val="24"/>
              </w:rPr>
              <w:lastRenderedPageBreak/>
              <w:t>. In several fields, including machine learning, classification, and pattern recognition, clustering is a sort of exploratory data mining.</w:t>
            </w:r>
          </w:p>
        </w:tc>
        <w:tc>
          <w:tcPr>
            <w:tcW w:w="1245" w:type="dxa"/>
          </w:tcPr>
          <w:p w14:paraId="0D4D0991" w14:textId="5B1F325E" w:rsidR="00420810" w:rsidRPr="00F03B28" w:rsidRDefault="00F03B28" w:rsidP="00704D55">
            <w:pPr>
              <w:rPr>
                <w:sz w:val="24"/>
                <w:szCs w:val="24"/>
              </w:rPr>
            </w:pPr>
            <w:r w:rsidRPr="00F03B28">
              <w:rPr>
                <w:sz w:val="24"/>
                <w:szCs w:val="24"/>
              </w:rPr>
              <w:t>2005</w:t>
            </w:r>
          </w:p>
        </w:tc>
        <w:tc>
          <w:tcPr>
            <w:tcW w:w="1205" w:type="dxa"/>
          </w:tcPr>
          <w:p w14:paraId="5F74A836" w14:textId="3B600514" w:rsidR="00420810" w:rsidRPr="00F03B28" w:rsidRDefault="00F03B28" w:rsidP="00704D55">
            <w:pPr>
              <w:rPr>
                <w:sz w:val="24"/>
                <w:szCs w:val="24"/>
              </w:rPr>
            </w:pPr>
            <w:r w:rsidRPr="00F03B28">
              <w:rPr>
                <w:sz w:val="24"/>
                <w:szCs w:val="24"/>
              </w:rPr>
              <w:t xml:space="preserve">The fundamental goal of customer segmentation is to put people in groups based on their shared interests so that the </w:t>
            </w:r>
            <w:r w:rsidRPr="00F03B28">
              <w:rPr>
                <w:sz w:val="24"/>
                <w:szCs w:val="24"/>
              </w:rPr>
              <w:lastRenderedPageBreak/>
              <w:t>marketing team can come up</w:t>
            </w:r>
          </w:p>
        </w:tc>
      </w:tr>
    </w:tbl>
    <w:p w14:paraId="79099767" w14:textId="77777777" w:rsidR="005B094E" w:rsidRDefault="005B094E"/>
    <w:sectPr w:rsidR="005B094E" w:rsidSect="004208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10"/>
    <w:rsid w:val="00420810"/>
    <w:rsid w:val="005B094E"/>
    <w:rsid w:val="006F0314"/>
    <w:rsid w:val="00704D55"/>
    <w:rsid w:val="00A529CD"/>
    <w:rsid w:val="00A53920"/>
    <w:rsid w:val="00D2284C"/>
    <w:rsid w:val="00D57FD2"/>
    <w:rsid w:val="00E564D6"/>
    <w:rsid w:val="00F03B28"/>
    <w:rsid w:val="00F31D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70A2"/>
  <w15:chartTrackingRefBased/>
  <w15:docId w15:val="{D65FA7E2-4ADC-4C5E-B807-2A60B3D2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9714">
      <w:bodyDiv w:val="1"/>
      <w:marLeft w:val="0"/>
      <w:marRight w:val="0"/>
      <w:marTop w:val="0"/>
      <w:marBottom w:val="0"/>
      <w:divBdr>
        <w:top w:val="none" w:sz="0" w:space="0" w:color="auto"/>
        <w:left w:val="none" w:sz="0" w:space="0" w:color="auto"/>
        <w:bottom w:val="none" w:sz="0" w:space="0" w:color="auto"/>
        <w:right w:val="none" w:sz="0" w:space="0" w:color="auto"/>
      </w:divBdr>
    </w:div>
    <w:div w:id="238684017">
      <w:bodyDiv w:val="1"/>
      <w:marLeft w:val="0"/>
      <w:marRight w:val="0"/>
      <w:marTop w:val="0"/>
      <w:marBottom w:val="0"/>
      <w:divBdr>
        <w:top w:val="none" w:sz="0" w:space="0" w:color="auto"/>
        <w:left w:val="none" w:sz="0" w:space="0" w:color="auto"/>
        <w:bottom w:val="none" w:sz="0" w:space="0" w:color="auto"/>
        <w:right w:val="none" w:sz="0" w:space="0" w:color="auto"/>
      </w:divBdr>
    </w:div>
    <w:div w:id="601914523">
      <w:bodyDiv w:val="1"/>
      <w:marLeft w:val="0"/>
      <w:marRight w:val="0"/>
      <w:marTop w:val="0"/>
      <w:marBottom w:val="0"/>
      <w:divBdr>
        <w:top w:val="none" w:sz="0" w:space="0" w:color="auto"/>
        <w:left w:val="none" w:sz="0" w:space="0" w:color="auto"/>
        <w:bottom w:val="none" w:sz="0" w:space="0" w:color="auto"/>
        <w:right w:val="none" w:sz="0" w:space="0" w:color="auto"/>
      </w:divBdr>
    </w:div>
    <w:div w:id="803230705">
      <w:bodyDiv w:val="1"/>
      <w:marLeft w:val="0"/>
      <w:marRight w:val="0"/>
      <w:marTop w:val="0"/>
      <w:marBottom w:val="0"/>
      <w:divBdr>
        <w:top w:val="none" w:sz="0" w:space="0" w:color="auto"/>
        <w:left w:val="none" w:sz="0" w:space="0" w:color="auto"/>
        <w:bottom w:val="none" w:sz="0" w:space="0" w:color="auto"/>
        <w:right w:val="none" w:sz="0" w:space="0" w:color="auto"/>
      </w:divBdr>
    </w:div>
    <w:div w:id="1529876656">
      <w:bodyDiv w:val="1"/>
      <w:marLeft w:val="0"/>
      <w:marRight w:val="0"/>
      <w:marTop w:val="0"/>
      <w:marBottom w:val="0"/>
      <w:divBdr>
        <w:top w:val="none" w:sz="0" w:space="0" w:color="auto"/>
        <w:left w:val="none" w:sz="0" w:space="0" w:color="auto"/>
        <w:bottom w:val="none" w:sz="0" w:space="0" w:color="auto"/>
        <w:right w:val="none" w:sz="0" w:space="0" w:color="auto"/>
      </w:divBdr>
    </w:div>
    <w:div w:id="180808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ibs</dc:creator>
  <cp:keywords/>
  <dc:description/>
  <cp:lastModifiedBy>gowtham reddy palacherla</cp:lastModifiedBy>
  <cp:revision>2</cp:revision>
  <dcterms:created xsi:type="dcterms:W3CDTF">2023-02-22T10:31:00Z</dcterms:created>
  <dcterms:modified xsi:type="dcterms:W3CDTF">2023-02-24T12:26:00Z</dcterms:modified>
</cp:coreProperties>
</file>