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4085096"/>
        <w:docPartObj>
          <w:docPartGallery w:val="Cover Pages"/>
          <w:docPartUnique/>
        </w:docPartObj>
      </w:sdtPr>
      <w:sdtEndPr/>
      <w:sdtContent>
        <w:p w14:paraId="2F4C71D0" w14:textId="6025709E" w:rsidR="0057349E" w:rsidRDefault="0057349E"/>
        <w:p w14:paraId="3F35603B" w14:textId="4A3CE7A7" w:rsidR="0057349E" w:rsidRDefault="0057349E">
          <w:r>
            <w:rPr>
              <w:noProof/>
            </w:rPr>
            <mc:AlternateContent>
              <mc:Choice Requires="wps">
                <w:drawing>
                  <wp:anchor distT="0" distB="0" distL="114300" distR="114300" simplePos="0" relativeHeight="251662336" behindDoc="0" locked="0" layoutInCell="1" allowOverlap="1" wp14:anchorId="6321B869" wp14:editId="1FAC700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1-24T00:00:00Z">
                                    <w:dateFormat w:val="MMMM d, yyyy"/>
                                    <w:lid w:val="en-US"/>
                                    <w:storeMappedDataAs w:val="dateTime"/>
                                    <w:calendar w:val="gregorian"/>
                                  </w:date>
                                </w:sdtPr>
                                <w:sdtEndPr/>
                                <w:sdtContent>
                                  <w:p w14:paraId="7593CB2E" w14:textId="00E1FDEA" w:rsidR="0057349E" w:rsidRDefault="0057349E">
                                    <w:pPr>
                                      <w:pStyle w:val="NoSpacing"/>
                                      <w:jc w:val="right"/>
                                      <w:rPr>
                                        <w:caps/>
                                        <w:color w:val="323E4F" w:themeColor="text2" w:themeShade="BF"/>
                                        <w:sz w:val="40"/>
                                        <w:szCs w:val="40"/>
                                      </w:rPr>
                                    </w:pPr>
                                    <w:r>
                                      <w:rPr>
                                        <w:caps/>
                                        <w:color w:val="323E4F" w:themeColor="text2" w:themeShade="BF"/>
                                        <w:sz w:val="40"/>
                                        <w:szCs w:val="40"/>
                                      </w:rPr>
                                      <w:t>January 24,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321B869"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1-24T00:00:00Z">
                              <w:dateFormat w:val="MMMM d, yyyy"/>
                              <w:lid w:val="en-US"/>
                              <w:storeMappedDataAs w:val="dateTime"/>
                              <w:calendar w:val="gregorian"/>
                            </w:date>
                          </w:sdtPr>
                          <w:sdtEndPr/>
                          <w:sdtContent>
                            <w:p w14:paraId="7593CB2E" w14:textId="00E1FDEA" w:rsidR="0057349E" w:rsidRDefault="0057349E">
                              <w:pPr>
                                <w:pStyle w:val="NoSpacing"/>
                                <w:jc w:val="right"/>
                                <w:rPr>
                                  <w:caps/>
                                  <w:color w:val="323E4F" w:themeColor="text2" w:themeShade="BF"/>
                                  <w:sz w:val="40"/>
                                  <w:szCs w:val="40"/>
                                </w:rPr>
                              </w:pPr>
                              <w:r>
                                <w:rPr>
                                  <w:caps/>
                                  <w:color w:val="323E4F" w:themeColor="text2" w:themeShade="BF"/>
                                  <w:sz w:val="40"/>
                                  <w:szCs w:val="40"/>
                                </w:rPr>
                                <w:t>January 24,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51CABA" wp14:editId="1DDB1EC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4EF3F00" w14:textId="106AFB1D" w:rsidR="0057349E" w:rsidRDefault="0057349E">
                                    <w:pPr>
                                      <w:pStyle w:val="NoSpacing"/>
                                      <w:jc w:val="right"/>
                                      <w:rPr>
                                        <w:caps/>
                                        <w:color w:val="262626" w:themeColor="text1" w:themeTint="D9"/>
                                        <w:sz w:val="28"/>
                                        <w:szCs w:val="28"/>
                                      </w:rPr>
                                    </w:pPr>
                                    <w:r>
                                      <w:rPr>
                                        <w:caps/>
                                        <w:color w:val="262626" w:themeColor="text1" w:themeTint="D9"/>
                                        <w:sz w:val="28"/>
                                        <w:szCs w:val="28"/>
                                      </w:rPr>
                                      <w:t>KHOI LUC</w:t>
                                    </w:r>
                                  </w:p>
                                </w:sdtContent>
                              </w:sdt>
                              <w:p w14:paraId="2950C0F6" w14:textId="43FF8791" w:rsidR="0057349E" w:rsidRDefault="00F7311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7349E">
                                      <w:rPr>
                                        <w:caps/>
                                        <w:color w:val="262626" w:themeColor="text1" w:themeTint="D9"/>
                                        <w:sz w:val="20"/>
                                        <w:szCs w:val="20"/>
                                      </w:rPr>
                                      <w:t>UCLA</w:t>
                                    </w:r>
                                  </w:sdtContent>
                                </w:sdt>
                              </w:p>
                              <w:p w14:paraId="1A076EAB" w14:textId="1D129115" w:rsidR="0057349E" w:rsidRDefault="00F73115">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7349E">
                                      <w:rPr>
                                        <w:color w:val="262626" w:themeColor="text1" w:themeTint="D9"/>
                                        <w:sz w:val="20"/>
                                        <w:szCs w:val="20"/>
                                      </w:rPr>
                                      <w:t>104570581</w:t>
                                    </w:r>
                                  </w:sdtContent>
                                </w:sdt>
                                <w:r w:rsidR="0057349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551CABA"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4EF3F00" w14:textId="106AFB1D" w:rsidR="0057349E" w:rsidRDefault="0057349E">
                              <w:pPr>
                                <w:pStyle w:val="NoSpacing"/>
                                <w:jc w:val="right"/>
                                <w:rPr>
                                  <w:caps/>
                                  <w:color w:val="262626" w:themeColor="text1" w:themeTint="D9"/>
                                  <w:sz w:val="28"/>
                                  <w:szCs w:val="28"/>
                                </w:rPr>
                              </w:pPr>
                              <w:r>
                                <w:rPr>
                                  <w:caps/>
                                  <w:color w:val="262626" w:themeColor="text1" w:themeTint="D9"/>
                                  <w:sz w:val="28"/>
                                  <w:szCs w:val="28"/>
                                </w:rPr>
                                <w:t>KHOI LUC</w:t>
                              </w:r>
                            </w:p>
                          </w:sdtContent>
                        </w:sdt>
                        <w:p w14:paraId="2950C0F6" w14:textId="43FF8791" w:rsidR="0057349E" w:rsidRDefault="00F7311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7349E">
                                <w:rPr>
                                  <w:caps/>
                                  <w:color w:val="262626" w:themeColor="text1" w:themeTint="D9"/>
                                  <w:sz w:val="20"/>
                                  <w:szCs w:val="20"/>
                                </w:rPr>
                                <w:t>UCLA</w:t>
                              </w:r>
                            </w:sdtContent>
                          </w:sdt>
                        </w:p>
                        <w:p w14:paraId="1A076EAB" w14:textId="1D129115" w:rsidR="0057349E" w:rsidRDefault="00F73115">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7349E">
                                <w:rPr>
                                  <w:color w:val="262626" w:themeColor="text1" w:themeTint="D9"/>
                                  <w:sz w:val="20"/>
                                  <w:szCs w:val="20"/>
                                </w:rPr>
                                <w:t>104570581</w:t>
                              </w:r>
                            </w:sdtContent>
                          </w:sdt>
                          <w:r w:rsidR="0057349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A38B6FE" wp14:editId="6CD1346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31EF4" w14:textId="360CBE99" w:rsidR="0057349E" w:rsidRDefault="00F7311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proofErr w:type="gramStart"/>
                                    <w:r w:rsidR="0057349E">
                                      <w:rPr>
                                        <w:caps/>
                                        <w:color w:val="323E4F" w:themeColor="text2" w:themeShade="BF"/>
                                        <w:sz w:val="52"/>
                                        <w:szCs w:val="52"/>
                                      </w:rPr>
                                      <w:t>Implementation  of</w:t>
                                    </w:r>
                                    <w:proofErr w:type="gramEnd"/>
                                    <w:r w:rsidR="0057349E">
                                      <w:rPr>
                                        <w:caps/>
                                        <w:color w:val="323E4F" w:themeColor="text2" w:themeShade="BF"/>
                                        <w:sz w:val="52"/>
                                        <w:szCs w:val="52"/>
                                      </w:rPr>
                                      <w:t xml:space="preserve"> forward and inverse kinematic</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2274084" w14:textId="7B6A7529" w:rsidR="0057349E" w:rsidRDefault="0057349E">
                                    <w:pPr>
                                      <w:pStyle w:val="NoSpacing"/>
                                      <w:jc w:val="right"/>
                                      <w:rPr>
                                        <w:smallCaps/>
                                        <w:color w:val="44546A" w:themeColor="text2"/>
                                        <w:sz w:val="36"/>
                                        <w:szCs w:val="36"/>
                                      </w:rPr>
                                    </w:pPr>
                                    <w:r>
                                      <w:rPr>
                                        <w:smallCaps/>
                                        <w:color w:val="44546A" w:themeColor="text2"/>
                                        <w:sz w:val="36"/>
                                        <w:szCs w:val="36"/>
                                      </w:rPr>
                                      <w:t>lab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A38B6F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6E31EF4" w14:textId="360CBE99" w:rsidR="0057349E" w:rsidRDefault="00F7311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proofErr w:type="gramStart"/>
                              <w:r w:rsidR="0057349E">
                                <w:rPr>
                                  <w:caps/>
                                  <w:color w:val="323E4F" w:themeColor="text2" w:themeShade="BF"/>
                                  <w:sz w:val="52"/>
                                  <w:szCs w:val="52"/>
                                </w:rPr>
                                <w:t>Implementation  of</w:t>
                              </w:r>
                              <w:proofErr w:type="gramEnd"/>
                              <w:r w:rsidR="0057349E">
                                <w:rPr>
                                  <w:caps/>
                                  <w:color w:val="323E4F" w:themeColor="text2" w:themeShade="BF"/>
                                  <w:sz w:val="52"/>
                                  <w:szCs w:val="52"/>
                                </w:rPr>
                                <w:t xml:space="preserve"> forward and inverse kinematic</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2274084" w14:textId="7B6A7529" w:rsidR="0057349E" w:rsidRDefault="0057349E">
                              <w:pPr>
                                <w:pStyle w:val="NoSpacing"/>
                                <w:jc w:val="right"/>
                                <w:rPr>
                                  <w:smallCaps/>
                                  <w:color w:val="44546A" w:themeColor="text2"/>
                                  <w:sz w:val="36"/>
                                  <w:szCs w:val="36"/>
                                </w:rPr>
                              </w:pPr>
                              <w:r>
                                <w:rPr>
                                  <w:smallCaps/>
                                  <w:color w:val="44546A" w:themeColor="text2"/>
                                  <w:sz w:val="36"/>
                                  <w:szCs w:val="36"/>
                                </w:rPr>
                                <w:t>lab 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0D3E5ED" wp14:editId="4C2889D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72682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2F5BADFD" w14:textId="77777777" w:rsidR="0057349E" w:rsidRDefault="0057349E"/>
    <w:p w14:paraId="1EBDE73E" w14:textId="77777777" w:rsidR="0057349E" w:rsidRPr="00073C46" w:rsidRDefault="0057349E">
      <w:pPr>
        <w:rPr>
          <w:b/>
          <w:u w:val="single"/>
        </w:rPr>
      </w:pPr>
    </w:p>
    <w:p w14:paraId="296FA149" w14:textId="77777777" w:rsidR="005B3006" w:rsidRPr="00073C46" w:rsidRDefault="005B3006" w:rsidP="009964F2">
      <w:pPr>
        <w:pStyle w:val="ListParagraph"/>
        <w:numPr>
          <w:ilvl w:val="0"/>
          <w:numId w:val="6"/>
        </w:numPr>
        <w:rPr>
          <w:b/>
          <w:u w:val="single"/>
        </w:rPr>
      </w:pPr>
      <w:r w:rsidRPr="00073C46">
        <w:rPr>
          <w:b/>
          <w:u w:val="single"/>
        </w:rPr>
        <w:t>Introduction:</w:t>
      </w:r>
    </w:p>
    <w:p w14:paraId="61DCAC34" w14:textId="17809FEA" w:rsidR="00734888" w:rsidRDefault="00734888" w:rsidP="00A646CA">
      <w:pPr>
        <w:pStyle w:val="ListParagraph"/>
        <w:ind w:left="1080" w:firstLine="360"/>
      </w:pPr>
      <w:r>
        <w:t xml:space="preserve">Kinematics studies the relationship between the </w:t>
      </w:r>
      <w:r w:rsidR="007C69BE">
        <w:t>independent variables of the joints and the Cartesian positions reached by the robot. There are two types of kinematics:</w:t>
      </w:r>
    </w:p>
    <w:p w14:paraId="3C8392A6" w14:textId="07409355" w:rsidR="007C69BE" w:rsidRDefault="007C69BE" w:rsidP="007C69BE">
      <w:pPr>
        <w:pStyle w:val="ListParagraph"/>
        <w:numPr>
          <w:ilvl w:val="0"/>
          <w:numId w:val="3"/>
        </w:numPr>
      </w:pPr>
      <w:r>
        <w:t>Forward kinematics: Find the final position given the length of each link and the angle of each joint</w:t>
      </w:r>
    </w:p>
    <w:p w14:paraId="5360DFD2" w14:textId="7708A2CC" w:rsidR="007C69BE" w:rsidRDefault="007C69BE" w:rsidP="007C69BE">
      <w:pPr>
        <w:pStyle w:val="ListParagraph"/>
        <w:numPr>
          <w:ilvl w:val="0"/>
          <w:numId w:val="3"/>
        </w:numPr>
      </w:pPr>
      <w:r>
        <w:t>Inverse kinematic: Given the desired position (</w:t>
      </w:r>
      <w:proofErr w:type="spellStart"/>
      <w:r>
        <w:t>x_d</w:t>
      </w:r>
      <w:proofErr w:type="spellEnd"/>
      <w:r>
        <w:t>), find the joint configuration to get to it.</w:t>
      </w:r>
    </w:p>
    <w:p w14:paraId="215A6485" w14:textId="6BB32C20" w:rsidR="007C69BE" w:rsidRDefault="007C69BE" w:rsidP="00A646CA">
      <w:pPr>
        <w:ind w:left="720" w:firstLine="720"/>
      </w:pPr>
      <w:r>
        <w:t>The focus of this lab is in developing an interactive system for the human-like design pf robots. The key for this lab is to use the kinematics theory for the analysis of multi-joint system.</w:t>
      </w:r>
    </w:p>
    <w:p w14:paraId="4E899474" w14:textId="5CE90949" w:rsidR="00DE3B4F" w:rsidRDefault="007C69BE" w:rsidP="00A646CA">
      <w:pPr>
        <w:ind w:left="720" w:firstLine="720"/>
      </w:pPr>
      <w:r>
        <w:t xml:space="preserve">A robot can be defined as a mechanical system that can be programmed to perform </w:t>
      </w:r>
      <w:r w:rsidR="00A646CA">
        <w:t>many</w:t>
      </w:r>
      <w:r>
        <w:t xml:space="preserve"> tasks involving movement under automatic control. The movement of robot can be described in a six-dimensional space that includes translational and rotational coordinates.</w:t>
      </w:r>
    </w:p>
    <w:p w14:paraId="758B7383" w14:textId="77777777" w:rsidR="00DE3B4F" w:rsidRDefault="00DE3B4F" w:rsidP="00DE3B4F">
      <w:pPr>
        <w:ind w:left="720"/>
      </w:pPr>
    </w:p>
    <w:p w14:paraId="4D3F284A" w14:textId="330B3DCB" w:rsidR="007C69BE" w:rsidRDefault="00DE3B4F" w:rsidP="00A646CA">
      <w:pPr>
        <w:ind w:left="720" w:firstLine="720"/>
      </w:pPr>
      <w:r>
        <w:t>In our lab, we imitated a mechanical system consists of a series of rigid links connected by joints. The joints allow relative movement of different types between elements. The most common types of joints in robotic systems are revolute joints, which allow rotary movement between links, and prismatic joints, which allow linear movement between consecutive links</w:t>
      </w:r>
    </w:p>
    <w:p w14:paraId="6F3DFCD6" w14:textId="0F1E0EA1" w:rsidR="003B35BD" w:rsidRDefault="00DE3B4F" w:rsidP="00A646CA">
      <w:pPr>
        <w:ind w:left="720" w:firstLine="720"/>
      </w:pPr>
      <w:r>
        <w:t>The kinematics of robots focused mainly in determining the kinematics</w:t>
      </w:r>
      <w:r w:rsidR="00E24FF0">
        <w:t xml:space="preserve"> pro</w:t>
      </w:r>
      <w:r w:rsidR="004846B6">
        <w:t>perties of the end link of the robot, the end-effector, with respect to base frame and related to the values of the joint variables. DH parameters are very useful in dealing with two main kinematic analysis</w:t>
      </w:r>
      <w:r w:rsidR="00636DC8">
        <w:t xml:space="preserve"> problems: the forward kinematics, which consists of computing the position of the end-effector given the values of the joint angles, and inverse kinematics, which consists on determining the necessary joint angles to reach a given end-effector position</w:t>
      </w:r>
    </w:p>
    <w:p w14:paraId="5A62AC57" w14:textId="7E08CB0A" w:rsidR="003B35BD" w:rsidRDefault="003B35BD" w:rsidP="00A646CA">
      <w:pPr>
        <w:ind w:left="720" w:firstLine="720"/>
      </w:pPr>
      <w:r>
        <w:t xml:space="preserve">Goal: The end effector will apply some force F_1 to pick up an object O_1. Our goal is to imitate human arm as close as possible. We hope our project can contribute to medical field where patients can get robotic arm in place of their biological arm. </w:t>
      </w:r>
    </w:p>
    <w:p w14:paraId="793BF5F5" w14:textId="488611B8" w:rsidR="000E2151" w:rsidRDefault="00E3378B" w:rsidP="003B35BD">
      <w:pPr>
        <w:ind w:left="720"/>
      </w:pPr>
      <w:r>
        <w:t>Background:</w:t>
      </w:r>
    </w:p>
    <w:p w14:paraId="3EC937A6" w14:textId="32623C5D" w:rsidR="00E3378B" w:rsidRDefault="003B35BD" w:rsidP="00E3378B">
      <w:pPr>
        <w:pStyle w:val="ListParagraph"/>
        <w:ind w:left="1080"/>
      </w:pPr>
      <w:r>
        <w:t>-</w:t>
      </w:r>
      <w:r w:rsidR="00E3378B">
        <w:t>Operational space: a set of state vectors in which states are represented by state variables of position and orientation.</w:t>
      </w:r>
    </w:p>
    <w:p w14:paraId="3950EB93" w14:textId="54C9438B" w:rsidR="00E3378B" w:rsidRDefault="00734888" w:rsidP="00E3378B">
      <w:pPr>
        <w:pStyle w:val="ListParagraph"/>
        <w:ind w:left="1080"/>
      </w:pPr>
      <w:r>
        <w:t>-</w:t>
      </w:r>
      <w:r w:rsidR="00E3378B">
        <w:t>Joint space (configuration space): a set of state vectors in which states are represented by joint variables</w:t>
      </w:r>
    </w:p>
    <w:p w14:paraId="475A104B" w14:textId="16BA4740" w:rsidR="00E3378B" w:rsidRDefault="00E3378B" w:rsidP="00E3378B">
      <w:pPr>
        <w:pStyle w:val="ListParagraph"/>
        <w:ind w:left="1080"/>
      </w:pPr>
      <w:r>
        <w:t>Conversion from joint space to operational space is called forward kinematics, and conversion from operational space to joint space is called inverse kinematics</w:t>
      </w:r>
    </w:p>
    <w:p w14:paraId="034C23D1" w14:textId="2E3FF0DB" w:rsidR="00E3378B" w:rsidRPr="00073C46" w:rsidRDefault="00E3378B" w:rsidP="00E3378B">
      <w:pPr>
        <w:pStyle w:val="ListParagraph"/>
        <w:numPr>
          <w:ilvl w:val="0"/>
          <w:numId w:val="1"/>
        </w:numPr>
        <w:rPr>
          <w:b/>
          <w:u w:val="single"/>
        </w:rPr>
      </w:pPr>
      <w:r w:rsidRPr="00073C46">
        <w:rPr>
          <w:b/>
          <w:u w:val="single"/>
        </w:rPr>
        <w:t>Method:</w:t>
      </w:r>
    </w:p>
    <w:p w14:paraId="6607C0B9" w14:textId="3049A0A6" w:rsidR="00AE58E8" w:rsidRDefault="00AE58E8" w:rsidP="00AE58E8">
      <w:pPr>
        <w:pStyle w:val="ListParagraph"/>
        <w:numPr>
          <w:ilvl w:val="0"/>
          <w:numId w:val="2"/>
        </w:numPr>
      </w:pPr>
      <w:r>
        <w:t>DH Parameters:</w:t>
      </w:r>
    </w:p>
    <w:p w14:paraId="13A4D607" w14:textId="03F01ECC" w:rsidR="00AE58E8" w:rsidRDefault="00AE58E8" w:rsidP="00AE58E8">
      <w:pPr>
        <w:pStyle w:val="ListParagraph"/>
        <w:ind w:left="1440"/>
      </w:pPr>
      <w:r>
        <w:t>For this lab, I followed “</w:t>
      </w:r>
      <w:proofErr w:type="spellStart"/>
      <w:r>
        <w:t>Modifed</w:t>
      </w:r>
      <w:proofErr w:type="spellEnd"/>
      <w:r>
        <w:t xml:space="preserve">” DH convention. </w:t>
      </w:r>
      <w:r w:rsidR="00773C1A">
        <w:t xml:space="preserve"> </w:t>
      </w:r>
    </w:p>
    <w:p w14:paraId="4F49B4B2" w14:textId="34A68894" w:rsidR="00AE58E8" w:rsidRDefault="00AE58E8" w:rsidP="00AE58E8">
      <w:pPr>
        <w:pStyle w:val="ListParagraph"/>
        <w:ind w:left="1080"/>
      </w:pPr>
      <w:r w:rsidRPr="00AE58E8">
        <w:rPr>
          <w:noProof/>
        </w:rPr>
        <w:lastRenderedPageBreak/>
        <w:drawing>
          <wp:inline distT="0" distB="0" distL="0" distR="0" wp14:anchorId="71FD5CF9" wp14:editId="13D00441">
            <wp:extent cx="5943600" cy="6143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143176"/>
                    </a:xfrm>
                    <a:prstGeom prst="rect">
                      <a:avLst/>
                    </a:prstGeom>
                    <a:noFill/>
                    <a:ln>
                      <a:noFill/>
                    </a:ln>
                  </pic:spPr>
                </pic:pic>
              </a:graphicData>
            </a:graphic>
          </wp:inline>
        </w:drawing>
      </w:r>
    </w:p>
    <w:p w14:paraId="166AC88B" w14:textId="7766EEE3" w:rsidR="00073C46" w:rsidRPr="00073C46" w:rsidRDefault="00073C46" w:rsidP="00E3378B">
      <w:pPr>
        <w:pStyle w:val="ListParagraph"/>
        <w:ind w:left="1080"/>
        <w:rPr>
          <w:b/>
          <w:u w:val="single"/>
        </w:rPr>
      </w:pPr>
      <w:r w:rsidRPr="00073C46">
        <w:rPr>
          <w:b/>
          <w:u w:val="single"/>
        </w:rPr>
        <w:t>Task:</w:t>
      </w:r>
    </w:p>
    <w:p w14:paraId="42E7853B" w14:textId="285E6EEA" w:rsidR="00073C46" w:rsidRDefault="00073C46" w:rsidP="00E3378B">
      <w:pPr>
        <w:pStyle w:val="ListParagraph"/>
        <w:ind w:left="1080"/>
      </w:pPr>
      <w:r>
        <w:t>There are 3 stages in our arm movement:</w:t>
      </w:r>
    </w:p>
    <w:p w14:paraId="49D1D30F" w14:textId="4F77F136" w:rsidR="00073C46" w:rsidRDefault="00073C46" w:rsidP="00E3378B">
      <w:pPr>
        <w:pStyle w:val="ListParagraph"/>
        <w:ind w:left="1080"/>
      </w:pPr>
      <w:r>
        <w:t>-(0,0,0,0</w:t>
      </w:r>
      <w:proofErr w:type="gramStart"/>
      <w:r>
        <w:t>) ,</w:t>
      </w:r>
      <w:proofErr w:type="gramEnd"/>
      <w:r>
        <w:t xml:space="preserve"> (0, pi/4,0,0)  and (0,pi/2,0,0)</w:t>
      </w:r>
    </w:p>
    <w:p w14:paraId="476D8400" w14:textId="0D14A87C" w:rsidR="00073C46" w:rsidRDefault="00073C46" w:rsidP="00E3378B">
      <w:pPr>
        <w:pStyle w:val="ListParagraph"/>
        <w:ind w:left="1080"/>
      </w:pPr>
      <w:r>
        <w:t>The length of the arm will L2 + L4 which L2 is the length from shoulder to elbow, L4 is the length from elbow to the wrist (end – effector)</w:t>
      </w:r>
    </w:p>
    <w:p w14:paraId="75260362" w14:textId="4E8A2630" w:rsidR="00073C46" w:rsidRDefault="00073C46" w:rsidP="00E3378B">
      <w:pPr>
        <w:pStyle w:val="ListParagraph"/>
        <w:ind w:left="1080"/>
      </w:pPr>
      <w:r w:rsidRPr="00073C46">
        <w:rPr>
          <w:noProof/>
        </w:rPr>
        <w:lastRenderedPageBreak/>
        <w:drawing>
          <wp:inline distT="0" distB="0" distL="0" distR="0" wp14:anchorId="01E49C19" wp14:editId="34C4A7D2">
            <wp:extent cx="5943600" cy="5661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661240"/>
                    </a:xfrm>
                    <a:prstGeom prst="rect">
                      <a:avLst/>
                    </a:prstGeom>
                    <a:noFill/>
                    <a:ln>
                      <a:noFill/>
                    </a:ln>
                  </pic:spPr>
                </pic:pic>
              </a:graphicData>
            </a:graphic>
          </wp:inline>
        </w:drawing>
      </w:r>
    </w:p>
    <w:p w14:paraId="67AA7420" w14:textId="796442FC" w:rsidR="00E3378B" w:rsidRDefault="00E3378B" w:rsidP="00E3378B">
      <w:pPr>
        <w:pStyle w:val="ListParagraph"/>
        <w:ind w:left="1080"/>
      </w:pPr>
      <w:r>
        <w:t>First</w:t>
      </w:r>
      <w:r w:rsidR="00C16D02">
        <w:t>,</w:t>
      </w:r>
      <w:r>
        <w:t xml:space="preserve"> I had to find the </w:t>
      </w:r>
      <w:proofErr w:type="spellStart"/>
      <w:r>
        <w:t>Denavit-Hartenberg</w:t>
      </w:r>
      <w:proofErr w:type="spellEnd"/>
      <w:r>
        <w:t xml:space="preserve"> parameters for the linkage system.</w:t>
      </w:r>
    </w:p>
    <w:p w14:paraId="55EA5C19" w14:textId="1ADC14A9" w:rsidR="00C94611" w:rsidRDefault="00C94611" w:rsidP="00E3378B">
      <w:pPr>
        <w:pStyle w:val="ListParagraph"/>
        <w:ind w:left="1080"/>
      </w:pPr>
    </w:p>
    <w:tbl>
      <w:tblPr>
        <w:tblStyle w:val="TableGrid"/>
        <w:tblW w:w="0" w:type="auto"/>
        <w:tblInd w:w="1080" w:type="dxa"/>
        <w:tblLook w:val="04A0" w:firstRow="1" w:lastRow="0" w:firstColumn="1" w:lastColumn="0" w:noHBand="0" w:noVBand="1"/>
      </w:tblPr>
      <w:tblGrid>
        <w:gridCol w:w="1602"/>
        <w:gridCol w:w="1346"/>
        <w:gridCol w:w="1347"/>
        <w:gridCol w:w="1347"/>
        <w:gridCol w:w="1347"/>
        <w:gridCol w:w="1281"/>
      </w:tblGrid>
      <w:tr w:rsidR="005F76F3" w14:paraId="17D8162B" w14:textId="32F9022A" w:rsidTr="005F76F3">
        <w:tc>
          <w:tcPr>
            <w:tcW w:w="1602" w:type="dxa"/>
          </w:tcPr>
          <w:p w14:paraId="69F95E84" w14:textId="12D104D7" w:rsidR="005F76F3" w:rsidRDefault="005F76F3" w:rsidP="00C16D02">
            <w:pPr>
              <w:pStyle w:val="ListParagraph"/>
              <w:ind w:left="0"/>
              <w:jc w:val="center"/>
            </w:pPr>
            <w:r>
              <w:t>Parameter</w:t>
            </w:r>
          </w:p>
        </w:tc>
        <w:tc>
          <w:tcPr>
            <w:tcW w:w="1346" w:type="dxa"/>
          </w:tcPr>
          <w:p w14:paraId="1EABEA43" w14:textId="2A6B0726" w:rsidR="005F76F3" w:rsidRDefault="005F76F3" w:rsidP="00C16D02">
            <w:pPr>
              <w:pStyle w:val="ListParagraph"/>
              <w:ind w:left="0"/>
              <w:jc w:val="center"/>
            </w:pPr>
            <w:proofErr w:type="spellStart"/>
            <w:r>
              <w:t>i</w:t>
            </w:r>
            <w:proofErr w:type="spellEnd"/>
            <w:r>
              <w:t>=1</w:t>
            </w:r>
          </w:p>
        </w:tc>
        <w:tc>
          <w:tcPr>
            <w:tcW w:w="1347" w:type="dxa"/>
          </w:tcPr>
          <w:p w14:paraId="4446CCEE" w14:textId="2E49892D" w:rsidR="005F76F3" w:rsidRDefault="005F76F3" w:rsidP="00C16D02">
            <w:pPr>
              <w:pStyle w:val="ListParagraph"/>
              <w:ind w:left="0"/>
              <w:jc w:val="center"/>
            </w:pPr>
            <w:proofErr w:type="spellStart"/>
            <w:r>
              <w:t>i</w:t>
            </w:r>
            <w:proofErr w:type="spellEnd"/>
            <w:r>
              <w:t>=2</w:t>
            </w:r>
          </w:p>
        </w:tc>
        <w:tc>
          <w:tcPr>
            <w:tcW w:w="1347" w:type="dxa"/>
          </w:tcPr>
          <w:p w14:paraId="6B308FF7" w14:textId="4BEC587D" w:rsidR="005F76F3" w:rsidRDefault="005F76F3" w:rsidP="00C16D02">
            <w:pPr>
              <w:pStyle w:val="ListParagraph"/>
              <w:ind w:left="0"/>
              <w:jc w:val="center"/>
            </w:pPr>
            <w:proofErr w:type="spellStart"/>
            <w:r>
              <w:t>i</w:t>
            </w:r>
            <w:proofErr w:type="spellEnd"/>
            <w:r>
              <w:t>=3</w:t>
            </w:r>
          </w:p>
        </w:tc>
        <w:tc>
          <w:tcPr>
            <w:tcW w:w="1347" w:type="dxa"/>
          </w:tcPr>
          <w:p w14:paraId="410FD7D6" w14:textId="720405D1" w:rsidR="005F76F3" w:rsidRDefault="005F76F3" w:rsidP="00C16D02">
            <w:pPr>
              <w:pStyle w:val="ListParagraph"/>
              <w:ind w:left="0"/>
              <w:jc w:val="center"/>
            </w:pPr>
            <w:proofErr w:type="spellStart"/>
            <w:r>
              <w:t>i</w:t>
            </w:r>
            <w:proofErr w:type="spellEnd"/>
            <w:r>
              <w:t>=4</w:t>
            </w:r>
          </w:p>
        </w:tc>
        <w:tc>
          <w:tcPr>
            <w:tcW w:w="1281" w:type="dxa"/>
          </w:tcPr>
          <w:p w14:paraId="15D4E565" w14:textId="577ACA6E" w:rsidR="005F76F3" w:rsidRDefault="005F76F3" w:rsidP="00C16D02">
            <w:pPr>
              <w:pStyle w:val="ListParagraph"/>
              <w:ind w:left="0"/>
              <w:jc w:val="center"/>
            </w:pPr>
            <w:proofErr w:type="spellStart"/>
            <w:r>
              <w:t>i</w:t>
            </w:r>
            <w:proofErr w:type="spellEnd"/>
            <w:r>
              <w:t>=5</w:t>
            </w:r>
          </w:p>
        </w:tc>
      </w:tr>
      <w:tr w:rsidR="005F76F3" w14:paraId="2D89DD13" w14:textId="237108E4" w:rsidTr="005F76F3">
        <w:tc>
          <w:tcPr>
            <w:tcW w:w="1602" w:type="dxa"/>
          </w:tcPr>
          <w:p w14:paraId="57D738E6" w14:textId="77B35F21" w:rsidR="005F76F3" w:rsidRDefault="005F76F3" w:rsidP="00C16D02">
            <w:pPr>
              <w:pStyle w:val="ListParagraph"/>
              <w:ind w:left="0"/>
              <w:jc w:val="center"/>
            </w:pPr>
            <w:r>
              <w:t>d</w:t>
            </w:r>
          </w:p>
        </w:tc>
        <w:tc>
          <w:tcPr>
            <w:tcW w:w="1346" w:type="dxa"/>
          </w:tcPr>
          <w:p w14:paraId="76AEC21E" w14:textId="1CB4C9DC" w:rsidR="005F76F3" w:rsidRDefault="005F76F3" w:rsidP="00C16D02">
            <w:pPr>
              <w:pStyle w:val="ListParagraph"/>
              <w:ind w:left="0"/>
              <w:jc w:val="center"/>
            </w:pPr>
            <w:r>
              <w:t>0</w:t>
            </w:r>
          </w:p>
        </w:tc>
        <w:tc>
          <w:tcPr>
            <w:tcW w:w="1347" w:type="dxa"/>
          </w:tcPr>
          <w:p w14:paraId="2959EEB0" w14:textId="2DAF8810" w:rsidR="005F76F3" w:rsidRDefault="006304EE" w:rsidP="00C16D02">
            <w:pPr>
              <w:pStyle w:val="ListParagraph"/>
              <w:ind w:left="0"/>
              <w:jc w:val="center"/>
            </w:pPr>
            <w:r>
              <w:t>0</w:t>
            </w:r>
          </w:p>
        </w:tc>
        <w:tc>
          <w:tcPr>
            <w:tcW w:w="1347" w:type="dxa"/>
          </w:tcPr>
          <w:p w14:paraId="7A269E17" w14:textId="67CDD8E6" w:rsidR="005F76F3" w:rsidRDefault="003B35BD" w:rsidP="00C16D02">
            <w:pPr>
              <w:pStyle w:val="ListParagraph"/>
              <w:ind w:left="0"/>
              <w:jc w:val="center"/>
            </w:pPr>
            <w:r>
              <w:t>L2 = 30</w:t>
            </w:r>
          </w:p>
        </w:tc>
        <w:tc>
          <w:tcPr>
            <w:tcW w:w="1347" w:type="dxa"/>
          </w:tcPr>
          <w:p w14:paraId="368BD57D" w14:textId="6BA1680E" w:rsidR="005F76F3" w:rsidRDefault="006304EE" w:rsidP="00C16D02">
            <w:pPr>
              <w:pStyle w:val="ListParagraph"/>
              <w:ind w:left="0"/>
              <w:jc w:val="center"/>
            </w:pPr>
            <w:r>
              <w:t>0</w:t>
            </w:r>
          </w:p>
        </w:tc>
        <w:tc>
          <w:tcPr>
            <w:tcW w:w="1281" w:type="dxa"/>
          </w:tcPr>
          <w:p w14:paraId="426EEB52" w14:textId="283156C3" w:rsidR="005F76F3" w:rsidRDefault="003B35BD" w:rsidP="00C16D02">
            <w:pPr>
              <w:pStyle w:val="ListParagraph"/>
              <w:ind w:left="0"/>
              <w:jc w:val="center"/>
            </w:pPr>
            <w:r>
              <w:t>0</w:t>
            </w:r>
          </w:p>
        </w:tc>
      </w:tr>
      <w:tr w:rsidR="005F76F3" w14:paraId="1A63E09A" w14:textId="3446701F" w:rsidTr="005F76F3">
        <w:tc>
          <w:tcPr>
            <w:tcW w:w="1602" w:type="dxa"/>
          </w:tcPr>
          <w:p w14:paraId="1CF2F261" w14:textId="593D768D" w:rsidR="005F76F3" w:rsidRDefault="005F76F3" w:rsidP="00C16D02">
            <w:pPr>
              <w:pStyle w:val="ListParagraph"/>
              <w:ind w:left="0"/>
              <w:jc w:val="center"/>
            </w:pPr>
            <m:oMathPara>
              <m:oMath>
                <m:r>
                  <w:rPr>
                    <w:rFonts w:ascii="Cambria Math" w:hAnsi="Cambria Math"/>
                  </w:rPr>
                  <m:t>θ</m:t>
                </m:r>
              </m:oMath>
            </m:oMathPara>
          </w:p>
        </w:tc>
        <w:tc>
          <w:tcPr>
            <w:tcW w:w="1346" w:type="dxa"/>
          </w:tcPr>
          <w:p w14:paraId="2F4929DD" w14:textId="08ACB666" w:rsidR="005F76F3" w:rsidRDefault="00F73115"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c>
          <w:tcPr>
            <w:tcW w:w="1347" w:type="dxa"/>
          </w:tcPr>
          <w:p w14:paraId="24D7C6B9" w14:textId="1A9D2A20" w:rsidR="005F76F3" w:rsidRDefault="00F73115"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c>
          <w:tcPr>
            <w:tcW w:w="1347" w:type="dxa"/>
          </w:tcPr>
          <w:p w14:paraId="04EF6CF8" w14:textId="34212E9E" w:rsidR="005F76F3" w:rsidRDefault="00F73115"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c>
          <w:tcPr>
            <w:tcW w:w="1347" w:type="dxa"/>
          </w:tcPr>
          <w:p w14:paraId="70341DB0" w14:textId="1592DBD8" w:rsidR="005F76F3" w:rsidRDefault="00F73115"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c>
          <w:tcPr>
            <w:tcW w:w="1281" w:type="dxa"/>
          </w:tcPr>
          <w:p w14:paraId="0D482C1B" w14:textId="355F4AAB" w:rsidR="005F76F3" w:rsidRDefault="00F73115" w:rsidP="00C16D02">
            <w:pPr>
              <w:pStyle w:val="ListParagraph"/>
              <w:ind w:left="0"/>
              <w:jc w:val="cente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oMath>
            </m:oMathPara>
          </w:p>
        </w:tc>
      </w:tr>
      <w:tr w:rsidR="005F76F3" w14:paraId="35DEBE0F" w14:textId="24D0CF4B" w:rsidTr="005F76F3">
        <w:tc>
          <w:tcPr>
            <w:tcW w:w="1602" w:type="dxa"/>
          </w:tcPr>
          <w:p w14:paraId="04AC2A92" w14:textId="5F8FF021" w:rsidR="005F76F3" w:rsidRPr="003B35BD" w:rsidRDefault="006304EE" w:rsidP="00C16D02">
            <w:pPr>
              <w:pStyle w:val="ListParagraph"/>
              <w:ind w:left="0"/>
              <w:jc w:val="center"/>
              <w:rPr>
                <w:b/>
              </w:rPr>
            </w:pPr>
            <w:r w:rsidRPr="003B35BD">
              <w:rPr>
                <w:b/>
              </w:rPr>
              <w:t>a</w:t>
            </w:r>
          </w:p>
        </w:tc>
        <w:tc>
          <w:tcPr>
            <w:tcW w:w="1346" w:type="dxa"/>
          </w:tcPr>
          <w:p w14:paraId="5BE9E679" w14:textId="2483AA54" w:rsidR="005F76F3" w:rsidRDefault="005F76F3" w:rsidP="00C16D02">
            <w:pPr>
              <w:pStyle w:val="ListParagraph"/>
              <w:ind w:left="0"/>
              <w:jc w:val="center"/>
            </w:pPr>
            <w:r>
              <w:t>0</w:t>
            </w:r>
          </w:p>
        </w:tc>
        <w:tc>
          <w:tcPr>
            <w:tcW w:w="1347" w:type="dxa"/>
          </w:tcPr>
          <w:p w14:paraId="373B9C14" w14:textId="6B377424" w:rsidR="005F76F3" w:rsidRDefault="003B35BD" w:rsidP="00C16D02">
            <w:pPr>
              <w:pStyle w:val="ListParagraph"/>
              <w:ind w:left="0"/>
              <w:jc w:val="center"/>
            </w:pPr>
            <w:r>
              <w:t>0</w:t>
            </w:r>
          </w:p>
        </w:tc>
        <w:tc>
          <w:tcPr>
            <w:tcW w:w="1347" w:type="dxa"/>
          </w:tcPr>
          <w:p w14:paraId="04DF893B" w14:textId="533AEBA2" w:rsidR="005F76F3" w:rsidRDefault="003B35BD" w:rsidP="00C16D02">
            <w:pPr>
              <w:pStyle w:val="ListParagraph"/>
              <w:ind w:left="0"/>
              <w:jc w:val="center"/>
            </w:pPr>
            <w:r>
              <w:t>0</w:t>
            </w:r>
          </w:p>
        </w:tc>
        <w:tc>
          <w:tcPr>
            <w:tcW w:w="1347" w:type="dxa"/>
          </w:tcPr>
          <w:p w14:paraId="0EA0475F" w14:textId="4530E1A6" w:rsidR="005F76F3" w:rsidRDefault="003B35BD" w:rsidP="00C16D02">
            <w:pPr>
              <w:pStyle w:val="ListParagraph"/>
              <w:ind w:left="0"/>
              <w:jc w:val="center"/>
            </w:pPr>
            <w:r>
              <w:t>L4 = 20</w:t>
            </w:r>
          </w:p>
        </w:tc>
        <w:tc>
          <w:tcPr>
            <w:tcW w:w="1281" w:type="dxa"/>
          </w:tcPr>
          <w:p w14:paraId="79AD2EA8" w14:textId="1AB2CA9A" w:rsidR="005F76F3" w:rsidRDefault="00BF1543" w:rsidP="00C16D02">
            <w:pPr>
              <w:pStyle w:val="ListParagraph"/>
              <w:ind w:left="0"/>
              <w:jc w:val="center"/>
            </w:pPr>
            <w:r>
              <w:t>0</w:t>
            </w:r>
          </w:p>
        </w:tc>
      </w:tr>
      <w:tr w:rsidR="005F76F3" w14:paraId="5E44A149" w14:textId="03E3EF00" w:rsidTr="005F76F3">
        <w:tc>
          <w:tcPr>
            <w:tcW w:w="1602" w:type="dxa"/>
          </w:tcPr>
          <w:p w14:paraId="3D2E2848" w14:textId="05361972" w:rsidR="005F76F3" w:rsidRDefault="005F76F3" w:rsidP="00C16D02">
            <w:pPr>
              <w:pStyle w:val="ListParagraph"/>
              <w:ind w:left="0"/>
              <w:jc w:val="center"/>
            </w:pPr>
            <m:oMathPara>
              <m:oMath>
                <m:r>
                  <w:rPr>
                    <w:rFonts w:ascii="Cambria Math" w:hAnsi="Cambria Math"/>
                  </w:rPr>
                  <m:t>α</m:t>
                </m:r>
              </m:oMath>
            </m:oMathPara>
          </w:p>
        </w:tc>
        <w:tc>
          <w:tcPr>
            <w:tcW w:w="1346" w:type="dxa"/>
          </w:tcPr>
          <w:p w14:paraId="2ECC1C09" w14:textId="588D675F" w:rsidR="005F76F3" w:rsidRDefault="003B35BD" w:rsidP="00C16D02">
            <w:pPr>
              <w:pStyle w:val="ListParagraph"/>
              <w:ind w:left="0"/>
              <w:jc w:val="center"/>
            </w:pPr>
            <w:r>
              <w:t>0</w:t>
            </w:r>
          </w:p>
        </w:tc>
        <w:tc>
          <w:tcPr>
            <w:tcW w:w="1347" w:type="dxa"/>
          </w:tcPr>
          <w:p w14:paraId="675C62DA" w14:textId="1A7F315E" w:rsidR="005F76F3" w:rsidRDefault="003B35BD" w:rsidP="00C16D02">
            <w:pPr>
              <w:pStyle w:val="ListParagraph"/>
              <w:ind w:left="0"/>
              <w:jc w:val="center"/>
            </w:pPr>
            <w:r>
              <w:t>90</w:t>
            </w:r>
          </w:p>
        </w:tc>
        <w:tc>
          <w:tcPr>
            <w:tcW w:w="1347" w:type="dxa"/>
          </w:tcPr>
          <w:p w14:paraId="5E494060" w14:textId="1955A984" w:rsidR="005F76F3" w:rsidRDefault="003B35BD" w:rsidP="00C16D02">
            <w:pPr>
              <w:pStyle w:val="ListParagraph"/>
              <w:ind w:left="0"/>
              <w:jc w:val="center"/>
            </w:pPr>
            <w:r>
              <w:t>90</w:t>
            </w:r>
          </w:p>
        </w:tc>
        <w:tc>
          <w:tcPr>
            <w:tcW w:w="1347" w:type="dxa"/>
          </w:tcPr>
          <w:p w14:paraId="3B379464" w14:textId="3ACE414A" w:rsidR="005F76F3" w:rsidRDefault="003B35BD" w:rsidP="00C16D02">
            <w:pPr>
              <w:pStyle w:val="ListParagraph"/>
              <w:ind w:left="0"/>
              <w:jc w:val="center"/>
            </w:pPr>
            <w:r>
              <w:t>90</w:t>
            </w:r>
          </w:p>
        </w:tc>
        <w:tc>
          <w:tcPr>
            <w:tcW w:w="1281" w:type="dxa"/>
          </w:tcPr>
          <w:p w14:paraId="5A54922A" w14:textId="6F87355D" w:rsidR="005F76F3" w:rsidRDefault="00BF1543" w:rsidP="00C16D02">
            <w:pPr>
              <w:pStyle w:val="ListParagraph"/>
              <w:ind w:left="0"/>
              <w:jc w:val="center"/>
            </w:pPr>
            <w:r>
              <w:t>0</w:t>
            </w:r>
          </w:p>
        </w:tc>
      </w:tr>
    </w:tbl>
    <w:p w14:paraId="08114840" w14:textId="1E48F7EC" w:rsidR="00C94611" w:rsidRDefault="00C94611" w:rsidP="00C16D02">
      <w:pPr>
        <w:pStyle w:val="ListParagraph"/>
        <w:ind w:left="1080"/>
        <w:jc w:val="center"/>
      </w:pPr>
    </w:p>
    <w:p w14:paraId="705BCE61" w14:textId="55C2540D" w:rsidR="00605EAF" w:rsidRPr="007908E7" w:rsidRDefault="00F73115" w:rsidP="00E3378B">
      <w:pPr>
        <w:pStyle w:val="ListParagraph"/>
        <w:ind w:left="1080"/>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i+1</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i</m:t>
                        </m:r>
                      </m:sub>
                    </m:sSub>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ctrlPr>
                      <w:rPr>
                        <w:rFonts w:ascii="Cambria Math" w:eastAsia="Cambria Math" w:hAnsi="Cambria Math" w:cs="Cambria Math"/>
                        <w:i/>
                      </w:rPr>
                    </m:ctrlPr>
                  </m:e>
                </m:mr>
                <m:mr>
                  <m:e>
                    <m:r>
                      <w:rPr>
                        <w:rFonts w:ascii="Cambria Math" w:eastAsia="Cambria Math" w:hAnsi="Cambria Math" w:cs="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e>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B1F50B7" w14:textId="39708713" w:rsidR="007908E7" w:rsidRDefault="007908E7" w:rsidP="00E3378B">
      <w:pPr>
        <w:pStyle w:val="ListParagraph"/>
        <w:ind w:left="1080"/>
      </w:pPr>
    </w:p>
    <w:p w14:paraId="2CFAC59C" w14:textId="31171F3B" w:rsidR="007908E7" w:rsidRDefault="007908E7" w:rsidP="00E3378B">
      <w:pPr>
        <w:pStyle w:val="ListParagraph"/>
        <w:ind w:left="1080"/>
      </w:pPr>
      <w:r>
        <w:t>By doing so I got the following:</w:t>
      </w:r>
    </w:p>
    <w:p w14:paraId="5F15EA61" w14:textId="66CD842C" w:rsidR="00BF1543" w:rsidRDefault="00BF1543" w:rsidP="00E3378B">
      <w:pPr>
        <w:pStyle w:val="ListParagraph"/>
        <w:ind w:left="1080"/>
      </w:pPr>
    </w:p>
    <w:p w14:paraId="75546C44" w14:textId="21B5AAA7" w:rsidR="00BF1543" w:rsidRPr="005742D2" w:rsidRDefault="00F73115" w:rsidP="00E3378B">
      <w:pPr>
        <w:pStyle w:val="ListParagraph"/>
        <w:ind w:left="1080"/>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5</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4</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5</m:t>
              </m:r>
            </m:sub>
            <m:sup>
              <m:r>
                <w:rPr>
                  <w:rFonts w:ascii="Cambria Math" w:hAnsi="Cambria Math"/>
                </w:rPr>
                <m:t>4</m:t>
              </m:r>
            </m:sup>
          </m:sSubSup>
        </m:oMath>
      </m:oMathPara>
    </w:p>
    <w:p w14:paraId="51607F71" w14:textId="5176566E" w:rsidR="005742D2" w:rsidRDefault="005742D2" w:rsidP="00E3378B">
      <w:pPr>
        <w:pStyle w:val="ListParagraph"/>
        <w:ind w:left="1080"/>
      </w:pPr>
    </w:p>
    <w:p w14:paraId="01D5D802" w14:textId="332B1DBF" w:rsidR="005742D2" w:rsidRDefault="005742D2" w:rsidP="005742D2">
      <w:pPr>
        <w:pStyle w:val="ListParagraph"/>
        <w:ind w:left="1080"/>
      </w:pPr>
      <w:r>
        <w:t>Next, the kinematic equation can be solved by applying:</w:t>
      </w:r>
    </w:p>
    <w:p w14:paraId="1820F5F1" w14:textId="3C055415" w:rsidR="005742D2" w:rsidRDefault="00F73115" w:rsidP="005742D2">
      <w:pPr>
        <w:pStyle w:val="ListParagraph"/>
        <w:ind w:left="1080"/>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5</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5</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5</m:t>
            </m:r>
          </m:sub>
          <m:sup>
            <m:r>
              <w:rPr>
                <w:rFonts w:ascii="Cambria Math" w:hAnsi="Cambria Math"/>
              </w:rPr>
              <m:t>5</m:t>
            </m:r>
          </m:sup>
        </m:sSubSup>
      </m:oMath>
      <w:r w:rsidR="005742D2">
        <w:rPr>
          <w:rFonts w:eastAsiaTheme="minorEastAsia"/>
        </w:rPr>
        <w:t xml:space="preserve"> </w:t>
      </w:r>
    </w:p>
    <w:p w14:paraId="33778E2F" w14:textId="6DFD5ADA" w:rsidR="005742D2" w:rsidRDefault="005742D2" w:rsidP="005742D2">
      <w:pPr>
        <w:pStyle w:val="ListParagraph"/>
        <w:ind w:left="1080"/>
      </w:pPr>
    </w:p>
    <w:p w14:paraId="2B935768" w14:textId="6F6C27AA" w:rsidR="005742D2" w:rsidRDefault="005742D2" w:rsidP="005742D2">
      <w:pPr>
        <w:pStyle w:val="ListParagraph"/>
        <w:ind w:left="1080"/>
      </w:pPr>
      <w:r>
        <w:t>Position of end-effector in frame 0 is the transformation of end-effector in frame 0 multiplied with the position of end-effector in its own frame</w:t>
      </w:r>
    </w:p>
    <w:p w14:paraId="233A9BD2" w14:textId="1A7892E5" w:rsidR="005742D2" w:rsidRDefault="005742D2" w:rsidP="005742D2">
      <w:pPr>
        <w:pStyle w:val="ListParagraph"/>
        <w:ind w:left="1080"/>
      </w:pPr>
    </w:p>
    <w:p w14:paraId="1EA8193C" w14:textId="1E8348FB" w:rsidR="005742D2" w:rsidRDefault="005742D2" w:rsidP="005742D2">
      <w:pPr>
        <w:pStyle w:val="ListParagraph"/>
        <w:ind w:left="1080"/>
      </w:pPr>
      <w:r>
        <w:t>Inverse Kinematics:</w:t>
      </w:r>
    </w:p>
    <w:p w14:paraId="2D938C5E" w14:textId="000A0616" w:rsidR="005742D2" w:rsidRDefault="006B3F61" w:rsidP="005742D2">
      <w:pPr>
        <w:pStyle w:val="ListParagraph"/>
        <w:ind w:left="1080"/>
      </w:pPr>
      <w:r>
        <w:t>Assuming the end-effector position is fixed relative to the frame n. Then, the end-effector position vector x in world frame is a function which purely depends on joint space variables.</w:t>
      </w:r>
    </w:p>
    <w:p w14:paraId="1B983B08" w14:textId="3A1D6EDC" w:rsidR="006B3F61" w:rsidRDefault="006B3F61" w:rsidP="005742D2">
      <w:pPr>
        <w:pStyle w:val="ListParagraph"/>
        <w:ind w:left="1080"/>
      </w:pPr>
    </w:p>
    <w:p w14:paraId="13BC7482" w14:textId="713280EE" w:rsidR="00020E1E" w:rsidRDefault="006B3F61" w:rsidP="005742D2">
      <w:pPr>
        <w:pStyle w:val="ListParagraph"/>
        <w:ind w:left="1080"/>
        <w:rPr>
          <w:rFonts w:eastAsiaTheme="minorEastAsia"/>
        </w:rPr>
      </w:pPr>
      <m:oMathPara>
        <m:oMath>
          <m:r>
            <w:rPr>
              <w:rFonts w:ascii="Cambria Math" w:hAnsi="Cambria Math"/>
            </w:rPr>
            <m:t>x=f</m:t>
          </m:r>
          <m:d>
            <m:dPr>
              <m:ctrlPr>
                <w:rPr>
                  <w:rFonts w:ascii="Cambria Math" w:hAnsi="Cambria Math"/>
                  <w:i/>
                </w:rPr>
              </m:ctrlPr>
            </m:dPr>
            <m:e>
              <m:r>
                <w:rPr>
                  <w:rFonts w:ascii="Cambria Math" w:hAnsi="Cambria Math"/>
                </w:rPr>
                <m:t>q</m:t>
              </m:r>
            </m:e>
          </m:d>
          <m:r>
            <m:rPr>
              <m:sty m:val="p"/>
            </m:rPr>
            <w:rPr>
              <w:rFonts w:ascii="Cambria Math" w:hAnsi="Cambria Math"/>
            </w:rPr>
            <w:br/>
          </m:r>
        </m:oMath>
      </m:oMathPara>
      <w:r w:rsidR="00020E1E">
        <w:rPr>
          <w:rFonts w:eastAsiaTheme="minorEastAsia"/>
        </w:rPr>
        <w:t xml:space="preserve">At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oMath>
    </w:p>
    <w:p w14:paraId="39891C0E" w14:textId="57C8F59E" w:rsidR="00020E1E" w:rsidRPr="00020E1E" w:rsidRDefault="00F73115" w:rsidP="005742D2">
      <w:pPr>
        <w:pStyle w:val="ListParagraph"/>
        <w:ind w:left="108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=f(</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oMath>
      </m:oMathPara>
    </w:p>
    <w:p w14:paraId="1385D967" w14:textId="77777777" w:rsidR="00020E1E" w:rsidRDefault="00020E1E" w:rsidP="00020E1E">
      <w:pPr>
        <w:ind w:left="360" w:firstLine="720"/>
        <w:rPr>
          <w:rFonts w:eastAsiaTheme="minorEastAsia"/>
        </w:rPr>
      </w:pPr>
      <w:r>
        <w:rPr>
          <w:rFonts w:eastAsiaTheme="minorEastAsia"/>
        </w:rPr>
        <w:t>We have</w:t>
      </w:r>
    </w:p>
    <w:p w14:paraId="5A911E39" w14:textId="12D94237" w:rsidR="00020E1E" w:rsidRDefault="00020E1E" w:rsidP="00020E1E">
      <w:pPr>
        <w:ind w:left="360" w:firstLine="720"/>
        <w:jc w:val="center"/>
        <w:rPr>
          <w:rFonts w:eastAsiaTheme="minorEastAsia"/>
        </w:rPr>
      </w:pPr>
      <m:oMathPara>
        <m:oMath>
          <m:r>
            <w:rPr>
              <w:rFonts w:ascii="Cambria Math" w:eastAsiaTheme="minorEastAsia" w:hAnsi="Cambria Math"/>
            </w:rPr>
            <m:t>δx=f</m:t>
          </m:r>
          <m:d>
            <m:dPr>
              <m:ctrlPr>
                <w:rPr>
                  <w:rFonts w:ascii="Cambria Math" w:eastAsiaTheme="minorEastAsia" w:hAnsi="Cambria Math"/>
                  <w:i/>
                </w:rPr>
              </m:ctrlPr>
            </m:dPr>
            <m:e>
              <m:r>
                <w:rPr>
                  <w:rFonts w:ascii="Cambria Math" w:eastAsiaTheme="minorEastAsia" w:hAnsi="Cambria Math"/>
                </w:rPr>
                <m:t>q+δq</m:t>
              </m:r>
            </m:e>
          </m:d>
          <m:r>
            <w:rPr>
              <w:rFonts w:ascii="Cambria Math" w:eastAsiaTheme="minorEastAsia" w:hAnsi="Cambria Math"/>
            </w:rPr>
            <m:t>-f(q)</m:t>
          </m:r>
        </m:oMath>
      </m:oMathPara>
    </w:p>
    <w:p w14:paraId="23C87928" w14:textId="5CDCC7AD" w:rsidR="00020E1E" w:rsidRDefault="00020E1E" w:rsidP="00020E1E">
      <w:pPr>
        <w:ind w:left="360" w:firstLine="720"/>
        <w:rPr>
          <w:rFonts w:eastAsiaTheme="minorEastAsia"/>
        </w:rPr>
      </w:pPr>
    </w:p>
    <w:p w14:paraId="1CE51104" w14:textId="21A97873" w:rsidR="00020E1E" w:rsidRDefault="00020E1E" w:rsidP="00020E1E">
      <w:pPr>
        <w:ind w:left="360" w:firstLine="720"/>
        <w:rPr>
          <w:rFonts w:eastAsiaTheme="minorEastAsia"/>
        </w:rPr>
      </w:pPr>
      <w:r>
        <w:rPr>
          <w:rFonts w:eastAsiaTheme="minorEastAsia"/>
        </w:rPr>
        <w:t xml:space="preserve">As </w:t>
      </w:r>
      <m:oMath>
        <m:r>
          <w:rPr>
            <w:rFonts w:ascii="Cambria Math" w:eastAsiaTheme="minorEastAsia" w:hAnsi="Cambria Math"/>
          </w:rPr>
          <m:t>δ</m:t>
        </m:r>
      </m:oMath>
      <w:r>
        <w:rPr>
          <w:rFonts w:eastAsiaTheme="minorEastAsia"/>
        </w:rPr>
        <w:t xml:space="preserve"> goes to infinitely small, we have:</w:t>
      </w:r>
    </w:p>
    <w:p w14:paraId="7D7E8C32" w14:textId="4C94A76F" w:rsidR="00020E1E" w:rsidRPr="00020E1E" w:rsidRDefault="00020E1E" w:rsidP="00020E1E">
      <w:pPr>
        <w:ind w:left="360" w:firstLine="720"/>
        <w:rPr>
          <w:rFonts w:eastAsiaTheme="minorEastAsia"/>
        </w:rPr>
      </w:pPr>
      <m:oMathPara>
        <m:oMath>
          <m:r>
            <w:rPr>
              <w:rFonts w:ascii="Cambria Math" w:eastAsiaTheme="minorEastAsia" w:hAnsi="Cambria Math"/>
            </w:rPr>
            <m:t>dx=</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dq</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v</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dq</m:t>
          </m:r>
        </m:oMath>
      </m:oMathPara>
    </w:p>
    <w:p w14:paraId="3EF67CEA" w14:textId="384344EB" w:rsidR="00020E1E" w:rsidRDefault="00020E1E" w:rsidP="00020E1E">
      <w:pPr>
        <w:ind w:left="360" w:firstLine="720"/>
        <w:rPr>
          <w:rFonts w:eastAsiaTheme="minorEastAsia"/>
        </w:rPr>
      </w:pPr>
      <w:r>
        <w:rPr>
          <w:rFonts w:eastAsiaTheme="minorEastAsia"/>
        </w:rPr>
        <w:t xml:space="preserve">So, </w:t>
      </w:r>
    </w:p>
    <w:p w14:paraId="07B7AEA9" w14:textId="2D3E3408" w:rsidR="00020E1E" w:rsidRPr="00020E1E" w:rsidRDefault="00020E1E" w:rsidP="00020E1E">
      <w:pPr>
        <w:ind w:left="360" w:firstLine="720"/>
        <w:rPr>
          <w:rFonts w:eastAsiaTheme="minorEastAsia"/>
        </w:rPr>
      </w:pPr>
      <m:oMathPara>
        <m:oMath>
          <m:r>
            <w:rPr>
              <w:rFonts w:ascii="Cambria Math" w:eastAsiaTheme="minorEastAsia" w:hAnsi="Cambria Math"/>
            </w:rPr>
            <m:t xml:space="preserve">dq= </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v</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dx</m:t>
          </m:r>
        </m:oMath>
      </m:oMathPara>
    </w:p>
    <w:p w14:paraId="465EF52A" w14:textId="43F0396E" w:rsidR="00020E1E" w:rsidRDefault="00020E1E" w:rsidP="00020E1E">
      <w:pPr>
        <w:ind w:left="360" w:firstLine="720"/>
        <w:rPr>
          <w:rFonts w:eastAsiaTheme="minorEastAsia"/>
        </w:rPr>
      </w:pPr>
    </w:p>
    <w:p w14:paraId="71D7FD63" w14:textId="7B410889" w:rsidR="00020E1E" w:rsidRDefault="00020E1E" w:rsidP="00020E1E">
      <w:pPr>
        <w:ind w:left="360" w:firstLine="720"/>
        <w:rPr>
          <w:rFonts w:eastAsiaTheme="minorEastAsia"/>
        </w:rPr>
      </w:pPr>
      <w:r>
        <w:rPr>
          <w:rFonts w:eastAsiaTheme="minorEastAsia"/>
        </w:rPr>
        <w:t>Inverse Kinematic Algorithm:</w:t>
      </w:r>
    </w:p>
    <w:p w14:paraId="08F158E6" w14:textId="160F160B" w:rsidR="00020E1E" w:rsidRDefault="00020E1E" w:rsidP="00020E1E">
      <w:pPr>
        <w:pStyle w:val="ListParagraph"/>
        <w:numPr>
          <w:ilvl w:val="0"/>
          <w:numId w:val="4"/>
        </w:numPr>
        <w:rPr>
          <w:rFonts w:eastAsiaTheme="minorEastAsia"/>
        </w:rPr>
      </w:pPr>
      <w:r>
        <w:rPr>
          <w:rFonts w:eastAsiaTheme="minorEastAsia"/>
        </w:rPr>
        <w:t xml:space="preserve">Given an operational space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and corresponding joint space vector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eastAsiaTheme="minorEastAsia"/>
        </w:rPr>
        <w:t xml:space="preserve"> as initial point</w:t>
      </w:r>
    </w:p>
    <w:p w14:paraId="5BCD6A5A" w14:textId="2F868AEC" w:rsidR="00020E1E" w:rsidRDefault="00020E1E" w:rsidP="00020E1E">
      <w:pPr>
        <w:pStyle w:val="ListParagraph"/>
        <w:numPr>
          <w:ilvl w:val="0"/>
          <w:numId w:val="4"/>
        </w:numPr>
        <w:rPr>
          <w:rFonts w:eastAsiaTheme="minorEastAsia"/>
        </w:rPr>
      </w:pPr>
      <w:r>
        <w:rPr>
          <w:rFonts w:eastAsiaTheme="minorEastAsia"/>
        </w:rPr>
        <w:t xml:space="preserve">Pick a step size </w:t>
      </w:r>
      <m:oMath>
        <m:r>
          <w:rPr>
            <w:rFonts w:ascii="Cambria Math" w:eastAsiaTheme="minorEastAsia" w:hAnsi="Cambria Math"/>
          </w:rPr>
          <m:t>δx</m:t>
        </m:r>
      </m:oMath>
      <w:r>
        <w:rPr>
          <w:rFonts w:eastAsiaTheme="minorEastAsia"/>
        </w:rPr>
        <w:t xml:space="preserve"> towards goal</w:t>
      </w:r>
    </w:p>
    <w:p w14:paraId="578C5779" w14:textId="7F0A237D" w:rsidR="00020E1E" w:rsidRDefault="00020E1E" w:rsidP="00020E1E">
      <w:pPr>
        <w:pStyle w:val="ListParagraph"/>
        <w:numPr>
          <w:ilvl w:val="0"/>
          <w:numId w:val="4"/>
        </w:numPr>
        <w:rPr>
          <w:rFonts w:eastAsiaTheme="minorEastAsia"/>
        </w:rPr>
      </w:pPr>
      <w:r>
        <w:rPr>
          <w:rFonts w:eastAsiaTheme="minorEastAsia"/>
        </w:rPr>
        <w:t xml:space="preserve">Find </w:t>
      </w:r>
      <m:oMath>
        <m:r>
          <w:rPr>
            <w:rFonts w:ascii="Cambria Math" w:eastAsiaTheme="minorEastAsia" w:hAnsi="Cambria Math"/>
          </w:rPr>
          <m:t>δq=</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d>
        <m:r>
          <w:rPr>
            <w:rFonts w:ascii="Cambria Math" w:eastAsiaTheme="minorEastAsia" w:hAnsi="Cambria Math"/>
          </w:rPr>
          <m:t xml:space="preserve"> δx </m:t>
        </m:r>
      </m:oMath>
      <w:r>
        <w:rPr>
          <w:rFonts w:eastAsiaTheme="minorEastAsia"/>
        </w:rPr>
        <w:t xml:space="preserve">and calculate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q</m:t>
            </m:r>
          </m:sub>
        </m:sSub>
      </m:oMath>
      <w:r>
        <w:rPr>
          <w:rFonts w:eastAsiaTheme="minorEastAsia"/>
        </w:rPr>
        <w:t xml:space="preserve"> </w:t>
      </w:r>
    </w:p>
    <w:p w14:paraId="4300795B" w14:textId="76813DDF" w:rsidR="00020E1E" w:rsidRDefault="00020E1E" w:rsidP="00020E1E">
      <w:pPr>
        <w:pStyle w:val="ListParagraph"/>
        <w:numPr>
          <w:ilvl w:val="0"/>
          <w:numId w:val="4"/>
        </w:numPr>
        <w:rPr>
          <w:rFonts w:eastAsiaTheme="minorEastAsia"/>
        </w:rPr>
      </w:pPr>
      <w:r>
        <w:rPr>
          <w:rFonts w:eastAsiaTheme="minorEastAsia"/>
        </w:rPr>
        <w:t xml:space="preserve">Calculate corresponding operational space vector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eastAsiaTheme="minorEastAsia"/>
        </w:rPr>
        <w:t>using forward kinematics</w:t>
      </w:r>
    </w:p>
    <w:p w14:paraId="572F800F" w14:textId="6ECA7DDF" w:rsidR="00020E1E" w:rsidRDefault="00020E1E" w:rsidP="00020E1E">
      <w:pPr>
        <w:pStyle w:val="ListParagraph"/>
        <w:numPr>
          <w:ilvl w:val="0"/>
          <w:numId w:val="4"/>
        </w:numPr>
        <w:rPr>
          <w:rFonts w:eastAsiaTheme="minorEastAsia"/>
        </w:rPr>
      </w:pPr>
      <w:r>
        <w:rPr>
          <w:rFonts w:eastAsiaTheme="minorEastAsia"/>
        </w:rPr>
        <w:t xml:space="preserve">Check if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eastAsiaTheme="minorEastAsia"/>
        </w:rPr>
        <w:t xml:space="preserve"> is close enough to the destination point. If yes, we have found q. If not go back to step 2 with new x and q</w:t>
      </w:r>
    </w:p>
    <w:p w14:paraId="694BC992" w14:textId="7AB7F41B" w:rsidR="00020E1E" w:rsidRDefault="00020E1E" w:rsidP="00020E1E">
      <w:pPr>
        <w:pStyle w:val="ListParagraph"/>
        <w:numPr>
          <w:ilvl w:val="0"/>
          <w:numId w:val="1"/>
        </w:numPr>
        <w:rPr>
          <w:rFonts w:eastAsiaTheme="minorEastAsia"/>
        </w:rPr>
      </w:pPr>
      <w:r>
        <w:rPr>
          <w:rFonts w:eastAsiaTheme="minorEastAsia"/>
        </w:rPr>
        <w:t>Analysis:</w:t>
      </w:r>
    </w:p>
    <w:p w14:paraId="7E1C9748" w14:textId="61557BA2" w:rsidR="00485EDC" w:rsidRDefault="00485EDC" w:rsidP="00485EDC">
      <w:pPr>
        <w:pStyle w:val="ListParagraph"/>
        <w:ind w:left="1080"/>
        <w:rPr>
          <w:rFonts w:eastAsiaTheme="minorEastAsia"/>
        </w:rPr>
      </w:pPr>
      <w:r>
        <w:rPr>
          <w:rFonts w:eastAsiaTheme="minorEastAsia"/>
        </w:rPr>
        <w:t xml:space="preserve">Note: </w:t>
      </w:r>
      <w:r w:rsidR="00A42E0E">
        <w:rPr>
          <w:rFonts w:eastAsiaTheme="minorEastAsia"/>
        </w:rPr>
        <w:t xml:space="preserve">I shared the same data and code with my </w:t>
      </w:r>
      <w:r w:rsidR="00C16D02">
        <w:rPr>
          <w:rFonts w:eastAsiaTheme="minorEastAsia"/>
        </w:rPr>
        <w:t>partner</w:t>
      </w:r>
      <w:r w:rsidR="00A42E0E">
        <w:rPr>
          <w:rFonts w:eastAsiaTheme="minorEastAsia"/>
        </w:rPr>
        <w:t xml:space="preserve"> </w:t>
      </w:r>
      <w:proofErr w:type="spellStart"/>
      <w:r w:rsidR="00A42E0E">
        <w:rPr>
          <w:rFonts w:eastAsiaTheme="minorEastAsia"/>
        </w:rPr>
        <w:t>Cuong</w:t>
      </w:r>
      <w:proofErr w:type="spellEnd"/>
      <w:r w:rsidR="00A42E0E">
        <w:rPr>
          <w:rFonts w:eastAsiaTheme="minorEastAsia"/>
        </w:rPr>
        <w:t xml:space="preserve"> Hoang. I confirm that those are the only thing we shared </w:t>
      </w:r>
    </w:p>
    <w:p w14:paraId="07B7CC2A" w14:textId="00C56F4D" w:rsidR="00020E1E" w:rsidRDefault="00020E1E" w:rsidP="00020E1E">
      <w:pPr>
        <w:pStyle w:val="ListParagraph"/>
        <w:numPr>
          <w:ilvl w:val="0"/>
          <w:numId w:val="5"/>
        </w:numPr>
        <w:rPr>
          <w:rFonts w:eastAsiaTheme="minorEastAsia"/>
        </w:rPr>
      </w:pPr>
      <w:r>
        <w:rPr>
          <w:rFonts w:eastAsiaTheme="minorEastAsia"/>
        </w:rPr>
        <w:t>Forward kinematic:</w:t>
      </w:r>
    </w:p>
    <w:p w14:paraId="314B93BF" w14:textId="0C1A27C9" w:rsidR="00020E1E" w:rsidRDefault="00020E1E" w:rsidP="00020E1E">
      <w:pPr>
        <w:pStyle w:val="ListParagraph"/>
        <w:ind w:left="1440"/>
        <w:rPr>
          <w:rFonts w:eastAsiaTheme="minorEastAsia"/>
        </w:rPr>
      </w:pPr>
      <w:r>
        <w:rPr>
          <w:rFonts w:eastAsiaTheme="minorEastAsia"/>
        </w:rPr>
        <w:t xml:space="preserve">Test 1: turn joint 2 </w:t>
      </w:r>
      <w:r w:rsidR="0058511B">
        <w:rPr>
          <w:rFonts w:eastAsiaTheme="minorEastAsia"/>
        </w:rPr>
        <w:t>0, 4</w:t>
      </w:r>
      <w:r w:rsidR="00DA72A7">
        <w:rPr>
          <w:rFonts w:eastAsiaTheme="minorEastAsia"/>
        </w:rPr>
        <w:t>5, and 90 degrees</w:t>
      </w:r>
      <w:r>
        <w:rPr>
          <w:rFonts w:eastAsiaTheme="minorEastAsia"/>
        </w:rPr>
        <w:t>:</w:t>
      </w:r>
    </w:p>
    <w:p w14:paraId="6E60663E" w14:textId="796F0C60" w:rsidR="00020E1E" w:rsidRPr="00020E1E" w:rsidRDefault="00DA72A7" w:rsidP="00020E1E">
      <w:pPr>
        <w:pStyle w:val="ListParagraph"/>
        <w:ind w:left="1440"/>
        <w:rPr>
          <w:rFonts w:eastAsiaTheme="minorEastAsia"/>
        </w:rPr>
      </w:pPr>
      <m:oMathPara>
        <m:oMath>
          <m:r>
            <w:rPr>
              <w:rFonts w:ascii="Cambria Math" w:eastAsiaTheme="minorEastAsia" w:hAnsi="Cambria Math"/>
            </w:rPr>
            <w:lastRenderedPageBreak/>
            <m:t xml:space="preserve">A=FK </m:t>
          </m:r>
          <m:d>
            <m:dPr>
              <m:ctrlPr>
                <w:rPr>
                  <w:rFonts w:ascii="Cambria Math" w:eastAsiaTheme="minorEastAsia" w:hAnsi="Cambria Math"/>
                  <w:i/>
                </w:rPr>
              </m:ctrlPr>
            </m:dPr>
            <m:e>
              <m:r>
                <w:rPr>
                  <w:rFonts w:ascii="Cambria Math" w:eastAsiaTheme="minorEastAsia" w:hAnsi="Cambria Math"/>
                </w:rPr>
                <m:t>0, 0,0,0</m:t>
              </m:r>
            </m:e>
          </m:d>
          <m:r>
            <m:rPr>
              <m:sty m:val="p"/>
            </m:rPr>
            <w:rPr>
              <w:rFonts w:ascii="Cambria Math" w:eastAsiaTheme="minorEastAsia" w:hAnsi="Cambria Math"/>
            </w:rPr>
            <w:br/>
          </m:r>
        </m:oMath>
        <m:oMath>
          <m:r>
            <w:rPr>
              <w:rFonts w:ascii="Cambria Math" w:eastAsiaTheme="minorEastAsia" w:hAnsi="Cambria Math"/>
            </w:rPr>
            <m:t xml:space="preserve">B=FK </m:t>
          </m:r>
          <m:d>
            <m:dPr>
              <m:ctrlPr>
                <w:rPr>
                  <w:rFonts w:ascii="Cambria Math" w:eastAsiaTheme="minorEastAsia" w:hAnsi="Cambria Math"/>
                  <w:i/>
                </w:rPr>
              </m:ctrlPr>
            </m:dPr>
            <m:e>
              <m:r>
                <w:rPr>
                  <w:rFonts w:ascii="Cambria Math" w:eastAsiaTheme="minorEastAsia" w:hAnsi="Cambria Math"/>
                </w:rPr>
                <m:t>0, 0.785398,0,0</m:t>
              </m:r>
            </m:e>
          </m:d>
          <m:r>
            <m:rPr>
              <m:sty m:val="p"/>
            </m:rPr>
            <w:rPr>
              <w:rFonts w:ascii="Cambria Math" w:eastAsiaTheme="minorEastAsia" w:hAnsi="Cambria Math"/>
            </w:rPr>
            <w:br/>
          </m:r>
        </m:oMath>
        <m:oMath>
          <m:r>
            <w:rPr>
              <w:rFonts w:ascii="Cambria Math" w:eastAsiaTheme="minorEastAsia" w:hAnsi="Cambria Math"/>
            </w:rPr>
            <m:t xml:space="preserve">C=FK </m:t>
          </m:r>
          <m:d>
            <m:dPr>
              <m:ctrlPr>
                <w:rPr>
                  <w:rFonts w:ascii="Cambria Math" w:eastAsiaTheme="minorEastAsia" w:hAnsi="Cambria Math"/>
                  <w:i/>
                </w:rPr>
              </m:ctrlPr>
            </m:dPr>
            <m:e>
              <m:r>
                <w:rPr>
                  <w:rFonts w:ascii="Cambria Math" w:eastAsiaTheme="minorEastAsia" w:hAnsi="Cambria Math"/>
                </w:rPr>
                <m:t>0, 1.5708,0,0</m:t>
              </m:r>
            </m:e>
          </m:d>
          <m:r>
            <m:rPr>
              <m:sty m:val="p"/>
            </m:rPr>
            <w:rPr>
              <w:rFonts w:ascii="Cambria Math" w:eastAsiaTheme="minorEastAsia" w:hAnsi="Cambria Math"/>
            </w:rPr>
            <w:br/>
          </m:r>
        </m:oMath>
        <m:oMath>
          <m:r>
            <m:rPr>
              <m:sty m:val="p"/>
            </m:rPr>
            <w:rPr>
              <w:rFonts w:ascii="Cambria Math" w:eastAsiaTheme="minorEastAsia" w:hAnsi="Cambria Math"/>
            </w:rPr>
            <w:br/>
          </m:r>
        </m:oMath>
      </m:oMathPara>
    </w:p>
    <w:p w14:paraId="006D2803" w14:textId="6E11BEE6" w:rsidR="00A42E0E" w:rsidRDefault="009429C4" w:rsidP="00020E1E">
      <w:pPr>
        <w:pStyle w:val="ListParagraph"/>
        <w:ind w:left="1440"/>
        <w:rPr>
          <w:rFonts w:eastAsiaTheme="minorEastAsia"/>
        </w:rPr>
      </w:pPr>
      <w:r>
        <w:rPr>
          <w:rFonts w:eastAsiaTheme="minorEastAsia"/>
        </w:rPr>
        <w:t>Here is the result of the graph</w:t>
      </w:r>
    </w:p>
    <w:p w14:paraId="39D56C0A" w14:textId="120C6B39" w:rsidR="009429C4" w:rsidRDefault="00FC7750" w:rsidP="00020E1E">
      <w:pPr>
        <w:pStyle w:val="ListParagraph"/>
        <w:ind w:left="1440"/>
        <w:rPr>
          <w:rFonts w:eastAsiaTheme="minorEastAsia"/>
        </w:rPr>
      </w:pPr>
      <w:r>
        <w:rPr>
          <w:rFonts w:eastAsiaTheme="minorEastAsia"/>
          <w:noProof/>
        </w:rPr>
        <w:drawing>
          <wp:inline distT="0" distB="0" distL="0" distR="0" wp14:anchorId="017A1FE2" wp14:editId="59390DD7">
            <wp:extent cx="5852172" cy="41239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i.png"/>
                    <pic:cNvPicPr/>
                  </pic:nvPicPr>
                  <pic:blipFill>
                    <a:blip r:embed="rId9">
                      <a:extLst>
                        <a:ext uri="{28A0092B-C50C-407E-A947-70E740481C1C}">
                          <a14:useLocalDpi xmlns:a14="http://schemas.microsoft.com/office/drawing/2010/main" val="0"/>
                        </a:ext>
                      </a:extLst>
                    </a:blip>
                    <a:stretch>
                      <a:fillRect/>
                    </a:stretch>
                  </pic:blipFill>
                  <pic:spPr>
                    <a:xfrm>
                      <a:off x="0" y="0"/>
                      <a:ext cx="5852172" cy="4123952"/>
                    </a:xfrm>
                    <a:prstGeom prst="rect">
                      <a:avLst/>
                    </a:prstGeom>
                  </pic:spPr>
                </pic:pic>
              </a:graphicData>
            </a:graphic>
          </wp:inline>
        </w:drawing>
      </w:r>
    </w:p>
    <w:p w14:paraId="254B7F0D" w14:textId="3514D90C" w:rsidR="00A42E0E" w:rsidRDefault="009429C4" w:rsidP="00020E1E">
      <w:pPr>
        <w:pStyle w:val="ListParagraph"/>
        <w:ind w:left="1440"/>
        <w:rPr>
          <w:rFonts w:eastAsiaTheme="minorEastAsia"/>
        </w:rPr>
      </w:pPr>
      <w:r>
        <w:rPr>
          <w:rFonts w:eastAsiaTheme="minorEastAsia"/>
        </w:rPr>
        <w:t>Red color is A, B is green, and C is blue</w:t>
      </w:r>
    </w:p>
    <w:p w14:paraId="596BC820" w14:textId="77777777" w:rsidR="00A42E0E" w:rsidRDefault="00A42E0E" w:rsidP="00A42E0E">
      <w:pPr>
        <w:pStyle w:val="ListParagraph"/>
        <w:keepNext/>
        <w:ind w:left="1440"/>
      </w:pPr>
      <w:r>
        <w:rPr>
          <w:noProof/>
        </w:rPr>
        <w:lastRenderedPageBreak/>
        <w:drawing>
          <wp:inline distT="0" distB="0" distL="0" distR="0" wp14:anchorId="5C5F4395" wp14:editId="78C84381">
            <wp:extent cx="5943600" cy="5524452"/>
            <wp:effectExtent l="0" t="0" r="0" b="635"/>
            <wp:docPr id="2" name="Picture 2" descr="https://scontent-lax3-2.xx.fbcdn.net/v/t34.0-12/27394969_10215844331683730_1778394217_n.png?oh=84980894300d7a1731c390591709809c&amp;oe=5A6B3C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ax3-2.xx.fbcdn.net/v/t34.0-12/27394969_10215844331683730_1778394217_n.png?oh=84980894300d7a1731c390591709809c&amp;oe=5A6B3C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24452"/>
                    </a:xfrm>
                    <a:prstGeom prst="rect">
                      <a:avLst/>
                    </a:prstGeom>
                    <a:noFill/>
                    <a:ln>
                      <a:noFill/>
                    </a:ln>
                  </pic:spPr>
                </pic:pic>
              </a:graphicData>
            </a:graphic>
          </wp:inline>
        </w:drawing>
      </w:r>
    </w:p>
    <w:p w14:paraId="626AB751" w14:textId="7B247949" w:rsidR="00A42E0E" w:rsidRDefault="00A42E0E" w:rsidP="00A42E0E">
      <w:pPr>
        <w:pStyle w:val="Caption"/>
      </w:pPr>
      <w:r>
        <w:t xml:space="preserve">Figure </w:t>
      </w:r>
      <w:r w:rsidR="00F73115">
        <w:fldChar w:fldCharType="begin"/>
      </w:r>
      <w:r w:rsidR="00F73115">
        <w:instrText xml:space="preserve"> SEQ Figure \* ARABIC </w:instrText>
      </w:r>
      <w:r w:rsidR="00F73115">
        <w:fldChar w:fldCharType="separate"/>
      </w:r>
      <w:r>
        <w:rPr>
          <w:noProof/>
        </w:rPr>
        <w:t>1</w:t>
      </w:r>
      <w:r w:rsidR="00F73115">
        <w:rPr>
          <w:noProof/>
        </w:rPr>
        <w:fldChar w:fldCharType="end"/>
      </w:r>
      <w:r>
        <w:t>: y-coordinate does not change</w:t>
      </w:r>
    </w:p>
    <w:p w14:paraId="73629909" w14:textId="77777777" w:rsidR="00A42E0E" w:rsidRDefault="00A42E0E" w:rsidP="00A42E0E">
      <w:pPr>
        <w:keepNext/>
      </w:pPr>
      <w:r>
        <w:rPr>
          <w:noProof/>
        </w:rPr>
        <w:lastRenderedPageBreak/>
        <w:drawing>
          <wp:inline distT="0" distB="0" distL="0" distR="0" wp14:anchorId="1EAB1987" wp14:editId="2EC5F79D">
            <wp:extent cx="5943600" cy="4457700"/>
            <wp:effectExtent l="0" t="0" r="0" b="0"/>
            <wp:docPr id="3" name="Picture 3" descr="https://scontent-lax3-2.xx.fbcdn.net/v/t34.0-12/27394846_10215844331643729_607948772_n.png?oh=ddc4933b69f55f3acdd6ddbefe710bc7&amp;oe=5A6C4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ax3-2.xx.fbcdn.net/v/t34.0-12/27394846_10215844331643729_607948772_n.png?oh=ddc4933b69f55f3acdd6ddbefe710bc7&amp;oe=5A6C4E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EF750AB" w14:textId="449528C8" w:rsidR="00A42E0E" w:rsidRDefault="00A42E0E" w:rsidP="00A42E0E">
      <w:pPr>
        <w:pStyle w:val="Caption"/>
      </w:pPr>
      <w:r>
        <w:t xml:space="preserve">Figure </w:t>
      </w:r>
      <w:r w:rsidR="00F73115">
        <w:fldChar w:fldCharType="begin"/>
      </w:r>
      <w:r w:rsidR="00F73115">
        <w:instrText xml:space="preserve"> SEQ Figure \* ARABIC </w:instrText>
      </w:r>
      <w:r w:rsidR="00F73115">
        <w:fldChar w:fldCharType="separate"/>
      </w:r>
      <w:r>
        <w:rPr>
          <w:noProof/>
        </w:rPr>
        <w:t>2</w:t>
      </w:r>
      <w:r w:rsidR="00F73115">
        <w:rPr>
          <w:noProof/>
        </w:rPr>
        <w:fldChar w:fldCharType="end"/>
      </w:r>
      <w:r>
        <w:t xml:space="preserve"> x and z coordinates changed</w:t>
      </w:r>
    </w:p>
    <w:p w14:paraId="294A52EE" w14:textId="235C38DF" w:rsidR="005209BA" w:rsidRDefault="005209BA" w:rsidP="005209BA"/>
    <w:p w14:paraId="2A8B0947" w14:textId="44402F6B" w:rsidR="009429C4" w:rsidRDefault="009429C4" w:rsidP="005209BA">
      <w:r>
        <w:t xml:space="preserve">For inverse kinematic, I used the </w:t>
      </w:r>
      <w:r w:rsidR="00FC7750">
        <w:t>output</w:t>
      </w:r>
      <w:r>
        <w:t xml:space="preserve"> of FK to be the input of IK, here is the result:</w:t>
      </w:r>
    </w:p>
    <w:p w14:paraId="23FE96A2" w14:textId="5F78E58B" w:rsidR="005209BA" w:rsidRDefault="009429C4" w:rsidP="005209BA">
      <w:r>
        <w:rPr>
          <w:noProof/>
        </w:rPr>
        <w:drawing>
          <wp:inline distT="0" distB="0" distL="0" distR="0" wp14:anchorId="2CE94EE4" wp14:editId="7DBE8D8B">
            <wp:extent cx="5192395" cy="86550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2395" cy="865505"/>
                    </a:xfrm>
                    <a:prstGeom prst="rect">
                      <a:avLst/>
                    </a:prstGeom>
                    <a:noFill/>
                    <a:ln>
                      <a:noFill/>
                    </a:ln>
                  </pic:spPr>
                </pic:pic>
              </a:graphicData>
            </a:graphic>
          </wp:inline>
        </w:drawing>
      </w:r>
      <w:r>
        <w:t xml:space="preserve"> </w:t>
      </w:r>
    </w:p>
    <w:p w14:paraId="3C0ADF30" w14:textId="48C00191" w:rsidR="009429C4" w:rsidRDefault="009429C4" w:rsidP="005209BA">
      <w:r>
        <w:t>6.28 is equivalent to 0 radian, which meant our FK and IK are correct</w:t>
      </w:r>
    </w:p>
    <w:p w14:paraId="75AC1075" w14:textId="29F6F932" w:rsidR="00C16D02" w:rsidRPr="00073C46" w:rsidRDefault="00C16D02" w:rsidP="005209BA">
      <w:pPr>
        <w:rPr>
          <w:b/>
          <w:u w:val="single"/>
        </w:rPr>
      </w:pPr>
      <w:r w:rsidRPr="00073C46">
        <w:rPr>
          <w:b/>
          <w:u w:val="single"/>
        </w:rPr>
        <w:t>Trajectory:</w:t>
      </w:r>
    </w:p>
    <w:p w14:paraId="02C2BF12" w14:textId="3DFB7B32" w:rsidR="00C16D02" w:rsidRDefault="00C16D02" w:rsidP="005209BA">
      <w:r>
        <w:t>The distance of the joint resulted from configuration space will be longer compared to the linear motion straight line operational space. This is because the linkage moves in the arch trajectory not a perfect straight line.</w:t>
      </w:r>
    </w:p>
    <w:p w14:paraId="186C598B" w14:textId="789D8D63" w:rsidR="00E31ACD" w:rsidRPr="00073C46" w:rsidRDefault="00E31ACD" w:rsidP="00E31ACD">
      <w:pPr>
        <w:pStyle w:val="ListParagraph"/>
        <w:numPr>
          <w:ilvl w:val="0"/>
          <w:numId w:val="1"/>
        </w:numPr>
        <w:rPr>
          <w:b/>
          <w:u w:val="single"/>
        </w:rPr>
      </w:pPr>
      <w:proofErr w:type="spellStart"/>
      <w:r w:rsidRPr="00073C46">
        <w:rPr>
          <w:b/>
          <w:u w:val="single"/>
        </w:rPr>
        <w:t>Github’s</w:t>
      </w:r>
      <w:proofErr w:type="spellEnd"/>
      <w:r w:rsidRPr="00073C46">
        <w:rPr>
          <w:b/>
          <w:u w:val="single"/>
        </w:rPr>
        <w:t xml:space="preserve"> Repository:</w:t>
      </w:r>
    </w:p>
    <w:p w14:paraId="4F460C52" w14:textId="6DD7EF47" w:rsidR="00E31ACD" w:rsidRDefault="00F73115" w:rsidP="00E31ACD">
      <w:pPr>
        <w:pStyle w:val="ListParagraph"/>
        <w:ind w:left="1080"/>
      </w:pPr>
      <w:r w:rsidRPr="00F73115">
        <w:t>https://github.com/luckhoi56/EE183DA/tree/working</w:t>
      </w:r>
      <w:bookmarkStart w:id="0" w:name="_GoBack"/>
      <w:bookmarkEnd w:id="0"/>
    </w:p>
    <w:p w14:paraId="1A5C511E" w14:textId="2EF83163" w:rsidR="005209BA" w:rsidRPr="00073C46" w:rsidRDefault="005209BA" w:rsidP="005209BA">
      <w:pPr>
        <w:pStyle w:val="ListParagraph"/>
        <w:numPr>
          <w:ilvl w:val="0"/>
          <w:numId w:val="1"/>
        </w:numPr>
        <w:rPr>
          <w:b/>
          <w:u w:val="single"/>
        </w:rPr>
      </w:pPr>
      <w:r w:rsidRPr="00073C46">
        <w:rPr>
          <w:b/>
          <w:u w:val="single"/>
        </w:rPr>
        <w:t>Reference:</w:t>
      </w:r>
    </w:p>
    <w:p w14:paraId="028B8101" w14:textId="48AC4866" w:rsidR="005209BA" w:rsidRDefault="00E31ACD" w:rsidP="005209BA">
      <w:pPr>
        <w:pStyle w:val="ListParagraph"/>
        <w:ind w:left="1080"/>
      </w:pPr>
      <w:r>
        <w:lastRenderedPageBreak/>
        <w:t>1.Siciliano, Bruno. 2010. “Robotics: Modelling, Planning and Control”. Springer Publisher. 2010</w:t>
      </w:r>
    </w:p>
    <w:p w14:paraId="14623F6F" w14:textId="5D048A55" w:rsidR="00E31ACD" w:rsidRDefault="00E31ACD" w:rsidP="005209BA">
      <w:pPr>
        <w:pStyle w:val="ListParagraph"/>
        <w:ind w:left="1080"/>
      </w:pPr>
      <w:r>
        <w:t xml:space="preserve">2. Professor Mehta, Ankur ‘s Lecture Notes. Transcribed by </w:t>
      </w:r>
      <w:proofErr w:type="spellStart"/>
      <w:r>
        <w:t>Tianrui</w:t>
      </w:r>
      <w:proofErr w:type="spellEnd"/>
      <w:r>
        <w:t xml:space="preserve"> Zhang in Fall 2016</w:t>
      </w:r>
    </w:p>
    <w:p w14:paraId="71019DEE" w14:textId="4D537B48" w:rsidR="00E31ACD" w:rsidRDefault="00E31ACD" w:rsidP="005209BA">
      <w:pPr>
        <w:pStyle w:val="ListParagraph"/>
        <w:ind w:left="1080"/>
      </w:pPr>
    </w:p>
    <w:p w14:paraId="16AD5CAA" w14:textId="13C8A1A1" w:rsidR="00E31ACD" w:rsidRDefault="00E31ACD" w:rsidP="005209BA">
      <w:pPr>
        <w:pStyle w:val="ListParagraph"/>
        <w:ind w:left="1080"/>
      </w:pPr>
    </w:p>
    <w:p w14:paraId="12ED55FD" w14:textId="4109983B" w:rsidR="00E31ACD" w:rsidRDefault="00E31ACD" w:rsidP="005209BA">
      <w:pPr>
        <w:pStyle w:val="ListParagraph"/>
        <w:ind w:left="1080"/>
      </w:pPr>
      <w:r>
        <w:t>‘’’</w:t>
      </w:r>
    </w:p>
    <w:p w14:paraId="41FA856B" w14:textId="5489027E" w:rsidR="00C16D02" w:rsidRDefault="00E31ACD" w:rsidP="00C16D02">
      <w:pPr>
        <w:pStyle w:val="ListParagraph"/>
        <w:ind w:left="1080"/>
      </w:pPr>
      <w:r>
        <w:t>For this lab</w:t>
      </w:r>
      <w:r w:rsidR="00C16D02">
        <w:t xml:space="preserve">, I partner with </w:t>
      </w:r>
      <w:proofErr w:type="spellStart"/>
      <w:r w:rsidR="00C16D02">
        <w:t>Cuong</w:t>
      </w:r>
      <w:proofErr w:type="spellEnd"/>
      <w:r w:rsidR="00C16D02">
        <w:t xml:space="preserve"> Hoang. His UID: 004847900</w:t>
      </w:r>
    </w:p>
    <w:p w14:paraId="27316D86" w14:textId="4F0FF846" w:rsidR="00C16D02" w:rsidRDefault="00C16D02" w:rsidP="00C16D02">
      <w:pPr>
        <w:pStyle w:val="ListParagraph"/>
        <w:ind w:left="1080"/>
      </w:pPr>
      <w:r>
        <w:t>My contribution: jacobian.py, forward_kinamatic.py</w:t>
      </w:r>
      <w:r w:rsidR="000C03EF">
        <w:t xml:space="preserve"> (50% of the work)</w:t>
      </w:r>
    </w:p>
    <w:p w14:paraId="716E44E6" w14:textId="161249DE" w:rsidR="00C16D02" w:rsidRDefault="00C16D02" w:rsidP="00C16D02">
      <w:pPr>
        <w:pStyle w:val="ListParagraph"/>
        <w:ind w:left="1080"/>
      </w:pPr>
      <w:r>
        <w:t xml:space="preserve"> I spent about </w:t>
      </w:r>
      <w:r w:rsidR="0068037C">
        <w:t>15</w:t>
      </w:r>
      <w:r>
        <w:t xml:space="preserve"> hours total, mostly on debugging the code and re-did the DH convention.</w:t>
      </w:r>
    </w:p>
    <w:p w14:paraId="37D725E2" w14:textId="5FE1F4A5" w:rsidR="00C16D02" w:rsidRDefault="00C16D02" w:rsidP="00C16D02">
      <w:pPr>
        <w:pStyle w:val="ListParagraph"/>
        <w:ind w:left="1080"/>
      </w:pPr>
      <w:r>
        <w:t>‘’’</w:t>
      </w:r>
    </w:p>
    <w:p w14:paraId="7A7342CB" w14:textId="77777777" w:rsidR="00C16D02" w:rsidRPr="005209BA" w:rsidRDefault="00C16D02" w:rsidP="00C16D02">
      <w:pPr>
        <w:pStyle w:val="ListParagraph"/>
        <w:ind w:left="1080"/>
      </w:pPr>
    </w:p>
    <w:sectPr w:rsidR="00C16D02" w:rsidRPr="005209BA" w:rsidSect="0057349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0029C"/>
    <w:multiLevelType w:val="hybridMultilevel"/>
    <w:tmpl w:val="5FE07AD4"/>
    <w:lvl w:ilvl="0" w:tplc="04F8DD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107427E"/>
    <w:multiLevelType w:val="hybridMultilevel"/>
    <w:tmpl w:val="22FED278"/>
    <w:lvl w:ilvl="0" w:tplc="4692B9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B0051C4"/>
    <w:multiLevelType w:val="hybridMultilevel"/>
    <w:tmpl w:val="456E1C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4501461"/>
    <w:multiLevelType w:val="hybridMultilevel"/>
    <w:tmpl w:val="8586CAF8"/>
    <w:lvl w:ilvl="0" w:tplc="679E87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212F2D"/>
    <w:multiLevelType w:val="hybridMultilevel"/>
    <w:tmpl w:val="AB16F502"/>
    <w:lvl w:ilvl="0" w:tplc="9DE83E0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EDF1FFF"/>
    <w:multiLevelType w:val="hybridMultilevel"/>
    <w:tmpl w:val="D6AC03FC"/>
    <w:lvl w:ilvl="0" w:tplc="BF3E4A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06"/>
    <w:rsid w:val="00020E1E"/>
    <w:rsid w:val="00073C46"/>
    <w:rsid w:val="000C03EF"/>
    <w:rsid w:val="000E2151"/>
    <w:rsid w:val="0024014E"/>
    <w:rsid w:val="002F5F8E"/>
    <w:rsid w:val="0034342E"/>
    <w:rsid w:val="003B35BD"/>
    <w:rsid w:val="004846B6"/>
    <w:rsid w:val="00485EDC"/>
    <w:rsid w:val="004A3E10"/>
    <w:rsid w:val="005209BA"/>
    <w:rsid w:val="0057349E"/>
    <w:rsid w:val="005742D2"/>
    <w:rsid w:val="0058511B"/>
    <w:rsid w:val="005B3006"/>
    <w:rsid w:val="005F76F3"/>
    <w:rsid w:val="00605EAF"/>
    <w:rsid w:val="006304EE"/>
    <w:rsid w:val="00636DC8"/>
    <w:rsid w:val="006724D5"/>
    <w:rsid w:val="006758A7"/>
    <w:rsid w:val="0068037C"/>
    <w:rsid w:val="006B3F61"/>
    <w:rsid w:val="00734888"/>
    <w:rsid w:val="00742D1C"/>
    <w:rsid w:val="00763236"/>
    <w:rsid w:val="00773C1A"/>
    <w:rsid w:val="007908E7"/>
    <w:rsid w:val="007C69BE"/>
    <w:rsid w:val="009429C4"/>
    <w:rsid w:val="0095280E"/>
    <w:rsid w:val="009964F2"/>
    <w:rsid w:val="009A4C5F"/>
    <w:rsid w:val="00A42E0E"/>
    <w:rsid w:val="00A646CA"/>
    <w:rsid w:val="00AE58E8"/>
    <w:rsid w:val="00BF1543"/>
    <w:rsid w:val="00C16D02"/>
    <w:rsid w:val="00C52F9D"/>
    <w:rsid w:val="00C870B1"/>
    <w:rsid w:val="00C94611"/>
    <w:rsid w:val="00DA72A7"/>
    <w:rsid w:val="00DE3B4F"/>
    <w:rsid w:val="00E24FF0"/>
    <w:rsid w:val="00E31ACD"/>
    <w:rsid w:val="00E3378B"/>
    <w:rsid w:val="00F318D8"/>
    <w:rsid w:val="00F73115"/>
    <w:rsid w:val="00FC7750"/>
    <w:rsid w:val="00FF3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28E20"/>
  <w15:chartTrackingRefBased/>
  <w15:docId w15:val="{C0359C3B-BED6-4356-856D-32215CEB3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006"/>
    <w:pPr>
      <w:ind w:left="720"/>
      <w:contextualSpacing/>
    </w:pPr>
  </w:style>
  <w:style w:type="table" w:styleId="TableGrid">
    <w:name w:val="Table Grid"/>
    <w:basedOn w:val="TableNormal"/>
    <w:uiPriority w:val="39"/>
    <w:rsid w:val="005F7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76F3"/>
    <w:rPr>
      <w:color w:val="808080"/>
    </w:rPr>
  </w:style>
  <w:style w:type="paragraph" w:styleId="Caption">
    <w:name w:val="caption"/>
    <w:basedOn w:val="Normal"/>
    <w:next w:val="Normal"/>
    <w:uiPriority w:val="35"/>
    <w:unhideWhenUsed/>
    <w:qFormat/>
    <w:rsid w:val="00A42E0E"/>
    <w:pPr>
      <w:spacing w:after="200" w:line="240" w:lineRule="auto"/>
    </w:pPr>
    <w:rPr>
      <w:i/>
      <w:iCs/>
      <w:color w:val="44546A" w:themeColor="text2"/>
      <w:sz w:val="18"/>
      <w:szCs w:val="18"/>
    </w:rPr>
  </w:style>
  <w:style w:type="paragraph" w:styleId="NoSpacing">
    <w:name w:val="No Spacing"/>
    <w:link w:val="NoSpacingChar"/>
    <w:uiPriority w:val="1"/>
    <w:qFormat/>
    <w:rsid w:val="0057349E"/>
    <w:pPr>
      <w:spacing w:after="0" w:line="240" w:lineRule="auto"/>
    </w:pPr>
    <w:rPr>
      <w:rFonts w:eastAsiaTheme="minorEastAsia"/>
    </w:rPr>
  </w:style>
  <w:style w:type="character" w:customStyle="1" w:styleId="NoSpacingChar">
    <w:name w:val="No Spacing Char"/>
    <w:basedOn w:val="DefaultParagraphFont"/>
    <w:link w:val="NoSpacing"/>
    <w:uiPriority w:val="1"/>
    <w:rsid w:val="0057349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2018-01-24T00:00:00</PublishDate>
  <Abstract/>
  <CompanyAddress>104570581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3CBA20-8B6A-4D2A-B69D-4722D64EC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Implementation  of forward and inverse kinematic</vt:lpstr>
    </vt:vector>
  </TitlesOfParts>
  <Company>UCLA</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forward and inverse kinematic</dc:title>
  <dc:subject>lab 1</dc:subject>
  <dc:creator>KHOI LUC</dc:creator>
  <cp:keywords/>
  <dc:description/>
  <cp:lastModifiedBy>KHOI LUC</cp:lastModifiedBy>
  <cp:revision>7</cp:revision>
  <dcterms:created xsi:type="dcterms:W3CDTF">2018-01-22T03:13:00Z</dcterms:created>
  <dcterms:modified xsi:type="dcterms:W3CDTF">2018-01-25T09:38:00Z</dcterms:modified>
</cp:coreProperties>
</file>