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BB877" w14:textId="77777777" w:rsidR="009F2859" w:rsidRDefault="00000000">
      <w:pPr>
        <w:pStyle w:val="Ttulo"/>
        <w:keepNext/>
        <w:keepLines/>
      </w:pPr>
      <w:r>
        <w:t>Integrar Webpay (Transbank) en React 18 + Supabase: guía técnica completa</w:t>
      </w:r>
    </w:p>
    <w:p w14:paraId="2C809C0D" w14:textId="77777777" w:rsidR="009F2859" w:rsidRDefault="00000000">
      <w:pPr>
        <w:spacing w:after="200"/>
      </w:pPr>
      <w:r>
        <w:rPr>
          <w:i/>
          <w:color w:val="6E6E6E"/>
          <w:sz w:val="18"/>
        </w:rPr>
        <w:t>Versión reformateada para lectura y revisión interna</w:t>
      </w:r>
    </w:p>
    <w:p w14:paraId="5CEF6B13" w14:textId="77777777" w:rsidR="009F2859" w:rsidRDefault="00000000">
      <w:pPr>
        <w:pStyle w:val="CodeBlock"/>
        <w:shd w:val="clear" w:color="auto" w:fill="F5F5F5"/>
      </w:pPr>
      <w:r>
        <w:t>Webpay Plus es la opción recomendada para un sistema de pedidos de restaurante con pago vía QR, y puede implementarse usando Supabase Edge Functions (plan gratuito: 500K invocaciones/mes) llamando directamente la REST API de Transbank con fetch(), sin necesidad del SDK de Node.js. Un hallazgo crítico: Webpay Modal fue descontinuado en la migración a API v1.3, por lo que no debe considerarse para nuevas integraciones. La arquitectura óptima es React (Vercel) → Supabase Edge Functions → Transbank REST API → Supabase PostgreSQL, y todo el flujo puede probarse primero en sandbox con credenciales públicas sin contratar nada con Transbank.</w:t>
      </w:r>
    </w:p>
    <w:p w14:paraId="67EB9543" w14:textId="77777777" w:rsidR="009F2859" w:rsidRDefault="009F2859">
      <w:pPr>
        <w:spacing w:after="80"/>
      </w:pPr>
    </w:p>
    <w:p w14:paraId="53CA119E" w14:textId="77777777" w:rsidR="009F2859" w:rsidRDefault="00000000">
      <w:pPr>
        <w:pStyle w:val="Ttulo1"/>
      </w:pPr>
      <w:r>
        <w:t>Las cuatro modalidades de Webpay y cuál elegir</w:t>
      </w:r>
    </w:p>
    <w:p w14:paraId="0A12B1EB" w14:textId="77777777" w:rsidR="009F2859" w:rsidRDefault="00000000">
      <w:r>
        <w:t>Transbank ofrece varios productos para pagos online, cada uno con un caso de uso distinto. Para un sistema de restaurante/casino donde el cliente paga desde su celular escaneando un QR, la decisión se reduce a dos opciones viables.</w:t>
      </w:r>
    </w:p>
    <w:p w14:paraId="0A403DD8" w14:textId="77777777" w:rsidR="009F2859" w:rsidRDefault="00000000">
      <w:r>
        <w:t>Webpay Plus es el producto estándar de redirección. El usuario sale de tu app, entra al formulario de Transbank, paga con tarjeta de crédito, débito o prepago, y regresa a tu sitio. Acepta todas las tarjetas del mercado chileno. Es el único producto que soporta débito e incluye cuotas. Su commerce code de integración es 597055555532.</w:t>
      </w:r>
    </w:p>
    <w:p w14:paraId="5D914728" w14:textId="77777777" w:rsidR="009F2859" w:rsidRDefault="00000000">
      <w:r>
        <w:t>Oneclick Mall permite al cliente registrar su tarjeta una sola vez (con redirección a Transbank) y luego pagar con un solo click, sin redirección. El cargo es server-to-server. Es ideal para clientes frecuentes de un casino o cafetería. Solo acepta tarjetas de crédito (no débito ni prepago) y no ofrece cuotas.</w:t>
      </w:r>
    </w:p>
    <w:p w14:paraId="2963B282" w14:textId="77777777" w:rsidR="009F2859" w:rsidRDefault="00000000">
      <w:r>
        <w:t>Webpay Plus Mall sirve para marketplaces con múltiples vendedores en un solo checkout. No aplica para un restaurante single-tenant.</w:t>
      </w:r>
    </w:p>
    <w:p w14:paraId="70C3EB0F" w14:textId="77777777" w:rsidR="009F2859" w:rsidRDefault="00000000">
      <w:r>
        <w:t>Webpay Modal fue eliminado en la migración del SDK a API v1.3. El changelog oficial del SDK .NET confirma: "Se eliminan los productos Patpass by Webpay y Webpay Modal". No está disponible para nuevas integraciones.</w:t>
      </w:r>
    </w:p>
    <w:p w14:paraId="271D8361" w14:textId="77777777" w:rsidR="009F2859" w:rsidRDefault="00000000">
      <w:r>
        <w:t>Para el sistema de restaurante, la recomendación es usar Webpay Plus como método principal. Si el casino tiene clientes frecuentes (ej: empleados de una empresa), considerar agregar Oneclick Mall como segunda opción para que registren su tarjeta una vez y paguen sin redirección en visitas futuras.</w:t>
      </w:r>
    </w:p>
    <w:p w14:paraId="3245ED7E" w14:textId="77777777" w:rsidR="009F2859" w:rsidRDefault="00000000">
      <w:pPr>
        <w:pStyle w:val="Ttulo1"/>
      </w:pPr>
      <w:r>
        <w:t>El SDK oficial y la REST API de Transbank</w:t>
      </w:r>
    </w:p>
    <w:p w14:paraId="3FB4B8AA" w14:textId="77777777" w:rsidR="009F2859" w:rsidRDefault="00000000">
      <w:r>
        <w:t>El paquete npm oficial es transbank-sdk (v6.1.1), publicado por transbankdevelopers, con licencia BSD-3-Clause y escrito nativamente en TypeScript. El repositorio vive en https://github.com/TransbankDevelopers/transbank-sdk-nodejs y su única dependencia runtime es axios. Se instala con npm i transbank-sdk.</w:t>
      </w:r>
    </w:p>
    <w:p w14:paraId="131D2CF3" w14:textId="77777777" w:rsidR="009F2859" w:rsidRDefault="00000000">
      <w:pPr>
        <w:pStyle w:val="CodeBlock"/>
        <w:shd w:val="clear" w:color="auto" w:fill="F5F5F5"/>
      </w:pPr>
      <w:r>
        <w:t>El SDK expone clases como WebpayPlus.Transaction con métodos create(), commit(), status() y refund(). Sin embargo, para Supabase Edge Functions (Deno runtime) la mejor opción es llamar la REST API directamente con fetch(), ya que el SDK no ha sido verificado oficialmente en Deno y usar fetch() nativo elimina toda incertidumbre de compatibilidad.</w:t>
      </w:r>
    </w:p>
    <w:p w14:paraId="61521BED" w14:textId="77777777" w:rsidR="009F2859" w:rsidRDefault="009F2859">
      <w:pPr>
        <w:spacing w:after="80"/>
      </w:pPr>
    </w:p>
    <w:p w14:paraId="26062F09" w14:textId="77777777" w:rsidR="009F2859" w:rsidRDefault="00000000">
      <w:r>
        <w:t>La REST API de Transbank es limpia y simple. Solo requiere dos headers de autenticación:</w:t>
      </w:r>
    </w:p>
    <w:p w14:paraId="5647413D" w14:textId="77777777" w:rsidR="009F2859" w:rsidRDefault="00000000">
      <w:r>
        <w:lastRenderedPageBreak/>
        <w:t>Tbk-Api-Key-Id: {commerce_code}</w:t>
      </w:r>
    </w:p>
    <w:p w14:paraId="069E9A41" w14:textId="77777777" w:rsidR="009F2859" w:rsidRDefault="00000000">
      <w:r>
        <w:t>Tbk-Api-Key-Secret: {api_key_secret}</w:t>
      </w:r>
    </w:p>
    <w:p w14:paraId="0D9061F8" w14:textId="77777777" w:rsidR="009F2859" w:rsidRDefault="00000000">
      <w:r>
        <w:t>Content-Type: application/json</w:t>
      </w:r>
    </w:p>
    <w:p w14:paraId="770B1CF7" w14:textId="77777777" w:rsidR="009F2859" w:rsidRDefault="00000000">
      <w:pPr>
        <w:pStyle w:val="Ttulo2"/>
      </w:pPr>
      <w:r>
        <w:t>Los endpoints principales de Webpay Plus (API v1.2/v1.3) son:</w:t>
      </w:r>
    </w:p>
    <w:p w14:paraId="00632094" w14:textId="77777777" w:rsidR="009F2859" w:rsidRDefault="00000000">
      <w:r>
        <w:t>El base URL de integración es https://webpay3gint.transbank.cl y el de producción https://webpay3g.transbank.cl.</w:t>
      </w:r>
    </w:p>
    <w:p w14:paraId="75E57028" w14:textId="77777777" w:rsidR="009F2859" w:rsidRDefault="00000000">
      <w:pPr>
        <w:pStyle w:val="CodeBlock"/>
        <w:shd w:val="clear" w:color="auto" w:fill="F5F5F5"/>
      </w:pPr>
      <w:r>
        <w:t>Ejemplo completo: crear y confirmar una transacción con fetch()</w:t>
      </w:r>
    </w:p>
    <w:p w14:paraId="7E0C96AE" w14:textId="77777777" w:rsidR="009F2859" w:rsidRDefault="00000000">
      <w:pPr>
        <w:pStyle w:val="CodeBlock"/>
        <w:shd w:val="clear" w:color="auto" w:fill="F5F5F5"/>
      </w:pPr>
      <w:r>
        <w:t>// helpers/transbank.ts — funciones reutilizables para Edge Functions</w:t>
      </w:r>
    </w:p>
    <w:p w14:paraId="43FD8BDE" w14:textId="77777777" w:rsidR="009F2859" w:rsidRDefault="00000000">
      <w:pPr>
        <w:pStyle w:val="CodeBlock"/>
        <w:shd w:val="clear" w:color="auto" w:fill="F5F5F5"/>
      </w:pPr>
      <w:r>
        <w:t>const TRANSBANK_BASE_URL = Deno.env.get("TRANSBANK_ENV") === "production"</w:t>
      </w:r>
    </w:p>
    <w:p w14:paraId="70EBAAD2" w14:textId="77777777" w:rsidR="009F2859" w:rsidRDefault="00000000">
      <w:pPr>
        <w:pStyle w:val="CodeBlock"/>
        <w:shd w:val="clear" w:color="auto" w:fill="F5F5F5"/>
      </w:pPr>
      <w:r>
        <w:t xml:space="preserve">  ? "https://webpay3g.transbank.cl"</w:t>
      </w:r>
    </w:p>
    <w:p w14:paraId="1C053F11" w14:textId="77777777" w:rsidR="009F2859" w:rsidRDefault="00000000">
      <w:pPr>
        <w:pStyle w:val="CodeBlock"/>
        <w:shd w:val="clear" w:color="auto" w:fill="F5F5F5"/>
      </w:pPr>
      <w:r>
        <w:t xml:space="preserve">  : "https://webpay3gint.transbank.cl";</w:t>
      </w:r>
    </w:p>
    <w:p w14:paraId="10511D8F" w14:textId="77777777" w:rsidR="009F2859" w:rsidRDefault="00000000">
      <w:pPr>
        <w:pStyle w:val="CodeBlock"/>
        <w:shd w:val="clear" w:color="auto" w:fill="F5F5F5"/>
      </w:pPr>
      <w:r>
        <w:t>const headers = {</w:t>
      </w:r>
    </w:p>
    <w:p w14:paraId="12E7BB23" w14:textId="77777777" w:rsidR="009F2859" w:rsidRDefault="00000000">
      <w:pPr>
        <w:pStyle w:val="CodeBlock"/>
        <w:shd w:val="clear" w:color="auto" w:fill="F5F5F5"/>
      </w:pPr>
      <w:r>
        <w:t xml:space="preserve">  "Tbk-Api-Key-Id": Deno.env.get("TBK_COMMERCE_CODE")!,</w:t>
      </w:r>
    </w:p>
    <w:p w14:paraId="5F02EC6E" w14:textId="77777777" w:rsidR="009F2859" w:rsidRDefault="00000000">
      <w:pPr>
        <w:pStyle w:val="CodeBlock"/>
        <w:shd w:val="clear" w:color="auto" w:fill="F5F5F5"/>
      </w:pPr>
      <w:r>
        <w:t xml:space="preserve">  "Tbk-Api-Key-Secret": Deno.env.get("TBK_API_KEY")!,</w:t>
      </w:r>
    </w:p>
    <w:p w14:paraId="0E351314" w14:textId="77777777" w:rsidR="009F2859" w:rsidRDefault="00000000">
      <w:pPr>
        <w:pStyle w:val="CodeBlock"/>
        <w:shd w:val="clear" w:color="auto" w:fill="F5F5F5"/>
      </w:pPr>
      <w:r>
        <w:t xml:space="preserve">  "Content-Type": "application/json",</w:t>
      </w:r>
    </w:p>
    <w:p w14:paraId="252994F3" w14:textId="77777777" w:rsidR="009F2859" w:rsidRDefault="00000000">
      <w:pPr>
        <w:pStyle w:val="CodeBlock"/>
        <w:shd w:val="clear" w:color="auto" w:fill="F5F5F5"/>
      </w:pPr>
      <w:r>
        <w:t>};</w:t>
      </w:r>
    </w:p>
    <w:p w14:paraId="4743E7F9" w14:textId="77777777" w:rsidR="009F2859" w:rsidRDefault="00000000">
      <w:pPr>
        <w:pStyle w:val="CodeBlock"/>
        <w:shd w:val="clear" w:color="auto" w:fill="F5F5F5"/>
      </w:pPr>
      <w:r>
        <w:t>export async function createTransaction(</w:t>
      </w:r>
    </w:p>
    <w:p w14:paraId="1327100E" w14:textId="77777777" w:rsidR="009F2859" w:rsidRDefault="00000000">
      <w:pPr>
        <w:pStyle w:val="CodeBlock"/>
        <w:shd w:val="clear" w:color="auto" w:fill="F5F5F5"/>
      </w:pPr>
      <w:r>
        <w:t xml:space="preserve">  buyOrder: string,</w:t>
      </w:r>
    </w:p>
    <w:p w14:paraId="5C9F9F55" w14:textId="77777777" w:rsidR="009F2859" w:rsidRDefault="00000000">
      <w:pPr>
        <w:pStyle w:val="CodeBlock"/>
        <w:shd w:val="clear" w:color="auto" w:fill="F5F5F5"/>
      </w:pPr>
      <w:r>
        <w:t xml:space="preserve">  sessionId: string,</w:t>
      </w:r>
    </w:p>
    <w:p w14:paraId="72B06D32" w14:textId="77777777" w:rsidR="009F2859" w:rsidRDefault="00000000">
      <w:pPr>
        <w:pStyle w:val="CodeBlock"/>
        <w:shd w:val="clear" w:color="auto" w:fill="F5F5F5"/>
      </w:pPr>
      <w:r>
        <w:t xml:space="preserve">  amount: number,</w:t>
      </w:r>
    </w:p>
    <w:p w14:paraId="755A17E3" w14:textId="77777777" w:rsidR="009F2859" w:rsidRDefault="00000000">
      <w:pPr>
        <w:pStyle w:val="CodeBlock"/>
        <w:shd w:val="clear" w:color="auto" w:fill="F5F5F5"/>
      </w:pPr>
      <w:r>
        <w:t xml:space="preserve">  returnUrl: string</w:t>
      </w:r>
    </w:p>
    <w:p w14:paraId="1C536211" w14:textId="77777777" w:rsidR="009F2859" w:rsidRDefault="00000000">
      <w:pPr>
        <w:pStyle w:val="CodeBlock"/>
        <w:shd w:val="clear" w:color="auto" w:fill="F5F5F5"/>
      </w:pPr>
      <w:r>
        <w:t>) {</w:t>
      </w:r>
    </w:p>
    <w:p w14:paraId="45E5F0BB" w14:textId="77777777" w:rsidR="009F2859" w:rsidRDefault="00000000">
      <w:pPr>
        <w:pStyle w:val="CodeBlock"/>
        <w:shd w:val="clear" w:color="auto" w:fill="F5F5F5"/>
      </w:pPr>
      <w:r>
        <w:t xml:space="preserve">  const res = await fetch(</w:t>
      </w:r>
    </w:p>
    <w:p w14:paraId="21510582" w14:textId="77777777" w:rsidR="009F2859" w:rsidRDefault="00000000">
      <w:pPr>
        <w:pStyle w:val="CodeBlock"/>
        <w:shd w:val="clear" w:color="auto" w:fill="F5F5F5"/>
      </w:pPr>
      <w:r>
        <w:t xml:space="preserve">    `${TRANSBANK_BASE_URL}/rswebpaytransaction/api/webpay/v1.2/transactions`,</w:t>
      </w:r>
    </w:p>
    <w:p w14:paraId="3C4D2252" w14:textId="77777777" w:rsidR="009F2859" w:rsidRDefault="00000000">
      <w:pPr>
        <w:pStyle w:val="CodeBlock"/>
        <w:shd w:val="clear" w:color="auto" w:fill="F5F5F5"/>
      </w:pPr>
      <w:r>
        <w:t xml:space="preserve">    {</w:t>
      </w:r>
    </w:p>
    <w:p w14:paraId="762A7250" w14:textId="77777777" w:rsidR="009F2859" w:rsidRDefault="00000000">
      <w:pPr>
        <w:pStyle w:val="CodeBlock"/>
        <w:shd w:val="clear" w:color="auto" w:fill="F5F5F5"/>
      </w:pPr>
      <w:r>
        <w:t xml:space="preserve">      method: "POST",</w:t>
      </w:r>
    </w:p>
    <w:p w14:paraId="55704EB0" w14:textId="77777777" w:rsidR="009F2859" w:rsidRDefault="00000000">
      <w:pPr>
        <w:pStyle w:val="CodeBlock"/>
        <w:shd w:val="clear" w:color="auto" w:fill="F5F5F5"/>
      </w:pPr>
      <w:r>
        <w:t xml:space="preserve">      headers,</w:t>
      </w:r>
    </w:p>
    <w:p w14:paraId="508797DE" w14:textId="77777777" w:rsidR="009F2859" w:rsidRDefault="00000000">
      <w:pPr>
        <w:pStyle w:val="CodeBlock"/>
        <w:shd w:val="clear" w:color="auto" w:fill="F5F5F5"/>
      </w:pPr>
      <w:r>
        <w:t xml:space="preserve">      body: JSON.stringify({</w:t>
      </w:r>
    </w:p>
    <w:p w14:paraId="7CDA08FF" w14:textId="77777777" w:rsidR="009F2859" w:rsidRDefault="00000000">
      <w:pPr>
        <w:pStyle w:val="CodeBlock"/>
        <w:shd w:val="clear" w:color="auto" w:fill="F5F5F5"/>
      </w:pPr>
      <w:r>
        <w:t xml:space="preserve">        buy_order: buyOrder,</w:t>
      </w:r>
    </w:p>
    <w:p w14:paraId="53980750" w14:textId="77777777" w:rsidR="009F2859" w:rsidRDefault="00000000">
      <w:pPr>
        <w:pStyle w:val="CodeBlock"/>
        <w:shd w:val="clear" w:color="auto" w:fill="F5F5F5"/>
      </w:pPr>
      <w:r>
        <w:t xml:space="preserve">        session_id: sessionId,</w:t>
      </w:r>
    </w:p>
    <w:p w14:paraId="0A5D5877" w14:textId="77777777" w:rsidR="009F2859" w:rsidRDefault="00000000">
      <w:pPr>
        <w:pStyle w:val="CodeBlock"/>
        <w:shd w:val="clear" w:color="auto" w:fill="F5F5F5"/>
      </w:pPr>
      <w:r>
        <w:t xml:space="preserve">        amount,</w:t>
      </w:r>
    </w:p>
    <w:p w14:paraId="3A177CE3" w14:textId="77777777" w:rsidR="009F2859" w:rsidRDefault="00000000">
      <w:pPr>
        <w:pStyle w:val="CodeBlock"/>
        <w:shd w:val="clear" w:color="auto" w:fill="F5F5F5"/>
      </w:pPr>
      <w:r>
        <w:t xml:space="preserve">        return_url: returnUrl,</w:t>
      </w:r>
    </w:p>
    <w:p w14:paraId="321ED806" w14:textId="77777777" w:rsidR="009F2859" w:rsidRDefault="00000000">
      <w:pPr>
        <w:pStyle w:val="CodeBlock"/>
        <w:shd w:val="clear" w:color="auto" w:fill="F5F5F5"/>
      </w:pPr>
      <w:r>
        <w:t xml:space="preserve">      }),</w:t>
      </w:r>
    </w:p>
    <w:p w14:paraId="64522390" w14:textId="77777777" w:rsidR="009F2859" w:rsidRDefault="00000000">
      <w:pPr>
        <w:pStyle w:val="CodeBlock"/>
        <w:shd w:val="clear" w:color="auto" w:fill="F5F5F5"/>
      </w:pPr>
      <w:r>
        <w:t xml:space="preserve">    }</w:t>
      </w:r>
    </w:p>
    <w:p w14:paraId="3E2B2CCB" w14:textId="77777777" w:rsidR="009F2859" w:rsidRDefault="00000000">
      <w:pPr>
        <w:pStyle w:val="CodeBlock"/>
        <w:shd w:val="clear" w:color="auto" w:fill="F5F5F5"/>
      </w:pPr>
      <w:r>
        <w:t xml:space="preserve">  );</w:t>
      </w:r>
    </w:p>
    <w:p w14:paraId="19624DA7" w14:textId="77777777" w:rsidR="009F2859" w:rsidRDefault="00000000">
      <w:pPr>
        <w:pStyle w:val="CodeBlock"/>
        <w:shd w:val="clear" w:color="auto" w:fill="F5F5F5"/>
      </w:pPr>
      <w:r>
        <w:t xml:space="preserve">  return res.json(); // { token: string, url: string }</w:t>
      </w:r>
    </w:p>
    <w:p w14:paraId="6B49B457" w14:textId="77777777" w:rsidR="009F2859" w:rsidRDefault="00000000">
      <w:pPr>
        <w:pStyle w:val="CodeBlock"/>
        <w:shd w:val="clear" w:color="auto" w:fill="F5F5F5"/>
      </w:pPr>
      <w:r>
        <w:t>}</w:t>
      </w:r>
    </w:p>
    <w:p w14:paraId="0598620C" w14:textId="77777777" w:rsidR="009F2859" w:rsidRDefault="00000000">
      <w:pPr>
        <w:pStyle w:val="CodeBlock"/>
        <w:shd w:val="clear" w:color="auto" w:fill="F5F5F5"/>
      </w:pPr>
      <w:r>
        <w:t>export async function commitTransaction(token: string) {</w:t>
      </w:r>
    </w:p>
    <w:p w14:paraId="41F62453" w14:textId="77777777" w:rsidR="009F2859" w:rsidRDefault="00000000">
      <w:pPr>
        <w:pStyle w:val="CodeBlock"/>
        <w:shd w:val="clear" w:color="auto" w:fill="F5F5F5"/>
      </w:pPr>
      <w:r>
        <w:t xml:space="preserve">  const res = await fetch(</w:t>
      </w:r>
    </w:p>
    <w:p w14:paraId="1ADC6650" w14:textId="77777777" w:rsidR="009F2859" w:rsidRDefault="00000000">
      <w:pPr>
        <w:pStyle w:val="CodeBlock"/>
        <w:shd w:val="clear" w:color="auto" w:fill="F5F5F5"/>
      </w:pPr>
      <w:r>
        <w:t xml:space="preserve">    `${TRANSBANK_BASE_URL}/rswebpaytransaction/api/webpay/v1.2/transactions/${token}`,</w:t>
      </w:r>
    </w:p>
    <w:p w14:paraId="144DBC98" w14:textId="77777777" w:rsidR="009F2859" w:rsidRDefault="00000000">
      <w:pPr>
        <w:pStyle w:val="CodeBlock"/>
        <w:shd w:val="clear" w:color="auto" w:fill="F5F5F5"/>
      </w:pPr>
      <w:r>
        <w:t xml:space="preserve">    { method: "PUT", headers }</w:t>
      </w:r>
    </w:p>
    <w:p w14:paraId="0548C92C" w14:textId="77777777" w:rsidR="009F2859" w:rsidRDefault="00000000">
      <w:pPr>
        <w:pStyle w:val="CodeBlock"/>
        <w:shd w:val="clear" w:color="auto" w:fill="F5F5F5"/>
      </w:pPr>
      <w:r>
        <w:t xml:space="preserve">  );</w:t>
      </w:r>
    </w:p>
    <w:p w14:paraId="545A4811" w14:textId="77777777" w:rsidR="009F2859" w:rsidRDefault="00000000">
      <w:pPr>
        <w:pStyle w:val="CodeBlock"/>
        <w:shd w:val="clear" w:color="auto" w:fill="F5F5F5"/>
      </w:pPr>
      <w:r>
        <w:t xml:space="preserve">  return res.json();</w:t>
      </w:r>
    </w:p>
    <w:p w14:paraId="268B9F07" w14:textId="77777777" w:rsidR="009F2859" w:rsidRDefault="00000000">
      <w:pPr>
        <w:pStyle w:val="CodeBlock"/>
        <w:shd w:val="clear" w:color="auto" w:fill="F5F5F5"/>
      </w:pPr>
      <w:r>
        <w:t xml:space="preserve">  // { vci, amount, status, buy_order, session_id, card_detail,</w:t>
      </w:r>
    </w:p>
    <w:p w14:paraId="556083C4" w14:textId="77777777" w:rsidR="009F2859" w:rsidRDefault="00000000">
      <w:pPr>
        <w:pStyle w:val="CodeBlock"/>
        <w:shd w:val="clear" w:color="auto" w:fill="F5F5F5"/>
      </w:pPr>
      <w:r>
        <w:t xml:space="preserve">  //   authorization_code, payment_type_code, response_code,</w:t>
      </w:r>
    </w:p>
    <w:p w14:paraId="72ABE731" w14:textId="77777777" w:rsidR="009F2859" w:rsidRDefault="00000000">
      <w:pPr>
        <w:pStyle w:val="CodeBlock"/>
        <w:shd w:val="clear" w:color="auto" w:fill="F5F5F5"/>
      </w:pPr>
      <w:r>
        <w:t xml:space="preserve">  //   installments_number, transaction_date }</w:t>
      </w:r>
    </w:p>
    <w:p w14:paraId="47D13FB5" w14:textId="77777777" w:rsidR="009F2859" w:rsidRDefault="00000000">
      <w:pPr>
        <w:pStyle w:val="CodeBlock"/>
        <w:shd w:val="clear" w:color="auto" w:fill="F5F5F5"/>
      </w:pPr>
      <w:r>
        <w:t>}</w:t>
      </w:r>
    </w:p>
    <w:p w14:paraId="4185D4CD" w14:textId="77777777" w:rsidR="009F2859" w:rsidRDefault="009F2859">
      <w:pPr>
        <w:spacing w:after="80"/>
      </w:pPr>
    </w:p>
    <w:p w14:paraId="46419257" w14:textId="77777777" w:rsidR="009F2859" w:rsidRDefault="00000000">
      <w:r>
        <w:t>El response_code === 0 indica transacción aprobada. Cualquier otro valor indica rechazo.</w:t>
      </w:r>
    </w:p>
    <w:p w14:paraId="5C97F396" w14:textId="77777777" w:rsidR="009F2859" w:rsidRDefault="00000000">
      <w:pPr>
        <w:pStyle w:val="Ttulo1"/>
      </w:pPr>
      <w:r>
        <w:t>Sandbox de Transbank: credenciales y tarjetas de prueba</w:t>
      </w:r>
    </w:p>
    <w:p w14:paraId="4C68B57B" w14:textId="77777777" w:rsidR="009F2859" w:rsidRDefault="00000000">
      <w:r>
        <w:t>Transbank ofrece un ambiente de integración completamente funcional con credenciales públicas. No necesitas contratar nada con Transbank para desarrollar y probar. Las credenciales están pre-configuradas en el SDK y también documentadas públicamente en el repositorio https://github.com/TransbankDevelopers/transbank-webpay-credenciales.</w:t>
      </w:r>
    </w:p>
    <w:p w14:paraId="6807106A" w14:textId="77777777" w:rsidR="009F2859" w:rsidRDefault="00000000">
      <w:pPr>
        <w:pStyle w:val="Ttulo2"/>
      </w:pPr>
      <w:r>
        <w:lastRenderedPageBreak/>
        <w:t>Credenciales de integración (universales):</w:t>
      </w:r>
    </w:p>
    <w:p w14:paraId="720D9F73" w14:textId="77777777" w:rsidR="009F2859" w:rsidRDefault="00000000">
      <w:r>
        <w:t>Commerce Code: 597055555532 (Webpay Plus)</w:t>
      </w:r>
    </w:p>
    <w:p w14:paraId="0FAB0307" w14:textId="77777777" w:rsidR="009F2859" w:rsidRDefault="00000000">
      <w:r>
        <w:t>API Key Secret: 579B532A7440BB0C9079DED94D31EA1615BACEB56610332264630D42D0A36B1C</w:t>
      </w:r>
    </w:p>
    <w:p w14:paraId="2E9FEDF3" w14:textId="77777777" w:rsidR="009F2859" w:rsidRDefault="00000000">
      <w:pPr>
        <w:pStyle w:val="Ttulo2"/>
      </w:pPr>
      <w:r>
        <w:t>Tarjetas de prueba:</w:t>
      </w:r>
    </w:p>
    <w:p w14:paraId="487844EA" w14:textId="77777777" w:rsidR="009F2859" w:rsidRDefault="00000000">
      <w:r>
        <w:t>Al ingresar al formulario de Webpay en ambiente de integración, aparece una pantalla de autenticación bancaria simulada. Usar RUT 11.111.111-1 y contraseña 123.</w:t>
      </w:r>
    </w:p>
    <w:p w14:paraId="48F8A358" w14:textId="77777777" w:rsidR="009F2859" w:rsidRDefault="00000000">
      <w:r>
        <w:t>Si usas el SDK de Node.js, el modo integración viene pre-configurado:</w:t>
      </w:r>
    </w:p>
    <w:p w14:paraId="059F34C0" w14:textId="77777777" w:rsidR="009F2859" w:rsidRDefault="00000000">
      <w:pPr>
        <w:pStyle w:val="CodeBlock"/>
        <w:shd w:val="clear" w:color="auto" w:fill="F5F5F5"/>
      </w:pPr>
      <w:r>
        <w:t>import { WebpayPlus, Options, IntegrationCommerceCodes,</w:t>
      </w:r>
    </w:p>
    <w:p w14:paraId="47B74BB1" w14:textId="77777777" w:rsidR="009F2859" w:rsidRDefault="00000000">
      <w:pPr>
        <w:pStyle w:val="CodeBlock"/>
        <w:shd w:val="clear" w:color="auto" w:fill="F5F5F5"/>
      </w:pPr>
      <w:r>
        <w:t xml:space="preserve">         IntegrationApiKeys, Environment } from "transbank-sdk";</w:t>
      </w:r>
    </w:p>
    <w:p w14:paraId="5DDFAA01" w14:textId="77777777" w:rsidR="009F2859" w:rsidRDefault="00000000">
      <w:pPr>
        <w:pStyle w:val="CodeBlock"/>
        <w:shd w:val="clear" w:color="auto" w:fill="F5F5F5"/>
      </w:pPr>
      <w:r>
        <w:t>const tx = new WebpayPlus.Transaction(new Options(</w:t>
      </w:r>
    </w:p>
    <w:p w14:paraId="6889C6FF" w14:textId="77777777" w:rsidR="009F2859" w:rsidRDefault="00000000">
      <w:pPr>
        <w:pStyle w:val="CodeBlock"/>
        <w:shd w:val="clear" w:color="auto" w:fill="F5F5F5"/>
      </w:pPr>
      <w:r>
        <w:t xml:space="preserve">  IntegrationCommerceCodes.WEBPAY_PLUS,  // "597055555532"</w:t>
      </w:r>
    </w:p>
    <w:p w14:paraId="08A40E4A" w14:textId="77777777" w:rsidR="009F2859" w:rsidRDefault="00000000">
      <w:pPr>
        <w:pStyle w:val="CodeBlock"/>
        <w:shd w:val="clear" w:color="auto" w:fill="F5F5F5"/>
      </w:pPr>
      <w:r>
        <w:t xml:space="preserve">  IntegrationApiKeys.WEBPAY,              // "579B532A..."</w:t>
      </w:r>
    </w:p>
    <w:p w14:paraId="18C4E4B5" w14:textId="77777777" w:rsidR="009F2859" w:rsidRDefault="00000000">
      <w:pPr>
        <w:pStyle w:val="CodeBlock"/>
        <w:shd w:val="clear" w:color="auto" w:fill="F5F5F5"/>
      </w:pPr>
      <w:r>
        <w:t xml:space="preserve">  Environment.Integration                 // webpay3gint.transbank.cl</w:t>
      </w:r>
    </w:p>
    <w:p w14:paraId="5486B398" w14:textId="77777777" w:rsidR="009F2859" w:rsidRDefault="00000000">
      <w:pPr>
        <w:pStyle w:val="CodeBlock"/>
        <w:shd w:val="clear" w:color="auto" w:fill="F5F5F5"/>
      </w:pPr>
      <w:r>
        <w:t>));</w:t>
      </w:r>
    </w:p>
    <w:p w14:paraId="4EA49EC4" w14:textId="77777777" w:rsidR="009F2859" w:rsidRDefault="009F2859">
      <w:pPr>
        <w:spacing w:after="80"/>
      </w:pPr>
    </w:p>
    <w:p w14:paraId="1C6BA929" w14:textId="77777777" w:rsidR="009F2859" w:rsidRDefault="00000000">
      <w:r>
        <w:t>El timeout del formulario de pago es de 10 minutos en integración y 4 minutos en producción. Para pasar a producción, debes firmar contrato con Transbank y completar un proceso de validación/certificación enviando evidencia de transacciones de prueba a soporte@transbank.cl.</w:t>
      </w:r>
    </w:p>
    <w:p w14:paraId="69454935" w14:textId="77777777" w:rsidR="009F2859" w:rsidRDefault="00000000">
      <w:pPr>
        <w:pStyle w:val="Ttulo1"/>
      </w:pPr>
      <w:r>
        <w:t>Supabase Edge Functions en plan gratuito: sí cubre lo necesario</w:t>
      </w:r>
    </w:p>
    <w:p w14:paraId="221662C1" w14:textId="77777777" w:rsidR="009F2859" w:rsidRDefault="00000000">
      <w:r>
        <w:t>Las Supabase Edge Functions están incluidas en el plan gratuito con límites generosos para un sistema de pagos de restaurante:</w:t>
      </w:r>
    </w:p>
    <w:p w14:paraId="4FD73A30" w14:textId="77777777" w:rsidR="009F2859" w:rsidRDefault="00000000">
      <w:r>
        <w:t>500K invocaciones mensuales son más que suficientes para un restaurante. Si cada pago necesita 2 llamadas (crear + confirmar), puedes procesar 250,000 pagos al mes en el plan gratis.</w:t>
      </w:r>
    </w:p>
    <w:p w14:paraId="0EE0267F" w14:textId="77777777" w:rsidR="009F2859" w:rsidRDefault="00000000">
      <w:pPr>
        <w:pStyle w:val="CodeBlock"/>
        <w:shd w:val="clear" w:color="auto" w:fill="F5F5F5"/>
      </w:pPr>
      <w:r>
        <w:t>Las Edge Functions corren sobre Deno runtime y soportan paquetes npm con el prefijo npm:. Aunque el transbank-sdk podría funcionar vía import { WebpayPlus } from "npm:transbank-sdk", la opción más confiable es usar fetch() directamente contra la REST API de Transbank. El SDK solo agrega una capa de abstracción sobre las mismas llamadas HTTP, y fetch() es nativo en Deno sin dependencias externas.</w:t>
      </w:r>
    </w:p>
    <w:p w14:paraId="48318E8F" w14:textId="77777777" w:rsidR="009F2859" w:rsidRDefault="009F2859">
      <w:pPr>
        <w:spacing w:after="80"/>
      </w:pPr>
    </w:p>
    <w:p w14:paraId="3036D52C" w14:textId="77777777" w:rsidR="009F2859" w:rsidRDefault="00000000">
      <w:pPr>
        <w:pStyle w:val="Ttulo2"/>
      </w:pPr>
      <w:r>
        <w:t>Los secrets se configuran vía CLI:</w:t>
      </w:r>
    </w:p>
    <w:p w14:paraId="429CCEED" w14:textId="77777777" w:rsidR="009F2859" w:rsidRDefault="00000000">
      <w:pPr>
        <w:pStyle w:val="CodeBlock"/>
        <w:shd w:val="clear" w:color="auto" w:fill="F5F5F5"/>
      </w:pPr>
      <w:r>
        <w:t>supabase secrets set TBK_COMMERCE_CODE=597055555532</w:t>
      </w:r>
    </w:p>
    <w:p w14:paraId="14BB410D" w14:textId="77777777" w:rsidR="009F2859" w:rsidRDefault="00000000">
      <w:pPr>
        <w:pStyle w:val="CodeBlock"/>
        <w:shd w:val="clear" w:color="auto" w:fill="F5F5F5"/>
      </w:pPr>
      <w:r>
        <w:t>supabase secrets set TBK_API_KEY=579B532A7440BB0C9079DED94D31EA1615BACEB56610332264630D42D0A36B1C</w:t>
      </w:r>
    </w:p>
    <w:p w14:paraId="6EBB593A" w14:textId="77777777" w:rsidR="009F2859" w:rsidRDefault="00000000">
      <w:pPr>
        <w:pStyle w:val="CodeBlock"/>
        <w:shd w:val="clear" w:color="auto" w:fill="F5F5F5"/>
      </w:pPr>
      <w:r>
        <w:t>supabase secrets set TRANSBANK_ENV=integration</w:t>
      </w:r>
    </w:p>
    <w:p w14:paraId="245AE72E" w14:textId="77777777" w:rsidR="009F2859" w:rsidRDefault="00000000">
      <w:pPr>
        <w:pStyle w:val="CodeBlock"/>
        <w:shd w:val="clear" w:color="auto" w:fill="F5F5F5"/>
      </w:pPr>
      <w:r>
        <w:t>Y se leen con Deno.env.get("TBK_COMMERCE_CODE") dentro de la Edge Function.</w:t>
      </w:r>
    </w:p>
    <w:p w14:paraId="4E6392C5" w14:textId="77777777" w:rsidR="009F2859" w:rsidRDefault="00000000">
      <w:pPr>
        <w:pStyle w:val="CodeBlock"/>
        <w:shd w:val="clear" w:color="auto" w:fill="F5F5F5"/>
      </w:pPr>
      <w:r>
        <w:t>Alternativa: Vercel Serverless Functions</w:t>
      </w:r>
    </w:p>
    <w:p w14:paraId="5D027F35" w14:textId="77777777" w:rsidR="009F2859" w:rsidRDefault="009F2859">
      <w:pPr>
        <w:spacing w:after="80"/>
      </w:pPr>
    </w:p>
    <w:p w14:paraId="43D706D2" w14:textId="77777777" w:rsidR="009F2859" w:rsidRDefault="00000000">
      <w:r>
        <w:t>Si prefieres usar el SDK oficial con Node.js completo, Vercel Serverless Functions (no confundir con Vercel Edge Functions) ofrecen runtime Node.js donde transbank-sdk funciona nativamente. El plan Hobby gratuito incluye 150K invocaciones/mes. Advertencia: el plan Hobby de Vercel es solo para uso no comercial. Un sistema de pagos de restaurante requeriría el plan Pro ($20/mes).</w:t>
      </w:r>
    </w:p>
    <w:p w14:paraId="2B2D75B7" w14:textId="77777777" w:rsidR="009F2859" w:rsidRDefault="00000000">
      <w:pPr>
        <w:pStyle w:val="Ttulo1"/>
      </w:pPr>
      <w:r>
        <w:t>Flujo completo de integración para la SPA en React</w:t>
      </w:r>
    </w:p>
    <w:p w14:paraId="0A09B5A4" w14:textId="77777777" w:rsidR="009F2859" w:rsidRDefault="00000000">
      <w:r>
        <w:t>Webpay no puede integrarse solo desde el frontend porque las credenciales de Transbank (commerce code + API key secret) deben permanecer en el servidor. Exponer el API key secret en el código del navegador permitiría a cualquiera crear transacciones fraudulentas con tu comercio.</w:t>
      </w:r>
    </w:p>
    <w:p w14:paraId="318A04FC" w14:textId="77777777" w:rsidR="009F2859" w:rsidRDefault="00000000">
      <w:pPr>
        <w:pStyle w:val="Ttulo2"/>
      </w:pPr>
      <w:r>
        <w:lastRenderedPageBreak/>
        <w:t>Arquitectura recomendada</w:t>
      </w:r>
    </w:p>
    <w:p w14:paraId="16EDF810" w14:textId="77777777" w:rsidR="009F2859" w:rsidRDefault="00000000">
      <w:pPr>
        <w:pStyle w:val="CodeBlock"/>
        <w:shd w:val="clear" w:color="auto" w:fill="F5F5F5"/>
      </w:pPr>
      <w:r>
        <w:t>┌──────────────────┐     ┌───────────────────────┐     ┌──────────────┐</w:t>
      </w:r>
    </w:p>
    <w:p w14:paraId="42524059" w14:textId="77777777" w:rsidR="009F2859" w:rsidRDefault="00000000">
      <w:pPr>
        <w:pStyle w:val="CodeBlock"/>
        <w:shd w:val="clear" w:color="auto" w:fill="F5F5F5"/>
      </w:pPr>
      <w:r>
        <w:t>│  React SPA       │────▶│  Supabase Edge         │────▶│  Transbank   │</w:t>
      </w:r>
    </w:p>
    <w:p w14:paraId="687B7B8F" w14:textId="77777777" w:rsidR="009F2859" w:rsidRDefault="00000000">
      <w:pPr>
        <w:pStyle w:val="CodeBlock"/>
        <w:shd w:val="clear" w:color="auto" w:fill="F5F5F5"/>
      </w:pPr>
      <w:r>
        <w:t>│  (Vercel)        │◀────│  Functions             │◀────│  REST API    │</w:t>
      </w:r>
    </w:p>
    <w:p w14:paraId="644005FF" w14:textId="77777777" w:rsidR="009F2859" w:rsidRDefault="00000000">
      <w:pPr>
        <w:pStyle w:val="CodeBlock"/>
        <w:shd w:val="clear" w:color="auto" w:fill="F5F5F5"/>
      </w:pPr>
      <w:r>
        <w:t>│  + TanStack Query│     │  /webpay-create        │     │              │</w:t>
      </w:r>
    </w:p>
    <w:p w14:paraId="0732FACE" w14:textId="77777777" w:rsidR="009F2859" w:rsidRDefault="00000000">
      <w:pPr>
        <w:pStyle w:val="CodeBlock"/>
        <w:shd w:val="clear" w:color="auto" w:fill="F5F5F5"/>
      </w:pPr>
      <w:r>
        <w:t>│  + React Router  │     │  /webpay-confirm       │     │              │</w:t>
      </w:r>
    </w:p>
    <w:p w14:paraId="49CC6B48" w14:textId="77777777" w:rsidR="009F2859" w:rsidRDefault="00000000">
      <w:pPr>
        <w:pStyle w:val="CodeBlock"/>
        <w:shd w:val="clear" w:color="auto" w:fill="F5F5F5"/>
      </w:pPr>
      <w:r>
        <w:t>└──────────────────┘     └──────────┬─────────────┘     └──────────────┘</w:t>
      </w:r>
    </w:p>
    <w:p w14:paraId="423C76B5" w14:textId="77777777" w:rsidR="009F2859" w:rsidRDefault="00000000">
      <w:pPr>
        <w:pStyle w:val="CodeBlock"/>
        <w:shd w:val="clear" w:color="auto" w:fill="F5F5F5"/>
      </w:pPr>
      <w:r>
        <w:t xml:space="preserve">                                    │</w:t>
      </w:r>
    </w:p>
    <w:p w14:paraId="24A2D785" w14:textId="77777777" w:rsidR="009F2859" w:rsidRDefault="00000000">
      <w:pPr>
        <w:pStyle w:val="CodeBlock"/>
        <w:shd w:val="clear" w:color="auto" w:fill="F5F5F5"/>
      </w:pPr>
      <w:r>
        <w:t xml:space="preserve">                          ┌─────────▼──────────┐</w:t>
      </w:r>
    </w:p>
    <w:p w14:paraId="1632D406" w14:textId="77777777" w:rsidR="009F2859" w:rsidRDefault="00000000">
      <w:pPr>
        <w:pStyle w:val="CodeBlock"/>
        <w:shd w:val="clear" w:color="auto" w:fill="F5F5F5"/>
      </w:pPr>
      <w:r>
        <w:t xml:space="preserve">                          │  Supabase          │</w:t>
      </w:r>
    </w:p>
    <w:p w14:paraId="36FCA154" w14:textId="77777777" w:rsidR="009F2859" w:rsidRDefault="00000000">
      <w:pPr>
        <w:pStyle w:val="CodeBlock"/>
        <w:shd w:val="clear" w:color="auto" w:fill="F5F5F5"/>
      </w:pPr>
      <w:r>
        <w:t xml:space="preserve">                          │  PostgreSQL        │</w:t>
      </w:r>
    </w:p>
    <w:p w14:paraId="14C5E15E" w14:textId="77777777" w:rsidR="009F2859" w:rsidRDefault="00000000">
      <w:pPr>
        <w:pStyle w:val="CodeBlock"/>
        <w:shd w:val="clear" w:color="auto" w:fill="F5F5F5"/>
      </w:pPr>
      <w:r>
        <w:t xml:space="preserve">                          │  (transactions,    │</w:t>
      </w:r>
    </w:p>
    <w:p w14:paraId="0663A26D" w14:textId="77777777" w:rsidR="009F2859" w:rsidRDefault="00000000">
      <w:pPr>
        <w:pStyle w:val="CodeBlock"/>
        <w:shd w:val="clear" w:color="auto" w:fill="F5F5F5"/>
      </w:pPr>
      <w:r>
        <w:t xml:space="preserve">                          │   orders, etc.)    │</w:t>
      </w:r>
    </w:p>
    <w:p w14:paraId="375AE9D1" w14:textId="77777777" w:rsidR="009F2859" w:rsidRDefault="00000000">
      <w:pPr>
        <w:pStyle w:val="CodeBlock"/>
        <w:shd w:val="clear" w:color="auto" w:fill="F5F5F5"/>
      </w:pPr>
      <w:r>
        <w:t xml:space="preserve">                          └────────────────────┘</w:t>
      </w:r>
    </w:p>
    <w:p w14:paraId="35C8D5F0" w14:textId="77777777" w:rsidR="009F2859" w:rsidRDefault="009F2859">
      <w:pPr>
        <w:spacing w:after="80"/>
      </w:pPr>
    </w:p>
    <w:p w14:paraId="74C417F3" w14:textId="77777777" w:rsidR="009F2859" w:rsidRDefault="00000000">
      <w:pPr>
        <w:pStyle w:val="Ttulo2"/>
      </w:pPr>
      <w:r>
        <w:t>Flujo paso a paso</w:t>
      </w:r>
    </w:p>
    <w:p w14:paraId="21D7B539" w14:textId="77777777" w:rsidR="009F2859" w:rsidRDefault="00000000">
      <w:r>
        <w:t>Paso 1 — El cliente escanea el QR y arma su pedido. El QR enlaza a tu React app (ej: https://mirestaurante.cl/mesa/5). El cliente navega el menú, agrega items y presiona "Pagar".</w:t>
      </w:r>
    </w:p>
    <w:p w14:paraId="6B500D91" w14:textId="77777777" w:rsidR="009F2859" w:rsidRDefault="00000000">
      <w:r>
        <w:t>Paso 2 — React llama a tu Edge Function webpay-create. Envía amount, buyOrder (ej: UUID), sessionId. La Edge Function crea un registro en la tabla payment_transactions con status CREATED, llama a Transbank POST /transactions, guarda el token retornado, y devuelve { token, url } al frontend.</w:t>
      </w:r>
    </w:p>
    <w:p w14:paraId="792566EA" w14:textId="77777777" w:rsidR="009F2859" w:rsidRDefault="00000000">
      <w:r>
        <w:t>Paso 3 — React redirige al usuario a Transbank. El estándar de Webpay requiere enviar el token via POST. En React, creas un formulario hidden y lo submites programáticamente:</w:t>
      </w:r>
    </w:p>
    <w:p w14:paraId="2AEA06EF" w14:textId="77777777" w:rsidR="009F2859" w:rsidRDefault="00000000">
      <w:pPr>
        <w:pStyle w:val="CodeBlock"/>
        <w:shd w:val="clear" w:color="auto" w:fill="F5F5F5"/>
      </w:pPr>
      <w:r>
        <w:t>// components/WebpayRedirect.tsx</w:t>
      </w:r>
    </w:p>
    <w:p w14:paraId="6F18D643" w14:textId="77777777" w:rsidR="009F2859" w:rsidRDefault="00000000">
      <w:pPr>
        <w:pStyle w:val="CodeBlock"/>
        <w:shd w:val="clear" w:color="auto" w:fill="F5F5F5"/>
      </w:pPr>
      <w:r>
        <w:t>function WebpayRedirect({ url, token }: { url: string; token: string }) {</w:t>
      </w:r>
    </w:p>
    <w:p w14:paraId="26E0C792" w14:textId="77777777" w:rsidR="009F2859" w:rsidRDefault="00000000">
      <w:pPr>
        <w:pStyle w:val="CodeBlock"/>
        <w:shd w:val="clear" w:color="auto" w:fill="F5F5F5"/>
      </w:pPr>
      <w:r>
        <w:t xml:space="preserve">  const formRef = useRef&lt;HTMLFormElement&gt;(null);</w:t>
      </w:r>
    </w:p>
    <w:p w14:paraId="1854F000" w14:textId="77777777" w:rsidR="009F2859" w:rsidRDefault="00000000">
      <w:pPr>
        <w:pStyle w:val="CodeBlock"/>
        <w:shd w:val="clear" w:color="auto" w:fill="F5F5F5"/>
      </w:pPr>
      <w:r>
        <w:t xml:space="preserve">  useEffect(() =&gt; {</w:t>
      </w:r>
    </w:p>
    <w:p w14:paraId="0D88002D" w14:textId="77777777" w:rsidR="009F2859" w:rsidRDefault="00000000">
      <w:pPr>
        <w:pStyle w:val="CodeBlock"/>
        <w:shd w:val="clear" w:color="auto" w:fill="F5F5F5"/>
      </w:pPr>
      <w:r>
        <w:t xml:space="preserve">    formRef.current?.submit();</w:t>
      </w:r>
    </w:p>
    <w:p w14:paraId="357B7F76" w14:textId="77777777" w:rsidR="009F2859" w:rsidRDefault="00000000">
      <w:pPr>
        <w:pStyle w:val="CodeBlock"/>
        <w:shd w:val="clear" w:color="auto" w:fill="F5F5F5"/>
      </w:pPr>
      <w:r>
        <w:t xml:space="preserve">  }, []);</w:t>
      </w:r>
    </w:p>
    <w:p w14:paraId="5DD5A5C9" w14:textId="77777777" w:rsidR="009F2859" w:rsidRDefault="00000000">
      <w:pPr>
        <w:pStyle w:val="CodeBlock"/>
        <w:shd w:val="clear" w:color="auto" w:fill="F5F5F5"/>
      </w:pPr>
      <w:r>
        <w:t xml:space="preserve">  return (</w:t>
      </w:r>
    </w:p>
    <w:p w14:paraId="6845FAA4" w14:textId="77777777" w:rsidR="009F2859" w:rsidRDefault="00000000">
      <w:pPr>
        <w:pStyle w:val="CodeBlock"/>
        <w:shd w:val="clear" w:color="auto" w:fill="F5F5F5"/>
      </w:pPr>
      <w:r>
        <w:t xml:space="preserve">    &lt;form ref={formRef} method="POST" action={url}&gt;</w:t>
      </w:r>
    </w:p>
    <w:p w14:paraId="5FAD51A0" w14:textId="77777777" w:rsidR="009F2859" w:rsidRDefault="00000000">
      <w:pPr>
        <w:pStyle w:val="CodeBlock"/>
        <w:shd w:val="clear" w:color="auto" w:fill="F5F5F5"/>
      </w:pPr>
      <w:r>
        <w:t xml:space="preserve">      &lt;input type="hidden" name="token_ws" value={token} /&gt;</w:t>
      </w:r>
    </w:p>
    <w:p w14:paraId="17213E1F" w14:textId="77777777" w:rsidR="009F2859" w:rsidRDefault="00000000">
      <w:pPr>
        <w:pStyle w:val="CodeBlock"/>
        <w:shd w:val="clear" w:color="auto" w:fill="F5F5F5"/>
      </w:pPr>
      <w:r>
        <w:t xml:space="preserve">      &lt;noscript&gt;</w:t>
      </w:r>
    </w:p>
    <w:p w14:paraId="7158DA50" w14:textId="77777777" w:rsidR="009F2859" w:rsidRDefault="00000000">
      <w:pPr>
        <w:pStyle w:val="CodeBlock"/>
        <w:shd w:val="clear" w:color="auto" w:fill="F5F5F5"/>
      </w:pPr>
      <w:r>
        <w:t xml:space="preserve">        &lt;button type="submit"&gt;Continuar al pago&lt;/button&gt;</w:t>
      </w:r>
    </w:p>
    <w:p w14:paraId="78BC31F6" w14:textId="77777777" w:rsidR="009F2859" w:rsidRDefault="00000000">
      <w:pPr>
        <w:pStyle w:val="CodeBlock"/>
        <w:shd w:val="clear" w:color="auto" w:fill="F5F5F5"/>
      </w:pPr>
      <w:r>
        <w:t xml:space="preserve">      &lt;/noscript&gt;</w:t>
      </w:r>
    </w:p>
    <w:p w14:paraId="66D590CB" w14:textId="77777777" w:rsidR="009F2859" w:rsidRDefault="00000000">
      <w:pPr>
        <w:pStyle w:val="CodeBlock"/>
        <w:shd w:val="clear" w:color="auto" w:fill="F5F5F5"/>
      </w:pPr>
      <w:r>
        <w:t xml:space="preserve">    &lt;/form&gt;</w:t>
      </w:r>
    </w:p>
    <w:p w14:paraId="2A20A147" w14:textId="77777777" w:rsidR="009F2859" w:rsidRDefault="00000000">
      <w:pPr>
        <w:pStyle w:val="CodeBlock"/>
        <w:shd w:val="clear" w:color="auto" w:fill="F5F5F5"/>
      </w:pPr>
      <w:r>
        <w:t xml:space="preserve">  );</w:t>
      </w:r>
    </w:p>
    <w:p w14:paraId="40D7D8FD" w14:textId="77777777" w:rsidR="009F2859" w:rsidRDefault="00000000">
      <w:pPr>
        <w:pStyle w:val="CodeBlock"/>
        <w:shd w:val="clear" w:color="auto" w:fill="F5F5F5"/>
      </w:pPr>
      <w:r>
        <w:t>}</w:t>
      </w:r>
    </w:p>
    <w:p w14:paraId="33AC4497" w14:textId="77777777" w:rsidR="009F2859" w:rsidRDefault="009F2859">
      <w:pPr>
        <w:spacing w:after="80"/>
      </w:pPr>
    </w:p>
    <w:p w14:paraId="72D03729" w14:textId="77777777" w:rsidR="009F2859" w:rsidRDefault="00000000">
      <w:r>
        <w:t>Paso 4 — El usuario paga en el formulario de Transbank (página externa, no iframe).</w:t>
      </w:r>
    </w:p>
    <w:p w14:paraId="38E105B9" w14:textId="77777777" w:rsidR="009F2859" w:rsidRDefault="00000000">
      <w:r>
        <w:t>Paso 5 — Transbank redirige de vuelta. Aquí es donde está la complejidad. Desde API v1.1+, el retorno exitoso usa GET con token_ws como query param. El return_url debe apuntar a una Edge Function de backend (ej: https://tuproyecto.supabase.co/functions/v1/webpay-confirm), no directamente a la SPA.</w:t>
      </w:r>
    </w:p>
    <w:p w14:paraId="2BA55E5A" w14:textId="77777777" w:rsidR="009F2859" w:rsidRDefault="00000000">
      <w:r>
        <w:t>Paso 6 — La Edge Function webpay-confirm recibe el token, llama PUT /transactions/{token} (commit), actualiza la DB, y redirige (HTTP 302) al usuario de vuelta a la SPA:</w:t>
      </w:r>
    </w:p>
    <w:p w14:paraId="02217BDD" w14:textId="77777777" w:rsidR="009F2859" w:rsidRDefault="00000000">
      <w:pPr>
        <w:pStyle w:val="CodeBlock"/>
        <w:shd w:val="clear" w:color="auto" w:fill="F5F5F5"/>
      </w:pPr>
      <w:r>
        <w:t>// supabase/functions/webpay-confirm/index.ts</w:t>
      </w:r>
    </w:p>
    <w:p w14:paraId="5999869B" w14:textId="77777777" w:rsidR="009F2859" w:rsidRDefault="00000000">
      <w:pPr>
        <w:pStyle w:val="CodeBlock"/>
        <w:shd w:val="clear" w:color="auto" w:fill="F5F5F5"/>
      </w:pPr>
      <w:r>
        <w:t>import { createClient } from "npm:@supabase/supabase-js@2";</w:t>
      </w:r>
    </w:p>
    <w:p w14:paraId="71CDC06D" w14:textId="77777777" w:rsidR="009F2859" w:rsidRDefault="00000000">
      <w:pPr>
        <w:pStyle w:val="CodeBlock"/>
        <w:shd w:val="clear" w:color="auto" w:fill="F5F5F5"/>
      </w:pPr>
      <w:r>
        <w:t>Deno.serve(async (req) =&gt; {</w:t>
      </w:r>
    </w:p>
    <w:p w14:paraId="7D5BF773" w14:textId="77777777" w:rsidR="009F2859" w:rsidRDefault="00000000">
      <w:pPr>
        <w:pStyle w:val="CodeBlock"/>
        <w:shd w:val="clear" w:color="auto" w:fill="F5F5F5"/>
      </w:pPr>
      <w:r>
        <w:t xml:space="preserve">  const url = new URL(req.url);</w:t>
      </w:r>
    </w:p>
    <w:p w14:paraId="4C30FFAC" w14:textId="77777777" w:rsidR="009F2859" w:rsidRDefault="00000000">
      <w:pPr>
        <w:pStyle w:val="CodeBlock"/>
        <w:shd w:val="clear" w:color="auto" w:fill="F5F5F5"/>
      </w:pPr>
      <w:r>
        <w:t xml:space="preserve">  // Detectar los 4 flujos posibles</w:t>
      </w:r>
    </w:p>
    <w:p w14:paraId="0ECD3DEF" w14:textId="77777777" w:rsidR="009F2859" w:rsidRDefault="00000000">
      <w:pPr>
        <w:pStyle w:val="CodeBlock"/>
        <w:shd w:val="clear" w:color="auto" w:fill="F5F5F5"/>
      </w:pPr>
      <w:r>
        <w:t xml:space="preserve">  const tokenWs = url.searchParams.get("token_ws");</w:t>
      </w:r>
    </w:p>
    <w:p w14:paraId="72CDA222" w14:textId="77777777" w:rsidR="009F2859" w:rsidRDefault="00000000">
      <w:pPr>
        <w:pStyle w:val="CodeBlock"/>
        <w:shd w:val="clear" w:color="auto" w:fill="F5F5F5"/>
      </w:pPr>
      <w:r>
        <w:t xml:space="preserve">  const tbkToken = url.searchParams.get("TBK_TOKEN");</w:t>
      </w:r>
    </w:p>
    <w:p w14:paraId="55D1E7EA" w14:textId="77777777" w:rsidR="009F2859" w:rsidRDefault="00000000">
      <w:pPr>
        <w:pStyle w:val="CodeBlock"/>
        <w:shd w:val="clear" w:color="auto" w:fill="F5F5F5"/>
      </w:pPr>
      <w:r>
        <w:t xml:space="preserve">  const tbkOrden = url.searchParams.get("TBK_ORDEN_COMPRA");</w:t>
      </w:r>
    </w:p>
    <w:p w14:paraId="70BAD5B2" w14:textId="77777777" w:rsidR="009F2859" w:rsidRDefault="00000000">
      <w:pPr>
        <w:pStyle w:val="CodeBlock"/>
        <w:shd w:val="clear" w:color="auto" w:fill="F5F5F5"/>
      </w:pPr>
      <w:r>
        <w:t xml:space="preserve">  // También manejar POST (flujos de abort y error)</w:t>
      </w:r>
    </w:p>
    <w:p w14:paraId="4AA4F7C3" w14:textId="77777777" w:rsidR="009F2859" w:rsidRDefault="00000000">
      <w:pPr>
        <w:pStyle w:val="CodeBlock"/>
        <w:shd w:val="clear" w:color="auto" w:fill="F5F5F5"/>
      </w:pPr>
      <w:r>
        <w:lastRenderedPageBreak/>
        <w:t xml:space="preserve">  let body: Record&lt;string, string&gt; = {};</w:t>
      </w:r>
    </w:p>
    <w:p w14:paraId="35C1D579" w14:textId="77777777" w:rsidR="009F2859" w:rsidRDefault="00000000">
      <w:pPr>
        <w:pStyle w:val="CodeBlock"/>
        <w:shd w:val="clear" w:color="auto" w:fill="F5F5F5"/>
      </w:pPr>
      <w:r>
        <w:t xml:space="preserve">  if (req.method === "POST") {</w:t>
      </w:r>
    </w:p>
    <w:p w14:paraId="6827506E" w14:textId="77777777" w:rsidR="009F2859" w:rsidRDefault="00000000">
      <w:pPr>
        <w:pStyle w:val="CodeBlock"/>
        <w:shd w:val="clear" w:color="auto" w:fill="F5F5F5"/>
      </w:pPr>
      <w:r>
        <w:t xml:space="preserve">    const formData = await req.formData();</w:t>
      </w:r>
    </w:p>
    <w:p w14:paraId="4745851F" w14:textId="77777777" w:rsidR="009F2859" w:rsidRDefault="00000000">
      <w:pPr>
        <w:pStyle w:val="CodeBlock"/>
        <w:shd w:val="clear" w:color="auto" w:fill="F5F5F5"/>
      </w:pPr>
      <w:r>
        <w:t xml:space="preserve">    for (const [key, value] of formData.entries()) {</w:t>
      </w:r>
    </w:p>
    <w:p w14:paraId="5110C516" w14:textId="77777777" w:rsidR="009F2859" w:rsidRDefault="00000000">
      <w:pPr>
        <w:pStyle w:val="CodeBlock"/>
        <w:shd w:val="clear" w:color="auto" w:fill="F5F5F5"/>
      </w:pPr>
      <w:r>
        <w:t xml:space="preserve">      body[key] = value as string;</w:t>
      </w:r>
    </w:p>
    <w:p w14:paraId="0B65BA22" w14:textId="77777777" w:rsidR="009F2859" w:rsidRDefault="00000000">
      <w:pPr>
        <w:pStyle w:val="CodeBlock"/>
        <w:shd w:val="clear" w:color="auto" w:fill="F5F5F5"/>
      </w:pPr>
      <w:r>
        <w:t xml:space="preserve">    }</w:t>
      </w:r>
    </w:p>
    <w:p w14:paraId="58A2555C" w14:textId="77777777" w:rsidR="009F2859" w:rsidRDefault="00000000">
      <w:pPr>
        <w:pStyle w:val="CodeBlock"/>
        <w:shd w:val="clear" w:color="auto" w:fill="F5F5F5"/>
      </w:pPr>
      <w:r>
        <w:t xml:space="preserve">  }</w:t>
      </w:r>
    </w:p>
    <w:p w14:paraId="66B18E4D" w14:textId="77777777" w:rsidR="009F2859" w:rsidRDefault="00000000">
      <w:pPr>
        <w:pStyle w:val="CodeBlock"/>
        <w:shd w:val="clear" w:color="auto" w:fill="F5F5F5"/>
      </w:pPr>
      <w:r>
        <w:t xml:space="preserve">  const token = tokenWs || body["token_ws"];</w:t>
      </w:r>
    </w:p>
    <w:p w14:paraId="44ACFEAF" w14:textId="77777777" w:rsidR="009F2859" w:rsidRDefault="00000000">
      <w:pPr>
        <w:pStyle w:val="CodeBlock"/>
        <w:shd w:val="clear" w:color="auto" w:fill="F5F5F5"/>
      </w:pPr>
      <w:r>
        <w:t xml:space="preserve">  const appBaseUrl = Deno.env.get("APP_URL")!; // https://mirestaurante.cl</w:t>
      </w:r>
    </w:p>
    <w:p w14:paraId="3BB349D4" w14:textId="77777777" w:rsidR="009F2859" w:rsidRDefault="00000000">
      <w:pPr>
        <w:pStyle w:val="CodeBlock"/>
        <w:shd w:val="clear" w:color="auto" w:fill="F5F5F5"/>
      </w:pPr>
      <w:r>
        <w:t xml:space="preserve">  // Flujo 1: Normal (token_ws presente, sin TBK_TOKEN)</w:t>
      </w:r>
    </w:p>
    <w:p w14:paraId="68242414" w14:textId="77777777" w:rsidR="009F2859" w:rsidRDefault="00000000">
      <w:pPr>
        <w:pStyle w:val="CodeBlock"/>
        <w:shd w:val="clear" w:color="auto" w:fill="F5F5F5"/>
      </w:pPr>
      <w:r>
        <w:t xml:space="preserve">  if (token &amp;&amp; !tbkToken &amp;&amp; !body["TBK_TOKEN"]) {</w:t>
      </w:r>
    </w:p>
    <w:p w14:paraId="4D88F9D8" w14:textId="77777777" w:rsidR="009F2859" w:rsidRDefault="00000000">
      <w:pPr>
        <w:pStyle w:val="CodeBlock"/>
        <w:shd w:val="clear" w:color="auto" w:fill="F5F5F5"/>
      </w:pPr>
      <w:r>
        <w:t xml:space="preserve">    const result = await commitTransaction(token);</w:t>
      </w:r>
    </w:p>
    <w:p w14:paraId="1AE5A07F" w14:textId="77777777" w:rsidR="009F2859" w:rsidRDefault="00000000">
      <w:pPr>
        <w:pStyle w:val="CodeBlock"/>
        <w:shd w:val="clear" w:color="auto" w:fill="F5F5F5"/>
      </w:pPr>
      <w:r>
        <w:t xml:space="preserve">    // Actualizar DB con resultado...</w:t>
      </w:r>
    </w:p>
    <w:p w14:paraId="764AF77C" w14:textId="77777777" w:rsidR="009F2859" w:rsidRDefault="00000000">
      <w:pPr>
        <w:pStyle w:val="CodeBlock"/>
        <w:shd w:val="clear" w:color="auto" w:fill="F5F5F5"/>
      </w:pPr>
      <w:r>
        <w:t xml:space="preserve">    const status = result.response_code === 0 ? "success" : "failed";</w:t>
      </w:r>
    </w:p>
    <w:p w14:paraId="35053799" w14:textId="77777777" w:rsidR="009F2859" w:rsidRDefault="00000000">
      <w:pPr>
        <w:pStyle w:val="CodeBlock"/>
        <w:shd w:val="clear" w:color="auto" w:fill="F5F5F5"/>
      </w:pPr>
      <w:r>
        <w:t xml:space="preserve">    return Response.redirect(</w:t>
      </w:r>
    </w:p>
    <w:p w14:paraId="2432C39F" w14:textId="77777777" w:rsidR="009F2859" w:rsidRDefault="00000000">
      <w:pPr>
        <w:pStyle w:val="CodeBlock"/>
        <w:shd w:val="clear" w:color="auto" w:fill="F5F5F5"/>
      </w:pPr>
      <w:r>
        <w:t xml:space="preserve">      `${appBaseUrl}/pago/${status}?order=${result.buy_order}`, 302</w:t>
      </w:r>
    </w:p>
    <w:p w14:paraId="4A8778D6" w14:textId="77777777" w:rsidR="009F2859" w:rsidRDefault="00000000">
      <w:pPr>
        <w:pStyle w:val="CodeBlock"/>
        <w:shd w:val="clear" w:color="auto" w:fill="F5F5F5"/>
      </w:pPr>
      <w:r>
        <w:t xml:space="preserve">    );</w:t>
      </w:r>
    </w:p>
    <w:p w14:paraId="4A338DEC" w14:textId="77777777" w:rsidR="009F2859" w:rsidRDefault="00000000">
      <w:pPr>
        <w:pStyle w:val="CodeBlock"/>
        <w:shd w:val="clear" w:color="auto" w:fill="F5F5F5"/>
      </w:pPr>
      <w:r>
        <w:t xml:space="preserve">  }</w:t>
      </w:r>
    </w:p>
    <w:p w14:paraId="36D86AF4" w14:textId="77777777" w:rsidR="009F2859" w:rsidRDefault="00000000">
      <w:pPr>
        <w:pStyle w:val="CodeBlock"/>
        <w:shd w:val="clear" w:color="auto" w:fill="F5F5F5"/>
      </w:pPr>
      <w:r>
        <w:t xml:space="preserve">  // Flujo 2: Timeout (solo TBK_ORDEN_COMPRA, sin tokens)</w:t>
      </w:r>
    </w:p>
    <w:p w14:paraId="278BF2C7" w14:textId="77777777" w:rsidR="009F2859" w:rsidRDefault="00000000">
      <w:pPr>
        <w:pStyle w:val="CodeBlock"/>
        <w:shd w:val="clear" w:color="auto" w:fill="F5F5F5"/>
      </w:pPr>
      <w:r>
        <w:t xml:space="preserve">  if (tbkOrden &amp;&amp; !token &amp;&amp; !tbkToken) {</w:t>
      </w:r>
    </w:p>
    <w:p w14:paraId="3EED717E" w14:textId="77777777" w:rsidR="009F2859" w:rsidRDefault="00000000">
      <w:pPr>
        <w:pStyle w:val="CodeBlock"/>
        <w:shd w:val="clear" w:color="auto" w:fill="F5F5F5"/>
      </w:pPr>
      <w:r>
        <w:t xml:space="preserve">    // Marcar orden como timeout en DB</w:t>
      </w:r>
    </w:p>
    <w:p w14:paraId="3627C744" w14:textId="77777777" w:rsidR="009F2859" w:rsidRDefault="00000000">
      <w:pPr>
        <w:pStyle w:val="CodeBlock"/>
        <w:shd w:val="clear" w:color="auto" w:fill="F5F5F5"/>
      </w:pPr>
      <w:r>
        <w:t xml:space="preserve">    return Response.redirect(`${appBaseUrl}/pago/timeout`, 302);</w:t>
      </w:r>
    </w:p>
    <w:p w14:paraId="2F144309" w14:textId="77777777" w:rsidR="009F2859" w:rsidRDefault="00000000">
      <w:pPr>
        <w:pStyle w:val="CodeBlock"/>
        <w:shd w:val="clear" w:color="auto" w:fill="F5F5F5"/>
      </w:pPr>
      <w:r>
        <w:t xml:space="preserve">  }</w:t>
      </w:r>
    </w:p>
    <w:p w14:paraId="375C871D" w14:textId="77777777" w:rsidR="009F2859" w:rsidRDefault="00000000">
      <w:pPr>
        <w:pStyle w:val="CodeBlock"/>
        <w:shd w:val="clear" w:color="auto" w:fill="F5F5F5"/>
      </w:pPr>
      <w:r>
        <w:t xml:space="preserve">  // Flujo 3: Anulado por usuario (TBK_TOKEN presente)</w:t>
      </w:r>
    </w:p>
    <w:p w14:paraId="73B82B04" w14:textId="77777777" w:rsidR="009F2859" w:rsidRDefault="00000000">
      <w:pPr>
        <w:pStyle w:val="CodeBlock"/>
        <w:shd w:val="clear" w:color="auto" w:fill="F5F5F5"/>
      </w:pPr>
      <w:r>
        <w:t xml:space="preserve">  if (tbkToken || body["TBK_TOKEN"]) {</w:t>
      </w:r>
    </w:p>
    <w:p w14:paraId="7B571D3A" w14:textId="77777777" w:rsidR="009F2859" w:rsidRDefault="00000000">
      <w:pPr>
        <w:pStyle w:val="CodeBlock"/>
        <w:shd w:val="clear" w:color="auto" w:fill="F5F5F5"/>
      </w:pPr>
      <w:r>
        <w:t xml:space="preserve">    // Marcar orden como cancelada en DB</w:t>
      </w:r>
    </w:p>
    <w:p w14:paraId="5809461C" w14:textId="77777777" w:rsidR="009F2859" w:rsidRDefault="00000000">
      <w:pPr>
        <w:pStyle w:val="CodeBlock"/>
        <w:shd w:val="clear" w:color="auto" w:fill="F5F5F5"/>
      </w:pPr>
      <w:r>
        <w:t xml:space="preserve">    return Response.redirect(`${appBaseUrl}/pago/cancelado`, 302);</w:t>
      </w:r>
    </w:p>
    <w:p w14:paraId="76D38CBD" w14:textId="77777777" w:rsidR="009F2859" w:rsidRDefault="00000000">
      <w:pPr>
        <w:pStyle w:val="CodeBlock"/>
        <w:shd w:val="clear" w:color="auto" w:fill="F5F5F5"/>
      </w:pPr>
      <w:r>
        <w:t xml:space="preserve">  }</w:t>
      </w:r>
    </w:p>
    <w:p w14:paraId="2CCB366F" w14:textId="77777777" w:rsidR="009F2859" w:rsidRDefault="00000000">
      <w:pPr>
        <w:pStyle w:val="CodeBlock"/>
        <w:shd w:val="clear" w:color="auto" w:fill="F5F5F5"/>
      </w:pPr>
      <w:r>
        <w:t xml:space="preserve">  return Response.redirect(`${appBaseUrl}/pago/error`, 302);</w:t>
      </w:r>
    </w:p>
    <w:p w14:paraId="0AF3F8E6" w14:textId="77777777" w:rsidR="009F2859" w:rsidRDefault="00000000">
      <w:pPr>
        <w:pStyle w:val="CodeBlock"/>
        <w:shd w:val="clear" w:color="auto" w:fill="F5F5F5"/>
      </w:pPr>
      <w:r>
        <w:t>});</w:t>
      </w:r>
    </w:p>
    <w:p w14:paraId="4CA0485A" w14:textId="77777777" w:rsidR="009F2859" w:rsidRDefault="009F2859">
      <w:pPr>
        <w:spacing w:after="80"/>
      </w:pPr>
    </w:p>
    <w:p w14:paraId="3C047266" w14:textId="77777777" w:rsidR="009F2859" w:rsidRDefault="00000000">
      <w:pPr>
        <w:pStyle w:val="Ttulo1"/>
      </w:pPr>
      <w:r>
        <w:t>Los cuatro flujos de retorno que debes manejar</w:t>
      </w:r>
    </w:p>
    <w:p w14:paraId="11A57465" w14:textId="77777777" w:rsidR="009F2859" w:rsidRDefault="00000000">
      <w:r>
        <w:t>Este es un punto crítico que muchos desarrolladores pasan por alto. Transbank retorna datos diferentes según lo que ocurra:</w:t>
      </w:r>
    </w:p>
    <w:p w14:paraId="136F0928" w14:textId="77777777" w:rsidR="009F2859" w:rsidRDefault="00000000">
      <w:r>
        <w:t>Si el usuario cierra la pestaña sin completar, ningún callback llega. La transacción queda pendiente. Implementa un job periódico (o un cron de Supabase) que revise transacciones en estado CREATED con más de 15 minutos de antigüedad y las marque como expiradas.</w:t>
      </w:r>
    </w:p>
    <w:p w14:paraId="25BEFB6E" w14:textId="77777777" w:rsidR="009F2859" w:rsidRDefault="00000000">
      <w:pPr>
        <w:pStyle w:val="Ttulo1"/>
      </w:pPr>
      <w:r>
        <w:t>Esquema de base de datos y seguridad</w:t>
      </w:r>
    </w:p>
    <w:p w14:paraId="2AC071C5" w14:textId="77777777" w:rsidR="009F2859" w:rsidRDefault="00000000">
      <w:pPr>
        <w:pStyle w:val="Ttulo2"/>
      </w:pPr>
      <w:r>
        <w:t>Tabla de transacciones en Supabase PostgreSQL</w:t>
      </w:r>
    </w:p>
    <w:p w14:paraId="33D95EFF" w14:textId="77777777" w:rsidR="009F2859" w:rsidRDefault="00000000">
      <w:pPr>
        <w:pStyle w:val="CodeBlock"/>
        <w:shd w:val="clear" w:color="auto" w:fill="F5F5F5"/>
      </w:pPr>
      <w:r>
        <w:t>CREATE TABLE payment_transactions (</w:t>
      </w:r>
    </w:p>
    <w:p w14:paraId="351E1A9A" w14:textId="77777777" w:rsidR="009F2859" w:rsidRDefault="00000000">
      <w:pPr>
        <w:pStyle w:val="CodeBlock"/>
        <w:shd w:val="clear" w:color="auto" w:fill="F5F5F5"/>
      </w:pPr>
      <w:r>
        <w:t xml:space="preserve">  id UUID PRIMARY KEY DEFAULT gen_random_uuid(),</w:t>
      </w:r>
    </w:p>
    <w:p w14:paraId="5EEF681A" w14:textId="77777777" w:rsidR="009F2859" w:rsidRDefault="00000000">
      <w:pPr>
        <w:pStyle w:val="CodeBlock"/>
        <w:shd w:val="clear" w:color="auto" w:fill="F5F5F5"/>
      </w:pPr>
      <w:r>
        <w:t xml:space="preserve">  buy_order VARCHAR(26) NOT NULL UNIQUE,</w:t>
      </w:r>
    </w:p>
    <w:p w14:paraId="21798557" w14:textId="77777777" w:rsidR="009F2859" w:rsidRDefault="00000000">
      <w:pPr>
        <w:pStyle w:val="CodeBlock"/>
        <w:shd w:val="clear" w:color="auto" w:fill="F5F5F5"/>
      </w:pPr>
      <w:r>
        <w:t xml:space="preserve">  session_id VARCHAR(61),</w:t>
      </w:r>
    </w:p>
    <w:p w14:paraId="4DFD108E" w14:textId="77777777" w:rsidR="009F2859" w:rsidRDefault="00000000">
      <w:pPr>
        <w:pStyle w:val="CodeBlock"/>
        <w:shd w:val="clear" w:color="auto" w:fill="F5F5F5"/>
      </w:pPr>
      <w:r>
        <w:t xml:space="preserve">  amount INTEGER NOT NULL,              -- CLP, siempre entero</w:t>
      </w:r>
    </w:p>
    <w:p w14:paraId="0070E90A" w14:textId="77777777" w:rsidR="009F2859" w:rsidRDefault="00000000">
      <w:pPr>
        <w:pStyle w:val="CodeBlock"/>
        <w:shd w:val="clear" w:color="auto" w:fill="F5F5F5"/>
      </w:pPr>
      <w:r>
        <w:t xml:space="preserve">  description TEXT,</w:t>
      </w:r>
    </w:p>
    <w:p w14:paraId="06A8C2C2" w14:textId="77777777" w:rsidR="009F2859" w:rsidRDefault="00000000">
      <w:pPr>
        <w:pStyle w:val="CodeBlock"/>
        <w:shd w:val="clear" w:color="auto" w:fill="F5F5F5"/>
      </w:pPr>
      <w:r>
        <w:t xml:space="preserve">  -- Datos de Transbank</w:t>
      </w:r>
    </w:p>
    <w:p w14:paraId="134440B5" w14:textId="77777777" w:rsidR="009F2859" w:rsidRDefault="00000000">
      <w:pPr>
        <w:pStyle w:val="CodeBlock"/>
        <w:shd w:val="clear" w:color="auto" w:fill="F5F5F5"/>
      </w:pPr>
      <w:r>
        <w:t xml:space="preserve">  tbk_token VARCHAR(64),</w:t>
      </w:r>
    </w:p>
    <w:p w14:paraId="3C730F84" w14:textId="77777777" w:rsidR="009F2859" w:rsidRDefault="00000000">
      <w:pPr>
        <w:pStyle w:val="CodeBlock"/>
        <w:shd w:val="clear" w:color="auto" w:fill="F5F5F5"/>
      </w:pPr>
      <w:r>
        <w:t xml:space="preserve">  status VARCHAR(20) NOT NULL DEFAULT 'CREATED',</w:t>
      </w:r>
    </w:p>
    <w:p w14:paraId="25271886" w14:textId="77777777" w:rsidR="009F2859" w:rsidRDefault="00000000">
      <w:pPr>
        <w:pStyle w:val="CodeBlock"/>
        <w:shd w:val="clear" w:color="auto" w:fill="F5F5F5"/>
      </w:pPr>
      <w:r>
        <w:t xml:space="preserve">    -- CREATED → PENDING → AUTHORIZED → FAILED → TIMEOUT → CANCELLED</w:t>
      </w:r>
    </w:p>
    <w:p w14:paraId="67E48300" w14:textId="77777777" w:rsidR="009F2859" w:rsidRDefault="00000000">
      <w:pPr>
        <w:pStyle w:val="CodeBlock"/>
        <w:shd w:val="clear" w:color="auto" w:fill="F5F5F5"/>
      </w:pPr>
      <w:r>
        <w:t xml:space="preserve">  response_code SMALLINT,</w:t>
      </w:r>
    </w:p>
    <w:p w14:paraId="44828B4A" w14:textId="77777777" w:rsidR="009F2859" w:rsidRDefault="00000000">
      <w:pPr>
        <w:pStyle w:val="CodeBlock"/>
        <w:shd w:val="clear" w:color="auto" w:fill="F5F5F5"/>
      </w:pPr>
      <w:r>
        <w:t xml:space="preserve">  authorization_code VARCHAR(10),</w:t>
      </w:r>
    </w:p>
    <w:p w14:paraId="5F266C20" w14:textId="77777777" w:rsidR="009F2859" w:rsidRDefault="00000000">
      <w:pPr>
        <w:pStyle w:val="CodeBlock"/>
        <w:shd w:val="clear" w:color="auto" w:fill="F5F5F5"/>
      </w:pPr>
      <w:r>
        <w:t xml:space="preserve">  payment_type_code VARCHAR(5),         -- VD=débito, VN=crédito, etc.</w:t>
      </w:r>
    </w:p>
    <w:p w14:paraId="600EE416" w14:textId="77777777" w:rsidR="009F2859" w:rsidRDefault="00000000">
      <w:pPr>
        <w:pStyle w:val="CodeBlock"/>
        <w:shd w:val="clear" w:color="auto" w:fill="F5F5F5"/>
      </w:pPr>
      <w:r>
        <w:t xml:space="preserve">  installments_number SMALLINT DEFAULT 0,</w:t>
      </w:r>
    </w:p>
    <w:p w14:paraId="3650FF60" w14:textId="77777777" w:rsidR="009F2859" w:rsidRDefault="00000000">
      <w:pPr>
        <w:pStyle w:val="CodeBlock"/>
        <w:shd w:val="clear" w:color="auto" w:fill="F5F5F5"/>
      </w:pPr>
      <w:r>
        <w:t xml:space="preserve">  card_number VARCHAR(19),              -- Últimos 4 dígitos (masked)</w:t>
      </w:r>
    </w:p>
    <w:p w14:paraId="5C61E87B" w14:textId="77777777" w:rsidR="009F2859" w:rsidRDefault="00000000">
      <w:pPr>
        <w:pStyle w:val="CodeBlock"/>
        <w:shd w:val="clear" w:color="auto" w:fill="F5F5F5"/>
      </w:pPr>
      <w:r>
        <w:t xml:space="preserve">  transaction_date TIMESTAMPTZ,</w:t>
      </w:r>
    </w:p>
    <w:p w14:paraId="33209206" w14:textId="77777777" w:rsidR="009F2859" w:rsidRDefault="00000000">
      <w:pPr>
        <w:pStyle w:val="CodeBlock"/>
        <w:shd w:val="clear" w:color="auto" w:fill="F5F5F5"/>
      </w:pPr>
      <w:r>
        <w:t xml:space="preserve">  raw_response JSONB,                   -- Respuesta completa para auditoría</w:t>
      </w:r>
    </w:p>
    <w:p w14:paraId="038EB3C5" w14:textId="77777777" w:rsidR="009F2859" w:rsidRDefault="00000000">
      <w:pPr>
        <w:pStyle w:val="CodeBlock"/>
        <w:shd w:val="clear" w:color="auto" w:fill="F5F5F5"/>
      </w:pPr>
      <w:r>
        <w:t xml:space="preserve">  -- Relaciones</w:t>
      </w:r>
    </w:p>
    <w:p w14:paraId="149339E7" w14:textId="77777777" w:rsidR="009F2859" w:rsidRDefault="00000000">
      <w:pPr>
        <w:pStyle w:val="CodeBlock"/>
        <w:shd w:val="clear" w:color="auto" w:fill="F5F5F5"/>
      </w:pPr>
      <w:r>
        <w:t xml:space="preserve">  user_id UUID REFERENCES auth.users(id),</w:t>
      </w:r>
    </w:p>
    <w:p w14:paraId="6F210245" w14:textId="77777777" w:rsidR="009F2859" w:rsidRDefault="00000000">
      <w:pPr>
        <w:pStyle w:val="CodeBlock"/>
        <w:shd w:val="clear" w:color="auto" w:fill="F5F5F5"/>
      </w:pPr>
      <w:r>
        <w:lastRenderedPageBreak/>
        <w:t xml:space="preserve">  order_id UUID,                        -- Referencia a tu tabla de pedidos</w:t>
      </w:r>
    </w:p>
    <w:p w14:paraId="60610979" w14:textId="77777777" w:rsidR="009F2859" w:rsidRDefault="00000000">
      <w:pPr>
        <w:pStyle w:val="CodeBlock"/>
        <w:shd w:val="clear" w:color="auto" w:fill="F5F5F5"/>
      </w:pPr>
      <w:r>
        <w:t xml:space="preserve">  created_at TIMESTAMPTZ DEFAULT NOW(),</w:t>
      </w:r>
    </w:p>
    <w:p w14:paraId="05B56344" w14:textId="77777777" w:rsidR="009F2859" w:rsidRDefault="00000000">
      <w:pPr>
        <w:pStyle w:val="CodeBlock"/>
        <w:shd w:val="clear" w:color="auto" w:fill="F5F5F5"/>
      </w:pPr>
      <w:r>
        <w:t xml:space="preserve">  updated_at TIMESTAMPTZ DEFAULT NOW(),</w:t>
      </w:r>
    </w:p>
    <w:p w14:paraId="1AADE84B" w14:textId="77777777" w:rsidR="009F2859" w:rsidRDefault="00000000">
      <w:pPr>
        <w:pStyle w:val="CodeBlock"/>
        <w:shd w:val="clear" w:color="auto" w:fill="F5F5F5"/>
      </w:pPr>
      <w:r>
        <w:t xml:space="preserve">  confirmed_at TIMESTAMPTZ</w:t>
      </w:r>
    </w:p>
    <w:p w14:paraId="1CB54EC1" w14:textId="77777777" w:rsidR="009F2859" w:rsidRDefault="009F2859">
      <w:pPr>
        <w:spacing w:after="80"/>
      </w:pPr>
    </w:p>
    <w:p w14:paraId="729AFCDB" w14:textId="77777777" w:rsidR="009F2859" w:rsidRDefault="00000000">
      <w:r>
        <w:t>);</w:t>
      </w:r>
    </w:p>
    <w:p w14:paraId="3EE346FC" w14:textId="77777777" w:rsidR="009F2859" w:rsidRDefault="00000000">
      <w:pPr>
        <w:pStyle w:val="CodeBlock"/>
        <w:shd w:val="clear" w:color="auto" w:fill="F5F5F5"/>
      </w:pPr>
      <w:r>
        <w:t>CREATE INDEX idx_tx_buy_order ON payment_transactions(buy_order);</w:t>
      </w:r>
    </w:p>
    <w:p w14:paraId="3026FAE7" w14:textId="77777777" w:rsidR="009F2859" w:rsidRDefault="00000000">
      <w:pPr>
        <w:pStyle w:val="CodeBlock"/>
        <w:shd w:val="clear" w:color="auto" w:fill="F5F5F5"/>
      </w:pPr>
      <w:r>
        <w:t>CREATE INDEX idx_tx_status ON payment_transactions(status);</w:t>
      </w:r>
    </w:p>
    <w:p w14:paraId="62744316" w14:textId="77777777" w:rsidR="009F2859" w:rsidRDefault="00000000">
      <w:pPr>
        <w:pStyle w:val="CodeBlock"/>
        <w:shd w:val="clear" w:color="auto" w:fill="F5F5F5"/>
      </w:pPr>
      <w:r>
        <w:t>CREATE INDEX idx_tx_tbk_token ON payment_transactions(tbk_token);</w:t>
      </w:r>
    </w:p>
    <w:p w14:paraId="213E94A9" w14:textId="77777777" w:rsidR="009F2859" w:rsidRDefault="00000000">
      <w:pPr>
        <w:pStyle w:val="CodeBlock"/>
        <w:shd w:val="clear" w:color="auto" w:fill="F5F5F5"/>
      </w:pPr>
      <w:r>
        <w:t>ALTER TABLE payment_transactions ENABLE ROW LEVEL SECURITY;</w:t>
      </w:r>
    </w:p>
    <w:p w14:paraId="78D9DFEC" w14:textId="77777777" w:rsidR="009F2859" w:rsidRDefault="009F2859">
      <w:pPr>
        <w:spacing w:after="80"/>
      </w:pPr>
    </w:p>
    <w:p w14:paraId="59705A57" w14:textId="77777777" w:rsidR="009F2859" w:rsidRDefault="00000000">
      <w:r>
        <w:t>-- Usuarios solo ven sus propias transacciones</w:t>
      </w:r>
    </w:p>
    <w:p w14:paraId="4646B451" w14:textId="77777777" w:rsidR="009F2859" w:rsidRDefault="00000000">
      <w:pPr>
        <w:pStyle w:val="CodeBlock"/>
        <w:shd w:val="clear" w:color="auto" w:fill="F5F5F5"/>
      </w:pPr>
      <w:r>
        <w:t>CREATE POLICY "Users view own transactions"</w:t>
      </w:r>
    </w:p>
    <w:p w14:paraId="218052CE" w14:textId="77777777" w:rsidR="009F2859" w:rsidRDefault="00000000">
      <w:pPr>
        <w:pStyle w:val="CodeBlock"/>
        <w:shd w:val="clear" w:color="auto" w:fill="F5F5F5"/>
      </w:pPr>
      <w:r>
        <w:t xml:space="preserve">  ON payment_transactions FOR SELECT</w:t>
      </w:r>
    </w:p>
    <w:p w14:paraId="52F57856" w14:textId="77777777" w:rsidR="009F2859" w:rsidRDefault="00000000">
      <w:pPr>
        <w:pStyle w:val="CodeBlock"/>
        <w:shd w:val="clear" w:color="auto" w:fill="F5F5F5"/>
      </w:pPr>
      <w:r>
        <w:t xml:space="preserve">  USING (auth.uid() = user_id);</w:t>
      </w:r>
    </w:p>
    <w:p w14:paraId="2E164A5E" w14:textId="77777777" w:rsidR="009F2859" w:rsidRDefault="009F2859">
      <w:pPr>
        <w:spacing w:after="80"/>
      </w:pPr>
    </w:p>
    <w:p w14:paraId="282FCACC" w14:textId="77777777" w:rsidR="009F2859" w:rsidRDefault="00000000">
      <w:r>
        <w:t>-- Solo service_role puede insertar/actualizar (desde Edge Functions)</w:t>
      </w:r>
    </w:p>
    <w:p w14:paraId="4C83B4FF" w14:textId="77777777" w:rsidR="009F2859" w:rsidRDefault="00000000">
      <w:pPr>
        <w:pStyle w:val="CodeBlock"/>
        <w:shd w:val="clear" w:color="auto" w:fill="F5F5F5"/>
      </w:pPr>
      <w:r>
        <w:t>CREATE POLICY "Service role manages transactions"</w:t>
      </w:r>
    </w:p>
    <w:p w14:paraId="73C38003" w14:textId="77777777" w:rsidR="009F2859" w:rsidRDefault="00000000">
      <w:pPr>
        <w:pStyle w:val="CodeBlock"/>
        <w:shd w:val="clear" w:color="auto" w:fill="F5F5F5"/>
      </w:pPr>
      <w:r>
        <w:t xml:space="preserve">  ON payment_transactions FOR ALL</w:t>
      </w:r>
    </w:p>
    <w:p w14:paraId="2E12EA14" w14:textId="77777777" w:rsidR="009F2859" w:rsidRDefault="00000000">
      <w:pPr>
        <w:pStyle w:val="CodeBlock"/>
        <w:shd w:val="clear" w:color="auto" w:fill="F5F5F5"/>
      </w:pPr>
      <w:r>
        <w:t xml:space="preserve">  USING (auth.role() = 'service_role');</w:t>
      </w:r>
    </w:p>
    <w:p w14:paraId="26AAC5D4" w14:textId="77777777" w:rsidR="009F2859" w:rsidRDefault="009F2859">
      <w:pPr>
        <w:spacing w:after="80"/>
      </w:pPr>
    </w:p>
    <w:p w14:paraId="00741137" w14:textId="77777777" w:rsidR="009F2859" w:rsidRDefault="00000000">
      <w:pPr>
        <w:pStyle w:val="Ttulo2"/>
      </w:pPr>
      <w:r>
        <w:t>Prevención de doble cobro (idempotencia)</w:t>
      </w:r>
    </w:p>
    <w:p w14:paraId="7FC50B1F" w14:textId="77777777" w:rsidR="009F2859" w:rsidRDefault="00000000">
      <w:r>
        <w:t>Transbank exige que cada buy_order sea único dentro de un commerce code. Genera el buy_order como UUID o usa el ID de tu pedido. Antes de llamar create, verifica en la DB que no exista una transacción activa para ese pedido. Antes de llamar commit, verifica que el status sea PENDING (no AUTHORIZED). Usa transacciones de PostgreSQL para estas verificaciones.</w:t>
      </w:r>
    </w:p>
    <w:p w14:paraId="4548A18B" w14:textId="77777777" w:rsidR="009F2859" w:rsidRDefault="00000000">
      <w:pPr>
        <w:pStyle w:val="Ttulo2"/>
      </w:pPr>
      <w:r>
        <w:t>Manejo de secrets</w:t>
      </w:r>
    </w:p>
    <w:p w14:paraId="0E6A2B7D" w14:textId="77777777" w:rsidR="009F2859" w:rsidRDefault="00000000">
      <w:r>
        <w:t>Nunca hardcodear credenciales. En Supabase Edge Functions: supabase secrets set. En Vercel: Dashboard → Settings → Environment Variables (marcar como "Sensitive"). Ambos inyectan las variables como variables de entorno del runtime. Nunca incluir archivos .env en el repositorio Git.</w:t>
      </w:r>
    </w:p>
    <w:p w14:paraId="1A1313A8" w14:textId="77777777" w:rsidR="009F2859" w:rsidRDefault="00000000">
      <w:pPr>
        <w:pStyle w:val="Ttulo1"/>
      </w:pPr>
      <w:r>
        <w:t>Consideraciones específicas para restaurante y casino</w:t>
      </w:r>
    </w:p>
    <w:p w14:paraId="68E5E52D" w14:textId="77777777" w:rsidR="009F2859" w:rsidRDefault="00000000">
      <w:r>
        <w:t>Para un sistema donde el cliente escanea un QR en la mesa, ve el menú en su celular, arma su pedido y paga, Webpay Plus funciona pero el flujo de redirección requiere diseño cuidadoso de la UX móvil.</w:t>
      </w:r>
    </w:p>
    <w:p w14:paraId="5695E4AF" w14:textId="77777777" w:rsidR="009F2859" w:rsidRDefault="00000000">
      <w:r>
        <w:t>El usuario estará en el navegador del celular. Al presionar "Pagar", saldrá de tu app hacia el formulario de Transbank (optimizado para mobile). Tras pagar, regresará a tu app. La experiencia es similar a pagar en cualquier e-commerce desde el celular. Transbank prohíbe explícitamente el uso de iframes para Webpay Plus, así que no intentes embeber el formulario.</w:t>
      </w:r>
    </w:p>
    <w:p w14:paraId="4F72F8A5" w14:textId="77777777" w:rsidR="009F2859" w:rsidRDefault="00000000">
      <w:pPr>
        <w:pStyle w:val="CodeBlock"/>
        <w:shd w:val="clear" w:color="auto" w:fill="F5F5F5"/>
      </w:pPr>
      <w:r>
        <w:t>Propinas: La API de Transbank no tiene un campo de propina. Debes sumar la propina al monto total en tu app antes de enviar el amount a Transbank. Guarda el desglose (subtotal, propina, total) en tu propia base de datos.</w:t>
      </w:r>
    </w:p>
    <w:p w14:paraId="08B9C170" w14:textId="77777777" w:rsidR="009F2859" w:rsidRDefault="009F2859">
      <w:pPr>
        <w:spacing w:after="80"/>
      </w:pPr>
    </w:p>
    <w:p w14:paraId="593EA3F4" w14:textId="77777777" w:rsidR="009F2859" w:rsidRDefault="00000000">
      <w:r>
        <w:t>Pagos divididos (cuenta compartida): Webpay Plus no soporta split payments nativamente. La solución es generar una transacción separada por persona. Cada comensal escanea el QR, selecciona sus items (o un monto), y paga individualmente. Cada pago genera su propio buy_order.</w:t>
      </w:r>
    </w:p>
    <w:p w14:paraId="53249F4E" w14:textId="77777777" w:rsidR="009F2859" w:rsidRDefault="00000000">
      <w:r>
        <w:lastRenderedPageBreak/>
        <w:t>Alternativa nativa de Transbank: Existe Cobro QR, una app propia de Transbank para cobros presenciales vía QR. Incluye soporte de propina nativo. Pero no es programable — es una app standalone, no una API. Si necesitas control total del flujo (menú digital, pedidos, etc.), Webpay Plus con tu propia app es la opción correcta.</w:t>
      </w:r>
    </w:p>
    <w:p w14:paraId="3F00611B" w14:textId="77777777" w:rsidR="009F2859" w:rsidRDefault="00000000">
      <w:r>
        <w:t>Para clientes frecuentes, Oneclick Mall permite registrar la tarjeta una vez y cobrar después sin redirección (server-to-server). Esto mejora enormemente la UX para empleados que almuerzan diario en el casino. La inscripción inicial requiere redirección, pero todos los pagos posteriores son instantáneos.</w:t>
      </w:r>
    </w:p>
    <w:p w14:paraId="0C9A269F" w14:textId="77777777" w:rsidR="009F2859" w:rsidRDefault="00000000">
      <w:r>
        <w:t>Para ir a producción necesitas un contrato con Transbank y completar la certificación. No hay regulaciones especiales para el rubro de alimentación — aplican las reglas estándar de comercio electrónico. Si el negocio no tiene inicio de actividades en SII, el límite es $200,000 CLP por transacción.</w:t>
      </w:r>
    </w:p>
    <w:p w14:paraId="10C86520" w14:textId="77777777" w:rsidR="009F2859" w:rsidRDefault="00000000">
      <w:pPr>
        <w:pStyle w:val="Ttulo1"/>
      </w:pPr>
      <w:r>
        <w:t>Recursos de aprendizaje priorizados (sin WordPress)</w:t>
      </w:r>
    </w:p>
    <w:p w14:paraId="72DC3B6A" w14:textId="77777777" w:rsidR="009F2859" w:rsidRDefault="00000000">
      <w:r>
        <w:t>Los mejores recursos para un desarrollador chileno integrando Webpay con React/Node.js, ordenados por relevancia:</w:t>
      </w:r>
    </w:p>
    <w:p w14:paraId="05E03398" w14:textId="77777777" w:rsidR="009F2859" w:rsidRDefault="00000000">
      <w:r>
        <w:t>Documentación oficial: https://www.transbankdevelopers.cl/documentacion/webpay-plus — referencia completa del flujo, API y edge cases</w:t>
      </w:r>
    </w:p>
    <w:p w14:paraId="0527F8DB" w14:textId="77777777" w:rsidR="009F2859" w:rsidRDefault="00000000">
      <w:r>
        <w:t>Ejemplo oficial Node.js + Express: https://github.com/TransbankDevelopers/transbank-sdk-nodejs-webpay-rest-example — proyecto funcional con Express y Pug, adaptable a tu stack. También disponible en CodeSandbox: https://codesandbox.io/s/github/TransbankDevelopers/transbank-sdk-nodejs-webpay-rest-example/tree/main/</w:t>
      </w:r>
    </w:p>
    <w:p w14:paraId="6982AA98" w14:textId="77777777" w:rsidR="009F2859" w:rsidRDefault="00000000">
      <w:pPr>
        <w:pStyle w:val="CodeBlock"/>
        <w:shd w:val="clear" w:color="auto" w:fill="F5F5F5"/>
      </w:pPr>
      <w:r>
        <w:t>SDK Node.js (TypeScript): https://github.com/TransbankDevelopers/transbank-sdk-nodejs — código fuente del SDK, útil para entender la API internamente</w:t>
      </w:r>
    </w:p>
    <w:p w14:paraId="54D77C88" w14:textId="77777777" w:rsidR="009F2859" w:rsidRDefault="009F2859">
      <w:pPr>
        <w:spacing w:after="80"/>
      </w:pPr>
    </w:p>
    <w:p w14:paraId="69D15C26" w14:textId="77777777" w:rsidR="009F2859" w:rsidRDefault="00000000">
      <w:r>
        <w:t>Referencia API REST: https://www.transbankdevelopers.cl/referencia/webpay — endpoints, parámetros, respuestas</w:t>
      </w:r>
    </w:p>
    <w:p w14:paraId="1FC9097B" w14:textId="77777777" w:rsidR="009F2859" w:rsidRDefault="00000000">
      <w:r>
        <w:t>Credenciales de prueba: https://github.com/TransbankDevelopers/transbank-webpay-credenciales</w:t>
      </w:r>
    </w:p>
    <w:p w14:paraId="7E7D67D5" w14:textId="77777777" w:rsidR="009F2859" w:rsidRDefault="00000000">
      <w:r>
        <w:t>Comunidad Slack de Transbank: https://transbank.continuumhq.dev/slack_community — 1,000+ participantes, canal directo con soporte de Transbank. Este es el lugar para resolver dudas</w:t>
      </w:r>
    </w:p>
    <w:p w14:paraId="2C054067" w14:textId="77777777" w:rsidR="009F2859" w:rsidRDefault="00000000">
      <w:r>
        <w:t>devsChile Slack: https://devschile.cl/ — 4,697+ miembros, comunidad más grande de devs en Chile. Canales de #javascript y #backend donde muchos han integrado Webpay</w:t>
      </w:r>
    </w:p>
    <w:p w14:paraId="60848A28" w14:textId="77777777" w:rsidR="009F2859" w:rsidRDefault="00000000">
      <w:r>
        <w:t>GitHub Topics: https://github.com/topics/transbank y https://github.com/topics/webpay — busca repos de la comunidad con stacks modernos (Next.js, NestJS, T3 stack)</w:t>
      </w:r>
    </w:p>
    <w:p w14:paraId="57B4F918" w14:textId="77777777" w:rsidR="009F2859" w:rsidRDefault="00000000">
      <w:pPr>
        <w:pStyle w:val="CodeBlock"/>
        <w:shd w:val="clear" w:color="auto" w:fill="F5F5F5"/>
      </w:pPr>
      <w:r>
        <w:t>npm: https://www.npmjs.com/package/transbank-sdk — página del paquete oficial, ~4,200 descargas semanales</w:t>
      </w:r>
    </w:p>
    <w:p w14:paraId="54C50262" w14:textId="77777777" w:rsidR="009F2859" w:rsidRDefault="009F2859">
      <w:pPr>
        <w:spacing w:after="80"/>
      </w:pPr>
    </w:p>
    <w:p w14:paraId="24F93C53" w14:textId="77777777" w:rsidR="009F2859" w:rsidRDefault="00000000">
      <w:r>
        <w:t>Los videos de YouTube específicos para Node.js + Webpay son escasos. La mayor parte del conocimiento se comparte vía Slack y GitHub. Los tutoriales escritos más detallados tienden a ser para PHP/Laravel, pero los conceptos del flujo (crear → redirigir → confirmar) son idénticos en cualquier lenguaje.</w:t>
      </w:r>
    </w:p>
    <w:p w14:paraId="088C0403" w14:textId="77777777" w:rsidR="009F2859" w:rsidRDefault="00000000">
      <w:pPr>
        <w:pStyle w:val="Ttulo1"/>
      </w:pPr>
      <w:r>
        <w:t>Conclusión: la ruta más directa de implementación</w:t>
      </w:r>
    </w:p>
    <w:p w14:paraId="7E82A1FB" w14:textId="77777777" w:rsidR="009F2859" w:rsidRDefault="00000000">
      <w:pPr>
        <w:pStyle w:val="CodeBlock"/>
        <w:shd w:val="clear" w:color="auto" w:fill="F5F5F5"/>
      </w:pPr>
      <w:r>
        <w:t xml:space="preserve">La integración más práctica para tu stack es crear dos Supabase Edge Functions (webpay-create y webpay-confirm) que llamen la REST API de Transbank directamente con fetch(). No necesitas el SDK de </w:t>
      </w:r>
      <w:r>
        <w:lastRenderedPageBreak/>
        <w:t>Node.js — la REST API es tan simple que el SDK agrega complejidad innecesaria en un entorno Deno. El plan gratuito de Supabase cubre con creces las necesidades de un restaurante.</w:t>
      </w:r>
    </w:p>
    <w:p w14:paraId="748D118B" w14:textId="77777777" w:rsidR="009F2859" w:rsidRDefault="009F2859">
      <w:pPr>
        <w:spacing w:after="80"/>
      </w:pPr>
    </w:p>
    <w:p w14:paraId="62E6E8F8" w14:textId="77777777" w:rsidR="009F2859" w:rsidRDefault="00000000">
      <w:r>
        <w:t>Empieza con las credenciales de sandbox hoy mismo: commerce code 597055555532, API key 579B532A..., tarjeta de prueba 4051 8856 0044 6623. Puedes tener el flujo completo funcionando en horas, no días. El paso que más tiempo tomará no es el código sino el proceso de certificación con Transbank para obtener credenciales de producción — inicia ese trámite en paralelo al desarrollo.</w:t>
      </w:r>
    </w:p>
    <w:p w14:paraId="4F846C73" w14:textId="77777777" w:rsidR="009F2859" w:rsidRDefault="00000000">
      <w:r>
        <w:t>Para la UX del restaurante, considera ofrecer Webpay Plus para el primer pago y sugerir al cliente inscribir su tarjeta con Oneclick para futuras visitas. Esto convierte la segunda compra en adelante en un pago sin redirección, una experiencia significativamente mejor para un casino con clientes recurrentes.</w:t>
      </w:r>
    </w:p>
    <w:sectPr w:rsidR="009F2859"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01816849">
    <w:abstractNumId w:val="8"/>
  </w:num>
  <w:num w:numId="2" w16cid:durableId="1066337051">
    <w:abstractNumId w:val="6"/>
  </w:num>
  <w:num w:numId="3" w16cid:durableId="1501238476">
    <w:abstractNumId w:val="5"/>
  </w:num>
  <w:num w:numId="4" w16cid:durableId="971714410">
    <w:abstractNumId w:val="4"/>
  </w:num>
  <w:num w:numId="5" w16cid:durableId="990914462">
    <w:abstractNumId w:val="7"/>
  </w:num>
  <w:num w:numId="6" w16cid:durableId="997535827">
    <w:abstractNumId w:val="3"/>
  </w:num>
  <w:num w:numId="7" w16cid:durableId="1002009140">
    <w:abstractNumId w:val="2"/>
  </w:num>
  <w:num w:numId="8" w16cid:durableId="447045495">
    <w:abstractNumId w:val="1"/>
  </w:num>
  <w:num w:numId="9" w16cid:durableId="1782531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717E"/>
    <w:rsid w:val="00326F90"/>
    <w:rsid w:val="003C4286"/>
    <w:rsid w:val="005F0869"/>
    <w:rsid w:val="009F2859"/>
    <w:rsid w:val="00AA1D8D"/>
    <w:rsid w:val="00B47730"/>
    <w:rsid w:val="00B8787A"/>
    <w:rsid w:val="00BB263A"/>
    <w:rsid w:val="00CB0664"/>
    <w:rsid w:val="00FC693F"/>
    <w:rsid w:val="00FF68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093F6"/>
  <w14:defaultImageDpi w14:val="300"/>
  <w15:docId w15:val="{3CC0E503-C47C-4CF7-939D-7666FEDD6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Ttulo1">
    <w:name w:val="heading 1"/>
    <w:basedOn w:val="Normal"/>
    <w:next w:val="Normal"/>
    <w:link w:val="Ttulo1Car"/>
    <w:uiPriority w:val="9"/>
    <w:qFormat/>
    <w:rsid w:val="00FC693F"/>
    <w:pPr>
      <w:keepNext/>
      <w:keepLines/>
      <w:spacing w:before="200" w:after="80"/>
      <w:outlineLvl w:val="0"/>
    </w:pPr>
    <w:rPr>
      <w:rFonts w:asciiTheme="majorHAnsi" w:eastAsiaTheme="majorEastAsia" w:hAnsiTheme="majorHAnsi" w:cstheme="majorBidi"/>
      <w:b/>
      <w:bCs/>
      <w:color w:val="282828"/>
      <w:sz w:val="28"/>
      <w:szCs w:val="28"/>
    </w:rPr>
  </w:style>
  <w:style w:type="paragraph" w:styleId="Ttulo2">
    <w:name w:val="heading 2"/>
    <w:basedOn w:val="Normal"/>
    <w:next w:val="Normal"/>
    <w:link w:val="Ttulo2Car"/>
    <w:uiPriority w:val="9"/>
    <w:unhideWhenUsed/>
    <w:qFormat/>
    <w:rsid w:val="00FC693F"/>
    <w:pPr>
      <w:keepNext/>
      <w:keepLines/>
      <w:spacing w:before="160" w:after="40"/>
      <w:outlineLvl w:val="1"/>
    </w:pPr>
    <w:rPr>
      <w:rFonts w:asciiTheme="majorHAnsi" w:eastAsiaTheme="majorEastAsia" w:hAnsiTheme="majorHAnsi" w:cstheme="majorBidi"/>
      <w:b/>
      <w:bCs/>
      <w:color w:val="505050"/>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EA5B0C"/>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ind w:left="317"/>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2641</TotalTime>
  <Pages>8</Pages>
  <Words>2807</Words>
  <Characters>17270</Characters>
  <Application>Microsoft Office Word</Application>
  <DocSecurity>0</DocSecurity>
  <Lines>690</Lines>
  <Paragraphs>590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Marco Ramirez Maibe</cp:lastModifiedBy>
  <cp:revision>1</cp:revision>
  <dcterms:created xsi:type="dcterms:W3CDTF">2013-12-23T23:15:00Z</dcterms:created>
  <dcterms:modified xsi:type="dcterms:W3CDTF">2026-03-24T13:37:00Z</dcterms:modified>
  <cp:category/>
</cp:coreProperties>
</file>