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7932" w14:textId="77777777" w:rsidR="00B1753D" w:rsidRDefault="00B1753D" w:rsidP="00B1753D">
      <w:r w:rsidRPr="00B1753D">
        <w:rPr>
          <w:rFonts w:hint="eastAsia"/>
        </w:rPr>
        <w:t>因为全球减排及新能源汽车快速发展，即便补贴下降，电池需求持续增长，我国目前是全球电池需求最大的国家。在过往视频中我有提过在今年</w:t>
      </w:r>
      <w:r w:rsidRPr="00B1753D">
        <w:t>11月会在英国格拉斯哥举办第26届联合国气候大会(COP26)</w:t>
      </w:r>
      <w:r>
        <w:rPr>
          <w:rFonts w:hint="eastAsia"/>
        </w:rPr>
        <w:t>，今年</w:t>
      </w:r>
      <w:r>
        <w:t>11月2日周二，在第26届联合国气候大会COP26) 上，超过100国签署了停止对大型森林的破坏的重要协议</w:t>
      </w:r>
    </w:p>
    <w:p w14:paraId="16A704CD" w14:textId="5CE066A1" w:rsidR="006F0062" w:rsidRDefault="00B1753D" w:rsidP="00B1753D">
      <w:r>
        <w:rPr>
          <w:rFonts w:hint="eastAsia"/>
        </w:rPr>
        <w:t>为未来新能源方向发展又做出了进一步的承诺</w:t>
      </w:r>
    </w:p>
    <w:p w14:paraId="259B3645" w14:textId="61DB5CEE" w:rsidR="00B1753D" w:rsidRDefault="00B1753D" w:rsidP="00B1753D">
      <w:r w:rsidRPr="00B1753D">
        <w:rPr>
          <w:rFonts w:hint="eastAsia"/>
        </w:rPr>
        <w:t>风光储一体化解决方案将在未来逐步替代化石燃料</w:t>
      </w:r>
    </w:p>
    <w:p w14:paraId="60155594" w14:textId="77777777" w:rsidR="00B1753D" w:rsidRDefault="00B1753D" w:rsidP="00B1753D">
      <w:r>
        <w:rPr>
          <w:rFonts w:hint="eastAsia"/>
        </w:rPr>
        <w:t>在动力电池领域，磷酸铁理电池、钠离子电池、氢燃料电池未来将是主要发展方向，其中钠离子电池未来在储能及中低端车等领域最具有</w:t>
      </w:r>
    </w:p>
    <w:p w14:paraId="208AD131" w14:textId="5BD37D97" w:rsidR="00B1753D" w:rsidRDefault="00B1753D" w:rsidP="00B1753D">
      <w:r>
        <w:rPr>
          <w:rFonts w:hint="eastAsia"/>
        </w:rPr>
        <w:t>竞争优势。</w:t>
      </w:r>
      <w:r w:rsidR="00B50B73" w:rsidRPr="00B50B73">
        <w:rPr>
          <w:rFonts w:hint="eastAsia"/>
        </w:rPr>
        <w:t>同时，换电方式、快速充电及续航、电池回收将技术创新和改革。未来电池厂和部分整车厂存在整合的可能性，企业将加速布局产业链上下游及拓展海外市场，提高竞争力。</w:t>
      </w:r>
    </w:p>
    <w:p w14:paraId="63F7C62D" w14:textId="77777777" w:rsidR="00E177C8" w:rsidRDefault="00E177C8" w:rsidP="00B1753D"/>
    <w:p w14:paraId="025784A0" w14:textId="77777777" w:rsidR="00E177C8" w:rsidRDefault="00E177C8" w:rsidP="00B1753D"/>
    <w:p w14:paraId="5883204A" w14:textId="77777777" w:rsidR="00E177C8" w:rsidRDefault="00E177C8" w:rsidP="00B1753D"/>
    <w:p w14:paraId="31D4AF6D" w14:textId="77777777" w:rsidR="00E177C8" w:rsidRDefault="00E177C8" w:rsidP="00B1753D"/>
    <w:p w14:paraId="60F4C72D" w14:textId="0F8D301D" w:rsidR="00E177C8" w:rsidRDefault="00E177C8" w:rsidP="00B1753D">
      <w:r>
        <w:t>PSO,SSA,GA(</w:t>
      </w:r>
      <w:hyperlink r:id="rId6" w:history="1">
        <w:r w:rsidR="009837E3">
          <w:rPr>
            <w:rStyle w:val="a7"/>
          </w:rPr>
          <w:t>【精选】优化算法+神经网络：神经网络自动参数优化_神经网络自动调参_风筝不是风的博客-CSDN博客</w:t>
        </w:r>
      </w:hyperlink>
      <w:r>
        <w:t>)</w:t>
      </w:r>
    </w:p>
    <w:p w14:paraId="317BA44E" w14:textId="0CD24675" w:rsidR="000F1BE9" w:rsidRDefault="000F1BE9" w:rsidP="00B1753D">
      <w:pPr>
        <w:rPr>
          <w:rFonts w:hint="eastAsia"/>
        </w:rPr>
      </w:pPr>
      <w:r>
        <w:rPr>
          <w:rFonts w:hint="eastAsia"/>
        </w:rPr>
        <w:t>网格搜索随机搜索贝叶斯优化（</w:t>
      </w:r>
      <w:hyperlink r:id="rId7" w:history="1">
        <w:r>
          <w:rPr>
            <w:rStyle w:val="a7"/>
          </w:rPr>
          <w:t>三种超参数优化方法详解，以及代码实现 - dalege - 博客园 (cnblogs.com)</w:t>
        </w:r>
      </w:hyperlink>
      <w:r>
        <w:rPr>
          <w:rFonts w:hint="eastAsia"/>
        </w:rPr>
        <w:t>）</w:t>
      </w:r>
    </w:p>
    <w:sectPr w:rsidR="000F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1199" w14:textId="77777777" w:rsidR="001732D9" w:rsidRDefault="001732D9" w:rsidP="00B1753D">
      <w:r>
        <w:separator/>
      </w:r>
    </w:p>
  </w:endnote>
  <w:endnote w:type="continuationSeparator" w:id="0">
    <w:p w14:paraId="3D71B670" w14:textId="77777777" w:rsidR="001732D9" w:rsidRDefault="001732D9" w:rsidP="00B17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6CB9F" w14:textId="77777777" w:rsidR="001732D9" w:rsidRDefault="001732D9" w:rsidP="00B1753D">
      <w:r>
        <w:separator/>
      </w:r>
    </w:p>
  </w:footnote>
  <w:footnote w:type="continuationSeparator" w:id="0">
    <w:p w14:paraId="232A4A23" w14:textId="77777777" w:rsidR="001732D9" w:rsidRDefault="001732D9" w:rsidP="00B17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62"/>
    <w:rsid w:val="000F1BE9"/>
    <w:rsid w:val="001732D9"/>
    <w:rsid w:val="006F0062"/>
    <w:rsid w:val="009837E3"/>
    <w:rsid w:val="00B1753D"/>
    <w:rsid w:val="00B50B73"/>
    <w:rsid w:val="00DB778B"/>
    <w:rsid w:val="00E1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90884"/>
  <w15:chartTrackingRefBased/>
  <w15:docId w15:val="{CC2B2F61-6338-47FE-9033-509A24E8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5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5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53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837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dalege/p/1417351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45279187/article/details/12121497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wuyan deng</dc:creator>
  <cp:keywords/>
  <dc:description/>
  <cp:lastModifiedBy>wuyan deng</cp:lastModifiedBy>
  <cp:revision>6</cp:revision>
  <dcterms:created xsi:type="dcterms:W3CDTF">2023-09-11T06:55:00Z</dcterms:created>
  <dcterms:modified xsi:type="dcterms:W3CDTF">2023-10-20T14:51:00Z</dcterms:modified>
</cp:coreProperties>
</file>