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C85A" w14:textId="77777777" w:rsidR="00C629B5" w:rsidRPr="00E71126" w:rsidRDefault="00C629B5"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b/>
          <w:bCs/>
          <w:sz w:val="21"/>
          <w:szCs w:val="21"/>
        </w:rPr>
        <w:t>提前发现问题：</w:t>
      </w:r>
      <w:r w:rsidRPr="00E71126">
        <w:rPr>
          <w:rFonts w:asciiTheme="minorEastAsia" w:eastAsiaTheme="minorEastAsia" w:hAnsiTheme="minorEastAsia"/>
          <w:sz w:val="21"/>
          <w:szCs w:val="21"/>
        </w:rPr>
        <w:t xml:space="preserve"> 通过对早期电池数据的分析，你可以识别电池寿命衰减的迹象。这使得能够在问题变得严重之前采取措施，提前发现电池性能下降或其他潜在的问题。</w:t>
      </w:r>
    </w:p>
    <w:p w14:paraId="2B77E1FD" w14:textId="77777777" w:rsidR="00C629B5" w:rsidRPr="00E71126" w:rsidRDefault="00C629B5"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b/>
          <w:bCs/>
          <w:sz w:val="21"/>
          <w:szCs w:val="21"/>
        </w:rPr>
        <w:t>优化维护计划：</w:t>
      </w:r>
      <w:r w:rsidRPr="00E71126">
        <w:rPr>
          <w:rFonts w:asciiTheme="minorEastAsia" w:eastAsiaTheme="minorEastAsia" w:hAnsiTheme="minorEastAsia"/>
          <w:sz w:val="21"/>
          <w:szCs w:val="21"/>
        </w:rPr>
        <w:t xml:space="preserve"> 了解电池寿命预测可以帮助制定更有效的维护计划。通过提前预测电池寿命的终点，你可以计划更合适的维护时间，避免电池故障对设备或系统的影响。</w:t>
      </w:r>
    </w:p>
    <w:p w14:paraId="312570B7" w14:textId="77777777" w:rsidR="00C629B5" w:rsidRPr="00E71126" w:rsidRDefault="00C629B5"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b/>
          <w:bCs/>
          <w:sz w:val="21"/>
          <w:szCs w:val="21"/>
        </w:rPr>
        <w:t>延长电池寿命：</w:t>
      </w:r>
      <w:r w:rsidRPr="00E71126">
        <w:rPr>
          <w:rFonts w:asciiTheme="minorEastAsia" w:eastAsiaTheme="minorEastAsia" w:hAnsiTheme="minorEastAsia"/>
          <w:sz w:val="21"/>
          <w:szCs w:val="21"/>
        </w:rPr>
        <w:t xml:space="preserve"> 通过对早期数据进行分析，可以制定更科学的策略，以延长电池的寿命。这可能包括优化充电和放电策略，调整工作环境或温度条件，以减缓电池衰减的速度。</w:t>
      </w:r>
    </w:p>
    <w:p w14:paraId="0461F31A" w14:textId="77777777" w:rsidR="00C629B5" w:rsidRPr="00E71126" w:rsidRDefault="00C629B5"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b/>
          <w:bCs/>
          <w:sz w:val="21"/>
          <w:szCs w:val="21"/>
        </w:rPr>
        <w:t>降低成本：</w:t>
      </w:r>
      <w:r w:rsidRPr="00E71126">
        <w:rPr>
          <w:rFonts w:asciiTheme="minorEastAsia" w:eastAsiaTheme="minorEastAsia" w:hAnsiTheme="minorEastAsia"/>
          <w:sz w:val="21"/>
          <w:szCs w:val="21"/>
        </w:rPr>
        <w:t xml:space="preserve"> 预测电池寿命可以帮助企业规划更有效的资产管理和预算。通过提前知道电池寿命结束的时间，你可以更好地计划电池更换，降低突发性维修或更换的成本。</w:t>
      </w:r>
    </w:p>
    <w:p w14:paraId="3CB7DF06" w14:textId="77777777" w:rsidR="00C629B5" w:rsidRPr="00E71126" w:rsidRDefault="00C629B5"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b/>
          <w:bCs/>
          <w:sz w:val="21"/>
          <w:szCs w:val="21"/>
        </w:rPr>
        <w:t>提高可靠性：</w:t>
      </w:r>
      <w:r w:rsidRPr="00E71126">
        <w:rPr>
          <w:rFonts w:asciiTheme="minorEastAsia" w:eastAsiaTheme="minorEastAsia" w:hAnsiTheme="minorEastAsia"/>
          <w:sz w:val="21"/>
          <w:szCs w:val="21"/>
        </w:rPr>
        <w:t xml:space="preserve"> 通过在早期监测电池健康状态，你可以增强系统或设备的可靠性。及时识别潜在问题，采取预防性措施，有助于避免电池故障导致的系统中断或数据丢失。</w:t>
      </w:r>
    </w:p>
    <w:p w14:paraId="74F3B3F5" w14:textId="77777777" w:rsidR="00C629B5" w:rsidRPr="00E71126" w:rsidRDefault="00C629B5"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b/>
          <w:bCs/>
          <w:sz w:val="21"/>
          <w:szCs w:val="21"/>
        </w:rPr>
        <w:t>改善用户体验：</w:t>
      </w:r>
      <w:r w:rsidRPr="00E71126">
        <w:rPr>
          <w:rFonts w:asciiTheme="minorEastAsia" w:eastAsiaTheme="minorEastAsia" w:hAnsiTheme="minorEastAsia"/>
          <w:sz w:val="21"/>
          <w:szCs w:val="21"/>
        </w:rPr>
        <w:t xml:space="preserve"> 对电池寿命进行预测使用户能够更好地计划使用设备的时间。提供有关电池寿命状态的信息，可以改善用户体验，增加用户对设备的满意度。</w:t>
      </w:r>
    </w:p>
    <w:p w14:paraId="5FF26287" w14:textId="77777777" w:rsidR="001066A9" w:rsidRPr="00E71126" w:rsidRDefault="001066A9" w:rsidP="00E71126">
      <w:pPr>
        <w:pStyle w:val="a6"/>
        <w:spacing w:line="240" w:lineRule="auto"/>
        <w:ind w:firstLine="420"/>
        <w:jc w:val="left"/>
        <w:rPr>
          <w:rFonts w:asciiTheme="minorEastAsia" w:eastAsiaTheme="minorEastAsia" w:hAnsiTheme="minorEastAsia"/>
          <w:sz w:val="21"/>
          <w:szCs w:val="21"/>
        </w:rPr>
      </w:pPr>
    </w:p>
    <w:p w14:paraId="18E45C14" w14:textId="77777777" w:rsidR="00084128" w:rsidRPr="00E71126" w:rsidRDefault="00084128" w:rsidP="00E71126">
      <w:pPr>
        <w:pStyle w:val="a6"/>
        <w:spacing w:line="240" w:lineRule="auto"/>
        <w:ind w:firstLine="420"/>
        <w:jc w:val="left"/>
        <w:rPr>
          <w:rFonts w:asciiTheme="minorEastAsia" w:eastAsiaTheme="minorEastAsia" w:hAnsiTheme="minorEastAsia"/>
          <w:sz w:val="21"/>
          <w:szCs w:val="21"/>
        </w:rPr>
      </w:pPr>
    </w:p>
    <w:p w14:paraId="0FE7FE01" w14:textId="1C0814CC" w:rsidR="00084128" w:rsidRPr="00E71126" w:rsidRDefault="00084128"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降噪算法：</w:t>
      </w:r>
    </w:p>
    <w:p w14:paraId="2C41B86B" w14:textId="48A120F0" w:rsidR="00084128" w:rsidRPr="00E71126" w:rsidRDefault="00084128"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小波分析：</w:t>
      </w:r>
    </w:p>
    <w:p w14:paraId="24CB820B" w14:textId="77777777" w:rsidR="00084128" w:rsidRPr="00E71126" w:rsidRDefault="00084128" w:rsidP="00E71126">
      <w:pPr>
        <w:pStyle w:val="a6"/>
        <w:spacing w:line="240" w:lineRule="auto"/>
        <w:ind w:firstLine="420"/>
        <w:jc w:val="left"/>
        <w:rPr>
          <w:rFonts w:asciiTheme="minorEastAsia" w:eastAsiaTheme="minorEastAsia" w:hAnsiTheme="minorEastAsia"/>
          <w:color w:val="121212"/>
          <w:sz w:val="21"/>
          <w:szCs w:val="21"/>
        </w:rPr>
      </w:pPr>
      <w:r w:rsidRPr="00E71126">
        <w:rPr>
          <w:rFonts w:asciiTheme="minorEastAsia" w:eastAsiaTheme="minorEastAsia" w:hAnsiTheme="minorEastAsia" w:hint="eastAsia"/>
          <w:color w:val="121212"/>
          <w:sz w:val="21"/>
          <w:szCs w:val="21"/>
        </w:rPr>
        <w:t>对信号进行小波分解，得到多个频率分量。</w:t>
      </w:r>
    </w:p>
    <w:p w14:paraId="2E489F76" w14:textId="77777777" w:rsidR="00084128" w:rsidRPr="00E71126" w:rsidRDefault="00084128" w:rsidP="00E71126">
      <w:pPr>
        <w:pStyle w:val="a6"/>
        <w:spacing w:line="240" w:lineRule="auto"/>
        <w:ind w:firstLine="420"/>
        <w:jc w:val="left"/>
        <w:rPr>
          <w:rFonts w:asciiTheme="minorEastAsia" w:eastAsiaTheme="minorEastAsia" w:hAnsiTheme="minorEastAsia"/>
          <w:color w:val="121212"/>
          <w:sz w:val="21"/>
          <w:szCs w:val="21"/>
        </w:rPr>
      </w:pPr>
      <w:r w:rsidRPr="00E71126">
        <w:rPr>
          <w:rFonts w:asciiTheme="minorEastAsia" w:eastAsiaTheme="minorEastAsia" w:hAnsiTheme="minorEastAsia" w:hint="eastAsia"/>
          <w:color w:val="121212"/>
          <w:sz w:val="21"/>
          <w:szCs w:val="21"/>
        </w:rPr>
        <w:t>对每个频率分量进行阈值处理，去除噪声。</w:t>
      </w:r>
    </w:p>
    <w:p w14:paraId="331A45F0" w14:textId="77777777" w:rsidR="00084128" w:rsidRPr="00E71126" w:rsidRDefault="00084128" w:rsidP="00E71126">
      <w:pPr>
        <w:pStyle w:val="a6"/>
        <w:spacing w:line="240" w:lineRule="auto"/>
        <w:ind w:firstLine="420"/>
        <w:jc w:val="left"/>
        <w:rPr>
          <w:rFonts w:asciiTheme="minorEastAsia" w:eastAsiaTheme="minorEastAsia" w:hAnsiTheme="minorEastAsia"/>
          <w:color w:val="121212"/>
          <w:sz w:val="21"/>
          <w:szCs w:val="21"/>
        </w:rPr>
      </w:pPr>
      <w:r w:rsidRPr="00E71126">
        <w:rPr>
          <w:rFonts w:asciiTheme="minorEastAsia" w:eastAsiaTheme="minorEastAsia" w:hAnsiTheme="minorEastAsia" w:hint="eastAsia"/>
          <w:color w:val="121212"/>
          <w:sz w:val="21"/>
          <w:szCs w:val="21"/>
        </w:rPr>
        <w:t>将</w:t>
      </w:r>
      <w:proofErr w:type="gramStart"/>
      <w:r w:rsidRPr="00E71126">
        <w:rPr>
          <w:rFonts w:asciiTheme="minorEastAsia" w:eastAsiaTheme="minorEastAsia" w:hAnsiTheme="minorEastAsia" w:hint="eastAsia"/>
          <w:color w:val="121212"/>
          <w:sz w:val="21"/>
          <w:szCs w:val="21"/>
        </w:rPr>
        <w:t>去噪后</w:t>
      </w:r>
      <w:proofErr w:type="gramEnd"/>
      <w:r w:rsidRPr="00E71126">
        <w:rPr>
          <w:rFonts w:asciiTheme="minorEastAsia" w:eastAsiaTheme="minorEastAsia" w:hAnsiTheme="minorEastAsia" w:hint="eastAsia"/>
          <w:color w:val="121212"/>
          <w:sz w:val="21"/>
          <w:szCs w:val="21"/>
        </w:rPr>
        <w:t>的频率分量进行合成，得到平滑后的信号。小</w:t>
      </w:r>
      <w:proofErr w:type="gramStart"/>
      <w:r w:rsidRPr="00E71126">
        <w:rPr>
          <w:rFonts w:asciiTheme="minorEastAsia" w:eastAsiaTheme="minorEastAsia" w:hAnsiTheme="minorEastAsia" w:hint="eastAsia"/>
          <w:color w:val="121212"/>
          <w:sz w:val="21"/>
          <w:szCs w:val="21"/>
        </w:rPr>
        <w:t>波去噪</w:t>
      </w:r>
      <w:proofErr w:type="gramEnd"/>
      <w:r w:rsidRPr="00E71126">
        <w:rPr>
          <w:rFonts w:asciiTheme="minorEastAsia" w:eastAsiaTheme="minorEastAsia" w:hAnsiTheme="minorEastAsia" w:hint="eastAsia"/>
          <w:color w:val="121212"/>
          <w:sz w:val="21"/>
          <w:szCs w:val="21"/>
        </w:rPr>
        <w:t>滤波算法的优点是可以有效地去除噪声，同时保留信号的整体趋势；缺点是需要选择合适的</w:t>
      </w:r>
      <w:proofErr w:type="gramStart"/>
      <w:r w:rsidRPr="00E71126">
        <w:rPr>
          <w:rFonts w:asciiTheme="minorEastAsia" w:eastAsiaTheme="minorEastAsia" w:hAnsiTheme="minorEastAsia" w:hint="eastAsia"/>
          <w:color w:val="121212"/>
          <w:sz w:val="21"/>
          <w:szCs w:val="21"/>
        </w:rPr>
        <w:t>小波基和</w:t>
      </w:r>
      <w:proofErr w:type="gramEnd"/>
      <w:r w:rsidRPr="00E71126">
        <w:rPr>
          <w:rFonts w:asciiTheme="minorEastAsia" w:eastAsiaTheme="minorEastAsia" w:hAnsiTheme="minorEastAsia" w:hint="eastAsia"/>
          <w:color w:val="121212"/>
          <w:sz w:val="21"/>
          <w:szCs w:val="21"/>
        </w:rPr>
        <w:t>阈值处理方法，否则可能会影响滤波的效果。另外，小</w:t>
      </w:r>
      <w:proofErr w:type="gramStart"/>
      <w:r w:rsidRPr="00E71126">
        <w:rPr>
          <w:rFonts w:asciiTheme="minorEastAsia" w:eastAsiaTheme="minorEastAsia" w:hAnsiTheme="minorEastAsia" w:hint="eastAsia"/>
          <w:color w:val="121212"/>
          <w:sz w:val="21"/>
          <w:szCs w:val="21"/>
        </w:rPr>
        <w:t>波去噪</w:t>
      </w:r>
      <w:proofErr w:type="gramEnd"/>
      <w:r w:rsidRPr="00E71126">
        <w:rPr>
          <w:rFonts w:asciiTheme="minorEastAsia" w:eastAsiaTheme="minorEastAsia" w:hAnsiTheme="minorEastAsia" w:hint="eastAsia"/>
          <w:color w:val="121212"/>
          <w:sz w:val="21"/>
          <w:szCs w:val="21"/>
        </w:rPr>
        <w:t>滤波算法对于信号中存在的快速变化的特征可以得到很好的保留，因此在一些需要保留信号快速变化特征的应用场景中，小</w:t>
      </w:r>
      <w:proofErr w:type="gramStart"/>
      <w:r w:rsidRPr="00E71126">
        <w:rPr>
          <w:rFonts w:asciiTheme="minorEastAsia" w:eastAsiaTheme="minorEastAsia" w:hAnsiTheme="minorEastAsia" w:hint="eastAsia"/>
          <w:color w:val="121212"/>
          <w:sz w:val="21"/>
          <w:szCs w:val="21"/>
        </w:rPr>
        <w:t>波去噪</w:t>
      </w:r>
      <w:proofErr w:type="gramEnd"/>
      <w:r w:rsidRPr="00E71126">
        <w:rPr>
          <w:rFonts w:asciiTheme="minorEastAsia" w:eastAsiaTheme="minorEastAsia" w:hAnsiTheme="minorEastAsia" w:hint="eastAsia"/>
          <w:color w:val="121212"/>
          <w:sz w:val="21"/>
          <w:szCs w:val="21"/>
        </w:rPr>
        <w:t>滤波算法得到了广泛的应用。</w:t>
      </w:r>
    </w:p>
    <w:p w14:paraId="4EEF663A" w14:textId="409F5514" w:rsidR="00084128" w:rsidRPr="00E71126" w:rsidRDefault="00362C85"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EMD：</w:t>
      </w:r>
    </w:p>
    <w:p w14:paraId="10892A13"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sz w:val="21"/>
          <w:szCs w:val="21"/>
        </w:rPr>
        <w:t>1.算法步骤：</w:t>
      </w:r>
    </w:p>
    <w:p w14:paraId="791FDAE3"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w:t>
      </w:r>
      <w:r w:rsidRPr="00E71126">
        <w:rPr>
          <w:rFonts w:asciiTheme="minorEastAsia" w:eastAsiaTheme="minorEastAsia" w:hAnsiTheme="minorEastAsia"/>
          <w:sz w:val="21"/>
          <w:szCs w:val="21"/>
        </w:rPr>
        <w:t>1）.计算原始信号x(t)的极值点，然后使用三次样条插值根据极值点</w:t>
      </w:r>
      <w:proofErr w:type="gramStart"/>
      <w:r w:rsidRPr="00E71126">
        <w:rPr>
          <w:rFonts w:asciiTheme="minorEastAsia" w:eastAsiaTheme="minorEastAsia" w:hAnsiTheme="minorEastAsia"/>
          <w:sz w:val="21"/>
          <w:szCs w:val="21"/>
        </w:rPr>
        <w:t>计算非</w:t>
      </w:r>
      <w:proofErr w:type="gramEnd"/>
      <w:r w:rsidRPr="00E71126">
        <w:rPr>
          <w:rFonts w:asciiTheme="minorEastAsia" w:eastAsiaTheme="minorEastAsia" w:hAnsiTheme="minorEastAsia"/>
          <w:sz w:val="21"/>
          <w:szCs w:val="21"/>
        </w:rPr>
        <w:t>平稳信号的上下包络线，并计算上下包络线的均值</w:t>
      </w:r>
    </w:p>
    <w:p w14:paraId="561D3B50"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3A7947DA"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w:t>
      </w:r>
      <w:r w:rsidRPr="00E71126">
        <w:rPr>
          <w:rFonts w:asciiTheme="minorEastAsia" w:eastAsiaTheme="minorEastAsia" w:hAnsiTheme="minorEastAsia"/>
          <w:sz w:val="21"/>
          <w:szCs w:val="21"/>
        </w:rPr>
        <w:t>2）.用原始信号x(t)减去上下包络线的均值，得到的信号h(t1)判断是否满足本征模态函数IMFs的两个条件：</w:t>
      </w:r>
      <w:r w:rsidRPr="00E71126">
        <w:rPr>
          <w:rFonts w:asciiTheme="minorEastAsia" w:eastAsiaTheme="minorEastAsia" w:hAnsiTheme="minorEastAsia" w:hint="eastAsia"/>
          <w:sz w:val="21"/>
          <w:szCs w:val="21"/>
        </w:rPr>
        <w:t>①</w:t>
      </w:r>
      <w:r w:rsidRPr="00E71126">
        <w:rPr>
          <w:rFonts w:asciiTheme="minorEastAsia" w:eastAsiaTheme="minorEastAsia" w:hAnsiTheme="minorEastAsia"/>
          <w:sz w:val="21"/>
          <w:szCs w:val="21"/>
        </w:rPr>
        <w:t>极值点和零点的数目差不超过1，</w:t>
      </w:r>
      <w:r w:rsidRPr="00E71126">
        <w:rPr>
          <w:rFonts w:asciiTheme="minorEastAsia" w:eastAsiaTheme="minorEastAsia" w:hAnsiTheme="minorEastAsia" w:hint="eastAsia"/>
          <w:sz w:val="21"/>
          <w:szCs w:val="21"/>
        </w:rPr>
        <w:t>②</w:t>
      </w:r>
      <w:r w:rsidRPr="00E71126">
        <w:rPr>
          <w:rFonts w:asciiTheme="minorEastAsia" w:eastAsiaTheme="minorEastAsia" w:hAnsiTheme="minorEastAsia"/>
          <w:sz w:val="21"/>
          <w:szCs w:val="21"/>
        </w:rPr>
        <w:t>上下包络函数的均值为0。</w:t>
      </w:r>
    </w:p>
    <w:p w14:paraId="59C63D3A"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2527BB67"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若不满足，则继续求</w:t>
      </w:r>
      <w:r w:rsidRPr="00E71126">
        <w:rPr>
          <w:rFonts w:asciiTheme="minorEastAsia" w:eastAsiaTheme="minorEastAsia" w:hAnsiTheme="minorEastAsia"/>
          <w:sz w:val="21"/>
          <w:szCs w:val="21"/>
        </w:rPr>
        <w:t>h(t1)的上下包络线的均值，然后用h(t1)减去均值，得到h(t2)并判断h(t2)是否满足IMFs的两个条件，直至满足条件，得到第一个IMF1。</w:t>
      </w:r>
    </w:p>
    <w:p w14:paraId="004D3663"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2D2C30E2"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若满足，令其为</w:t>
      </w:r>
      <w:r w:rsidRPr="00E71126">
        <w:rPr>
          <w:rFonts w:asciiTheme="minorEastAsia" w:eastAsiaTheme="minorEastAsia" w:hAnsiTheme="minorEastAsia"/>
          <w:sz w:val="21"/>
          <w:szCs w:val="21"/>
        </w:rPr>
        <w:t>IMF1，然后用原始信号x(t)减去IMF1，得到信号继续判断是否满足IMFs的条件。</w:t>
      </w:r>
    </w:p>
    <w:p w14:paraId="135C1B6F"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4F951E35"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通过以上迭代过程，可得到若干个</w:t>
      </w:r>
      <w:r w:rsidRPr="00E71126">
        <w:rPr>
          <w:rFonts w:asciiTheme="minorEastAsia" w:eastAsiaTheme="minorEastAsia" w:hAnsiTheme="minorEastAsia"/>
          <w:sz w:val="21"/>
          <w:szCs w:val="21"/>
        </w:rPr>
        <w:t>IMFs，直至剩下单调信号分量。</w:t>
      </w:r>
    </w:p>
    <w:p w14:paraId="26B4A987"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7BD86473"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379289C3"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0BBBCC98"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sz w:val="21"/>
          <w:szCs w:val="21"/>
        </w:rPr>
        <w:t xml:space="preserve">2.算法优点： </w:t>
      </w:r>
    </w:p>
    <w:p w14:paraId="3EA49306"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sz w:val="21"/>
          <w:szCs w:val="21"/>
        </w:rPr>
        <w:lastRenderedPageBreak/>
        <w:t xml:space="preserve">        针对非平稳信号，第一次提出分解的思想，将信号分量与噪声分量自动分离，选择需要的信号分量重构，可</w:t>
      </w:r>
      <w:proofErr w:type="gramStart"/>
      <w:r w:rsidRPr="00E71126">
        <w:rPr>
          <w:rFonts w:asciiTheme="minorEastAsia" w:eastAsiaTheme="minorEastAsia" w:hAnsiTheme="minorEastAsia"/>
          <w:sz w:val="21"/>
          <w:szCs w:val="21"/>
        </w:rPr>
        <w:t>实现去噪的</w:t>
      </w:r>
      <w:proofErr w:type="gramEnd"/>
      <w:r w:rsidRPr="00E71126">
        <w:rPr>
          <w:rFonts w:asciiTheme="minorEastAsia" w:eastAsiaTheme="minorEastAsia" w:hAnsiTheme="minorEastAsia"/>
          <w:sz w:val="21"/>
          <w:szCs w:val="21"/>
        </w:rPr>
        <w:t>目的。</w:t>
      </w:r>
    </w:p>
    <w:p w14:paraId="4AA922AC"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55A403FD"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sz w:val="21"/>
          <w:szCs w:val="21"/>
        </w:rPr>
        <w:t xml:space="preserve"> 3.算法缺点及其解决方法</w:t>
      </w:r>
    </w:p>
    <w:p w14:paraId="1039E325"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①端点效应：上下包络线是根据信号极值点信息使用三次样条插值求得的，但是不能保证信号的左右端点恰好是局部极值，这样，信号的上下包络线在端点处会产生大的波动，分解出的本征模态函数失真，随着分解的进行，这种失真现象由外向内扩散，直至“污染”整个本征模态函数。</w:t>
      </w:r>
    </w:p>
    <w:p w14:paraId="17CBBAF1"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7DCF6160"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解决方法：多项式拟合延拓法、匹配延拓法、极值点对称延拓法、镜像闭合延拓法等</w:t>
      </w:r>
    </w:p>
    <w:p w14:paraId="17D79810"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44F15EC6"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②模态混叠：不同模态的信号混叠在一起，一般有两种情况：一是不同特征尺度的信号在一个</w:t>
      </w:r>
      <w:r w:rsidRPr="00E71126">
        <w:rPr>
          <w:rFonts w:asciiTheme="minorEastAsia" w:eastAsiaTheme="minorEastAsia" w:hAnsiTheme="minorEastAsia"/>
          <w:sz w:val="21"/>
          <w:szCs w:val="21"/>
        </w:rPr>
        <w:t>IMF分量中出现，另一种是同一个特征尺度的信号被分散到不同的IMF分量中。</w:t>
      </w:r>
    </w:p>
    <w:p w14:paraId="5801F8A0" w14:textId="6866C066" w:rsidR="00084128" w:rsidRPr="00E71126" w:rsidRDefault="00084128" w:rsidP="00E71126">
      <w:pPr>
        <w:pStyle w:val="a6"/>
        <w:spacing w:line="240" w:lineRule="auto"/>
        <w:ind w:firstLine="420"/>
        <w:jc w:val="left"/>
        <w:rPr>
          <w:rFonts w:asciiTheme="minorEastAsia" w:eastAsiaTheme="minorEastAsia" w:hAnsiTheme="minorEastAsia"/>
          <w:sz w:val="21"/>
          <w:szCs w:val="21"/>
        </w:rPr>
      </w:pPr>
    </w:p>
    <w:p w14:paraId="2110204D" w14:textId="77777777" w:rsidR="008E4ACF" w:rsidRPr="00E71126" w:rsidRDefault="008E4ACF" w:rsidP="00E71126">
      <w:pPr>
        <w:pStyle w:val="a6"/>
        <w:spacing w:line="240" w:lineRule="auto"/>
        <w:ind w:firstLineChars="95" w:firstLine="199"/>
        <w:jc w:val="left"/>
        <w:rPr>
          <w:rFonts w:asciiTheme="minorEastAsia" w:eastAsiaTheme="minorEastAsia" w:hAnsiTheme="minorEastAsia"/>
          <w:sz w:val="21"/>
          <w:szCs w:val="21"/>
        </w:rPr>
      </w:pPr>
    </w:p>
    <w:p w14:paraId="4D6246FC"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7E821DAE"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sz w:val="21"/>
          <w:szCs w:val="21"/>
        </w:rPr>
        <w:t>自编码器 (Autoencoder, AE) 是一种无监督学习算法，用于学习数据的压缩表示。</w:t>
      </w:r>
      <w:proofErr w:type="gramStart"/>
      <w:r w:rsidRPr="00E71126">
        <w:rPr>
          <w:rFonts w:asciiTheme="minorEastAsia" w:eastAsiaTheme="minorEastAsia" w:hAnsiTheme="minorEastAsia"/>
          <w:sz w:val="21"/>
          <w:szCs w:val="21"/>
        </w:rPr>
        <w:t>去噪自</w:t>
      </w:r>
      <w:proofErr w:type="gramEnd"/>
      <w:r w:rsidRPr="00E71126">
        <w:rPr>
          <w:rFonts w:asciiTheme="minorEastAsia" w:eastAsiaTheme="minorEastAsia" w:hAnsiTheme="minorEastAsia"/>
          <w:sz w:val="21"/>
          <w:szCs w:val="21"/>
        </w:rPr>
        <w:t>编码器是自编码器的一种，其目标是从带有噪声的输入数据中重建原始无噪声数据。以下是</w:t>
      </w:r>
      <w:proofErr w:type="gramStart"/>
      <w:r w:rsidRPr="00E71126">
        <w:rPr>
          <w:rFonts w:asciiTheme="minorEastAsia" w:eastAsiaTheme="minorEastAsia" w:hAnsiTheme="minorEastAsia"/>
          <w:sz w:val="21"/>
          <w:szCs w:val="21"/>
        </w:rPr>
        <w:t>去噪自</w:t>
      </w:r>
      <w:proofErr w:type="gramEnd"/>
      <w:r w:rsidRPr="00E71126">
        <w:rPr>
          <w:rFonts w:asciiTheme="minorEastAsia" w:eastAsiaTheme="minorEastAsia" w:hAnsiTheme="minorEastAsia"/>
          <w:sz w:val="21"/>
          <w:szCs w:val="21"/>
        </w:rPr>
        <w:t>编码器的一些优缺点：</w:t>
      </w:r>
    </w:p>
    <w:p w14:paraId="60B989E7"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优点：</w:t>
      </w:r>
    </w:p>
    <w:p w14:paraId="48EC601F"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roofErr w:type="gramStart"/>
      <w:r w:rsidRPr="00E71126">
        <w:rPr>
          <w:rStyle w:val="a8"/>
          <w:rFonts w:asciiTheme="minorEastAsia" w:eastAsiaTheme="minorEastAsia" w:hAnsiTheme="minorEastAsia"/>
          <w:sz w:val="21"/>
          <w:szCs w:val="21"/>
          <w:bdr w:val="single" w:sz="2" w:space="0" w:color="D9D9E3" w:frame="1"/>
        </w:rPr>
        <w:t>去噪能力</w:t>
      </w:r>
      <w:proofErr w:type="gramEnd"/>
      <w:r w:rsidRPr="00E71126">
        <w:rPr>
          <w:rStyle w:val="a8"/>
          <w:rFonts w:asciiTheme="minorEastAsia" w:eastAsiaTheme="minorEastAsia" w:hAnsiTheme="minorEastAsia"/>
          <w:sz w:val="21"/>
          <w:szCs w:val="21"/>
          <w:bdr w:val="single" w:sz="2" w:space="0" w:color="D9D9E3" w:frame="1"/>
        </w:rPr>
        <w:t>：</w:t>
      </w:r>
      <w:r w:rsidRPr="00E71126">
        <w:rPr>
          <w:rFonts w:asciiTheme="minorEastAsia" w:eastAsiaTheme="minorEastAsia" w:hAnsiTheme="minorEastAsia"/>
          <w:sz w:val="21"/>
          <w:szCs w:val="21"/>
        </w:rPr>
        <w:t xml:space="preserve"> </w:t>
      </w:r>
      <w:proofErr w:type="gramStart"/>
      <w:r w:rsidRPr="00E71126">
        <w:rPr>
          <w:rFonts w:asciiTheme="minorEastAsia" w:eastAsiaTheme="minorEastAsia" w:hAnsiTheme="minorEastAsia"/>
          <w:sz w:val="21"/>
          <w:szCs w:val="21"/>
        </w:rPr>
        <w:t>去噪自</w:t>
      </w:r>
      <w:proofErr w:type="gramEnd"/>
      <w:r w:rsidRPr="00E71126">
        <w:rPr>
          <w:rFonts w:asciiTheme="minorEastAsia" w:eastAsiaTheme="minorEastAsia" w:hAnsiTheme="minorEastAsia"/>
          <w:sz w:val="21"/>
          <w:szCs w:val="21"/>
        </w:rPr>
        <w:t>编码器被设计用于从带有噪声的输入中还原原始数据。这使其在处理噪声干扰方面具有较强的能力，有助于提高模型的鲁棒性。</w:t>
      </w:r>
    </w:p>
    <w:p w14:paraId="2F30731C"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学习有用的特征表示：</w:t>
      </w:r>
      <w:r w:rsidRPr="00E71126">
        <w:rPr>
          <w:rFonts w:asciiTheme="minorEastAsia" w:eastAsiaTheme="minorEastAsia" w:hAnsiTheme="minorEastAsia"/>
          <w:sz w:val="21"/>
          <w:szCs w:val="21"/>
        </w:rPr>
        <w:t xml:space="preserve"> 自编码器的目标是学习输入数据的紧凑表示，</w:t>
      </w:r>
      <w:proofErr w:type="gramStart"/>
      <w:r w:rsidRPr="00E71126">
        <w:rPr>
          <w:rFonts w:asciiTheme="minorEastAsia" w:eastAsiaTheme="minorEastAsia" w:hAnsiTheme="minorEastAsia"/>
          <w:sz w:val="21"/>
          <w:szCs w:val="21"/>
        </w:rPr>
        <w:t>通过去噪过程</w:t>
      </w:r>
      <w:proofErr w:type="gramEnd"/>
      <w:r w:rsidRPr="00E71126">
        <w:rPr>
          <w:rFonts w:asciiTheme="minorEastAsia" w:eastAsiaTheme="minorEastAsia" w:hAnsiTheme="minorEastAsia"/>
          <w:sz w:val="21"/>
          <w:szCs w:val="21"/>
        </w:rPr>
        <w:t>，模型被迫捕捉输入数据中的关键特征。这有助于提取数据中的重要信息，减少冗余。</w:t>
      </w:r>
    </w:p>
    <w:p w14:paraId="70BCB796"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无监督学习：</w:t>
      </w:r>
      <w:r w:rsidRPr="00E71126">
        <w:rPr>
          <w:rFonts w:asciiTheme="minorEastAsia" w:eastAsiaTheme="minorEastAsia" w:hAnsiTheme="minorEastAsia"/>
          <w:sz w:val="21"/>
          <w:szCs w:val="21"/>
        </w:rPr>
        <w:t xml:space="preserve"> </w:t>
      </w:r>
      <w:proofErr w:type="gramStart"/>
      <w:r w:rsidRPr="00E71126">
        <w:rPr>
          <w:rFonts w:asciiTheme="minorEastAsia" w:eastAsiaTheme="minorEastAsia" w:hAnsiTheme="minorEastAsia"/>
          <w:sz w:val="21"/>
          <w:szCs w:val="21"/>
        </w:rPr>
        <w:t>去噪自</w:t>
      </w:r>
      <w:proofErr w:type="gramEnd"/>
      <w:r w:rsidRPr="00E71126">
        <w:rPr>
          <w:rFonts w:asciiTheme="minorEastAsia" w:eastAsiaTheme="minorEastAsia" w:hAnsiTheme="minorEastAsia"/>
          <w:sz w:val="21"/>
          <w:szCs w:val="21"/>
        </w:rPr>
        <w:t>编码器是一种无监督学习方法，无需标签即可进行训练。这使得它在没有大量标记数据的情况下能够学到数据的结构和特征。</w:t>
      </w:r>
    </w:p>
    <w:p w14:paraId="12DBDB19"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降维：</w:t>
      </w:r>
      <w:r w:rsidRPr="00E71126">
        <w:rPr>
          <w:rFonts w:asciiTheme="minorEastAsia" w:eastAsiaTheme="minorEastAsia" w:hAnsiTheme="minorEastAsia"/>
          <w:sz w:val="21"/>
          <w:szCs w:val="21"/>
        </w:rPr>
        <w:t xml:space="preserve"> 由于自编码器学习输入数据的低维表示，因此它们可以用于降维，有助于在高维数据中发现潜在的结构。</w:t>
      </w:r>
    </w:p>
    <w:p w14:paraId="17710D40"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缺点：</w:t>
      </w:r>
    </w:p>
    <w:p w14:paraId="67160872"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训练时间较长：</w:t>
      </w:r>
      <w:r w:rsidRPr="00E71126">
        <w:rPr>
          <w:rFonts w:asciiTheme="minorEastAsia" w:eastAsiaTheme="minorEastAsia" w:hAnsiTheme="minorEastAsia"/>
          <w:sz w:val="21"/>
          <w:szCs w:val="21"/>
        </w:rPr>
        <w:t xml:space="preserve"> 自编码器通常需要较长的训练时间，尤其是在处理大规模数据集时。这是因为它们需要学习输入数据的紧凑表示。</w:t>
      </w:r>
    </w:p>
    <w:p w14:paraId="534EE018"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超参数敏感：</w:t>
      </w:r>
      <w:r w:rsidRPr="00E71126">
        <w:rPr>
          <w:rFonts w:asciiTheme="minorEastAsia" w:eastAsiaTheme="minorEastAsia" w:hAnsiTheme="minorEastAsia"/>
          <w:sz w:val="21"/>
          <w:szCs w:val="21"/>
        </w:rPr>
        <w:t xml:space="preserve"> 自编码器的性能受到超参数选择的影响较大，如编码维度、学习率等。选择合适的超参数可能需要一定的调试和实验。</w:t>
      </w:r>
    </w:p>
    <w:p w14:paraId="13F7DB07"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过拟合风险：</w:t>
      </w:r>
      <w:r w:rsidRPr="00E71126">
        <w:rPr>
          <w:rFonts w:asciiTheme="minorEastAsia" w:eastAsiaTheme="minorEastAsia" w:hAnsiTheme="minorEastAsia"/>
          <w:sz w:val="21"/>
          <w:szCs w:val="21"/>
        </w:rPr>
        <w:t xml:space="preserve"> 在一些情况下，自编码器可能会学到训练数据中的噪声，导致过拟合。对抗过拟合需要谨慎的正则化和监控。</w:t>
      </w:r>
    </w:p>
    <w:p w14:paraId="269A5B02"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可能受输入分布影响：</w:t>
      </w:r>
      <w:r w:rsidRPr="00E71126">
        <w:rPr>
          <w:rFonts w:asciiTheme="minorEastAsia" w:eastAsiaTheme="minorEastAsia" w:hAnsiTheme="minorEastAsia"/>
          <w:sz w:val="21"/>
          <w:szCs w:val="21"/>
        </w:rPr>
        <w:t xml:space="preserve"> 自编码器对输入数据的分布敏感。如果输入数据的分布与训练数据分布不一致，可能会导致性能下降。</w:t>
      </w:r>
    </w:p>
    <w:p w14:paraId="036FBAB3"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4C0337AE"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0CE27845" w14:textId="0993AD9B"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季节性分解算法：</w:t>
      </w:r>
    </w:p>
    <w:p w14:paraId="0592457F"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优点：</w:t>
      </w:r>
    </w:p>
    <w:p w14:paraId="5780D1EE"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趋势和季节性分离：</w:t>
      </w:r>
      <w:r w:rsidRPr="00E71126">
        <w:rPr>
          <w:rFonts w:asciiTheme="minorEastAsia" w:eastAsiaTheme="minorEastAsia" w:hAnsiTheme="minorEastAsia"/>
          <w:sz w:val="21"/>
          <w:szCs w:val="21"/>
        </w:rPr>
        <w:t xml:space="preserve"> 季节性分解算法能够有效地将时间序列数据分解为趋势、季节性和残差等组成部分，有助于更好地理解数据的结构。</w:t>
      </w:r>
    </w:p>
    <w:p w14:paraId="04028B87"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时序数据的可视化：</w:t>
      </w:r>
      <w:r w:rsidRPr="00E71126">
        <w:rPr>
          <w:rFonts w:asciiTheme="minorEastAsia" w:eastAsiaTheme="minorEastAsia" w:hAnsiTheme="minorEastAsia"/>
          <w:sz w:val="21"/>
          <w:szCs w:val="21"/>
        </w:rPr>
        <w:t xml:space="preserve"> 分离趋势和季节性使得时序数据的可视化更为清晰，用户能够更</w:t>
      </w:r>
      <w:r w:rsidRPr="00E71126">
        <w:rPr>
          <w:rFonts w:asciiTheme="minorEastAsia" w:eastAsiaTheme="minorEastAsia" w:hAnsiTheme="minorEastAsia"/>
          <w:sz w:val="21"/>
          <w:szCs w:val="21"/>
        </w:rPr>
        <w:lastRenderedPageBreak/>
        <w:t>容易地观察到数据的周期性和长期趋势。</w:t>
      </w:r>
    </w:p>
    <w:p w14:paraId="70AF7B61"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季节性调整：</w:t>
      </w:r>
      <w:r w:rsidRPr="00E71126">
        <w:rPr>
          <w:rFonts w:asciiTheme="minorEastAsia" w:eastAsiaTheme="minorEastAsia" w:hAnsiTheme="minorEastAsia"/>
          <w:sz w:val="21"/>
          <w:szCs w:val="21"/>
        </w:rPr>
        <w:t xml:space="preserve"> 季节性分解允许在建模过程中对季节性进行调整，使得在做预测时更容易捕捉到数据的真实波动。</w:t>
      </w:r>
    </w:p>
    <w:p w14:paraId="171D2111"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用于时间序列预测：</w:t>
      </w:r>
      <w:r w:rsidRPr="00E71126">
        <w:rPr>
          <w:rFonts w:asciiTheme="minorEastAsia" w:eastAsiaTheme="minorEastAsia" w:hAnsiTheme="minorEastAsia"/>
          <w:sz w:val="21"/>
          <w:szCs w:val="21"/>
        </w:rPr>
        <w:t xml:space="preserve"> 分解后的趋势、季节性和残差部分可以分别进行建模，提高了时间序列预测的准确性。</w:t>
      </w:r>
    </w:p>
    <w:p w14:paraId="538A4125"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对非线性数据适用：</w:t>
      </w:r>
      <w:r w:rsidRPr="00E71126">
        <w:rPr>
          <w:rFonts w:asciiTheme="minorEastAsia" w:eastAsiaTheme="minorEastAsia" w:hAnsiTheme="minorEastAsia"/>
          <w:sz w:val="21"/>
          <w:szCs w:val="21"/>
        </w:rPr>
        <w:t xml:space="preserve"> 一些季节性分解算法，尤其是基于Loess的STL方法，对于非线性和非常规形状的季节性模式较为适用。</w:t>
      </w:r>
    </w:p>
    <w:p w14:paraId="79F21C94"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缺点：</w:t>
      </w:r>
    </w:p>
    <w:p w14:paraId="583F486F"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对异常值敏感：</w:t>
      </w:r>
      <w:r w:rsidRPr="00E71126">
        <w:rPr>
          <w:rFonts w:asciiTheme="minorEastAsia" w:eastAsiaTheme="minorEastAsia" w:hAnsiTheme="minorEastAsia"/>
          <w:sz w:val="21"/>
          <w:szCs w:val="21"/>
        </w:rPr>
        <w:t xml:space="preserve"> 季节性分解算法可能对异常值（outliers）较为敏感，因为这些异常值可能会影响趋势和季节性的分解结果。</w:t>
      </w:r>
    </w:p>
    <w:p w14:paraId="0ECAAF1B"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参数选择：</w:t>
      </w:r>
      <w:r w:rsidRPr="00E71126">
        <w:rPr>
          <w:rFonts w:asciiTheme="minorEastAsia" w:eastAsiaTheme="minorEastAsia" w:hAnsiTheme="minorEastAsia"/>
          <w:sz w:val="21"/>
          <w:szCs w:val="21"/>
        </w:rPr>
        <w:t xml:space="preserve"> 一些季节性分解算法需要选择一些参数，例如窗口大小、平滑度等。这需要一定的经验和实验来调整这些参数，以使算法适应不同的数据模式。</w:t>
      </w:r>
    </w:p>
    <w:p w14:paraId="10AC5E0D"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不适用于所有数据：</w:t>
      </w:r>
      <w:r w:rsidRPr="00E71126">
        <w:rPr>
          <w:rFonts w:asciiTheme="minorEastAsia" w:eastAsiaTheme="minorEastAsia" w:hAnsiTheme="minorEastAsia"/>
          <w:sz w:val="21"/>
          <w:szCs w:val="21"/>
        </w:rPr>
        <w:t xml:space="preserve"> 季节性分解算法可能对某些非周期性或无规律的时间序列数据不太适用，因为它们的分解过程可能会产生不合理的结果。</w:t>
      </w:r>
    </w:p>
    <w:p w14:paraId="3FA0D7E3"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线性假设：</w:t>
      </w:r>
      <w:r w:rsidRPr="00E71126">
        <w:rPr>
          <w:rFonts w:asciiTheme="minorEastAsia" w:eastAsiaTheme="minorEastAsia" w:hAnsiTheme="minorEastAsia"/>
          <w:sz w:val="21"/>
          <w:szCs w:val="21"/>
        </w:rPr>
        <w:t xml:space="preserve"> 一些季节性分解方法基于线性假设，这可能限制了其在某些非线性趋势或季节性模式上的适用性。</w:t>
      </w:r>
    </w:p>
    <w:p w14:paraId="073678CA" w14:textId="0B19C33E" w:rsidR="00E71126" w:rsidRPr="00E71126" w:rsidRDefault="008E4ACF" w:rsidP="00E71126">
      <w:pPr>
        <w:pStyle w:val="a6"/>
        <w:spacing w:line="240" w:lineRule="auto"/>
        <w:ind w:firstLine="420"/>
        <w:jc w:val="left"/>
        <w:rPr>
          <w:rFonts w:asciiTheme="minorEastAsia" w:eastAsiaTheme="minorEastAsia" w:hAnsiTheme="minorEastAsia"/>
          <w:sz w:val="21"/>
          <w:szCs w:val="21"/>
        </w:rPr>
      </w:pPr>
      <w:r w:rsidRPr="00E71126">
        <w:rPr>
          <w:rStyle w:val="a8"/>
          <w:rFonts w:asciiTheme="minorEastAsia" w:eastAsiaTheme="minorEastAsia" w:hAnsiTheme="minorEastAsia"/>
          <w:sz w:val="21"/>
          <w:szCs w:val="21"/>
          <w:bdr w:val="single" w:sz="2" w:space="0" w:color="D9D9E3" w:frame="1"/>
        </w:rPr>
        <w:t>需要高计算成本：</w:t>
      </w:r>
      <w:r w:rsidRPr="00E71126">
        <w:rPr>
          <w:rFonts w:asciiTheme="minorEastAsia" w:eastAsiaTheme="minorEastAsia" w:hAnsiTheme="minorEastAsia"/>
          <w:sz w:val="21"/>
          <w:szCs w:val="21"/>
        </w:rPr>
        <w:t xml:space="preserve"> 一些复杂的季节性分解算法可能需要较高的计算成本，尤其是对于大规模的时间序列数据。</w:t>
      </w:r>
    </w:p>
    <w:p w14:paraId="6B5F7B32" w14:textId="77777777" w:rsidR="008E4ACF" w:rsidRPr="00E71126" w:rsidRDefault="008E4ACF" w:rsidP="00E71126">
      <w:pPr>
        <w:pStyle w:val="a6"/>
        <w:spacing w:line="240" w:lineRule="auto"/>
        <w:ind w:firstLine="420"/>
        <w:jc w:val="left"/>
        <w:rPr>
          <w:rFonts w:asciiTheme="minorEastAsia" w:eastAsiaTheme="minorEastAsia" w:hAnsiTheme="minorEastAsia"/>
          <w:sz w:val="21"/>
          <w:szCs w:val="21"/>
        </w:rPr>
      </w:pPr>
    </w:p>
    <w:p w14:paraId="07259460" w14:textId="65BED311" w:rsidR="00E71126" w:rsidRPr="00E71126" w:rsidRDefault="00E71126"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hint="eastAsia"/>
          <w:sz w:val="21"/>
          <w:szCs w:val="21"/>
        </w:rPr>
        <w:t>主成分分析：</w:t>
      </w:r>
    </w:p>
    <w:p w14:paraId="72EC72AC" w14:textId="77777777" w:rsidR="00E71126" w:rsidRPr="00E71126" w:rsidRDefault="00E71126"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sz w:val="21"/>
          <w:szCs w:val="21"/>
        </w:rPr>
        <w:t>PCA能够通过线性变换将高维数</w:t>
      </w:r>
      <w:proofErr w:type="gramStart"/>
      <w:r w:rsidRPr="00E71126">
        <w:rPr>
          <w:rFonts w:asciiTheme="minorEastAsia" w:eastAsiaTheme="minorEastAsia" w:hAnsiTheme="minorEastAsia"/>
          <w:sz w:val="21"/>
          <w:szCs w:val="21"/>
        </w:rPr>
        <w:t>据降维</w:t>
      </w:r>
      <w:proofErr w:type="gramEnd"/>
      <w:r w:rsidRPr="00E71126">
        <w:rPr>
          <w:rFonts w:asciiTheme="minorEastAsia" w:eastAsiaTheme="minorEastAsia" w:hAnsiTheme="minorEastAsia"/>
          <w:sz w:val="21"/>
          <w:szCs w:val="21"/>
        </w:rPr>
        <w:t>到低维空间，减少数据的维度，从而降低了计算和存储的开销。</w:t>
      </w:r>
    </w:p>
    <w:p w14:paraId="73F82C6A" w14:textId="77777777" w:rsidR="00E71126" w:rsidRPr="00E71126" w:rsidRDefault="00E71126"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b/>
          <w:bCs/>
          <w:sz w:val="21"/>
          <w:szCs w:val="21"/>
        </w:rPr>
        <w:t>去相关性：</w:t>
      </w:r>
      <w:r w:rsidRPr="00E71126">
        <w:rPr>
          <w:rFonts w:asciiTheme="minorEastAsia" w:eastAsiaTheme="minorEastAsia" w:hAnsiTheme="minorEastAsia"/>
          <w:sz w:val="21"/>
          <w:szCs w:val="21"/>
        </w:rPr>
        <w:t xml:space="preserve"> PCA通过找到数据中的主成分，可以消除原始数据中的特征之间的相关性。这有助于减少冗余信息，提高模型的稳定性。</w:t>
      </w:r>
    </w:p>
    <w:p w14:paraId="12CCC922" w14:textId="77777777" w:rsidR="00E71126" w:rsidRPr="00E71126" w:rsidRDefault="00E71126"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b/>
          <w:bCs/>
          <w:sz w:val="21"/>
          <w:szCs w:val="21"/>
        </w:rPr>
        <w:t>提高模型性能：</w:t>
      </w:r>
      <w:r w:rsidRPr="00E71126">
        <w:rPr>
          <w:rFonts w:asciiTheme="minorEastAsia" w:eastAsiaTheme="minorEastAsia" w:hAnsiTheme="minorEastAsia"/>
          <w:sz w:val="21"/>
          <w:szCs w:val="21"/>
        </w:rPr>
        <w:t xml:space="preserve"> 在某些情况下，通过</w:t>
      </w:r>
      <w:proofErr w:type="gramStart"/>
      <w:r w:rsidRPr="00E71126">
        <w:rPr>
          <w:rFonts w:asciiTheme="minorEastAsia" w:eastAsiaTheme="minorEastAsia" w:hAnsiTheme="minorEastAsia"/>
          <w:sz w:val="21"/>
          <w:szCs w:val="21"/>
        </w:rPr>
        <w:t>降维可以</w:t>
      </w:r>
      <w:proofErr w:type="gramEnd"/>
      <w:r w:rsidRPr="00E71126">
        <w:rPr>
          <w:rFonts w:asciiTheme="minorEastAsia" w:eastAsiaTheme="minorEastAsia" w:hAnsiTheme="minorEastAsia"/>
          <w:sz w:val="21"/>
          <w:szCs w:val="21"/>
        </w:rPr>
        <w:t>提高机器学习模型的性能，尤其是对于那些受到维度灾难影响的算法。</w:t>
      </w:r>
    </w:p>
    <w:p w14:paraId="554CE31C" w14:textId="77777777" w:rsidR="00E71126" w:rsidRPr="00E71126" w:rsidRDefault="00E71126"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b/>
          <w:bCs/>
          <w:sz w:val="21"/>
          <w:szCs w:val="21"/>
        </w:rPr>
        <w:t>可视化：</w:t>
      </w:r>
      <w:r w:rsidRPr="00E71126">
        <w:rPr>
          <w:rFonts w:asciiTheme="minorEastAsia" w:eastAsiaTheme="minorEastAsia" w:hAnsiTheme="minorEastAsia"/>
          <w:sz w:val="21"/>
          <w:szCs w:val="21"/>
        </w:rPr>
        <w:t xml:space="preserve"> 由于PCA将数据投影到较低维度的空间中，可以更容易地对数据进行可视化分析。这对于理解数据的结构和特征非常有帮助。</w:t>
      </w:r>
    </w:p>
    <w:p w14:paraId="01B18723" w14:textId="77777777" w:rsidR="00E71126" w:rsidRPr="00E71126" w:rsidRDefault="00E71126"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b/>
          <w:bCs/>
          <w:sz w:val="21"/>
          <w:szCs w:val="21"/>
        </w:rPr>
        <w:t>减少噪声：</w:t>
      </w:r>
      <w:r w:rsidRPr="00E71126">
        <w:rPr>
          <w:rFonts w:asciiTheme="minorEastAsia" w:eastAsiaTheme="minorEastAsia" w:hAnsiTheme="minorEastAsia"/>
          <w:sz w:val="21"/>
          <w:szCs w:val="21"/>
        </w:rPr>
        <w:t xml:space="preserve"> PCA可以</w:t>
      </w:r>
      <w:proofErr w:type="gramStart"/>
      <w:r w:rsidRPr="00E71126">
        <w:rPr>
          <w:rFonts w:asciiTheme="minorEastAsia" w:eastAsiaTheme="minorEastAsia" w:hAnsiTheme="minorEastAsia"/>
          <w:sz w:val="21"/>
          <w:szCs w:val="21"/>
        </w:rPr>
        <w:t>在降维的</w:t>
      </w:r>
      <w:proofErr w:type="gramEnd"/>
      <w:r w:rsidRPr="00E71126">
        <w:rPr>
          <w:rFonts w:asciiTheme="minorEastAsia" w:eastAsiaTheme="minorEastAsia" w:hAnsiTheme="minorEastAsia"/>
          <w:sz w:val="21"/>
          <w:szCs w:val="21"/>
        </w:rPr>
        <w:t>同时减少数据中的噪声。通过保留对方差贡献较大的主成分，可以保留较少的噪声。</w:t>
      </w:r>
    </w:p>
    <w:p w14:paraId="1299F4A7" w14:textId="77777777" w:rsidR="00E71126" w:rsidRPr="00E71126" w:rsidRDefault="00E71126"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b/>
          <w:bCs/>
          <w:sz w:val="21"/>
          <w:szCs w:val="21"/>
        </w:rPr>
        <w:t>缺点：</w:t>
      </w:r>
    </w:p>
    <w:p w14:paraId="374B6138" w14:textId="77777777" w:rsidR="00E71126" w:rsidRPr="00E71126" w:rsidRDefault="00E71126"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b/>
          <w:bCs/>
          <w:sz w:val="21"/>
          <w:szCs w:val="21"/>
        </w:rPr>
        <w:t>线性假设：</w:t>
      </w:r>
      <w:r w:rsidRPr="00E71126">
        <w:rPr>
          <w:rFonts w:asciiTheme="minorEastAsia" w:eastAsiaTheme="minorEastAsia" w:hAnsiTheme="minorEastAsia"/>
          <w:sz w:val="21"/>
          <w:szCs w:val="21"/>
        </w:rPr>
        <w:t xml:space="preserve"> PCA基于线性变换，因此对于非线性关系的数据可能不太适用。对于非线性结构的数据，非线性</w:t>
      </w:r>
      <w:proofErr w:type="gramStart"/>
      <w:r w:rsidRPr="00E71126">
        <w:rPr>
          <w:rFonts w:asciiTheme="minorEastAsia" w:eastAsiaTheme="minorEastAsia" w:hAnsiTheme="minorEastAsia"/>
          <w:sz w:val="21"/>
          <w:szCs w:val="21"/>
        </w:rPr>
        <w:t>降维方法</w:t>
      </w:r>
      <w:proofErr w:type="gramEnd"/>
      <w:r w:rsidRPr="00E71126">
        <w:rPr>
          <w:rFonts w:asciiTheme="minorEastAsia" w:eastAsiaTheme="minorEastAsia" w:hAnsiTheme="minorEastAsia"/>
          <w:sz w:val="21"/>
          <w:szCs w:val="21"/>
        </w:rPr>
        <w:t>可能更为适用。</w:t>
      </w:r>
    </w:p>
    <w:p w14:paraId="61DD74D0" w14:textId="77777777" w:rsidR="00E71126" w:rsidRPr="00E71126" w:rsidRDefault="00E71126"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b/>
          <w:bCs/>
          <w:sz w:val="21"/>
          <w:szCs w:val="21"/>
        </w:rPr>
        <w:t>信息损失：</w:t>
      </w:r>
      <w:r w:rsidRPr="00E71126">
        <w:rPr>
          <w:rFonts w:asciiTheme="minorEastAsia" w:eastAsiaTheme="minorEastAsia" w:hAnsiTheme="minorEastAsia"/>
          <w:sz w:val="21"/>
          <w:szCs w:val="21"/>
        </w:rPr>
        <w:t xml:space="preserve"> </w:t>
      </w:r>
      <w:proofErr w:type="gramStart"/>
      <w:r w:rsidRPr="00E71126">
        <w:rPr>
          <w:rFonts w:asciiTheme="minorEastAsia" w:eastAsiaTheme="minorEastAsia" w:hAnsiTheme="minorEastAsia"/>
          <w:sz w:val="21"/>
          <w:szCs w:val="21"/>
        </w:rPr>
        <w:t>降维过程</w:t>
      </w:r>
      <w:proofErr w:type="gramEnd"/>
      <w:r w:rsidRPr="00E71126">
        <w:rPr>
          <w:rFonts w:asciiTheme="minorEastAsia" w:eastAsiaTheme="minorEastAsia" w:hAnsiTheme="minorEastAsia"/>
          <w:sz w:val="21"/>
          <w:szCs w:val="21"/>
        </w:rPr>
        <w:t>中，为了保留主要信息，可能会损失一些次要但仍然有用的信息。这可能导致在某些情况下，</w:t>
      </w:r>
      <w:proofErr w:type="gramStart"/>
      <w:r w:rsidRPr="00E71126">
        <w:rPr>
          <w:rFonts w:asciiTheme="minorEastAsia" w:eastAsiaTheme="minorEastAsia" w:hAnsiTheme="minorEastAsia"/>
          <w:sz w:val="21"/>
          <w:szCs w:val="21"/>
        </w:rPr>
        <w:t>降维后</w:t>
      </w:r>
      <w:proofErr w:type="gramEnd"/>
      <w:r w:rsidRPr="00E71126">
        <w:rPr>
          <w:rFonts w:asciiTheme="minorEastAsia" w:eastAsiaTheme="minorEastAsia" w:hAnsiTheme="minorEastAsia"/>
          <w:sz w:val="21"/>
          <w:szCs w:val="21"/>
        </w:rPr>
        <w:t>的数据无法完全代表原始数据。</w:t>
      </w:r>
    </w:p>
    <w:p w14:paraId="07D736BE" w14:textId="77777777" w:rsidR="00E71126" w:rsidRPr="00E71126" w:rsidRDefault="00E71126"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b/>
          <w:bCs/>
          <w:sz w:val="21"/>
          <w:szCs w:val="21"/>
        </w:rPr>
        <w:t>计算复杂度：</w:t>
      </w:r>
      <w:r w:rsidRPr="00E71126">
        <w:rPr>
          <w:rFonts w:asciiTheme="minorEastAsia" w:eastAsiaTheme="minorEastAsia" w:hAnsiTheme="minorEastAsia"/>
          <w:sz w:val="21"/>
          <w:szCs w:val="21"/>
        </w:rPr>
        <w:t xml:space="preserve"> 对于大规模数据集，计算协方差矩阵和特征值分解可能会变得较为昂贵，导致计算复杂度较高。</w:t>
      </w:r>
    </w:p>
    <w:p w14:paraId="665BCF11" w14:textId="77777777" w:rsidR="00E71126" w:rsidRPr="00E71126" w:rsidRDefault="00E71126"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b/>
          <w:bCs/>
          <w:sz w:val="21"/>
          <w:szCs w:val="21"/>
        </w:rPr>
        <w:t>对异常值敏感：</w:t>
      </w:r>
      <w:r w:rsidRPr="00E71126">
        <w:rPr>
          <w:rFonts w:asciiTheme="minorEastAsia" w:eastAsiaTheme="minorEastAsia" w:hAnsiTheme="minorEastAsia"/>
          <w:sz w:val="21"/>
          <w:szCs w:val="21"/>
        </w:rPr>
        <w:t xml:space="preserve"> PCA对异常值较为敏感，因为它们可能会对协方差矩阵的计算和特征值的提取产生较大影响。</w:t>
      </w:r>
    </w:p>
    <w:p w14:paraId="6B23BA48" w14:textId="77777777" w:rsidR="00E71126" w:rsidRPr="00E71126" w:rsidRDefault="00E71126" w:rsidP="00E71126">
      <w:pPr>
        <w:pStyle w:val="a6"/>
        <w:spacing w:line="240" w:lineRule="auto"/>
        <w:ind w:firstLine="420"/>
        <w:jc w:val="left"/>
        <w:rPr>
          <w:rFonts w:asciiTheme="minorEastAsia" w:eastAsiaTheme="minorEastAsia" w:hAnsiTheme="minorEastAsia"/>
          <w:sz w:val="21"/>
          <w:szCs w:val="21"/>
        </w:rPr>
      </w:pPr>
      <w:r w:rsidRPr="00E71126">
        <w:rPr>
          <w:rFonts w:asciiTheme="minorEastAsia" w:eastAsiaTheme="minorEastAsia" w:hAnsiTheme="minorEastAsia"/>
          <w:b/>
          <w:bCs/>
          <w:sz w:val="21"/>
          <w:szCs w:val="21"/>
        </w:rPr>
        <w:t>方差解释不明确：</w:t>
      </w:r>
      <w:r w:rsidRPr="00E71126">
        <w:rPr>
          <w:rFonts w:asciiTheme="minorEastAsia" w:eastAsiaTheme="minorEastAsia" w:hAnsiTheme="minorEastAsia"/>
          <w:sz w:val="21"/>
          <w:szCs w:val="21"/>
        </w:rPr>
        <w:t xml:space="preserve"> PCA通过保留方差较大的主成分来降维，但这些主成分的解释可能不直观，不容易理解。</w:t>
      </w:r>
    </w:p>
    <w:p w14:paraId="0B9DB57B" w14:textId="77777777" w:rsidR="00E71126" w:rsidRDefault="00E71126" w:rsidP="00E71126">
      <w:pPr>
        <w:pStyle w:val="a6"/>
        <w:spacing w:line="240" w:lineRule="auto"/>
        <w:ind w:firstLine="420"/>
        <w:jc w:val="left"/>
        <w:rPr>
          <w:rFonts w:asciiTheme="minorEastAsia" w:eastAsiaTheme="minorEastAsia" w:hAnsiTheme="minorEastAsia"/>
          <w:sz w:val="21"/>
          <w:szCs w:val="21"/>
        </w:rPr>
      </w:pPr>
    </w:p>
    <w:p w14:paraId="66BA64FA" w14:textId="77777777" w:rsidR="00B428AB" w:rsidRDefault="00B428AB" w:rsidP="00E71126">
      <w:pPr>
        <w:pStyle w:val="a6"/>
        <w:spacing w:line="240" w:lineRule="auto"/>
        <w:ind w:firstLine="420"/>
        <w:jc w:val="left"/>
        <w:rPr>
          <w:rFonts w:asciiTheme="minorEastAsia" w:eastAsiaTheme="minorEastAsia" w:hAnsiTheme="minorEastAsia"/>
          <w:sz w:val="21"/>
          <w:szCs w:val="21"/>
        </w:rPr>
      </w:pPr>
    </w:p>
    <w:p w14:paraId="5793155F" w14:textId="77777777" w:rsidR="00B428AB" w:rsidRDefault="00B428AB" w:rsidP="00E71126">
      <w:pPr>
        <w:pStyle w:val="a6"/>
        <w:spacing w:line="240" w:lineRule="auto"/>
        <w:ind w:firstLine="420"/>
        <w:jc w:val="left"/>
        <w:rPr>
          <w:rFonts w:asciiTheme="minorEastAsia" w:eastAsiaTheme="minorEastAsia" w:hAnsiTheme="minorEastAsia"/>
          <w:sz w:val="21"/>
          <w:szCs w:val="21"/>
        </w:rPr>
      </w:pPr>
    </w:p>
    <w:p w14:paraId="793B314A" w14:textId="77777777" w:rsidR="00B428AB" w:rsidRPr="00B428AB" w:rsidRDefault="00B428AB" w:rsidP="00B428AB">
      <w:pPr>
        <w:pStyle w:val="a6"/>
        <w:ind w:firstLine="420"/>
        <w:jc w:val="left"/>
        <w:rPr>
          <w:rFonts w:asciiTheme="minorEastAsia" w:eastAsiaTheme="minorEastAsia" w:hAnsiTheme="minorEastAsia"/>
          <w:sz w:val="21"/>
          <w:szCs w:val="21"/>
        </w:rPr>
      </w:pPr>
      <w:proofErr w:type="spellStart"/>
      <w:r w:rsidRPr="00B428AB">
        <w:rPr>
          <w:rFonts w:asciiTheme="minorEastAsia" w:eastAsiaTheme="minorEastAsia" w:hAnsiTheme="minorEastAsia"/>
          <w:sz w:val="21"/>
          <w:szCs w:val="21"/>
        </w:rPr>
        <w:lastRenderedPageBreak/>
        <w:t>med_tls_em_rmse</w:t>
      </w:r>
      <w:proofErr w:type="spellEnd"/>
      <w:r w:rsidRPr="00B428AB">
        <w:rPr>
          <w:rFonts w:asciiTheme="minorEastAsia" w:eastAsiaTheme="minorEastAsia" w:hAnsiTheme="minorEastAsia"/>
          <w:sz w:val="21"/>
          <w:szCs w:val="21"/>
        </w:rPr>
        <w:t xml:space="preserve">: </w:t>
      </w:r>
      <w:r w:rsidRPr="00D70D60">
        <w:rPr>
          <w:rFonts w:asciiTheme="minorEastAsia" w:eastAsiaTheme="minorEastAsia" w:hAnsiTheme="minorEastAsia"/>
          <w:sz w:val="21"/>
          <w:szCs w:val="21"/>
          <w:highlight w:val="yellow"/>
        </w:rPr>
        <w:t>[0.1113672256964629, 0.09506496447991994, 0.09069882266274293, 0.0905037892865128, 0.08731733131790023, 0.08070507229039801, 0.07245324887152706, 0.06957255631395726, 0.06724168907420763]</w:t>
      </w:r>
    </w:p>
    <w:p w14:paraId="6EDED0FA" w14:textId="77777777" w:rsidR="00B428AB" w:rsidRPr="00B428AB" w:rsidRDefault="00B428AB" w:rsidP="00B428AB">
      <w:pPr>
        <w:pStyle w:val="a6"/>
        <w:ind w:firstLine="420"/>
        <w:jc w:val="left"/>
        <w:rPr>
          <w:rFonts w:asciiTheme="minorEastAsia" w:eastAsiaTheme="minorEastAsia" w:hAnsiTheme="minorEastAsia"/>
          <w:sz w:val="21"/>
          <w:szCs w:val="21"/>
        </w:rPr>
      </w:pPr>
      <w:proofErr w:type="spellStart"/>
      <w:r w:rsidRPr="00B428AB">
        <w:rPr>
          <w:rFonts w:asciiTheme="minorEastAsia" w:eastAsiaTheme="minorEastAsia" w:hAnsiTheme="minorEastAsia"/>
          <w:sz w:val="21"/>
          <w:szCs w:val="21"/>
        </w:rPr>
        <w:t>med_tls_rmse</w:t>
      </w:r>
      <w:proofErr w:type="spellEnd"/>
      <w:r w:rsidRPr="00B428AB">
        <w:rPr>
          <w:rFonts w:asciiTheme="minorEastAsia" w:eastAsiaTheme="minorEastAsia" w:hAnsiTheme="minorEastAsia"/>
          <w:sz w:val="21"/>
          <w:szCs w:val="21"/>
        </w:rPr>
        <w:t>: [0.2154037782532791, 0.1538828293741178, 0.15073610294850764, 0.13464551989780876, 0.11905799330930641, 0.10616674528504441, 0.095844204038331, 0.089247657299451, 0.07910165049715318]</w:t>
      </w:r>
    </w:p>
    <w:p w14:paraId="7503F2A4" w14:textId="77777777" w:rsidR="00B428AB" w:rsidRPr="00B428AB" w:rsidRDefault="00B428AB" w:rsidP="00B428AB">
      <w:pPr>
        <w:pStyle w:val="a6"/>
        <w:ind w:firstLine="420"/>
        <w:jc w:val="left"/>
        <w:rPr>
          <w:rFonts w:asciiTheme="minorEastAsia" w:eastAsiaTheme="minorEastAsia" w:hAnsiTheme="minorEastAsia"/>
          <w:sz w:val="21"/>
          <w:szCs w:val="21"/>
        </w:rPr>
      </w:pPr>
      <w:proofErr w:type="spellStart"/>
      <w:r w:rsidRPr="00B428AB">
        <w:rPr>
          <w:rFonts w:asciiTheme="minorEastAsia" w:eastAsiaTheme="minorEastAsia" w:hAnsiTheme="minorEastAsia"/>
          <w:sz w:val="21"/>
          <w:szCs w:val="21"/>
        </w:rPr>
        <w:t>med_ls_em_rmse</w:t>
      </w:r>
      <w:proofErr w:type="spellEnd"/>
      <w:r w:rsidRPr="00B428AB">
        <w:rPr>
          <w:rFonts w:asciiTheme="minorEastAsia" w:eastAsiaTheme="minorEastAsia" w:hAnsiTheme="minorEastAsia"/>
          <w:sz w:val="21"/>
          <w:szCs w:val="21"/>
        </w:rPr>
        <w:t xml:space="preserve">: </w:t>
      </w:r>
      <w:r w:rsidRPr="00D70D60">
        <w:rPr>
          <w:rFonts w:asciiTheme="minorEastAsia" w:eastAsiaTheme="minorEastAsia" w:hAnsiTheme="minorEastAsia"/>
          <w:sz w:val="21"/>
          <w:szCs w:val="21"/>
          <w:highlight w:val="yellow"/>
        </w:rPr>
        <w:t>[0.10697403386485548, 0.09456302058758874, 0.09140636764679186, 0.09164476574161348, 0.08955457424146732, 0.0829366440169449, 0.07478468559503793, 0.07063300932281757, 0.06851153505522845]</w:t>
      </w:r>
    </w:p>
    <w:p w14:paraId="7F25F2DC" w14:textId="3380661B" w:rsidR="00B428AB" w:rsidRDefault="00B428AB" w:rsidP="00B428AB">
      <w:pPr>
        <w:pStyle w:val="a6"/>
        <w:spacing w:line="240" w:lineRule="auto"/>
        <w:ind w:firstLine="420"/>
        <w:jc w:val="left"/>
        <w:rPr>
          <w:rFonts w:asciiTheme="minorEastAsia" w:eastAsiaTheme="minorEastAsia" w:hAnsiTheme="minorEastAsia"/>
          <w:sz w:val="21"/>
          <w:szCs w:val="21"/>
        </w:rPr>
      </w:pPr>
      <w:proofErr w:type="spellStart"/>
      <w:r w:rsidRPr="00B428AB">
        <w:rPr>
          <w:rFonts w:asciiTheme="minorEastAsia" w:eastAsiaTheme="minorEastAsia" w:hAnsiTheme="minorEastAsia"/>
          <w:sz w:val="21"/>
          <w:szCs w:val="21"/>
        </w:rPr>
        <w:t>med_ls_rmse</w:t>
      </w:r>
      <w:proofErr w:type="spellEnd"/>
      <w:r w:rsidRPr="00B428AB">
        <w:rPr>
          <w:rFonts w:asciiTheme="minorEastAsia" w:eastAsiaTheme="minorEastAsia" w:hAnsiTheme="minorEastAsia"/>
          <w:sz w:val="21"/>
          <w:szCs w:val="21"/>
        </w:rPr>
        <w:t>: [0.14232722971296663, 0.12497237923821465, 0.12344720725706404, 0.12352435758740361, 0.12216434321677025, 0.12034136745722844, 0.11889210657060995, 0.11587892931981988, 0.10791763410483765]</w:t>
      </w:r>
    </w:p>
    <w:p w14:paraId="505E90DE" w14:textId="77777777" w:rsidR="008D1AEE" w:rsidRDefault="008D1AEE" w:rsidP="00B428AB">
      <w:pPr>
        <w:pStyle w:val="a6"/>
        <w:spacing w:line="240" w:lineRule="auto"/>
        <w:ind w:firstLine="420"/>
        <w:jc w:val="left"/>
        <w:rPr>
          <w:rFonts w:asciiTheme="minorEastAsia" w:eastAsiaTheme="minorEastAsia" w:hAnsiTheme="minorEastAsia"/>
          <w:sz w:val="21"/>
          <w:szCs w:val="21"/>
        </w:rPr>
      </w:pPr>
    </w:p>
    <w:p w14:paraId="2EC0D920" w14:textId="77777777" w:rsidR="008D1AEE" w:rsidRDefault="008D1AEE" w:rsidP="00B428AB">
      <w:pPr>
        <w:pStyle w:val="a6"/>
        <w:spacing w:line="240" w:lineRule="auto"/>
        <w:ind w:firstLine="420"/>
        <w:jc w:val="left"/>
        <w:rPr>
          <w:rFonts w:asciiTheme="minorEastAsia" w:eastAsiaTheme="minorEastAsia" w:hAnsiTheme="minorEastAsia"/>
          <w:sz w:val="21"/>
          <w:szCs w:val="21"/>
        </w:rPr>
      </w:pPr>
    </w:p>
    <w:p w14:paraId="5A720051" w14:textId="77777777" w:rsidR="008D1AEE" w:rsidRPr="008D1AEE" w:rsidRDefault="008D1AEE" w:rsidP="008D1AEE">
      <w:pPr>
        <w:pStyle w:val="a6"/>
        <w:ind w:firstLine="420"/>
        <w:jc w:val="left"/>
        <w:rPr>
          <w:rFonts w:asciiTheme="minorEastAsia" w:eastAsiaTheme="minorEastAsia" w:hAnsiTheme="minorEastAsia"/>
          <w:sz w:val="21"/>
          <w:szCs w:val="21"/>
        </w:rPr>
      </w:pPr>
      <w:r w:rsidRPr="008D1AEE">
        <w:rPr>
          <w:rFonts w:asciiTheme="minorEastAsia" w:eastAsiaTheme="minorEastAsia" w:hAnsiTheme="minorEastAsia"/>
          <w:sz w:val="21"/>
          <w:szCs w:val="21"/>
          <w:highlight w:val="yellow"/>
        </w:rPr>
        <w:t>[0.11093544185805065, 0.09491313565487969, 0.09006858146643383, 0.08844277800615796, 0.08689425119075303, 0.08290155733676499, 0.07178105846024432, 0.06909840241410505, 0.06734933049355091]</w:t>
      </w:r>
    </w:p>
    <w:p w14:paraId="62830894" w14:textId="77777777" w:rsidR="008D1AEE" w:rsidRPr="008D1AEE" w:rsidRDefault="008D1AEE" w:rsidP="008D1AEE">
      <w:pPr>
        <w:pStyle w:val="a6"/>
        <w:ind w:firstLine="420"/>
        <w:jc w:val="left"/>
        <w:rPr>
          <w:rFonts w:asciiTheme="minorEastAsia" w:eastAsiaTheme="minorEastAsia" w:hAnsiTheme="minorEastAsia"/>
          <w:sz w:val="21"/>
          <w:szCs w:val="21"/>
        </w:rPr>
      </w:pPr>
      <w:proofErr w:type="spellStart"/>
      <w:r w:rsidRPr="008D1AEE">
        <w:rPr>
          <w:rFonts w:asciiTheme="minorEastAsia" w:eastAsiaTheme="minorEastAsia" w:hAnsiTheme="minorEastAsia"/>
          <w:sz w:val="21"/>
          <w:szCs w:val="21"/>
        </w:rPr>
        <w:t>med_tls_rmse</w:t>
      </w:r>
      <w:proofErr w:type="spellEnd"/>
      <w:r w:rsidRPr="008D1AEE">
        <w:rPr>
          <w:rFonts w:asciiTheme="minorEastAsia" w:eastAsiaTheme="minorEastAsia" w:hAnsiTheme="minorEastAsia"/>
          <w:sz w:val="21"/>
          <w:szCs w:val="21"/>
        </w:rPr>
        <w:t>: [0.21604017077120424, 0.15326703204177172, 0.1508454161646237, 0.13327973461968998, 0.11841629292114705, 0.10622937806836816, 0.09467588652740433, 0.0858895539774725, 0.07622867309849823]</w:t>
      </w:r>
    </w:p>
    <w:p w14:paraId="57ECF7D8" w14:textId="77777777" w:rsidR="008D1AEE" w:rsidRPr="008D1AEE" w:rsidRDefault="008D1AEE" w:rsidP="008D1AEE">
      <w:pPr>
        <w:pStyle w:val="a6"/>
        <w:ind w:firstLine="420"/>
        <w:jc w:val="left"/>
        <w:rPr>
          <w:rFonts w:asciiTheme="minorEastAsia" w:eastAsiaTheme="minorEastAsia" w:hAnsiTheme="minorEastAsia"/>
          <w:sz w:val="21"/>
          <w:szCs w:val="21"/>
        </w:rPr>
      </w:pPr>
      <w:proofErr w:type="spellStart"/>
      <w:r w:rsidRPr="008D1AEE">
        <w:rPr>
          <w:rFonts w:asciiTheme="minorEastAsia" w:eastAsiaTheme="minorEastAsia" w:hAnsiTheme="minorEastAsia"/>
          <w:sz w:val="21"/>
          <w:szCs w:val="21"/>
          <w:highlight w:val="yellow"/>
        </w:rPr>
        <w:t>med_ls_em_rmse</w:t>
      </w:r>
      <w:proofErr w:type="spellEnd"/>
      <w:r w:rsidRPr="008D1AEE">
        <w:rPr>
          <w:rFonts w:asciiTheme="minorEastAsia" w:eastAsiaTheme="minorEastAsia" w:hAnsiTheme="minorEastAsia"/>
          <w:sz w:val="21"/>
          <w:szCs w:val="21"/>
          <w:highlight w:val="yellow"/>
        </w:rPr>
        <w:t>: [0.1066265138542169, 0.09493501229343448, 0.09043856845197684, 0.0906736255765746, 0.08887793136184445, 0.08530764295458595, 0.07288117499162794, 0.07005846690660142, 0.06841517597464938]</w:t>
      </w:r>
    </w:p>
    <w:p w14:paraId="0A042BA8" w14:textId="38ED10C1" w:rsidR="008D1AEE" w:rsidRPr="00E71126" w:rsidRDefault="008D1AEE" w:rsidP="008D1AEE">
      <w:pPr>
        <w:pStyle w:val="a6"/>
        <w:spacing w:line="240" w:lineRule="auto"/>
        <w:ind w:firstLine="420"/>
        <w:jc w:val="left"/>
        <w:rPr>
          <w:rFonts w:asciiTheme="minorEastAsia" w:eastAsiaTheme="minorEastAsia" w:hAnsiTheme="minorEastAsia" w:hint="eastAsia"/>
          <w:sz w:val="21"/>
          <w:szCs w:val="21"/>
        </w:rPr>
      </w:pPr>
      <w:proofErr w:type="spellStart"/>
      <w:r w:rsidRPr="008D1AEE">
        <w:rPr>
          <w:rFonts w:asciiTheme="minorEastAsia" w:eastAsiaTheme="minorEastAsia" w:hAnsiTheme="minorEastAsia"/>
          <w:sz w:val="21"/>
          <w:szCs w:val="21"/>
        </w:rPr>
        <w:t>med_ls_rmse</w:t>
      </w:r>
      <w:proofErr w:type="spellEnd"/>
      <w:r w:rsidRPr="008D1AEE">
        <w:rPr>
          <w:rFonts w:asciiTheme="minorEastAsia" w:eastAsiaTheme="minorEastAsia" w:hAnsiTheme="minorEastAsia"/>
          <w:sz w:val="21"/>
          <w:szCs w:val="21"/>
        </w:rPr>
        <w:t>: [0.13817463806104985, 0.12483059800447044, 0.12254867488808983, 0.12246352893635049, 0.12216434321677025, 0.12089987749093298, 0.1173462852379116, 0.11276394930311226, 0.10715219079098176]</w:t>
      </w:r>
    </w:p>
    <w:sectPr w:rsidR="008D1AEE" w:rsidRPr="00E711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74D"/>
    <w:multiLevelType w:val="multilevel"/>
    <w:tmpl w:val="643C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45E23"/>
    <w:multiLevelType w:val="multilevel"/>
    <w:tmpl w:val="6722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346E2"/>
    <w:multiLevelType w:val="multilevel"/>
    <w:tmpl w:val="1B98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549BA"/>
    <w:multiLevelType w:val="multilevel"/>
    <w:tmpl w:val="430EF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87374"/>
    <w:multiLevelType w:val="multilevel"/>
    <w:tmpl w:val="D138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14D13"/>
    <w:multiLevelType w:val="multilevel"/>
    <w:tmpl w:val="1B56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72F01"/>
    <w:multiLevelType w:val="multilevel"/>
    <w:tmpl w:val="F560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94DFC"/>
    <w:multiLevelType w:val="multilevel"/>
    <w:tmpl w:val="171C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21F6B"/>
    <w:multiLevelType w:val="hybridMultilevel"/>
    <w:tmpl w:val="F59E6A64"/>
    <w:lvl w:ilvl="0" w:tplc="DF4AA978">
      <w:start w:val="1"/>
      <w:numFmt w:val="bullet"/>
      <w:lvlText w:val=""/>
      <w:lvlJc w:val="left"/>
      <w:pPr>
        <w:tabs>
          <w:tab w:val="num" w:pos="720"/>
        </w:tabs>
        <w:ind w:left="720" w:hanging="360"/>
      </w:pPr>
      <w:rPr>
        <w:rFonts w:ascii="Wingdings" w:hAnsi="Wingdings" w:hint="default"/>
      </w:rPr>
    </w:lvl>
    <w:lvl w:ilvl="1" w:tplc="F99CA25A" w:tentative="1">
      <w:start w:val="1"/>
      <w:numFmt w:val="bullet"/>
      <w:lvlText w:val=""/>
      <w:lvlJc w:val="left"/>
      <w:pPr>
        <w:tabs>
          <w:tab w:val="num" w:pos="1440"/>
        </w:tabs>
        <w:ind w:left="1440" w:hanging="360"/>
      </w:pPr>
      <w:rPr>
        <w:rFonts w:ascii="Wingdings" w:hAnsi="Wingdings" w:hint="default"/>
      </w:rPr>
    </w:lvl>
    <w:lvl w:ilvl="2" w:tplc="F81A7F8E" w:tentative="1">
      <w:start w:val="1"/>
      <w:numFmt w:val="bullet"/>
      <w:lvlText w:val=""/>
      <w:lvlJc w:val="left"/>
      <w:pPr>
        <w:tabs>
          <w:tab w:val="num" w:pos="2160"/>
        </w:tabs>
        <w:ind w:left="2160" w:hanging="360"/>
      </w:pPr>
      <w:rPr>
        <w:rFonts w:ascii="Wingdings" w:hAnsi="Wingdings" w:hint="default"/>
      </w:rPr>
    </w:lvl>
    <w:lvl w:ilvl="3" w:tplc="E27402D6" w:tentative="1">
      <w:start w:val="1"/>
      <w:numFmt w:val="bullet"/>
      <w:lvlText w:val=""/>
      <w:lvlJc w:val="left"/>
      <w:pPr>
        <w:tabs>
          <w:tab w:val="num" w:pos="2880"/>
        </w:tabs>
        <w:ind w:left="2880" w:hanging="360"/>
      </w:pPr>
      <w:rPr>
        <w:rFonts w:ascii="Wingdings" w:hAnsi="Wingdings" w:hint="default"/>
      </w:rPr>
    </w:lvl>
    <w:lvl w:ilvl="4" w:tplc="1E54C440" w:tentative="1">
      <w:start w:val="1"/>
      <w:numFmt w:val="bullet"/>
      <w:lvlText w:val=""/>
      <w:lvlJc w:val="left"/>
      <w:pPr>
        <w:tabs>
          <w:tab w:val="num" w:pos="3600"/>
        </w:tabs>
        <w:ind w:left="3600" w:hanging="360"/>
      </w:pPr>
      <w:rPr>
        <w:rFonts w:ascii="Wingdings" w:hAnsi="Wingdings" w:hint="default"/>
      </w:rPr>
    </w:lvl>
    <w:lvl w:ilvl="5" w:tplc="869EEE96" w:tentative="1">
      <w:start w:val="1"/>
      <w:numFmt w:val="bullet"/>
      <w:lvlText w:val=""/>
      <w:lvlJc w:val="left"/>
      <w:pPr>
        <w:tabs>
          <w:tab w:val="num" w:pos="4320"/>
        </w:tabs>
        <w:ind w:left="4320" w:hanging="360"/>
      </w:pPr>
      <w:rPr>
        <w:rFonts w:ascii="Wingdings" w:hAnsi="Wingdings" w:hint="default"/>
      </w:rPr>
    </w:lvl>
    <w:lvl w:ilvl="6" w:tplc="776601F4" w:tentative="1">
      <w:start w:val="1"/>
      <w:numFmt w:val="bullet"/>
      <w:lvlText w:val=""/>
      <w:lvlJc w:val="left"/>
      <w:pPr>
        <w:tabs>
          <w:tab w:val="num" w:pos="5040"/>
        </w:tabs>
        <w:ind w:left="5040" w:hanging="360"/>
      </w:pPr>
      <w:rPr>
        <w:rFonts w:ascii="Wingdings" w:hAnsi="Wingdings" w:hint="default"/>
      </w:rPr>
    </w:lvl>
    <w:lvl w:ilvl="7" w:tplc="4C48D9EC" w:tentative="1">
      <w:start w:val="1"/>
      <w:numFmt w:val="bullet"/>
      <w:lvlText w:val=""/>
      <w:lvlJc w:val="left"/>
      <w:pPr>
        <w:tabs>
          <w:tab w:val="num" w:pos="5760"/>
        </w:tabs>
        <w:ind w:left="5760" w:hanging="360"/>
      </w:pPr>
      <w:rPr>
        <w:rFonts w:ascii="Wingdings" w:hAnsi="Wingdings" w:hint="default"/>
      </w:rPr>
    </w:lvl>
    <w:lvl w:ilvl="8" w:tplc="E840760C" w:tentative="1">
      <w:start w:val="1"/>
      <w:numFmt w:val="bullet"/>
      <w:lvlText w:val=""/>
      <w:lvlJc w:val="left"/>
      <w:pPr>
        <w:tabs>
          <w:tab w:val="num" w:pos="6480"/>
        </w:tabs>
        <w:ind w:left="6480" w:hanging="360"/>
      </w:pPr>
      <w:rPr>
        <w:rFonts w:ascii="Wingdings" w:hAnsi="Wingdings" w:hint="default"/>
      </w:rPr>
    </w:lvl>
  </w:abstractNum>
  <w:num w:numId="1" w16cid:durableId="293829563">
    <w:abstractNumId w:val="8"/>
  </w:num>
  <w:num w:numId="2" w16cid:durableId="1272930203">
    <w:abstractNumId w:val="3"/>
  </w:num>
  <w:num w:numId="3" w16cid:durableId="825974568">
    <w:abstractNumId w:val="6"/>
  </w:num>
  <w:num w:numId="4" w16cid:durableId="458105874">
    <w:abstractNumId w:val="2"/>
  </w:num>
  <w:num w:numId="5" w16cid:durableId="950626098">
    <w:abstractNumId w:val="0"/>
  </w:num>
  <w:num w:numId="6" w16cid:durableId="2085107886">
    <w:abstractNumId w:val="7"/>
  </w:num>
  <w:num w:numId="7" w16cid:durableId="27880465">
    <w:abstractNumId w:val="1"/>
  </w:num>
  <w:num w:numId="8" w16cid:durableId="2001038384">
    <w:abstractNumId w:val="5"/>
  </w:num>
  <w:num w:numId="9" w16cid:durableId="1831628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E9"/>
    <w:rsid w:val="00084128"/>
    <w:rsid w:val="001066A9"/>
    <w:rsid w:val="00362C85"/>
    <w:rsid w:val="008D1AEE"/>
    <w:rsid w:val="008E4ACF"/>
    <w:rsid w:val="00B428AB"/>
    <w:rsid w:val="00B947E9"/>
    <w:rsid w:val="00BE511E"/>
    <w:rsid w:val="00C629B5"/>
    <w:rsid w:val="00D70D60"/>
    <w:rsid w:val="00E7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1BD1"/>
  <w15:chartTrackingRefBased/>
  <w15:docId w15:val="{43C6BA36-3C55-4E64-B195-F3CA69E2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66A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题"/>
    <w:basedOn w:val="a4"/>
    <w:autoRedefine/>
    <w:qFormat/>
    <w:rsid w:val="001066A9"/>
    <w:pPr>
      <w:spacing w:before="397" w:after="0"/>
    </w:pPr>
    <w:rPr>
      <w:rFonts w:ascii="宋体" w:eastAsia="黑体" w:hAnsi="宋体" w:cs="宋体"/>
      <w:b w:val="0"/>
      <w:bCs w:val="0"/>
      <w:kern w:val="0"/>
      <w14:ligatures w14:val="none"/>
    </w:rPr>
  </w:style>
  <w:style w:type="paragraph" w:styleId="a4">
    <w:name w:val="Title"/>
    <w:basedOn w:val="a"/>
    <w:next w:val="a"/>
    <w:link w:val="a5"/>
    <w:uiPriority w:val="10"/>
    <w:qFormat/>
    <w:rsid w:val="001066A9"/>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066A9"/>
    <w:rPr>
      <w:rFonts w:asciiTheme="majorHAnsi" w:eastAsiaTheme="majorEastAsia" w:hAnsiTheme="majorHAnsi" w:cstheme="majorBidi"/>
      <w:b/>
      <w:bCs/>
      <w:sz w:val="32"/>
      <w:szCs w:val="32"/>
    </w:rPr>
  </w:style>
  <w:style w:type="paragraph" w:customStyle="1" w:styleId="11">
    <w:name w:val="论文标题1"/>
    <w:basedOn w:val="1"/>
    <w:qFormat/>
    <w:rsid w:val="001066A9"/>
    <w:pPr>
      <w:keepNext w:val="0"/>
      <w:keepLines w:val="0"/>
      <w:widowControl/>
      <w:spacing w:before="397" w:after="397" w:line="240" w:lineRule="auto"/>
      <w:jc w:val="left"/>
      <w:outlineLvl w:val="1"/>
    </w:pPr>
    <w:rPr>
      <w:rFonts w:ascii="Times" w:eastAsia="黑体" w:hAnsi="Times" w:cs="宋体"/>
      <w:b w:val="0"/>
      <w:bCs w:val="0"/>
      <w:kern w:val="0"/>
      <w:sz w:val="28"/>
      <w:szCs w:val="28"/>
      <w14:ligatures w14:val="none"/>
    </w:rPr>
  </w:style>
  <w:style w:type="character" w:customStyle="1" w:styleId="10">
    <w:name w:val="标题 1 字符"/>
    <w:basedOn w:val="a0"/>
    <w:link w:val="1"/>
    <w:uiPriority w:val="9"/>
    <w:rsid w:val="001066A9"/>
    <w:rPr>
      <w:b/>
      <w:bCs/>
      <w:kern w:val="44"/>
      <w:sz w:val="44"/>
      <w:szCs w:val="44"/>
    </w:rPr>
  </w:style>
  <w:style w:type="paragraph" w:customStyle="1" w:styleId="2">
    <w:name w:val="论文标题2"/>
    <w:basedOn w:val="a"/>
    <w:autoRedefine/>
    <w:qFormat/>
    <w:rsid w:val="001066A9"/>
    <w:pPr>
      <w:spacing w:before="397" w:after="397"/>
      <w:outlineLvl w:val="2"/>
    </w:pPr>
    <w:rPr>
      <w:rFonts w:ascii="Times New Roman" w:eastAsia="黑体" w:hAnsi="Times New Roman" w:cs="宋体"/>
      <w:kern w:val="0"/>
      <w:sz w:val="24"/>
      <w:szCs w:val="24"/>
      <w14:ligatures w14:val="none"/>
    </w:rPr>
  </w:style>
  <w:style w:type="paragraph" w:customStyle="1" w:styleId="a6">
    <w:name w:val="论文正文"/>
    <w:basedOn w:val="a"/>
    <w:qFormat/>
    <w:rsid w:val="001066A9"/>
    <w:pPr>
      <w:spacing w:line="360" w:lineRule="auto"/>
      <w:ind w:firstLineChars="200" w:firstLine="200"/>
    </w:pPr>
    <w:rPr>
      <w:rFonts w:ascii="Times New Roman" w:eastAsia="宋体" w:hAnsi="Times New Roman" w:cs="宋体"/>
      <w:kern w:val="0"/>
      <w:sz w:val="24"/>
      <w:szCs w:val="24"/>
      <w14:ligatures w14:val="none"/>
    </w:rPr>
  </w:style>
  <w:style w:type="paragraph" w:styleId="a7">
    <w:name w:val="Normal (Web)"/>
    <w:basedOn w:val="a"/>
    <w:uiPriority w:val="99"/>
    <w:semiHidden/>
    <w:unhideWhenUsed/>
    <w:rsid w:val="008E4ACF"/>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8E4A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7928">
      <w:bodyDiv w:val="1"/>
      <w:marLeft w:val="0"/>
      <w:marRight w:val="0"/>
      <w:marTop w:val="0"/>
      <w:marBottom w:val="0"/>
      <w:divBdr>
        <w:top w:val="none" w:sz="0" w:space="0" w:color="auto"/>
        <w:left w:val="none" w:sz="0" w:space="0" w:color="auto"/>
        <w:bottom w:val="none" w:sz="0" w:space="0" w:color="auto"/>
        <w:right w:val="none" w:sz="0" w:space="0" w:color="auto"/>
      </w:divBdr>
    </w:div>
    <w:div w:id="693502427">
      <w:bodyDiv w:val="1"/>
      <w:marLeft w:val="0"/>
      <w:marRight w:val="0"/>
      <w:marTop w:val="0"/>
      <w:marBottom w:val="0"/>
      <w:divBdr>
        <w:top w:val="none" w:sz="0" w:space="0" w:color="auto"/>
        <w:left w:val="none" w:sz="0" w:space="0" w:color="auto"/>
        <w:bottom w:val="none" w:sz="0" w:space="0" w:color="auto"/>
        <w:right w:val="none" w:sz="0" w:space="0" w:color="auto"/>
      </w:divBdr>
    </w:div>
    <w:div w:id="860627565">
      <w:bodyDiv w:val="1"/>
      <w:marLeft w:val="0"/>
      <w:marRight w:val="0"/>
      <w:marTop w:val="0"/>
      <w:marBottom w:val="0"/>
      <w:divBdr>
        <w:top w:val="none" w:sz="0" w:space="0" w:color="auto"/>
        <w:left w:val="none" w:sz="0" w:space="0" w:color="auto"/>
        <w:bottom w:val="none" w:sz="0" w:space="0" w:color="auto"/>
        <w:right w:val="none" w:sz="0" w:space="0" w:color="auto"/>
      </w:divBdr>
    </w:div>
    <w:div w:id="1130902230">
      <w:bodyDiv w:val="1"/>
      <w:marLeft w:val="0"/>
      <w:marRight w:val="0"/>
      <w:marTop w:val="0"/>
      <w:marBottom w:val="0"/>
      <w:divBdr>
        <w:top w:val="none" w:sz="0" w:space="0" w:color="auto"/>
        <w:left w:val="none" w:sz="0" w:space="0" w:color="auto"/>
        <w:bottom w:val="none" w:sz="0" w:space="0" w:color="auto"/>
        <w:right w:val="none" w:sz="0" w:space="0" w:color="auto"/>
      </w:divBdr>
    </w:div>
    <w:div w:id="1989017810">
      <w:bodyDiv w:val="1"/>
      <w:marLeft w:val="0"/>
      <w:marRight w:val="0"/>
      <w:marTop w:val="0"/>
      <w:marBottom w:val="0"/>
      <w:divBdr>
        <w:top w:val="none" w:sz="0" w:space="0" w:color="auto"/>
        <w:left w:val="none" w:sz="0" w:space="0" w:color="auto"/>
        <w:bottom w:val="none" w:sz="0" w:space="0" w:color="auto"/>
        <w:right w:val="none" w:sz="0" w:space="0" w:color="auto"/>
      </w:divBdr>
    </w:div>
    <w:div w:id="2057504001">
      <w:bodyDiv w:val="1"/>
      <w:marLeft w:val="0"/>
      <w:marRight w:val="0"/>
      <w:marTop w:val="0"/>
      <w:marBottom w:val="0"/>
      <w:divBdr>
        <w:top w:val="none" w:sz="0" w:space="0" w:color="auto"/>
        <w:left w:val="none" w:sz="0" w:space="0" w:color="auto"/>
        <w:bottom w:val="none" w:sz="0" w:space="0" w:color="auto"/>
        <w:right w:val="none" w:sz="0" w:space="0" w:color="auto"/>
      </w:divBdr>
      <w:divsChild>
        <w:div w:id="1933471237">
          <w:marLeft w:val="446"/>
          <w:marRight w:val="0"/>
          <w:marTop w:val="0"/>
          <w:marBottom w:val="0"/>
          <w:divBdr>
            <w:top w:val="none" w:sz="0" w:space="0" w:color="auto"/>
            <w:left w:val="none" w:sz="0" w:space="0" w:color="auto"/>
            <w:bottom w:val="none" w:sz="0" w:space="0" w:color="auto"/>
            <w:right w:val="none" w:sz="0" w:space="0" w:color="auto"/>
          </w:divBdr>
        </w:div>
        <w:div w:id="196502475">
          <w:marLeft w:val="446"/>
          <w:marRight w:val="0"/>
          <w:marTop w:val="0"/>
          <w:marBottom w:val="0"/>
          <w:divBdr>
            <w:top w:val="none" w:sz="0" w:space="0" w:color="auto"/>
            <w:left w:val="none" w:sz="0" w:space="0" w:color="auto"/>
            <w:bottom w:val="none" w:sz="0" w:space="0" w:color="auto"/>
            <w:right w:val="none" w:sz="0" w:space="0" w:color="auto"/>
          </w:divBdr>
        </w:div>
        <w:div w:id="416748856">
          <w:marLeft w:val="446"/>
          <w:marRight w:val="0"/>
          <w:marTop w:val="0"/>
          <w:marBottom w:val="0"/>
          <w:divBdr>
            <w:top w:val="none" w:sz="0" w:space="0" w:color="auto"/>
            <w:left w:val="none" w:sz="0" w:space="0" w:color="auto"/>
            <w:bottom w:val="none" w:sz="0" w:space="0" w:color="auto"/>
            <w:right w:val="none" w:sz="0" w:space="0" w:color="auto"/>
          </w:divBdr>
        </w:div>
        <w:div w:id="377122767">
          <w:marLeft w:val="446"/>
          <w:marRight w:val="0"/>
          <w:marTop w:val="0"/>
          <w:marBottom w:val="0"/>
          <w:divBdr>
            <w:top w:val="none" w:sz="0" w:space="0" w:color="auto"/>
            <w:left w:val="none" w:sz="0" w:space="0" w:color="auto"/>
            <w:bottom w:val="none" w:sz="0" w:space="0" w:color="auto"/>
            <w:right w:val="none" w:sz="0" w:space="0" w:color="auto"/>
          </w:divBdr>
        </w:div>
        <w:div w:id="1862668225">
          <w:marLeft w:val="446"/>
          <w:marRight w:val="0"/>
          <w:marTop w:val="0"/>
          <w:marBottom w:val="0"/>
          <w:divBdr>
            <w:top w:val="none" w:sz="0" w:space="0" w:color="auto"/>
            <w:left w:val="none" w:sz="0" w:space="0" w:color="auto"/>
            <w:bottom w:val="none" w:sz="0" w:space="0" w:color="auto"/>
            <w:right w:val="none" w:sz="0" w:space="0" w:color="auto"/>
          </w:divBdr>
        </w:div>
        <w:div w:id="1956865204">
          <w:marLeft w:val="446"/>
          <w:marRight w:val="0"/>
          <w:marTop w:val="0"/>
          <w:marBottom w:val="0"/>
          <w:divBdr>
            <w:top w:val="none" w:sz="0" w:space="0" w:color="auto"/>
            <w:left w:val="none" w:sz="0" w:space="0" w:color="auto"/>
            <w:bottom w:val="none" w:sz="0" w:space="0" w:color="auto"/>
            <w:right w:val="none" w:sz="0" w:space="0" w:color="auto"/>
          </w:divBdr>
        </w:div>
      </w:divsChild>
    </w:div>
    <w:div w:id="209107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10</cp:revision>
  <dcterms:created xsi:type="dcterms:W3CDTF">2023-11-27T09:03:00Z</dcterms:created>
  <dcterms:modified xsi:type="dcterms:W3CDTF">2023-11-28T07:40:00Z</dcterms:modified>
</cp:coreProperties>
</file>