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86802" w14:textId="17B57DC5" w:rsidR="00EE3825" w:rsidRDefault="005A699C" w:rsidP="00530610">
      <w:pPr>
        <w:pStyle w:val="a3"/>
        <w:numPr>
          <w:ilvl w:val="0"/>
          <w:numId w:val="4"/>
        </w:numPr>
        <w:spacing w:line="360" w:lineRule="auto"/>
        <w:ind w:firstLineChars="0"/>
        <w:rPr>
          <w:sz w:val="24"/>
          <w:szCs w:val="28"/>
        </w:rPr>
      </w:pPr>
      <w:r w:rsidRPr="00530610">
        <w:rPr>
          <w:rFonts w:hint="eastAsia"/>
          <w:sz w:val="24"/>
          <w:szCs w:val="28"/>
        </w:rPr>
        <w:t>引入带噪声的电池寿命预测</w:t>
      </w:r>
      <w:r w:rsidR="003B2BF8" w:rsidRPr="00530610">
        <w:rPr>
          <w:rFonts w:hint="eastAsia"/>
          <w:sz w:val="24"/>
          <w:szCs w:val="28"/>
        </w:rPr>
        <w:t>，</w:t>
      </w:r>
      <w:r w:rsidR="00EE3825" w:rsidRPr="00530610">
        <w:rPr>
          <w:rFonts w:hint="eastAsia"/>
          <w:sz w:val="24"/>
          <w:szCs w:val="28"/>
        </w:rPr>
        <w:t>图1</w:t>
      </w:r>
      <w:r w:rsidR="003B2BF8" w:rsidRPr="00530610">
        <w:rPr>
          <w:rFonts w:hint="eastAsia"/>
          <w:sz w:val="24"/>
          <w:szCs w:val="28"/>
        </w:rPr>
        <w:t>分析</w:t>
      </w:r>
      <w:r w:rsidR="00732CEC" w:rsidRPr="00530610">
        <w:rPr>
          <w:rFonts w:hint="eastAsia"/>
          <w:sz w:val="24"/>
          <w:szCs w:val="28"/>
        </w:rPr>
        <w:t>（新能源崛起，锂电池应用广泛，电池寿命预测的意义</w:t>
      </w:r>
      <w:r w:rsidR="005E1059">
        <w:rPr>
          <w:rFonts w:hint="eastAsia"/>
          <w:sz w:val="24"/>
          <w:szCs w:val="28"/>
        </w:rPr>
        <w:t>，不同</w:t>
      </w:r>
      <w:proofErr w:type="gramStart"/>
      <w:r w:rsidR="005E1059">
        <w:rPr>
          <w:rFonts w:hint="eastAsia"/>
          <w:sz w:val="24"/>
          <w:szCs w:val="28"/>
        </w:rPr>
        <w:t>数据集因各种</w:t>
      </w:r>
      <w:proofErr w:type="gramEnd"/>
      <w:r w:rsidR="005E1059">
        <w:rPr>
          <w:rFonts w:hint="eastAsia"/>
          <w:sz w:val="24"/>
          <w:szCs w:val="28"/>
        </w:rPr>
        <w:t>原因导致噪声分布不同</w:t>
      </w:r>
      <w:r w:rsidR="00732CEC" w:rsidRPr="00530610">
        <w:rPr>
          <w:rFonts w:hint="eastAsia"/>
          <w:sz w:val="24"/>
          <w:szCs w:val="28"/>
        </w:rPr>
        <w:t>）</w:t>
      </w:r>
    </w:p>
    <w:p w14:paraId="02AD7055" w14:textId="23609FB5" w:rsidR="005A699C" w:rsidRPr="00530610" w:rsidRDefault="005E1059" w:rsidP="00043D3E">
      <w:pPr>
        <w:pStyle w:val="a3"/>
        <w:spacing w:line="360" w:lineRule="auto"/>
        <w:ind w:left="440" w:firstLineChars="0" w:firstLine="0"/>
        <w:rPr>
          <w:sz w:val="24"/>
          <w:szCs w:val="28"/>
        </w:rPr>
      </w:pPr>
      <w:r>
        <w:rPr>
          <w:rFonts w:hint="eastAsia"/>
          <w:sz w:val="24"/>
          <w:szCs w:val="28"/>
        </w:rPr>
        <w:t>电池预测现状，有噪声预测现状，</w:t>
      </w:r>
      <w:r w:rsidR="005A699C" w:rsidRPr="00530610">
        <w:rPr>
          <w:rFonts w:hint="eastAsia"/>
          <w:sz w:val="24"/>
          <w:szCs w:val="28"/>
        </w:rPr>
        <w:t>LS、TLS在降噪方面的广泛运用</w:t>
      </w:r>
    </w:p>
    <w:p w14:paraId="6005B1A0" w14:textId="3CC1B946" w:rsidR="00A036C0" w:rsidRPr="005E1059" w:rsidRDefault="00A036C0" w:rsidP="005E1059">
      <w:pPr>
        <w:pStyle w:val="a3"/>
        <w:numPr>
          <w:ilvl w:val="0"/>
          <w:numId w:val="4"/>
        </w:numPr>
        <w:spacing w:line="360" w:lineRule="auto"/>
        <w:ind w:firstLineChars="0"/>
        <w:rPr>
          <w:sz w:val="24"/>
          <w:szCs w:val="28"/>
        </w:rPr>
      </w:pPr>
      <w:r w:rsidRPr="00530610">
        <w:rPr>
          <w:rFonts w:hint="eastAsia"/>
          <w:sz w:val="24"/>
          <w:szCs w:val="28"/>
        </w:rPr>
        <w:t>总结本文贡献，算法大致结构</w:t>
      </w:r>
      <w:r w:rsidR="003B2BF8" w:rsidRPr="00530610">
        <w:rPr>
          <w:rFonts w:hint="eastAsia"/>
          <w:sz w:val="24"/>
          <w:szCs w:val="28"/>
        </w:rPr>
        <w:t>，</w:t>
      </w:r>
      <w:r w:rsidR="0086306E" w:rsidRPr="00530610">
        <w:rPr>
          <w:rFonts w:hint="eastAsia"/>
          <w:sz w:val="24"/>
          <w:szCs w:val="28"/>
        </w:rPr>
        <w:t>图</w:t>
      </w:r>
      <w:r w:rsidR="00732CEC" w:rsidRPr="00530610">
        <w:rPr>
          <w:sz w:val="24"/>
          <w:szCs w:val="28"/>
        </w:rPr>
        <w:t>2</w:t>
      </w:r>
      <w:r w:rsidR="003B2BF8" w:rsidRPr="00530610">
        <w:rPr>
          <w:rFonts w:hint="eastAsia"/>
          <w:sz w:val="24"/>
          <w:szCs w:val="28"/>
        </w:rPr>
        <w:t>分析</w:t>
      </w:r>
    </w:p>
    <w:p w14:paraId="7CBFBA78" w14:textId="7164B7F0" w:rsidR="00A036C0" w:rsidRPr="00530610" w:rsidRDefault="005A699C" w:rsidP="00530610">
      <w:pPr>
        <w:pStyle w:val="a3"/>
        <w:numPr>
          <w:ilvl w:val="0"/>
          <w:numId w:val="4"/>
        </w:numPr>
        <w:spacing w:line="360" w:lineRule="auto"/>
        <w:ind w:firstLineChars="0"/>
        <w:rPr>
          <w:sz w:val="24"/>
          <w:szCs w:val="28"/>
        </w:rPr>
      </w:pPr>
      <w:r w:rsidRPr="00530610">
        <w:rPr>
          <w:rFonts w:hint="eastAsia"/>
          <w:sz w:val="24"/>
          <w:szCs w:val="28"/>
        </w:rPr>
        <w:t>噪声水平增大</w:t>
      </w:r>
      <w:r w:rsidR="005E1059">
        <w:rPr>
          <w:rFonts w:hint="eastAsia"/>
          <w:sz w:val="24"/>
          <w:szCs w:val="28"/>
        </w:rPr>
        <w:t>和</w:t>
      </w:r>
      <w:r w:rsidR="005E1059" w:rsidRPr="00530610">
        <w:rPr>
          <w:rFonts w:hint="eastAsia"/>
          <w:sz w:val="24"/>
          <w:szCs w:val="28"/>
        </w:rPr>
        <w:t>训练集比例增大</w:t>
      </w:r>
      <w:r w:rsidR="003B2BF8" w:rsidRPr="00530610">
        <w:rPr>
          <w:rFonts w:hint="eastAsia"/>
          <w:sz w:val="24"/>
          <w:szCs w:val="28"/>
        </w:rPr>
        <w:t>，</w:t>
      </w:r>
      <w:r w:rsidRPr="00530610">
        <w:rPr>
          <w:rFonts w:hint="eastAsia"/>
          <w:sz w:val="24"/>
          <w:szCs w:val="28"/>
        </w:rPr>
        <w:t>图</w:t>
      </w:r>
      <w:r w:rsidR="005E1059">
        <w:rPr>
          <w:sz w:val="24"/>
          <w:szCs w:val="28"/>
        </w:rPr>
        <w:t>3</w:t>
      </w:r>
      <w:r w:rsidRPr="00530610">
        <w:rPr>
          <w:rFonts w:hint="eastAsia"/>
          <w:sz w:val="24"/>
          <w:szCs w:val="28"/>
        </w:rPr>
        <w:t>分析（详细讲述算法改进，算法优势</w:t>
      </w:r>
      <w:r w:rsidR="005E1059">
        <w:rPr>
          <w:rFonts w:hint="eastAsia"/>
          <w:sz w:val="24"/>
          <w:szCs w:val="28"/>
        </w:rPr>
        <w:t>，</w:t>
      </w:r>
      <w:r w:rsidR="005E1059" w:rsidRPr="00530610">
        <w:rPr>
          <w:rFonts w:hint="eastAsia"/>
          <w:sz w:val="24"/>
          <w:szCs w:val="28"/>
        </w:rPr>
        <w:t>算法在训练集较少情况下仍然有效</w:t>
      </w:r>
      <w:r w:rsidRPr="00530610">
        <w:rPr>
          <w:rFonts w:hint="eastAsia"/>
          <w:sz w:val="24"/>
          <w:szCs w:val="28"/>
        </w:rPr>
        <w:t>）</w:t>
      </w:r>
    </w:p>
    <w:p w14:paraId="1AE3A9F2" w14:textId="59166940" w:rsidR="005E1059" w:rsidRDefault="005E1059" w:rsidP="00530610">
      <w:pPr>
        <w:pStyle w:val="a3"/>
        <w:numPr>
          <w:ilvl w:val="0"/>
          <w:numId w:val="4"/>
        </w:numPr>
        <w:spacing w:line="360" w:lineRule="auto"/>
        <w:ind w:firstLineChars="0"/>
        <w:rPr>
          <w:sz w:val="24"/>
          <w:szCs w:val="28"/>
        </w:rPr>
      </w:pPr>
      <w:r>
        <w:rPr>
          <w:rFonts w:hint="eastAsia"/>
          <w:sz w:val="24"/>
          <w:szCs w:val="28"/>
        </w:rPr>
        <w:t>详述算法内部通过迭代不断接近真实噪声，图4分析</w:t>
      </w:r>
    </w:p>
    <w:p w14:paraId="7EC24650" w14:textId="48EF2ECF" w:rsidR="005A699C" w:rsidRDefault="00A036C0" w:rsidP="00530610">
      <w:pPr>
        <w:pStyle w:val="a3"/>
        <w:numPr>
          <w:ilvl w:val="0"/>
          <w:numId w:val="4"/>
        </w:numPr>
        <w:spacing w:line="360" w:lineRule="auto"/>
        <w:ind w:firstLineChars="0"/>
        <w:rPr>
          <w:sz w:val="24"/>
          <w:szCs w:val="28"/>
        </w:rPr>
      </w:pPr>
      <w:r w:rsidRPr="00530610">
        <w:rPr>
          <w:rFonts w:hint="eastAsia"/>
          <w:sz w:val="24"/>
          <w:szCs w:val="28"/>
        </w:rPr>
        <w:t>总结全文</w:t>
      </w:r>
    </w:p>
    <w:p w14:paraId="5049B451" w14:textId="77777777" w:rsidR="00326B23" w:rsidRDefault="00326B23" w:rsidP="00326B23">
      <w:pPr>
        <w:spacing w:line="360" w:lineRule="auto"/>
        <w:ind w:firstLine="480"/>
        <w:rPr>
          <w:sz w:val="24"/>
          <w:szCs w:val="28"/>
        </w:rPr>
      </w:pPr>
    </w:p>
    <w:p w14:paraId="3B6B7343" w14:textId="77777777" w:rsidR="00326B23" w:rsidRPr="00326B23" w:rsidRDefault="00326B23" w:rsidP="00326B23">
      <w:pPr>
        <w:spacing w:line="360" w:lineRule="auto"/>
        <w:ind w:firstLine="480"/>
        <w:rPr>
          <w:sz w:val="24"/>
          <w:szCs w:val="28"/>
        </w:rPr>
      </w:pPr>
    </w:p>
    <w:p w14:paraId="202524A4" w14:textId="6846341D" w:rsidR="0024337E" w:rsidRPr="00732CEC" w:rsidRDefault="008F7949" w:rsidP="006E7C37">
      <w:pPr>
        <w:ind w:firstLine="480"/>
        <w:rPr>
          <w:sz w:val="24"/>
          <w:szCs w:val="28"/>
        </w:rPr>
      </w:pPr>
      <w:r>
        <w:rPr>
          <w:noProof/>
          <w:sz w:val="24"/>
          <w:szCs w:val="28"/>
          <w14:ligatures w14:val="none"/>
        </w:rPr>
        <w:drawing>
          <wp:inline distT="0" distB="0" distL="0" distR="0" wp14:anchorId="684A3265" wp14:editId="1CA66F92">
            <wp:extent cx="5274310" cy="2966720"/>
            <wp:effectExtent l="0" t="0" r="2540" b="5080"/>
            <wp:docPr id="1705251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064" name="图片 17052510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A38518F" w14:textId="46C8F48F" w:rsidR="0024337E" w:rsidRPr="00732CEC" w:rsidRDefault="0024337E" w:rsidP="0024337E">
      <w:pPr>
        <w:ind w:firstLine="480"/>
        <w:jc w:val="center"/>
        <w:rPr>
          <w:noProof/>
          <w:sz w:val="24"/>
          <w:szCs w:val="28"/>
        </w:rPr>
      </w:pPr>
      <w:r w:rsidRPr="00732CEC">
        <w:rPr>
          <w:rFonts w:hint="eastAsia"/>
          <w:noProof/>
          <w:sz w:val="24"/>
          <w:szCs w:val="28"/>
        </w:rPr>
        <w:t>图1</w:t>
      </w:r>
    </w:p>
    <w:p w14:paraId="265AEC77" w14:textId="635E0AD4" w:rsidR="0024337E" w:rsidRPr="00732CEC" w:rsidRDefault="008F7949" w:rsidP="0024337E">
      <w:pPr>
        <w:ind w:firstLine="480"/>
        <w:jc w:val="center"/>
        <w:rPr>
          <w:sz w:val="24"/>
          <w:szCs w:val="28"/>
        </w:rPr>
      </w:pPr>
      <w:r>
        <w:rPr>
          <w:noProof/>
          <w:sz w:val="24"/>
          <w:szCs w:val="28"/>
          <w14:ligatures w14:val="none"/>
        </w:rPr>
        <w:lastRenderedPageBreak/>
        <w:drawing>
          <wp:inline distT="0" distB="0" distL="0" distR="0" wp14:anchorId="29D24C8C" wp14:editId="2EC0270A">
            <wp:extent cx="5274310" cy="2966720"/>
            <wp:effectExtent l="0" t="0" r="2540" b="5080"/>
            <wp:docPr id="127002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3250" name="图片 12700232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EA79D5F" w14:textId="0A945F8C" w:rsidR="0024337E" w:rsidRPr="00732CEC" w:rsidRDefault="0024337E" w:rsidP="0024337E">
      <w:pPr>
        <w:ind w:firstLine="480"/>
        <w:jc w:val="center"/>
        <w:rPr>
          <w:sz w:val="24"/>
          <w:szCs w:val="28"/>
        </w:rPr>
      </w:pPr>
      <w:r w:rsidRPr="00732CEC">
        <w:rPr>
          <w:rFonts w:hint="eastAsia"/>
          <w:sz w:val="24"/>
          <w:szCs w:val="28"/>
        </w:rPr>
        <w:t>图</w:t>
      </w:r>
      <w:r w:rsidRPr="00732CEC">
        <w:rPr>
          <w:sz w:val="24"/>
          <w:szCs w:val="28"/>
        </w:rPr>
        <w:t>2</w:t>
      </w:r>
    </w:p>
    <w:p w14:paraId="58181DB2" w14:textId="4C216621" w:rsidR="008B2D84" w:rsidRPr="00732CEC" w:rsidRDefault="007778ED" w:rsidP="006E7C37">
      <w:pPr>
        <w:ind w:firstLine="480"/>
        <w:rPr>
          <w:sz w:val="24"/>
          <w:szCs w:val="28"/>
        </w:rPr>
      </w:pPr>
      <w:r>
        <w:rPr>
          <w:noProof/>
          <w:sz w:val="24"/>
          <w:szCs w:val="28"/>
          <w14:ligatures w14:val="none"/>
        </w:rPr>
        <w:drawing>
          <wp:inline distT="0" distB="0" distL="0" distR="0" wp14:anchorId="3857DD6D" wp14:editId="7A7FA11A">
            <wp:extent cx="5274032" cy="2101820"/>
            <wp:effectExtent l="0" t="0" r="3175" b="0"/>
            <wp:docPr id="177699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097" name="图片 1776992097"/>
                    <pic:cNvPicPr/>
                  </pic:nvPicPr>
                  <pic:blipFill rotWithShape="1">
                    <a:blip r:embed="rId7" cstate="print">
                      <a:extLst>
                        <a:ext uri="{28A0092B-C50C-407E-A947-70E740481C1C}">
                          <a14:useLocalDpi xmlns:a14="http://schemas.microsoft.com/office/drawing/2010/main" val="0"/>
                        </a:ext>
                      </a:extLst>
                    </a:blip>
                    <a:srcRect t="9348" b="19801"/>
                    <a:stretch/>
                  </pic:blipFill>
                  <pic:spPr bwMode="auto">
                    <a:xfrm>
                      <a:off x="0" y="0"/>
                      <a:ext cx="5274310" cy="2101931"/>
                    </a:xfrm>
                    <a:prstGeom prst="rect">
                      <a:avLst/>
                    </a:prstGeom>
                    <a:ln>
                      <a:noFill/>
                    </a:ln>
                    <a:extLst>
                      <a:ext uri="{53640926-AAD7-44D8-BBD7-CCE9431645EC}">
                        <a14:shadowObscured xmlns:a14="http://schemas.microsoft.com/office/drawing/2010/main"/>
                      </a:ext>
                    </a:extLst>
                  </pic:spPr>
                </pic:pic>
              </a:graphicData>
            </a:graphic>
          </wp:inline>
        </w:drawing>
      </w:r>
    </w:p>
    <w:p w14:paraId="4075C2DD" w14:textId="76B0E678" w:rsidR="008B2D84" w:rsidRPr="00732CEC" w:rsidRDefault="007C4D9F" w:rsidP="008B2D84">
      <w:pPr>
        <w:ind w:firstLine="480"/>
        <w:jc w:val="center"/>
        <w:rPr>
          <w:sz w:val="24"/>
          <w:szCs w:val="28"/>
        </w:rPr>
      </w:pPr>
      <w:r w:rsidRPr="00732CEC">
        <w:rPr>
          <w:rFonts w:hint="eastAsia"/>
          <w:sz w:val="24"/>
          <w:szCs w:val="28"/>
        </w:rPr>
        <w:t>图</w:t>
      </w:r>
      <w:r w:rsidR="008B2D84" w:rsidRPr="00732CEC">
        <w:rPr>
          <w:rFonts w:hint="eastAsia"/>
          <w:sz w:val="24"/>
          <w:szCs w:val="28"/>
        </w:rPr>
        <w:t>3</w:t>
      </w:r>
      <w:r w:rsidR="007778ED">
        <w:rPr>
          <w:noProof/>
          <w:sz w:val="24"/>
          <w:szCs w:val="28"/>
          <w14:ligatures w14:val="none"/>
        </w:rPr>
        <w:lastRenderedPageBreak/>
        <w:drawing>
          <wp:inline distT="0" distB="0" distL="0" distR="0" wp14:anchorId="1935FEF7" wp14:editId="4D741CBF">
            <wp:extent cx="5274310" cy="2966720"/>
            <wp:effectExtent l="0" t="0" r="2540" b="5080"/>
            <wp:docPr id="1017451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970" name="图片 10174519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C50E410" w14:textId="07CEB1BD" w:rsidR="00E94020" w:rsidRDefault="008B2D84" w:rsidP="007778ED">
      <w:pPr>
        <w:ind w:firstLine="480"/>
        <w:jc w:val="center"/>
        <w:rPr>
          <w:sz w:val="24"/>
          <w:szCs w:val="28"/>
        </w:rPr>
      </w:pPr>
      <w:r w:rsidRPr="00732CEC">
        <w:rPr>
          <w:rFonts w:hint="eastAsia"/>
          <w:sz w:val="24"/>
          <w:szCs w:val="28"/>
        </w:rPr>
        <w:t>图4</w:t>
      </w:r>
    </w:p>
    <w:p w14:paraId="50C4AE47" w14:textId="39058482" w:rsidR="00E94020" w:rsidRDefault="00E94020" w:rsidP="008B2D84">
      <w:pPr>
        <w:ind w:firstLine="480"/>
        <w:jc w:val="center"/>
        <w:rPr>
          <w:sz w:val="24"/>
          <w:szCs w:val="28"/>
        </w:rPr>
      </w:pPr>
    </w:p>
    <w:p w14:paraId="23B935E3" w14:textId="00F2AA33" w:rsidR="00452C65" w:rsidRDefault="00452C65" w:rsidP="0023534B">
      <w:pPr>
        <w:pStyle w:val="3"/>
        <w:ind w:firstLine="640"/>
      </w:pPr>
      <w:r>
        <w:rPr>
          <w:rFonts w:hint="eastAsia"/>
        </w:rPr>
        <w:t>一、背景</w:t>
      </w:r>
    </w:p>
    <w:p w14:paraId="6D5C3A2A" w14:textId="1E52CB3E" w:rsidR="00452C65" w:rsidRDefault="00452C65" w:rsidP="00452C65">
      <w:pPr>
        <w:ind w:firstLine="480"/>
        <w:rPr>
          <w:sz w:val="24"/>
          <w:szCs w:val="24"/>
        </w:rPr>
      </w:pPr>
      <w:r w:rsidRPr="00452C65">
        <w:rPr>
          <w:rFonts w:hint="eastAsia"/>
          <w:sz w:val="24"/>
          <w:szCs w:val="24"/>
        </w:rPr>
        <w:t>化石能源的劣势导致新能源的兴起。可充电电池作为储能技术被广泛应用，锂电池则是智慧城市、新能源汽车发展必不可少的一项技术。但广泛应用的同时带来了环境污染，电池老化等问题，因此对电池寿命预测是非常有必要的。</w:t>
      </w:r>
    </w:p>
    <w:p w14:paraId="1E83C24A" w14:textId="2792950B" w:rsidR="00B62A6E" w:rsidRPr="00355451" w:rsidRDefault="00B62A6E" w:rsidP="00B62A6E">
      <w:pPr>
        <w:ind w:firstLine="440"/>
        <w:jc w:val="left"/>
        <w:rPr>
          <w:color w:val="000000" w:themeColor="text1"/>
          <w:sz w:val="22"/>
        </w:rPr>
      </w:pPr>
      <w:r w:rsidRPr="00355451">
        <w:rPr>
          <w:color w:val="000000" w:themeColor="text1"/>
          <w:sz w:val="22"/>
        </w:rPr>
        <w:t>Renewable energy technologies in Pakistan: Prospects and challenges</w:t>
      </w:r>
    </w:p>
    <w:p w14:paraId="3FC14A34" w14:textId="3FDB1561" w:rsidR="00B62A6E" w:rsidRPr="00355451" w:rsidRDefault="00B62A6E" w:rsidP="00B62A6E">
      <w:pPr>
        <w:ind w:firstLine="440"/>
        <w:jc w:val="left"/>
        <w:rPr>
          <w:color w:val="000000" w:themeColor="text1"/>
          <w:sz w:val="22"/>
        </w:rPr>
      </w:pPr>
      <w:r w:rsidRPr="00355451">
        <w:rPr>
          <w:color w:val="000000" w:themeColor="text1"/>
          <w:sz w:val="22"/>
        </w:rPr>
        <w:t>Wind energy development in Pakistan. Renewable and Sustainable Energy Reviews</w:t>
      </w:r>
    </w:p>
    <w:p w14:paraId="75488501" w14:textId="0DFD6A30" w:rsidR="00B62A6E" w:rsidRPr="00355451" w:rsidRDefault="00B62A6E" w:rsidP="00B62A6E">
      <w:pPr>
        <w:ind w:firstLine="440"/>
        <w:jc w:val="left"/>
        <w:rPr>
          <w:color w:val="000000" w:themeColor="text1"/>
          <w:sz w:val="22"/>
        </w:rPr>
      </w:pPr>
      <w:r w:rsidRPr="00355451">
        <w:rPr>
          <w:color w:val="000000" w:themeColor="text1"/>
          <w:sz w:val="22"/>
        </w:rPr>
        <w:t>Renewable Energy Resources: Basic Principles and Applications</w:t>
      </w:r>
    </w:p>
    <w:p w14:paraId="3B6FE14A" w14:textId="0E0EB599" w:rsidR="00B62A6E" w:rsidRPr="00355451" w:rsidRDefault="00B62A6E" w:rsidP="00B62A6E">
      <w:pPr>
        <w:ind w:firstLine="440"/>
        <w:jc w:val="left"/>
        <w:rPr>
          <w:color w:val="000000" w:themeColor="text1"/>
          <w:sz w:val="22"/>
        </w:rPr>
      </w:pPr>
      <w:proofErr w:type="gramStart"/>
      <w:r w:rsidRPr="00355451">
        <w:rPr>
          <w:color w:val="000000" w:themeColor="text1"/>
          <w:sz w:val="22"/>
        </w:rPr>
        <w:t>]Porous</w:t>
      </w:r>
      <w:proofErr w:type="gramEnd"/>
      <w:r w:rsidRPr="00355451">
        <w:rPr>
          <w:color w:val="000000" w:themeColor="text1"/>
          <w:sz w:val="22"/>
        </w:rPr>
        <w:t xml:space="preserve"> Carbon Composites for Next Generation Rechargeable Lithium Batteries</w:t>
      </w:r>
    </w:p>
    <w:p w14:paraId="32EEBB5F" w14:textId="77777777" w:rsidR="00B62A6E" w:rsidRPr="00355451" w:rsidRDefault="00B62A6E" w:rsidP="00B62A6E">
      <w:pPr>
        <w:ind w:firstLine="440"/>
        <w:jc w:val="left"/>
        <w:rPr>
          <w:color w:val="000000" w:themeColor="text1"/>
          <w:sz w:val="22"/>
        </w:rPr>
      </w:pPr>
      <w:r w:rsidRPr="00355451">
        <w:rPr>
          <w:color w:val="000000" w:themeColor="text1"/>
          <w:sz w:val="22"/>
        </w:rPr>
        <w:t>Recent progress of magnetic field application in lithium-based batteries</w:t>
      </w:r>
    </w:p>
    <w:p w14:paraId="3B9580CA" w14:textId="6F2B3FA4" w:rsidR="00B62A6E" w:rsidRPr="00355451" w:rsidRDefault="00B62A6E" w:rsidP="00BB6701">
      <w:pPr>
        <w:ind w:firstLine="440"/>
        <w:jc w:val="left"/>
        <w:rPr>
          <w:color w:val="000000" w:themeColor="text1"/>
          <w:sz w:val="22"/>
        </w:rPr>
      </w:pPr>
      <w:r w:rsidRPr="00355451">
        <w:rPr>
          <w:color w:val="000000" w:themeColor="text1"/>
          <w:sz w:val="22"/>
        </w:rPr>
        <w:t xml:space="preserve">A review on artificial </w:t>
      </w:r>
      <w:proofErr w:type="gramStart"/>
      <w:r w:rsidRPr="00355451">
        <w:rPr>
          <w:color w:val="000000" w:themeColor="text1"/>
          <w:sz w:val="22"/>
        </w:rPr>
        <w:t>intelligence based</w:t>
      </w:r>
      <w:proofErr w:type="gramEnd"/>
      <w:r w:rsidRPr="00355451">
        <w:rPr>
          <w:color w:val="000000" w:themeColor="text1"/>
          <w:sz w:val="22"/>
        </w:rPr>
        <w:t xml:space="preserve"> load demand forecasting techniques for smart grid and buildings </w:t>
      </w:r>
    </w:p>
    <w:p w14:paraId="717AA5BD" w14:textId="74BFAF3A" w:rsidR="00B62A6E" w:rsidRPr="00355451" w:rsidRDefault="00B62A6E" w:rsidP="00B62A6E">
      <w:pPr>
        <w:ind w:firstLine="440"/>
        <w:jc w:val="left"/>
        <w:rPr>
          <w:color w:val="000000" w:themeColor="text1"/>
          <w:sz w:val="22"/>
        </w:rPr>
      </w:pPr>
      <w:r w:rsidRPr="00355451">
        <w:rPr>
          <w:color w:val="000000" w:themeColor="text1"/>
          <w:sz w:val="22"/>
        </w:rPr>
        <w:t>An energy matching method for battery electric vehicle and hydrogen fuel cell vehicle based on source energy consumption rate</w:t>
      </w:r>
    </w:p>
    <w:p w14:paraId="09353422" w14:textId="008FF920" w:rsidR="00B62A6E" w:rsidRPr="00355451" w:rsidRDefault="00B62A6E" w:rsidP="00B62A6E">
      <w:pPr>
        <w:ind w:firstLine="440"/>
        <w:jc w:val="left"/>
        <w:rPr>
          <w:color w:val="000000" w:themeColor="text1"/>
          <w:sz w:val="22"/>
        </w:rPr>
      </w:pPr>
      <w:r w:rsidRPr="00355451">
        <w:rPr>
          <w:color w:val="000000" w:themeColor="text1"/>
          <w:sz w:val="22"/>
        </w:rPr>
        <w:t xml:space="preserve">Traffic-constrained </w:t>
      </w:r>
      <w:proofErr w:type="spellStart"/>
      <w:r w:rsidRPr="00355451">
        <w:rPr>
          <w:color w:val="000000" w:themeColor="text1"/>
          <w:sz w:val="22"/>
        </w:rPr>
        <w:t>multiobjective</w:t>
      </w:r>
      <w:proofErr w:type="spellEnd"/>
      <w:r w:rsidRPr="00355451">
        <w:rPr>
          <w:color w:val="000000" w:themeColor="text1"/>
          <w:sz w:val="22"/>
        </w:rPr>
        <w:t xml:space="preserve"> planning of electric-vehicle charging station</w:t>
      </w:r>
      <w:r w:rsidR="00751B4E" w:rsidRPr="00355451">
        <w:rPr>
          <w:color w:val="000000" w:themeColor="text1"/>
          <w:sz w:val="22"/>
        </w:rPr>
        <w:t>s</w:t>
      </w:r>
    </w:p>
    <w:p w14:paraId="591DA230" w14:textId="0DC068A1" w:rsidR="00B62A6E" w:rsidRPr="00355451" w:rsidRDefault="00B62A6E" w:rsidP="00B62A6E">
      <w:pPr>
        <w:ind w:firstLine="440"/>
        <w:jc w:val="left"/>
        <w:rPr>
          <w:color w:val="000000" w:themeColor="text1"/>
          <w:sz w:val="22"/>
        </w:rPr>
      </w:pPr>
      <w:r w:rsidRPr="00355451">
        <w:rPr>
          <w:color w:val="000000" w:themeColor="text1"/>
          <w:sz w:val="22"/>
        </w:rPr>
        <w:t>Optimization and model validation of operation control strategies for a novel dual-motor coupling-propulsion pure electric vehicle</w:t>
      </w:r>
    </w:p>
    <w:p w14:paraId="694BDDAA" w14:textId="77777777" w:rsidR="00B62A6E" w:rsidRPr="00B62A6E" w:rsidRDefault="00B62A6E" w:rsidP="00B62A6E">
      <w:pPr>
        <w:ind w:firstLine="320"/>
        <w:jc w:val="left"/>
        <w:rPr>
          <w:rFonts w:hint="eastAsia"/>
          <w:color w:val="000000" w:themeColor="text1"/>
          <w:sz w:val="16"/>
          <w:szCs w:val="16"/>
        </w:rPr>
      </w:pPr>
    </w:p>
    <w:p w14:paraId="06305838" w14:textId="60FA6F77" w:rsidR="00452C65" w:rsidRDefault="00452C65" w:rsidP="00B62A6E">
      <w:pPr>
        <w:ind w:firstLine="480"/>
        <w:jc w:val="left"/>
        <w:rPr>
          <w:sz w:val="24"/>
          <w:szCs w:val="24"/>
        </w:rPr>
      </w:pPr>
      <w:r w:rsidRPr="00B62A6E">
        <w:rPr>
          <w:rFonts w:hint="eastAsia"/>
          <w:sz w:val="24"/>
          <w:szCs w:val="24"/>
        </w:rPr>
        <w:t>锂电池寿命预测方法主要分为三大类，其中，数据驱动的方法因其独特的</w:t>
      </w:r>
      <w:r w:rsidRPr="00B62A6E">
        <w:rPr>
          <w:rFonts w:hint="eastAsia"/>
          <w:sz w:val="24"/>
          <w:szCs w:val="24"/>
        </w:rPr>
        <w:lastRenderedPageBreak/>
        <w:t>优</w:t>
      </w:r>
      <w:r w:rsidRPr="00452C65">
        <w:rPr>
          <w:rFonts w:hint="eastAsia"/>
          <w:sz w:val="24"/>
          <w:szCs w:val="24"/>
        </w:rPr>
        <w:t>势（不需要了解电池内部化学反应，不需要基础的物理化学知识）作为当今热点研究方法。在测量时的不稳定性、环境变换、人为干扰等一系列因素导致电池数据集含有噪声。如果能在考虑噪声影响的同时准确的对电池寿命进行预测，就可以提高模型的稳定性，也能更好的</w:t>
      </w:r>
      <w:r w:rsidR="00EE582B">
        <w:rPr>
          <w:rFonts w:hint="eastAsia"/>
          <w:sz w:val="24"/>
          <w:szCs w:val="24"/>
        </w:rPr>
        <w:t>拟合现实中电池</w:t>
      </w:r>
      <w:r w:rsidR="00630777">
        <w:rPr>
          <w:rFonts w:hint="eastAsia"/>
          <w:sz w:val="24"/>
          <w:szCs w:val="24"/>
        </w:rPr>
        <w:t>衰退</w:t>
      </w:r>
      <w:r w:rsidRPr="00452C65">
        <w:rPr>
          <w:rFonts w:hint="eastAsia"/>
          <w:sz w:val="24"/>
          <w:szCs w:val="24"/>
        </w:rPr>
        <w:t>。</w:t>
      </w:r>
    </w:p>
    <w:p w14:paraId="42A21A80" w14:textId="0C1D508C" w:rsidR="003C707B" w:rsidRDefault="003C707B" w:rsidP="0033564F">
      <w:pPr>
        <w:pStyle w:val="a4"/>
        <w:spacing w:before="168" w:beforeAutospacing="0" w:after="0" w:afterAutospacing="0"/>
        <w:ind w:firstLine="420"/>
        <w:jc w:val="both"/>
        <w:rPr>
          <w:rFonts w:asciiTheme="minorHAnsi" w:eastAsiaTheme="minorEastAsia" w:hAnsiTheme="minorHAnsi" w:cstheme="minorBidi" w:hint="eastAsia"/>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Predicting the State of Charge and Health of Batteries using Data-Driven Machine Learning</w:t>
      </w:r>
    </w:p>
    <w:p w14:paraId="3F6162FE" w14:textId="5807CF8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hint="eastAsia"/>
          <w:kern w:val="2"/>
          <w:sz w:val="21"/>
          <w:szCs w:val="16"/>
          <w14:ligatures w14:val="standardContextual"/>
        </w:rPr>
      </w:pPr>
      <w:proofErr w:type="spellStart"/>
      <w:r>
        <w:rPr>
          <w:rFonts w:asciiTheme="minorHAnsi" w:eastAsiaTheme="minorEastAsia" w:hAnsiTheme="minorHAnsi" w:cstheme="minorBidi"/>
          <w:kern w:val="2"/>
          <w:sz w:val="21"/>
          <w:szCs w:val="16"/>
          <w14:ligatures w14:val="standardContextual"/>
        </w:rPr>
        <w:t>Mechine</w:t>
      </w:r>
      <w:proofErr w:type="spellEnd"/>
      <w:r>
        <w:rPr>
          <w:rFonts w:asciiTheme="minorHAnsi" w:eastAsiaTheme="minorEastAsia" w:hAnsiTheme="minorHAnsi" w:cstheme="minorBidi"/>
          <w:kern w:val="2"/>
          <w:sz w:val="21"/>
          <w:szCs w:val="16"/>
          <w14:ligatures w14:val="standardContextual"/>
        </w:rPr>
        <w:t xml:space="preserve"> </w:t>
      </w:r>
      <w:proofErr w:type="spellStart"/>
      <w:r>
        <w:rPr>
          <w:rFonts w:asciiTheme="minorHAnsi" w:eastAsiaTheme="minorEastAsia" w:hAnsiTheme="minorHAnsi" w:cstheme="minorBidi"/>
          <w:kern w:val="2"/>
          <w:sz w:val="21"/>
          <w:szCs w:val="16"/>
          <w14:ligatures w14:val="standardContextual"/>
        </w:rPr>
        <w:t>l</w:t>
      </w:r>
      <w:r w:rsidR="0033564F">
        <w:rPr>
          <w:rFonts w:asciiTheme="minorHAnsi" w:eastAsiaTheme="minorEastAsia" w:hAnsiTheme="minorHAnsi" w:cstheme="minorBidi"/>
          <w:kern w:val="2"/>
          <w:sz w:val="21"/>
          <w:szCs w:val="16"/>
          <w14:ligatures w14:val="standardContextual"/>
        </w:rPr>
        <w:t>learning</w:t>
      </w:r>
      <w:proofErr w:type="spellEnd"/>
      <w:r w:rsidR="0033564F">
        <w:rPr>
          <w:rFonts w:asciiTheme="minorHAnsi" w:eastAsiaTheme="minorEastAsia" w:hAnsiTheme="minorHAnsi" w:cstheme="minorBidi"/>
          <w:kern w:val="2"/>
          <w:sz w:val="21"/>
          <w:szCs w:val="16"/>
          <w14:ligatures w14:val="standardContextual"/>
        </w:rPr>
        <w:t xml:space="preserve"> </w:t>
      </w:r>
      <w:proofErr w:type="spellStart"/>
      <w:r w:rsidR="0033564F">
        <w:rPr>
          <w:rFonts w:asciiTheme="minorHAnsi" w:eastAsiaTheme="minorEastAsia" w:hAnsiTheme="minorHAnsi" w:cstheme="minorBidi"/>
          <w:kern w:val="2"/>
          <w:sz w:val="21"/>
          <w:szCs w:val="16"/>
          <w14:ligatures w14:val="standardContextual"/>
        </w:rPr>
        <w:t>piptline</w:t>
      </w:r>
      <w:proofErr w:type="spellEnd"/>
      <w:r w:rsidR="0033564F">
        <w:rPr>
          <w:rFonts w:asciiTheme="minorHAnsi" w:eastAsiaTheme="minorEastAsia" w:hAnsiTheme="minorHAnsi" w:cstheme="minorBidi"/>
          <w:kern w:val="2"/>
          <w:sz w:val="21"/>
          <w:szCs w:val="16"/>
          <w14:ligatures w14:val="standardContextual"/>
        </w:rPr>
        <w:t xml:space="preserve"> for battery state of health estimation</w:t>
      </w:r>
    </w:p>
    <w:p w14:paraId="5FDF7CF6" w14:textId="5BA7AF6C"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1BC9C8C1" w14:textId="1B7C2C2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Lithium-ion battery cell degradation resulting from realistic vehicle and vehicle-to-grid utilization</w:t>
      </w:r>
    </w:p>
    <w:p w14:paraId="2727505C" w14:textId="5093E27A"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Modeling and simulation of lithium-ion batteries from a </w:t>
      </w:r>
      <w:proofErr w:type="gramStart"/>
      <w:r w:rsidRPr="003C707B">
        <w:rPr>
          <w:rFonts w:asciiTheme="minorHAnsi" w:eastAsiaTheme="minorEastAsia" w:hAnsiTheme="minorHAnsi" w:cstheme="minorBidi"/>
          <w:kern w:val="2"/>
          <w:sz w:val="21"/>
          <w:szCs w:val="16"/>
          <w14:ligatures w14:val="standardContextual"/>
        </w:rPr>
        <w:t>systems</w:t>
      </w:r>
      <w:proofErr w:type="gramEnd"/>
      <w:r w:rsidRPr="003C707B">
        <w:rPr>
          <w:rFonts w:asciiTheme="minorHAnsi" w:eastAsiaTheme="minorEastAsia" w:hAnsiTheme="minorHAnsi" w:cstheme="minorBidi"/>
          <w:kern w:val="2"/>
          <w:sz w:val="21"/>
          <w:szCs w:val="16"/>
          <w14:ligatures w14:val="standardContextual"/>
        </w:rPr>
        <w:t xml:space="preserve"> engineering perspective</w:t>
      </w:r>
    </w:p>
    <w:p w14:paraId="2A428E66" w14:textId="27671FE9"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Critical review of the methods for monitoring of lithium-ion batteries in electric and hybrid vehicles</w:t>
      </w:r>
    </w:p>
    <w:p w14:paraId="565DA2A4" w14:textId="3A3FE8C3"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Identifying degradation patterns of lithium ion batteries from impedance spectroscopy using machine learning</w:t>
      </w:r>
    </w:p>
    <w:p w14:paraId="61354145" w14:textId="3C5F621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5315F026" w14:textId="218461A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Health diagnosis and remaining useful life prognostics of lithium-ion batteries using </w:t>
      </w:r>
      <w:proofErr w:type="spellStart"/>
      <w:r w:rsidRPr="003C707B">
        <w:rPr>
          <w:rFonts w:asciiTheme="minorHAnsi" w:eastAsiaTheme="minorEastAsia" w:hAnsiTheme="minorHAnsi" w:cstheme="minorBidi"/>
          <w:kern w:val="2"/>
          <w:sz w:val="21"/>
          <w:szCs w:val="16"/>
          <w14:ligatures w14:val="standardContextual"/>
        </w:rPr>
        <w:t>datadriven</w:t>
      </w:r>
      <w:proofErr w:type="spellEnd"/>
      <w:r w:rsidRPr="003C707B">
        <w:rPr>
          <w:rFonts w:asciiTheme="minorHAnsi" w:eastAsiaTheme="minorEastAsia" w:hAnsiTheme="minorHAnsi" w:cstheme="minorBidi"/>
          <w:kern w:val="2"/>
          <w:sz w:val="21"/>
          <w:szCs w:val="16"/>
          <w14:ligatures w14:val="standardContextual"/>
        </w:rPr>
        <w:t xml:space="preserve"> methods</w:t>
      </w:r>
    </w:p>
    <w:p w14:paraId="0BAAB3DB" w14:textId="46651C2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Online identification of lithium-ion battery parameters based on an improved equivalent-circuit model and its implementation on battery state-of-power prediction</w:t>
      </w:r>
    </w:p>
    <w:p w14:paraId="2EC28811" w14:textId="2F6B6B11"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Characterization of high-power lithium-ion batteries by electrochemical impedance spectroscopy</w:t>
      </w:r>
    </w:p>
    <w:p w14:paraId="77EAADCB" w14:textId="161CC7C4"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Matthew J Daigle and Chetan Shrikant Kulkarni. Electrochemistry-based battery modeling for prognostics</w:t>
      </w:r>
    </w:p>
    <w:p w14:paraId="011A38BD" w14:textId="5064826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Adaptation of an electrochemistry-based li-ion battery model to account for deterioration observed under randomized use. Technical report</w:t>
      </w:r>
    </w:p>
    <w:p w14:paraId="11D3AA7E" w14:textId="1FBA4421" w:rsidR="003C707B" w:rsidRP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Model based identification of aging parameters in lithium ion batteries</w:t>
      </w:r>
    </w:p>
    <w:p w14:paraId="004066C3" w14:textId="3D0247A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41B30927" w14:textId="6935665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Prognostics methods for battery health monitoring using a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framework. </w:t>
      </w:r>
    </w:p>
    <w:p w14:paraId="0C72ED7F" w14:textId="40A524A7"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Prognostics in battery health management.</w:t>
      </w:r>
    </w:p>
    <w:p w14:paraId="300DD836" w14:textId="3C0D1696"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lastRenderedPageBreak/>
        <w:t xml:space="preserve">Battery health prognosis for electric vehicles using sample entropy and sparse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predictive modeling</w:t>
      </w:r>
    </w:p>
    <w:p w14:paraId="1E2C5680" w14:textId="7058682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 support vector machine-based state-of-health estimation method for lithium-ion batteries under electric vehicle operation</w:t>
      </w:r>
    </w:p>
    <w:p w14:paraId="25FF3FE6" w14:textId="1E4A90F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Closed-loop optimization of fast-charging protocols for batteries with machine learning. Nature</w:t>
      </w:r>
    </w:p>
    <w:p w14:paraId="02930346" w14:textId="77777777" w:rsidR="003C707B" w:rsidRPr="00452C65" w:rsidRDefault="003C707B" w:rsidP="00B62A6E">
      <w:pPr>
        <w:ind w:firstLine="480"/>
        <w:jc w:val="left"/>
        <w:rPr>
          <w:rFonts w:hint="eastAsia"/>
          <w:sz w:val="24"/>
          <w:szCs w:val="24"/>
        </w:rPr>
      </w:pPr>
    </w:p>
    <w:p w14:paraId="07B512AC" w14:textId="1C2270B6" w:rsidR="00452C65" w:rsidRDefault="00452C65" w:rsidP="00452C65">
      <w:pPr>
        <w:ind w:firstLine="480"/>
        <w:rPr>
          <w:sz w:val="24"/>
          <w:szCs w:val="24"/>
        </w:rPr>
      </w:pPr>
      <w:r w:rsidRPr="00452C65">
        <w:rPr>
          <w:rFonts w:hint="eastAsia"/>
          <w:sz w:val="24"/>
          <w:szCs w:val="24"/>
        </w:rPr>
        <w:t>LS</w:t>
      </w:r>
      <w:r w:rsidRPr="00452C65">
        <w:rPr>
          <w:sz w:val="24"/>
          <w:szCs w:val="24"/>
        </w:rPr>
        <w:t>/TLS</w:t>
      </w:r>
      <w:r w:rsidRPr="00452C65">
        <w:rPr>
          <w:rFonts w:hint="eastAsia"/>
          <w:sz w:val="24"/>
          <w:szCs w:val="24"/>
        </w:rPr>
        <w:t>作为</w:t>
      </w:r>
      <w:r w:rsidRPr="00452C65">
        <w:rPr>
          <w:sz w:val="24"/>
          <w:szCs w:val="24"/>
        </w:rPr>
        <w:t>线性参数估计</w:t>
      </w:r>
      <w:r w:rsidRPr="00452C65">
        <w:rPr>
          <w:rFonts w:hint="eastAsia"/>
          <w:sz w:val="24"/>
          <w:szCs w:val="24"/>
        </w:rPr>
        <w:t>问题的经典解法，能够在测量数据含有噪声情况下保持较高的预测精准度，是预测带噪声数据集的</w:t>
      </w:r>
      <w:proofErr w:type="gramStart"/>
      <w:r w:rsidRPr="00452C65">
        <w:rPr>
          <w:rFonts w:hint="eastAsia"/>
          <w:sz w:val="24"/>
          <w:szCs w:val="24"/>
        </w:rPr>
        <w:t>不</w:t>
      </w:r>
      <w:proofErr w:type="gramEnd"/>
      <w:r w:rsidRPr="00452C65">
        <w:rPr>
          <w:rFonts w:hint="eastAsia"/>
          <w:sz w:val="24"/>
          <w:szCs w:val="24"/>
        </w:rPr>
        <w:t>二选择。</w:t>
      </w:r>
    </w:p>
    <w:p w14:paraId="3BEF8E07" w14:textId="2351BF74"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Detection of Abrupt Changes of Total Least Squares Models and Application in Fault Detection</w:t>
      </w:r>
    </w:p>
    <w:p w14:paraId="702878B5" w14:textId="09792DF7"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in Recent Advances in Total Least Squares Techniques and Error-in-Variables Modeling</w:t>
      </w:r>
    </w:p>
    <w:p w14:paraId="5BABB39C" w14:textId="58B0FBA5"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Frontiers in Applied Mathematics: The Total Least Squares Problem—Computational Aspects and Analysis. Philadelphia</w:t>
      </w:r>
    </w:p>
    <w:p w14:paraId="65164B40" w14:textId="20A75923"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Recent Advances in Total Least Squares Techniques and Errors-In-Variables Modeling</w:t>
      </w:r>
    </w:p>
    <w:p w14:paraId="704AA638" w14:textId="77777777" w:rsidR="00ED0A81" w:rsidRPr="00452C65" w:rsidRDefault="00ED0A81" w:rsidP="00452C65">
      <w:pPr>
        <w:ind w:firstLine="480"/>
        <w:rPr>
          <w:rFonts w:hint="eastAsia"/>
          <w:sz w:val="24"/>
          <w:szCs w:val="24"/>
        </w:rPr>
      </w:pPr>
    </w:p>
    <w:p w14:paraId="4899F80C" w14:textId="4F134B63" w:rsidR="00452C65" w:rsidRDefault="00452C65" w:rsidP="00452C65">
      <w:pPr>
        <w:ind w:firstLine="480"/>
        <w:rPr>
          <w:sz w:val="24"/>
          <w:szCs w:val="24"/>
        </w:rPr>
      </w:pPr>
      <w:r w:rsidRPr="00452C65">
        <w:rPr>
          <w:rFonts w:hint="eastAsia"/>
          <w:sz w:val="24"/>
          <w:szCs w:val="24"/>
        </w:rPr>
        <w:t>但在实际情况下，不同的电池数据集的噪声来源一般是不同的，造成了不同数据集的噪声分布不同，此时对LS</w:t>
      </w:r>
      <w:r w:rsidRPr="00452C65">
        <w:rPr>
          <w:sz w:val="24"/>
          <w:szCs w:val="24"/>
        </w:rPr>
        <w:t>/TLS</w:t>
      </w:r>
      <w:r w:rsidRPr="00452C65">
        <w:rPr>
          <w:rFonts w:hint="eastAsia"/>
          <w:sz w:val="24"/>
          <w:szCs w:val="24"/>
        </w:rPr>
        <w:t>进行改进以适应噪声分布不同的电池寿命预测问题。</w:t>
      </w:r>
      <w:r w:rsidR="00256383">
        <w:rPr>
          <w:rFonts w:hint="eastAsia"/>
          <w:sz w:val="24"/>
          <w:szCs w:val="24"/>
        </w:rPr>
        <w:t>总结本文的改进。</w:t>
      </w:r>
    </w:p>
    <w:p w14:paraId="323FED3B" w14:textId="77777777" w:rsidR="00ED0A81" w:rsidRDefault="00ED0A81" w:rsidP="00452C65">
      <w:pPr>
        <w:ind w:firstLine="480"/>
        <w:rPr>
          <w:rFonts w:hint="eastAsia"/>
          <w:sz w:val="24"/>
          <w:szCs w:val="24"/>
        </w:rPr>
      </w:pPr>
    </w:p>
    <w:p w14:paraId="13121849" w14:textId="55B1CA77" w:rsidR="00452C65" w:rsidRDefault="00452C65" w:rsidP="0023534B">
      <w:pPr>
        <w:pStyle w:val="3"/>
        <w:ind w:firstLine="640"/>
      </w:pPr>
      <w:r>
        <w:rPr>
          <w:rFonts w:hint="eastAsia"/>
        </w:rPr>
        <w:t>二、算法主要流程</w:t>
      </w:r>
    </w:p>
    <w:p w14:paraId="0AB80202" w14:textId="2BEB23A0" w:rsidR="00846528" w:rsidRDefault="00AD07CF" w:rsidP="00846528">
      <w:pPr>
        <w:ind w:firstLine="480"/>
        <w:rPr>
          <w:sz w:val="24"/>
          <w:szCs w:val="24"/>
        </w:rPr>
      </w:pPr>
      <w:r>
        <w:rPr>
          <w:rFonts w:hint="eastAsia"/>
          <w:sz w:val="24"/>
          <w:szCs w:val="24"/>
        </w:rPr>
        <w:t>介绍研究问题的背景，样本所携带的</w:t>
      </w:r>
      <w:r w:rsidR="00BB6701">
        <w:rPr>
          <w:rFonts w:hint="eastAsia"/>
          <w:sz w:val="24"/>
          <w:szCs w:val="24"/>
        </w:rPr>
        <w:t>噪声</w:t>
      </w:r>
      <w:r>
        <w:rPr>
          <w:rFonts w:hint="eastAsia"/>
          <w:sz w:val="24"/>
          <w:szCs w:val="24"/>
        </w:rPr>
        <w:t>标准差不同，对每个样本进行加权以适应不同的标准差</w:t>
      </w:r>
      <w:r w:rsidR="00A109DF">
        <w:rPr>
          <w:rFonts w:hint="eastAsia"/>
          <w:sz w:val="24"/>
          <w:szCs w:val="24"/>
        </w:rPr>
        <w:t>，对比最大化似然函数得到权值。</w:t>
      </w:r>
      <w:r w:rsidR="00BA4040">
        <w:rPr>
          <w:rFonts w:hint="eastAsia"/>
          <w:sz w:val="24"/>
          <w:szCs w:val="24"/>
        </w:rPr>
        <w:t>则算法中存在模型系数、噪声标准差两个变量，使用EM算法思想通过循环迭代拟合噪声标准差，写出具体循环过程，</w:t>
      </w:r>
      <w:r w:rsidR="00A109DF">
        <w:rPr>
          <w:rFonts w:hint="eastAsia"/>
          <w:sz w:val="24"/>
          <w:szCs w:val="24"/>
        </w:rPr>
        <w:t>算法流程，算法伪代码。</w:t>
      </w:r>
    </w:p>
    <w:p w14:paraId="2670B6DD" w14:textId="2D5C6F18" w:rsidR="00846528" w:rsidRDefault="00846528" w:rsidP="00846528">
      <w:pPr>
        <w:ind w:firstLine="420"/>
        <w:rPr>
          <w:sz w:val="24"/>
          <w:szCs w:val="24"/>
        </w:rPr>
      </w:pPr>
      <w:r>
        <w:rPr>
          <w:rFonts w:ascii="Segoe UI" w:hAnsi="Segoe UI" w:cs="Segoe UI"/>
          <w:color w:val="222222"/>
          <w:shd w:val="clear" w:color="auto" w:fill="FFFFFF"/>
        </w:rPr>
        <w:t>What is the expectation maximization algorithm?</w:t>
      </w:r>
    </w:p>
    <w:p w14:paraId="4E1EC70E" w14:textId="4A018E43"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lastRenderedPageBreak/>
        <w:t xml:space="preserve">Jing Song, G., Wen Wang, Q. On the weighted least-squares, the ordinary least-squares and the best linear unbiased estimators under a restricted growth curve model. Stat Papers 55, 375–392 (2014). </w:t>
      </w:r>
      <w:hyperlink r:id="rId9" w:history="1">
        <w:r w:rsidRPr="003A3043">
          <w:rPr>
            <w:rFonts w:asciiTheme="minorHAnsi" w:eastAsiaTheme="minorEastAsia" w:hAnsiTheme="minorHAnsi" w:cstheme="minorBidi"/>
            <w:kern w:val="2"/>
            <w:sz w:val="21"/>
            <w:szCs w:val="16"/>
            <w14:ligatures w14:val="standardContextual"/>
          </w:rPr>
          <w:t>https://doi.org/10.1007/s00362-012-0483-9</w:t>
        </w:r>
      </w:hyperlink>
    </w:p>
    <w:p w14:paraId="6502C402" w14:textId="47313234"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hint="eastAsia"/>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B. De Moor and J. </w:t>
      </w:r>
      <w:proofErr w:type="spellStart"/>
      <w:r w:rsidRPr="003A3043">
        <w:rPr>
          <w:rFonts w:asciiTheme="minorHAnsi" w:eastAsiaTheme="minorEastAsia" w:hAnsiTheme="minorHAnsi" w:cstheme="minorBidi"/>
          <w:kern w:val="2"/>
          <w:sz w:val="21"/>
          <w:szCs w:val="16"/>
          <w14:ligatures w14:val="standardContextual"/>
        </w:rPr>
        <w:t>Vandewalle</w:t>
      </w:r>
      <w:proofErr w:type="spellEnd"/>
      <w:r w:rsidRPr="003A3043">
        <w:rPr>
          <w:rFonts w:asciiTheme="minorHAnsi" w:eastAsiaTheme="minorEastAsia" w:hAnsiTheme="minorHAnsi" w:cstheme="minorBidi"/>
          <w:kern w:val="2"/>
          <w:sz w:val="21"/>
          <w:szCs w:val="16"/>
          <w14:ligatures w14:val="standardContextual"/>
        </w:rPr>
        <w:t xml:space="preserve">, "A unifying theorem for linear and total linear least squares," in IEEE Transactions on Automatic Control, vol. 35, no. 5, pp. 563-566, May 1990, </w:t>
      </w:r>
      <w:proofErr w:type="spellStart"/>
      <w:r w:rsidRPr="003A3043">
        <w:rPr>
          <w:rFonts w:asciiTheme="minorHAnsi" w:eastAsiaTheme="minorEastAsia" w:hAnsiTheme="minorHAnsi" w:cstheme="minorBidi"/>
          <w:kern w:val="2"/>
          <w:sz w:val="21"/>
          <w:szCs w:val="16"/>
          <w14:ligatures w14:val="standardContextual"/>
        </w:rPr>
        <w:t>doi</w:t>
      </w:r>
      <w:proofErr w:type="spellEnd"/>
      <w:r w:rsidRPr="003A3043">
        <w:rPr>
          <w:rFonts w:asciiTheme="minorHAnsi" w:eastAsiaTheme="minorEastAsia" w:hAnsiTheme="minorHAnsi" w:cstheme="minorBidi"/>
          <w:kern w:val="2"/>
          <w:sz w:val="21"/>
          <w:szCs w:val="16"/>
          <w14:ligatures w14:val="standardContextual"/>
        </w:rPr>
        <w:t>: 10.1109/9.53523.</w:t>
      </w:r>
    </w:p>
    <w:p w14:paraId="2C143085" w14:textId="5B2E1846" w:rsidR="00735C79" w:rsidRDefault="00735C79" w:rsidP="0023534B">
      <w:pPr>
        <w:pStyle w:val="3"/>
        <w:ind w:firstLine="640"/>
      </w:pPr>
      <w:r>
        <w:rPr>
          <w:rFonts w:hint="eastAsia"/>
        </w:rPr>
        <w:t>三、结果分析</w:t>
      </w:r>
    </w:p>
    <w:p w14:paraId="3F117627" w14:textId="44805483" w:rsidR="00190D40" w:rsidRDefault="00735C79" w:rsidP="0023534B">
      <w:pPr>
        <w:ind w:firstLine="480"/>
        <w:rPr>
          <w:sz w:val="24"/>
          <w:szCs w:val="24"/>
        </w:rPr>
      </w:pPr>
      <w:r>
        <w:rPr>
          <w:rFonts w:hint="eastAsia"/>
          <w:sz w:val="24"/>
          <w:szCs w:val="24"/>
        </w:rPr>
        <w:t>数据集构成</w:t>
      </w:r>
      <w:r w:rsidR="0023534B">
        <w:rPr>
          <w:rFonts w:hint="eastAsia"/>
          <w:sz w:val="24"/>
          <w:szCs w:val="24"/>
        </w:rPr>
        <w:t>、</w:t>
      </w:r>
      <w:r w:rsidR="00190D40">
        <w:rPr>
          <w:rFonts w:hint="eastAsia"/>
          <w:sz w:val="24"/>
          <w:szCs w:val="24"/>
        </w:rPr>
        <w:t>实验参数设置</w:t>
      </w:r>
      <w:r w:rsidR="00CC7CED">
        <w:rPr>
          <w:rFonts w:hint="eastAsia"/>
          <w:sz w:val="24"/>
          <w:szCs w:val="24"/>
        </w:rPr>
        <w:t>，实验输入特征简述</w:t>
      </w:r>
      <w:r w:rsidR="00E572D9">
        <w:rPr>
          <w:rFonts w:hint="eastAsia"/>
          <w:sz w:val="24"/>
          <w:szCs w:val="24"/>
        </w:rPr>
        <w:t>。</w:t>
      </w:r>
      <w:bookmarkStart w:id="0" w:name="_GoBack"/>
      <w:bookmarkEnd w:id="0"/>
    </w:p>
    <w:p w14:paraId="1D94311A" w14:textId="2DB5BFF4" w:rsidR="00BB6701" w:rsidRPr="00BB6701" w:rsidRDefault="00BB6701" w:rsidP="00BB6701">
      <w:pPr>
        <w:pStyle w:val="a4"/>
        <w:spacing w:before="168" w:beforeAutospacing="0" w:after="0" w:afterAutospacing="0"/>
        <w:ind w:firstLine="420"/>
        <w:jc w:val="both"/>
        <w:rPr>
          <w:rFonts w:asciiTheme="minorHAnsi" w:eastAsiaTheme="minorEastAsia" w:hAnsiTheme="minorHAnsi" w:cstheme="minorBidi" w:hint="eastAsia"/>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23D34D5F" w14:textId="77777777" w:rsidR="002C7A8B" w:rsidRDefault="00190D40" w:rsidP="00452C65">
      <w:pPr>
        <w:ind w:firstLine="480"/>
        <w:rPr>
          <w:sz w:val="24"/>
          <w:szCs w:val="24"/>
        </w:rPr>
      </w:pPr>
      <w:r>
        <w:rPr>
          <w:rFonts w:hint="eastAsia"/>
          <w:sz w:val="24"/>
          <w:szCs w:val="24"/>
        </w:rPr>
        <w:t>图3</w:t>
      </w:r>
      <w:r w:rsidR="007A3976">
        <w:rPr>
          <w:rFonts w:hint="eastAsia"/>
          <w:sz w:val="24"/>
          <w:szCs w:val="24"/>
        </w:rPr>
        <w:t>分析，</w:t>
      </w:r>
    </w:p>
    <w:p w14:paraId="57610CD5" w14:textId="14D60D94" w:rsidR="00067D4E" w:rsidRDefault="002C7A8B" w:rsidP="002C7A8B">
      <w:pPr>
        <w:ind w:firstLine="480"/>
        <w:rPr>
          <w:sz w:val="24"/>
          <w:szCs w:val="24"/>
        </w:rPr>
      </w:pPr>
      <w:r>
        <w:rPr>
          <w:rFonts w:hint="eastAsia"/>
          <w:sz w:val="24"/>
          <w:szCs w:val="24"/>
        </w:rPr>
        <w:t>噪声水平增大的图：</w:t>
      </w:r>
      <w:r w:rsidR="007A3976">
        <w:rPr>
          <w:rFonts w:hint="eastAsia"/>
          <w:sz w:val="24"/>
          <w:szCs w:val="24"/>
        </w:rPr>
        <w:t>使用四种方法预测结果</w:t>
      </w:r>
      <w:r w:rsidR="001A01F2">
        <w:rPr>
          <w:rFonts w:hint="eastAsia"/>
          <w:sz w:val="24"/>
          <w:szCs w:val="24"/>
        </w:rPr>
        <w:t>（1）随着噪声增大，TLS和</w:t>
      </w:r>
      <w:r w:rsidR="00383344">
        <w:rPr>
          <w:rFonts w:hint="eastAsia"/>
          <w:sz w:val="24"/>
          <w:szCs w:val="24"/>
        </w:rPr>
        <w:t>O</w:t>
      </w:r>
      <w:r w:rsidR="001A01F2">
        <w:rPr>
          <w:rFonts w:hint="eastAsia"/>
          <w:sz w:val="24"/>
          <w:szCs w:val="24"/>
        </w:rPr>
        <w:t>LS效果明显变差，而改进的算法受噪声水平的影响不明显，具有较强的稳定性。</w:t>
      </w:r>
      <w:r w:rsidR="00D346DA">
        <w:rPr>
          <w:rFonts w:hint="eastAsia"/>
          <w:sz w:val="24"/>
          <w:szCs w:val="24"/>
        </w:rPr>
        <w:t>（</w:t>
      </w:r>
      <w:r w:rsidR="00383344">
        <w:rPr>
          <w:sz w:val="24"/>
          <w:szCs w:val="24"/>
        </w:rPr>
        <w:t>2</w:t>
      </w:r>
      <w:r w:rsidR="00D346DA">
        <w:rPr>
          <w:rFonts w:hint="eastAsia"/>
          <w:sz w:val="24"/>
          <w:szCs w:val="24"/>
        </w:rPr>
        <w:t>）结合EM思想改进的算法</w:t>
      </w:r>
      <w:r w:rsidR="00383344">
        <w:rPr>
          <w:rFonts w:hint="eastAsia"/>
          <w:sz w:val="24"/>
          <w:szCs w:val="24"/>
        </w:rPr>
        <w:t>（</w:t>
      </w:r>
      <w:r w:rsidR="00383344">
        <w:rPr>
          <w:rFonts w:hint="eastAsia"/>
          <w:sz w:val="24"/>
          <w:szCs w:val="24"/>
        </w:rPr>
        <w:t>TLS_EM、</w:t>
      </w:r>
      <w:r w:rsidR="00383344">
        <w:rPr>
          <w:rFonts w:hint="eastAsia"/>
          <w:sz w:val="24"/>
          <w:szCs w:val="24"/>
        </w:rPr>
        <w:t>O</w:t>
      </w:r>
      <w:r w:rsidR="00383344">
        <w:rPr>
          <w:rFonts w:hint="eastAsia"/>
          <w:sz w:val="24"/>
          <w:szCs w:val="24"/>
        </w:rPr>
        <w:t>LS_EM</w:t>
      </w:r>
      <w:r w:rsidR="00383344">
        <w:rPr>
          <w:rFonts w:hint="eastAsia"/>
          <w:sz w:val="24"/>
          <w:szCs w:val="24"/>
        </w:rPr>
        <w:t>）</w:t>
      </w:r>
      <w:r w:rsidR="00D346DA">
        <w:rPr>
          <w:rFonts w:hint="eastAsia"/>
          <w:sz w:val="24"/>
          <w:szCs w:val="24"/>
        </w:rPr>
        <w:t>比传统算法</w:t>
      </w:r>
      <w:r w:rsidR="00383344">
        <w:rPr>
          <w:rFonts w:hint="eastAsia"/>
          <w:sz w:val="24"/>
          <w:szCs w:val="24"/>
        </w:rPr>
        <w:t>（</w:t>
      </w:r>
      <w:r w:rsidR="00383344">
        <w:rPr>
          <w:rFonts w:hint="eastAsia"/>
          <w:sz w:val="24"/>
          <w:szCs w:val="24"/>
        </w:rPr>
        <w:t>TLS、</w:t>
      </w:r>
      <w:r w:rsidR="00383344">
        <w:rPr>
          <w:rFonts w:hint="eastAsia"/>
          <w:sz w:val="24"/>
          <w:szCs w:val="24"/>
        </w:rPr>
        <w:t>O</w:t>
      </w:r>
      <w:r w:rsidR="00383344">
        <w:rPr>
          <w:rFonts w:hint="eastAsia"/>
          <w:sz w:val="24"/>
          <w:szCs w:val="24"/>
        </w:rPr>
        <w:t>LS</w:t>
      </w:r>
      <w:r w:rsidR="00383344">
        <w:rPr>
          <w:rFonts w:hint="eastAsia"/>
          <w:sz w:val="24"/>
          <w:szCs w:val="24"/>
        </w:rPr>
        <w:t>）</w:t>
      </w:r>
      <w:r w:rsidR="00D346DA">
        <w:rPr>
          <w:rFonts w:hint="eastAsia"/>
          <w:sz w:val="24"/>
          <w:szCs w:val="24"/>
        </w:rPr>
        <w:t>效果更佳</w:t>
      </w:r>
      <w:r w:rsidR="00383344">
        <w:rPr>
          <w:rFonts w:hint="eastAsia"/>
          <w:sz w:val="24"/>
          <w:szCs w:val="24"/>
        </w:rPr>
        <w:t>,说明了改进的算法更能适应带有噪声的电池数据集。</w:t>
      </w:r>
      <w:r w:rsidR="00D346DA">
        <w:rPr>
          <w:rFonts w:hint="eastAsia"/>
          <w:sz w:val="24"/>
          <w:szCs w:val="24"/>
        </w:rPr>
        <w:t>（</w:t>
      </w:r>
      <w:r w:rsidR="00BA09DF">
        <w:rPr>
          <w:sz w:val="24"/>
          <w:szCs w:val="24"/>
        </w:rPr>
        <w:t>3</w:t>
      </w:r>
      <w:r w:rsidR="00D346DA">
        <w:rPr>
          <w:rFonts w:hint="eastAsia"/>
          <w:sz w:val="24"/>
          <w:szCs w:val="24"/>
        </w:rPr>
        <w:t>）</w:t>
      </w:r>
      <w:r w:rsidR="00664A4F">
        <w:rPr>
          <w:rFonts w:hint="eastAsia"/>
          <w:sz w:val="24"/>
          <w:szCs w:val="24"/>
        </w:rPr>
        <w:t>TLS_</w:t>
      </w:r>
      <w:r w:rsidR="00664A4F">
        <w:rPr>
          <w:sz w:val="24"/>
          <w:szCs w:val="24"/>
        </w:rPr>
        <w:t>EM</w:t>
      </w:r>
      <w:r w:rsidR="00664A4F">
        <w:rPr>
          <w:rFonts w:hint="eastAsia"/>
          <w:sz w:val="24"/>
          <w:szCs w:val="24"/>
        </w:rPr>
        <w:t>效果优于</w:t>
      </w:r>
      <w:r w:rsidR="00BA09DF">
        <w:rPr>
          <w:rFonts w:hint="eastAsia"/>
          <w:sz w:val="24"/>
          <w:szCs w:val="24"/>
        </w:rPr>
        <w:t>O</w:t>
      </w:r>
      <w:r w:rsidR="00664A4F">
        <w:rPr>
          <w:rFonts w:hint="eastAsia"/>
          <w:sz w:val="24"/>
          <w:szCs w:val="24"/>
        </w:rPr>
        <w:t>LS_EM</w:t>
      </w:r>
      <w:r w:rsidR="00BA09DF">
        <w:rPr>
          <w:rFonts w:hint="eastAsia"/>
          <w:sz w:val="24"/>
          <w:szCs w:val="24"/>
        </w:rPr>
        <w:t>，（TLS效果也优于</w:t>
      </w:r>
      <w:r w:rsidR="00067D4E">
        <w:rPr>
          <w:rFonts w:hint="eastAsia"/>
          <w:sz w:val="24"/>
          <w:szCs w:val="24"/>
        </w:rPr>
        <w:t>O</w:t>
      </w:r>
      <w:r w:rsidR="00BA09DF">
        <w:rPr>
          <w:rFonts w:hint="eastAsia"/>
          <w:sz w:val="24"/>
          <w:szCs w:val="24"/>
        </w:rPr>
        <w:t>LS），在所有测量值都收到噪声污染的情况下，TLS比LS有更大的优势。</w:t>
      </w:r>
    </w:p>
    <w:p w14:paraId="0BD48A6B" w14:textId="33FDC9C1" w:rsidR="00D346DA" w:rsidRDefault="002C7A8B" w:rsidP="00452C65">
      <w:pPr>
        <w:ind w:firstLine="480"/>
        <w:rPr>
          <w:rFonts w:hint="eastAsia"/>
          <w:sz w:val="24"/>
          <w:szCs w:val="24"/>
        </w:rPr>
      </w:pPr>
      <w:r>
        <w:rPr>
          <w:rFonts w:hint="eastAsia"/>
          <w:sz w:val="24"/>
          <w:szCs w:val="24"/>
        </w:rPr>
        <w:t>训练集比例增大的图：</w:t>
      </w:r>
      <w:r w:rsidR="00067D4E">
        <w:rPr>
          <w:rFonts w:hint="eastAsia"/>
          <w:sz w:val="24"/>
          <w:szCs w:val="24"/>
        </w:rPr>
        <w:t>（1）</w:t>
      </w:r>
      <w:r w:rsidR="004302D8">
        <w:rPr>
          <w:rFonts w:hint="eastAsia"/>
          <w:sz w:val="24"/>
          <w:szCs w:val="24"/>
        </w:rPr>
        <w:t>随着训练集占比增大，四种方法效果更好，有了更多的训练数据，模型预测能力提升。（2）</w:t>
      </w:r>
      <w:r w:rsidR="00A40462">
        <w:rPr>
          <w:rFonts w:hint="eastAsia"/>
          <w:sz w:val="24"/>
          <w:szCs w:val="24"/>
        </w:rPr>
        <w:t>不论训练集比例大小，改进的算法优于传统算法，说明了融入EM思想的算法有效性</w:t>
      </w:r>
      <w:r w:rsidR="00A40462">
        <w:rPr>
          <w:sz w:val="24"/>
          <w:szCs w:val="24"/>
        </w:rPr>
        <w:t xml:space="preserve"> </w:t>
      </w:r>
      <w:r w:rsidR="00A40462">
        <w:rPr>
          <w:rFonts w:hint="eastAsia"/>
          <w:sz w:val="24"/>
          <w:szCs w:val="24"/>
        </w:rPr>
        <w:t>。（3）</w:t>
      </w:r>
      <w:r w:rsidR="00A40462">
        <w:rPr>
          <w:sz w:val="24"/>
          <w:szCs w:val="24"/>
        </w:rPr>
        <w:t xml:space="preserve"> </w:t>
      </w:r>
      <w:r w:rsidR="00A40462">
        <w:rPr>
          <w:rFonts w:hint="eastAsia"/>
          <w:sz w:val="24"/>
          <w:szCs w:val="24"/>
        </w:rPr>
        <w:t>在绝大部分情况下（训练集占比&gt;</w:t>
      </w:r>
      <w:r w:rsidR="00E337A4">
        <w:rPr>
          <w:sz w:val="24"/>
          <w:szCs w:val="24"/>
        </w:rPr>
        <w:t>25%</w:t>
      </w:r>
      <w:r w:rsidR="00A40462">
        <w:rPr>
          <w:rFonts w:hint="eastAsia"/>
          <w:sz w:val="24"/>
          <w:szCs w:val="24"/>
        </w:rPr>
        <w:t>）</w:t>
      </w:r>
      <w:r w:rsidR="00A40462">
        <w:rPr>
          <w:rFonts w:hint="eastAsia"/>
          <w:sz w:val="24"/>
          <w:szCs w:val="24"/>
        </w:rPr>
        <w:t>TLS_</w:t>
      </w:r>
      <w:r w:rsidR="00A40462">
        <w:rPr>
          <w:sz w:val="24"/>
          <w:szCs w:val="24"/>
        </w:rPr>
        <w:t>EM</w:t>
      </w:r>
      <w:r w:rsidR="00A40462">
        <w:rPr>
          <w:rFonts w:hint="eastAsia"/>
          <w:sz w:val="24"/>
          <w:szCs w:val="24"/>
        </w:rPr>
        <w:t>效果优于OLS_EM，</w:t>
      </w:r>
      <w:r w:rsidR="003F3297">
        <w:rPr>
          <w:rFonts w:hint="eastAsia"/>
          <w:sz w:val="24"/>
          <w:szCs w:val="24"/>
        </w:rPr>
        <w:t>说明了</w:t>
      </w:r>
      <w:r w:rsidR="00A40462">
        <w:rPr>
          <w:rFonts w:hint="eastAsia"/>
          <w:sz w:val="24"/>
          <w:szCs w:val="24"/>
        </w:rPr>
        <w:t>TLS</w:t>
      </w:r>
      <w:r w:rsidR="003F3297">
        <w:rPr>
          <w:sz w:val="24"/>
          <w:szCs w:val="24"/>
        </w:rPr>
        <w:t>_EM</w:t>
      </w:r>
      <w:r w:rsidR="003F3297">
        <w:rPr>
          <w:rFonts w:hint="eastAsia"/>
          <w:sz w:val="24"/>
          <w:szCs w:val="24"/>
        </w:rPr>
        <w:t>比</w:t>
      </w:r>
      <w:r w:rsidR="003F3297">
        <w:rPr>
          <w:sz w:val="24"/>
          <w:szCs w:val="24"/>
        </w:rPr>
        <w:t>OLS_EM</w:t>
      </w:r>
      <w:r w:rsidR="003F3297">
        <w:rPr>
          <w:rFonts w:hint="eastAsia"/>
          <w:sz w:val="24"/>
          <w:szCs w:val="24"/>
        </w:rPr>
        <w:t>适用性更强</w:t>
      </w:r>
      <w:r w:rsidR="00A40462">
        <w:rPr>
          <w:rFonts w:hint="eastAsia"/>
          <w:sz w:val="24"/>
          <w:szCs w:val="24"/>
        </w:rPr>
        <w:t>。</w:t>
      </w:r>
    </w:p>
    <w:p w14:paraId="75855908" w14:textId="2EB9EB0D" w:rsidR="003600C7" w:rsidRDefault="007A3976" w:rsidP="00987A0F">
      <w:pPr>
        <w:ind w:firstLine="480"/>
        <w:rPr>
          <w:sz w:val="24"/>
          <w:szCs w:val="24"/>
        </w:rPr>
      </w:pPr>
      <w:r>
        <w:rPr>
          <w:rFonts w:hint="eastAsia"/>
          <w:sz w:val="24"/>
          <w:szCs w:val="24"/>
        </w:rPr>
        <w:t>图4分析，</w:t>
      </w:r>
      <w:r w:rsidR="00AD3AB6">
        <w:rPr>
          <w:rFonts w:hint="eastAsia"/>
          <w:sz w:val="24"/>
          <w:szCs w:val="24"/>
        </w:rPr>
        <w:t>算法通过TLS/</w:t>
      </w:r>
      <w:r w:rsidR="00AD3AB6">
        <w:rPr>
          <w:sz w:val="24"/>
          <w:szCs w:val="24"/>
        </w:rPr>
        <w:t>OLS</w:t>
      </w:r>
      <w:r w:rsidR="00AD3AB6">
        <w:rPr>
          <w:rFonts w:hint="eastAsia"/>
          <w:sz w:val="24"/>
          <w:szCs w:val="24"/>
        </w:rPr>
        <w:t>拟合</w:t>
      </w:r>
      <w:r w:rsidR="00AD3AB6">
        <w:rPr>
          <w:rFonts w:hint="eastAsia"/>
          <w:sz w:val="24"/>
          <w:szCs w:val="24"/>
        </w:rPr>
        <w:t>样本</w:t>
      </w:r>
      <w:r w:rsidR="00AD3AB6">
        <w:rPr>
          <w:rFonts w:hint="eastAsia"/>
          <w:sz w:val="24"/>
          <w:szCs w:val="24"/>
        </w:rPr>
        <w:t>数据得到模型系数</w:t>
      </w:r>
      <m:oMath>
        <m:r>
          <m:rPr>
            <m:sty m:val="p"/>
          </m:rPr>
          <w:rPr>
            <w:rFonts w:ascii="Cambria Math" w:hAnsi="Cambria Math"/>
            <w:sz w:val="24"/>
            <w:szCs w:val="24"/>
          </w:rPr>
          <m:t>w</m:t>
        </m:r>
      </m:oMath>
      <w:r w:rsidR="00AD3AB6">
        <w:rPr>
          <w:rFonts w:hint="eastAsia"/>
          <w:sz w:val="24"/>
          <w:szCs w:val="24"/>
        </w:rPr>
        <w:t>和</w:t>
      </w:r>
      <m:oMath>
        <m:r>
          <m:rPr>
            <m:sty m:val="p"/>
          </m:rPr>
          <w:rPr>
            <w:rFonts w:ascii="Cambria Math" w:hAnsi="Cambria Math" w:hint="eastAsia"/>
            <w:sz w:val="24"/>
            <w:szCs w:val="24"/>
          </w:rPr>
          <m:t>b</m:t>
        </m:r>
      </m:oMath>
      <w:r w:rsidR="00AD3AB6">
        <w:rPr>
          <w:rFonts w:hint="eastAsia"/>
          <w:sz w:val="24"/>
          <w:szCs w:val="24"/>
        </w:rPr>
        <w:t>，</w:t>
      </w:r>
      <w:r w:rsidR="004B6005">
        <w:rPr>
          <w:rFonts w:hint="eastAsia"/>
          <w:sz w:val="24"/>
          <w:szCs w:val="24"/>
        </w:rPr>
        <w:t>根据</w:t>
      </w:r>
      <w:r w:rsidR="004B6005">
        <w:rPr>
          <w:rFonts w:hint="eastAsia"/>
          <w:sz w:val="24"/>
          <w:szCs w:val="24"/>
        </w:rPr>
        <w:t>模型系数</w:t>
      </w:r>
      <m:oMath>
        <m:r>
          <m:rPr>
            <m:sty m:val="p"/>
          </m:rPr>
          <w:rPr>
            <w:rFonts w:ascii="Cambria Math" w:hAnsi="Cambria Math"/>
            <w:sz w:val="24"/>
            <w:szCs w:val="24"/>
          </w:rPr>
          <m:t>w</m:t>
        </m:r>
      </m:oMath>
      <w:r w:rsidR="004B6005">
        <w:rPr>
          <w:rFonts w:hint="eastAsia"/>
          <w:sz w:val="24"/>
          <w:szCs w:val="24"/>
        </w:rPr>
        <w:t>和</w:t>
      </w:r>
      <m:oMath>
        <m:r>
          <m:rPr>
            <m:sty m:val="p"/>
          </m:rPr>
          <w:rPr>
            <w:rFonts w:ascii="Cambria Math" w:hAnsi="Cambria Math" w:hint="eastAsia"/>
            <w:sz w:val="24"/>
            <w:szCs w:val="24"/>
          </w:rPr>
          <m:t>b</m:t>
        </m:r>
      </m:oMath>
      <w:r w:rsidR="004B6005">
        <w:rPr>
          <w:rFonts w:hint="eastAsia"/>
          <w:sz w:val="24"/>
          <w:szCs w:val="24"/>
        </w:rPr>
        <w:t>对样本数据进行预测得到新一轮的电池寿命预测值，将预测值和真实值对比</w:t>
      </w:r>
      <w:r w:rsidR="003B2C8C">
        <w:rPr>
          <w:rFonts w:hint="eastAsia"/>
          <w:sz w:val="24"/>
          <w:szCs w:val="24"/>
        </w:rPr>
        <w:t>得到新一轮的误差，由此求出标准差对样本数据加权后</w:t>
      </w:r>
      <w:r w:rsidR="003B2C8C">
        <w:rPr>
          <w:rFonts w:hint="eastAsia"/>
          <w:sz w:val="24"/>
          <w:szCs w:val="24"/>
        </w:rPr>
        <w:t>通过TLS/</w:t>
      </w:r>
      <w:r w:rsidR="003B2C8C">
        <w:rPr>
          <w:sz w:val="24"/>
          <w:szCs w:val="24"/>
        </w:rPr>
        <w:t>OLS</w:t>
      </w:r>
      <w:r w:rsidR="003B2C8C">
        <w:rPr>
          <w:rFonts w:hint="eastAsia"/>
          <w:sz w:val="24"/>
          <w:szCs w:val="24"/>
        </w:rPr>
        <w:t>求</w:t>
      </w:r>
      <w:r w:rsidR="003B2C8C">
        <w:rPr>
          <w:rFonts w:hint="eastAsia"/>
          <w:sz w:val="24"/>
          <w:szCs w:val="24"/>
        </w:rPr>
        <w:lastRenderedPageBreak/>
        <w:t>出下一轮的</w:t>
      </w:r>
      <w:r w:rsidR="003B2C8C">
        <w:rPr>
          <w:rFonts w:hint="eastAsia"/>
          <w:sz w:val="24"/>
          <w:szCs w:val="24"/>
        </w:rPr>
        <w:t>模型系数</w:t>
      </w:r>
      <m:oMath>
        <m:r>
          <m:rPr>
            <m:sty m:val="p"/>
          </m:rPr>
          <w:rPr>
            <w:rFonts w:ascii="Cambria Math" w:hAnsi="Cambria Math"/>
            <w:sz w:val="24"/>
            <w:szCs w:val="24"/>
          </w:rPr>
          <m:t>w</m:t>
        </m:r>
      </m:oMath>
      <w:r w:rsidR="003B2C8C">
        <w:rPr>
          <w:rFonts w:hint="eastAsia"/>
          <w:sz w:val="24"/>
          <w:szCs w:val="24"/>
        </w:rPr>
        <w:t>和</w:t>
      </w:r>
      <m:oMath>
        <m:r>
          <m:rPr>
            <m:sty m:val="p"/>
          </m:rPr>
          <w:rPr>
            <w:rFonts w:ascii="Cambria Math" w:hAnsi="Cambria Math" w:hint="eastAsia"/>
            <w:sz w:val="24"/>
            <w:szCs w:val="24"/>
          </w:rPr>
          <m:t>b</m:t>
        </m:r>
      </m:oMath>
      <w:r w:rsidR="00987A0F">
        <w:rPr>
          <w:rFonts w:hint="eastAsia"/>
          <w:sz w:val="24"/>
          <w:szCs w:val="24"/>
        </w:rPr>
        <w:t>。图4展示了</w:t>
      </w:r>
      <w:r w:rsidR="00F62C49">
        <w:rPr>
          <w:rFonts w:hint="eastAsia"/>
          <w:sz w:val="24"/>
          <w:szCs w:val="24"/>
        </w:rPr>
        <w:t>算法经过循环迭代逐渐逼近真实噪声</w:t>
      </w:r>
      <w:r w:rsidR="00987A0F">
        <w:rPr>
          <w:rFonts w:hint="eastAsia"/>
          <w:sz w:val="24"/>
          <w:szCs w:val="24"/>
        </w:rPr>
        <w:t>的过程。</w:t>
      </w:r>
    </w:p>
    <w:p w14:paraId="2D5382FD" w14:textId="367E8962" w:rsidR="0023534B" w:rsidRPr="00CF6F12" w:rsidRDefault="0023534B" w:rsidP="00CF6F12">
      <w:pPr>
        <w:pStyle w:val="3"/>
        <w:ind w:firstLine="640"/>
      </w:pPr>
      <w:r w:rsidRPr="00CF6F12">
        <w:rPr>
          <w:rFonts w:hint="eastAsia"/>
        </w:rPr>
        <w:t>四、总结</w:t>
      </w:r>
    </w:p>
    <w:p w14:paraId="2F694573" w14:textId="6DA6536E" w:rsidR="0023534B" w:rsidRPr="00CF6F12" w:rsidRDefault="003C6277" w:rsidP="00CF6F12">
      <w:pPr>
        <w:ind w:firstLine="480"/>
        <w:rPr>
          <w:rFonts w:hint="eastAsia"/>
          <w:sz w:val="24"/>
          <w:szCs w:val="24"/>
        </w:rPr>
      </w:pPr>
      <w:r w:rsidRPr="00CF6F12">
        <w:rPr>
          <w:rFonts w:hint="eastAsia"/>
          <w:sz w:val="24"/>
          <w:szCs w:val="24"/>
        </w:rPr>
        <w:t>本文在建立线性模型计算电池的寿命时进行改进，对带有不同噪声分布的电池样本进行加权之后，使用TLS</w:t>
      </w:r>
      <w:r w:rsidRPr="00CF6F12">
        <w:rPr>
          <w:sz w:val="24"/>
          <w:szCs w:val="24"/>
        </w:rPr>
        <w:t>/OLS</w:t>
      </w:r>
      <w:r w:rsidRPr="00CF6F12">
        <w:rPr>
          <w:rFonts w:hint="eastAsia"/>
          <w:sz w:val="24"/>
          <w:szCs w:val="24"/>
        </w:rPr>
        <w:t>进行预测，经循环迭代能够</w:t>
      </w:r>
      <w:r w:rsidRPr="00CF6F12">
        <w:rPr>
          <w:rFonts w:hint="eastAsia"/>
          <w:sz w:val="24"/>
          <w:szCs w:val="24"/>
        </w:rPr>
        <w:t>在</w:t>
      </w:r>
      <w:r w:rsidRPr="00CF6F12">
        <w:rPr>
          <w:rFonts w:hint="eastAsia"/>
          <w:sz w:val="24"/>
          <w:szCs w:val="24"/>
        </w:rPr>
        <w:t>准确的计算出噪声分布的标准差的同时建立适应不同噪声分布的预测模型</w:t>
      </w:r>
      <w:r w:rsidRPr="00CF6F12">
        <w:rPr>
          <w:rFonts w:hint="eastAsia"/>
          <w:sz w:val="24"/>
          <w:szCs w:val="24"/>
        </w:rPr>
        <w:t>，进而</w:t>
      </w:r>
      <w:r w:rsidRPr="00CF6F12">
        <w:rPr>
          <w:rFonts w:hint="eastAsia"/>
          <w:sz w:val="24"/>
          <w:szCs w:val="24"/>
        </w:rPr>
        <w:t>对电池寿命进行预测</w:t>
      </w:r>
      <w:r w:rsidRPr="00CF6F12">
        <w:rPr>
          <w:rFonts w:hint="eastAsia"/>
          <w:sz w:val="24"/>
          <w:szCs w:val="24"/>
        </w:rPr>
        <w:t>。</w:t>
      </w:r>
      <w:r w:rsidRPr="00CF6F12">
        <w:rPr>
          <w:rFonts w:hint="eastAsia"/>
          <w:sz w:val="24"/>
          <w:szCs w:val="24"/>
        </w:rPr>
        <w:t>预测结果显示我们的方法</w:t>
      </w:r>
      <w:r w:rsidR="008F6A97" w:rsidRPr="00CF6F12">
        <w:rPr>
          <w:rFonts w:hint="eastAsia"/>
          <w:sz w:val="24"/>
          <w:szCs w:val="24"/>
        </w:rPr>
        <w:t>有着更好的效果</w:t>
      </w:r>
      <w:r w:rsidRPr="00CF6F12">
        <w:rPr>
          <w:rFonts w:hint="eastAsia"/>
          <w:sz w:val="24"/>
          <w:szCs w:val="24"/>
        </w:rPr>
        <w:t>。</w:t>
      </w:r>
    </w:p>
    <w:sectPr w:rsidR="0023534B" w:rsidRPr="00CF6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43D3E"/>
    <w:rsid w:val="00067D4E"/>
    <w:rsid w:val="000814A5"/>
    <w:rsid w:val="001275F6"/>
    <w:rsid w:val="00190D40"/>
    <w:rsid w:val="001A01F2"/>
    <w:rsid w:val="001C00D9"/>
    <w:rsid w:val="00232A1D"/>
    <w:rsid w:val="0023534B"/>
    <w:rsid w:val="0024337E"/>
    <w:rsid w:val="00256383"/>
    <w:rsid w:val="002C7A8B"/>
    <w:rsid w:val="002E5714"/>
    <w:rsid w:val="00326B23"/>
    <w:rsid w:val="0033564F"/>
    <w:rsid w:val="00355451"/>
    <w:rsid w:val="003600C7"/>
    <w:rsid w:val="00383344"/>
    <w:rsid w:val="003A3043"/>
    <w:rsid w:val="003B2BF8"/>
    <w:rsid w:val="003B2C8C"/>
    <w:rsid w:val="003C6277"/>
    <w:rsid w:val="003C707B"/>
    <w:rsid w:val="003F3297"/>
    <w:rsid w:val="00414CD8"/>
    <w:rsid w:val="004302D8"/>
    <w:rsid w:val="00452C65"/>
    <w:rsid w:val="004B40A5"/>
    <w:rsid w:val="004B6005"/>
    <w:rsid w:val="004F10A0"/>
    <w:rsid w:val="00530610"/>
    <w:rsid w:val="005A699C"/>
    <w:rsid w:val="005E1059"/>
    <w:rsid w:val="005E418A"/>
    <w:rsid w:val="006121A6"/>
    <w:rsid w:val="00630777"/>
    <w:rsid w:val="00664A4F"/>
    <w:rsid w:val="006A5D6B"/>
    <w:rsid w:val="006C19A4"/>
    <w:rsid w:val="006E7C37"/>
    <w:rsid w:val="00732CEC"/>
    <w:rsid w:val="00735C79"/>
    <w:rsid w:val="00751B4E"/>
    <w:rsid w:val="007778ED"/>
    <w:rsid w:val="00784E43"/>
    <w:rsid w:val="007A3976"/>
    <w:rsid w:val="007C4D9F"/>
    <w:rsid w:val="00823345"/>
    <w:rsid w:val="00846528"/>
    <w:rsid w:val="0086306E"/>
    <w:rsid w:val="00870EAF"/>
    <w:rsid w:val="008B2D84"/>
    <w:rsid w:val="008D50AC"/>
    <w:rsid w:val="008F6A97"/>
    <w:rsid w:val="008F7949"/>
    <w:rsid w:val="009550DD"/>
    <w:rsid w:val="0096106A"/>
    <w:rsid w:val="00987A0F"/>
    <w:rsid w:val="00A036C0"/>
    <w:rsid w:val="00A109DF"/>
    <w:rsid w:val="00A40462"/>
    <w:rsid w:val="00A83A10"/>
    <w:rsid w:val="00AD07CF"/>
    <w:rsid w:val="00AD3AB6"/>
    <w:rsid w:val="00B36329"/>
    <w:rsid w:val="00B62A6E"/>
    <w:rsid w:val="00BA09DF"/>
    <w:rsid w:val="00BA4040"/>
    <w:rsid w:val="00BB6701"/>
    <w:rsid w:val="00CC7CED"/>
    <w:rsid w:val="00CF6F12"/>
    <w:rsid w:val="00D346DA"/>
    <w:rsid w:val="00E15473"/>
    <w:rsid w:val="00E337A4"/>
    <w:rsid w:val="00E56DA6"/>
    <w:rsid w:val="00E572D9"/>
    <w:rsid w:val="00E909E1"/>
    <w:rsid w:val="00E94020"/>
    <w:rsid w:val="00EA6544"/>
    <w:rsid w:val="00ED0A81"/>
    <w:rsid w:val="00EE3825"/>
    <w:rsid w:val="00EE582B"/>
    <w:rsid w:val="00F6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C65"/>
    <w:pPr>
      <w:widowControl w:val="0"/>
      <w:ind w:firstLineChars="200" w:firstLine="200"/>
      <w:jc w:val="both"/>
    </w:pPr>
    <w:rPr>
      <w14:ligatures w14:val="standardContextual"/>
    </w:rPr>
  </w:style>
  <w:style w:type="paragraph" w:styleId="2">
    <w:name w:val="heading 2"/>
    <w:basedOn w:val="a"/>
    <w:next w:val="a"/>
    <w:link w:val="20"/>
    <w:uiPriority w:val="9"/>
    <w:unhideWhenUsed/>
    <w:qFormat/>
    <w:rsid w:val="00235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character" w:customStyle="1" w:styleId="20">
    <w:name w:val="标题 2 字符"/>
    <w:basedOn w:val="a0"/>
    <w:link w:val="2"/>
    <w:uiPriority w:val="9"/>
    <w:rsid w:val="0023534B"/>
    <w:rPr>
      <w:rFonts w:asciiTheme="majorHAnsi" w:eastAsiaTheme="majorEastAsia" w:hAnsiTheme="majorHAnsi" w:cstheme="majorBidi"/>
      <w:b/>
      <w:bCs/>
      <w:sz w:val="32"/>
      <w:szCs w:val="32"/>
      <w14:ligatures w14:val="standardContextual"/>
    </w:rPr>
  </w:style>
  <w:style w:type="character" w:customStyle="1" w:styleId="30">
    <w:name w:val="标题 3 字符"/>
    <w:basedOn w:val="a0"/>
    <w:link w:val="3"/>
    <w:uiPriority w:val="9"/>
    <w:rsid w:val="0023534B"/>
    <w:rPr>
      <w:b/>
      <w:bCs/>
      <w:sz w:val="32"/>
      <w:szCs w:val="32"/>
      <w14:ligatures w14:val="standardContextual"/>
    </w:rPr>
  </w:style>
  <w:style w:type="paragraph" w:styleId="a4">
    <w:name w:val="Normal (Web)"/>
    <w:basedOn w:val="a"/>
    <w:uiPriority w:val="99"/>
    <w:unhideWhenUsed/>
    <w:rsid w:val="00B62A6E"/>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823345"/>
    <w:rPr>
      <w:color w:val="0563C1" w:themeColor="hyperlink"/>
      <w:u w:val="single"/>
    </w:rPr>
  </w:style>
  <w:style w:type="character" w:styleId="a6">
    <w:name w:val="Unresolved Mention"/>
    <w:basedOn w:val="a0"/>
    <w:uiPriority w:val="99"/>
    <w:semiHidden/>
    <w:unhideWhenUsed/>
    <w:rsid w:val="00823345"/>
    <w:rPr>
      <w:color w:val="605E5C"/>
      <w:shd w:val="clear" w:color="auto" w:fill="E1DFDD"/>
    </w:rPr>
  </w:style>
  <w:style w:type="character" w:styleId="a7">
    <w:name w:val="Placeholder Text"/>
    <w:basedOn w:val="a0"/>
    <w:uiPriority w:val="99"/>
    <w:semiHidden/>
    <w:rsid w:val="00AD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00362-012-048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7</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58</cp:revision>
  <dcterms:created xsi:type="dcterms:W3CDTF">2023-12-06T11:40:00Z</dcterms:created>
  <dcterms:modified xsi:type="dcterms:W3CDTF">2023-12-20T09:43:00Z</dcterms:modified>
</cp:coreProperties>
</file>