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F60FC" w14:textId="77777777" w:rsidR="005E64B5" w:rsidRPr="00B20E64" w:rsidRDefault="005E64B5" w:rsidP="005E64B5">
      <w:pPr>
        <w:pStyle w:val="Titledocument"/>
        <w:ind w:firstLine="0"/>
        <w:jc w:val="center"/>
        <w:rPr>
          <w:rFonts w:ascii="Times New Roman" w:eastAsiaTheme="minorEastAsia" w:hAnsi="Times New Roman" w:cs="Times New Roman"/>
          <w:b w:val="0"/>
          <w:bCs w:val="0"/>
          <w:kern w:val="28"/>
          <w:sz w:val="48"/>
          <w:szCs w:val="48"/>
        </w:rPr>
      </w:pPr>
      <w:bookmarkStart w:id="0" w:name="OLE_LINK1"/>
      <w:r w:rsidRPr="00B20E64">
        <w:rPr>
          <w:rFonts w:ascii="Times New Roman" w:eastAsiaTheme="minorEastAsia" w:hAnsi="Times New Roman" w:cs="Times New Roman"/>
          <w:b w:val="0"/>
          <w:bCs w:val="0"/>
          <w:kern w:val="28"/>
          <w:sz w:val="48"/>
          <w:szCs w:val="48"/>
        </w:rPr>
        <w:t>Robust Battery Lifetime Prediction with Noisy Measurements via Total-Least-Squares Regression</w:t>
      </w:r>
      <w:bookmarkEnd w:id="0"/>
    </w:p>
    <w:p w14:paraId="47CA69F1" w14:textId="12055E41" w:rsidR="00732E46" w:rsidRPr="00B20E64" w:rsidRDefault="00732E46">
      <w:pPr>
        <w:widowControl w:val="0"/>
        <w:pBdr>
          <w:top w:val="nil"/>
          <w:left w:val="nil"/>
          <w:bottom w:val="nil"/>
          <w:right w:val="nil"/>
          <w:between w:val="nil"/>
        </w:pBdr>
        <w:spacing w:line="252" w:lineRule="auto"/>
        <w:jc w:val="both"/>
        <w:rPr>
          <w:color w:val="000000"/>
          <w:sz w:val="18"/>
          <w:szCs w:val="18"/>
        </w:rPr>
      </w:pPr>
    </w:p>
    <w:p w14:paraId="6E4776F4" w14:textId="75C69A53" w:rsidR="0055072A" w:rsidRDefault="0055072A" w:rsidP="0055072A">
      <w:pPr>
        <w:pBdr>
          <w:top w:val="nil"/>
          <w:left w:val="nil"/>
          <w:bottom w:val="nil"/>
          <w:right w:val="nil"/>
          <w:between w:val="nil"/>
        </w:pBdr>
        <w:jc w:val="center"/>
        <w:rPr>
          <w:i/>
          <w:color w:val="000000"/>
          <w:sz w:val="22"/>
          <w:szCs w:val="22"/>
        </w:rPr>
      </w:pPr>
      <w:bookmarkStart w:id="1" w:name="_heading=h.gjdgxs" w:colFirst="0" w:colLast="0"/>
      <w:bookmarkEnd w:id="1"/>
      <w:r w:rsidRPr="00B20E64">
        <w:rPr>
          <w:color w:val="000000"/>
          <w:sz w:val="22"/>
          <w:szCs w:val="22"/>
          <w:lang w:eastAsia="zh-CN"/>
        </w:rPr>
        <w:t>Ting</w:t>
      </w:r>
      <w:r w:rsidRPr="00B20E64">
        <w:rPr>
          <w:color w:val="000000"/>
          <w:sz w:val="22"/>
          <w:szCs w:val="22"/>
        </w:rPr>
        <w:t xml:space="preserve"> </w:t>
      </w:r>
      <w:r w:rsidRPr="00B20E64">
        <w:rPr>
          <w:color w:val="000000"/>
          <w:sz w:val="22"/>
          <w:szCs w:val="22"/>
          <w:lang w:eastAsia="zh-CN"/>
        </w:rPr>
        <w:t>Lu</w:t>
      </w:r>
      <w:r w:rsidR="0060329F">
        <w:rPr>
          <w:color w:val="000000"/>
          <w:sz w:val="22"/>
          <w:szCs w:val="22"/>
          <w:vertAlign w:val="superscript"/>
          <w:lang w:eastAsia="zh-CN"/>
        </w:rPr>
        <w:t>a</w:t>
      </w:r>
      <w:r w:rsidR="0005521B" w:rsidRPr="00B20E64">
        <w:rPr>
          <w:color w:val="000000"/>
          <w:sz w:val="22"/>
          <w:szCs w:val="22"/>
        </w:rPr>
        <w:t xml:space="preserve">, </w:t>
      </w:r>
      <w:proofErr w:type="spellStart"/>
      <w:r w:rsidRPr="00B20E64">
        <w:rPr>
          <w:color w:val="000000"/>
          <w:sz w:val="22"/>
          <w:szCs w:val="22"/>
        </w:rPr>
        <w:t>Xiaoang</w:t>
      </w:r>
      <w:proofErr w:type="spellEnd"/>
      <w:r w:rsidRPr="00B20E64">
        <w:rPr>
          <w:color w:val="000000"/>
          <w:sz w:val="22"/>
          <w:szCs w:val="22"/>
        </w:rPr>
        <w:t xml:space="preserve"> </w:t>
      </w:r>
      <w:proofErr w:type="spellStart"/>
      <w:r w:rsidRPr="00B20E64">
        <w:rPr>
          <w:color w:val="000000"/>
          <w:sz w:val="22"/>
          <w:szCs w:val="22"/>
          <w:lang w:eastAsia="zh-CN"/>
        </w:rPr>
        <w:t>Zhai</w:t>
      </w:r>
      <w:r w:rsidR="0060329F" w:rsidRPr="0060329F">
        <w:rPr>
          <w:color w:val="000000"/>
          <w:sz w:val="22"/>
          <w:szCs w:val="22"/>
          <w:vertAlign w:val="superscript"/>
          <w:lang w:eastAsia="zh-CN"/>
        </w:rPr>
        <w:t>a</w:t>
      </w:r>
      <w:proofErr w:type="spellEnd"/>
      <w:r w:rsidR="0005521B" w:rsidRPr="00B20E64">
        <w:rPr>
          <w:color w:val="000000"/>
          <w:sz w:val="22"/>
          <w:szCs w:val="22"/>
        </w:rPr>
        <w:t xml:space="preserve">, </w:t>
      </w:r>
      <w:proofErr w:type="spellStart"/>
      <w:r w:rsidRPr="00B20E64">
        <w:rPr>
          <w:color w:val="000000"/>
          <w:sz w:val="22"/>
          <w:szCs w:val="22"/>
        </w:rPr>
        <w:t>Sihui</w:t>
      </w:r>
      <w:proofErr w:type="spellEnd"/>
      <w:r w:rsidRPr="00B20E64">
        <w:rPr>
          <w:color w:val="000000"/>
          <w:sz w:val="22"/>
          <w:szCs w:val="22"/>
        </w:rPr>
        <w:t xml:space="preserve"> </w:t>
      </w:r>
      <w:proofErr w:type="spellStart"/>
      <w:r w:rsidRPr="00B20E64">
        <w:rPr>
          <w:color w:val="000000"/>
          <w:sz w:val="22"/>
          <w:szCs w:val="22"/>
        </w:rPr>
        <w:t>Chen</w:t>
      </w:r>
      <w:r w:rsidR="0060329F" w:rsidRPr="0060329F">
        <w:rPr>
          <w:color w:val="000000"/>
          <w:sz w:val="22"/>
          <w:szCs w:val="22"/>
          <w:vertAlign w:val="superscript"/>
        </w:rPr>
        <w:t>b</w:t>
      </w:r>
      <w:proofErr w:type="spellEnd"/>
      <w:r w:rsidRPr="00B20E64">
        <w:rPr>
          <w:color w:val="000000"/>
          <w:sz w:val="22"/>
          <w:szCs w:val="22"/>
        </w:rPr>
        <w:t xml:space="preserve">, Yang </w:t>
      </w:r>
      <w:proofErr w:type="spellStart"/>
      <w:proofErr w:type="gramStart"/>
      <w:r w:rsidRPr="00B20E64">
        <w:rPr>
          <w:color w:val="000000"/>
          <w:sz w:val="22"/>
          <w:szCs w:val="22"/>
        </w:rPr>
        <w:t>Liu</w:t>
      </w:r>
      <w:r w:rsidR="0060329F" w:rsidRPr="0060329F">
        <w:rPr>
          <w:color w:val="000000"/>
          <w:sz w:val="22"/>
          <w:szCs w:val="22"/>
          <w:vertAlign w:val="superscript"/>
        </w:rPr>
        <w:t>c</w:t>
      </w:r>
      <w:proofErr w:type="spellEnd"/>
      <w:r w:rsidR="0060329F">
        <w:rPr>
          <w:color w:val="000000"/>
          <w:sz w:val="22"/>
          <w:szCs w:val="22"/>
          <w:vertAlign w:val="superscript"/>
        </w:rPr>
        <w:t>,</w:t>
      </w:r>
      <w:r w:rsidRPr="00B20E64">
        <w:rPr>
          <w:rFonts w:eastAsia="等线"/>
          <w:color w:val="000000"/>
          <w:sz w:val="22"/>
          <w:szCs w:val="22"/>
          <w:lang w:eastAsia="zh-CN"/>
        </w:rPr>
        <w:t>*</w:t>
      </w:r>
      <w:proofErr w:type="gramEnd"/>
      <w:r w:rsidRPr="00B20E64">
        <w:rPr>
          <w:color w:val="000000"/>
          <w:sz w:val="22"/>
          <w:szCs w:val="22"/>
        </w:rPr>
        <w:t xml:space="preserve">, </w:t>
      </w:r>
      <w:proofErr w:type="spellStart"/>
      <w:r w:rsidRPr="00B20E64">
        <w:rPr>
          <w:color w:val="000000"/>
          <w:sz w:val="22"/>
          <w:szCs w:val="22"/>
        </w:rPr>
        <w:t>Jiayu</w:t>
      </w:r>
      <w:proofErr w:type="spellEnd"/>
      <w:r w:rsidRPr="00B20E64">
        <w:rPr>
          <w:color w:val="000000"/>
          <w:sz w:val="22"/>
          <w:szCs w:val="22"/>
        </w:rPr>
        <w:t xml:space="preserve"> Wan</w:t>
      </w:r>
      <w:r w:rsidR="001A0189">
        <w:rPr>
          <w:color w:val="000000"/>
          <w:sz w:val="22"/>
          <w:szCs w:val="22"/>
          <w:vertAlign w:val="superscript"/>
        </w:rPr>
        <w:t>d</w:t>
      </w:r>
      <w:r w:rsidR="0060329F">
        <w:rPr>
          <w:color w:val="000000"/>
          <w:sz w:val="22"/>
          <w:szCs w:val="22"/>
          <w:vertAlign w:val="superscript"/>
        </w:rPr>
        <w:t>,</w:t>
      </w:r>
      <w:r w:rsidRPr="00B20E64">
        <w:rPr>
          <w:rFonts w:eastAsia="等线"/>
          <w:color w:val="000000"/>
          <w:sz w:val="22"/>
          <w:szCs w:val="22"/>
          <w:lang w:eastAsia="zh-CN"/>
        </w:rPr>
        <w:t>*</w:t>
      </w:r>
      <w:r w:rsidRPr="00B20E64">
        <w:rPr>
          <w:color w:val="000000"/>
          <w:sz w:val="22"/>
          <w:szCs w:val="22"/>
        </w:rPr>
        <w:t xml:space="preserve">, </w:t>
      </w:r>
      <w:proofErr w:type="spellStart"/>
      <w:r w:rsidRPr="00B20E64">
        <w:rPr>
          <w:color w:val="000000"/>
          <w:sz w:val="22"/>
          <w:szCs w:val="22"/>
        </w:rPr>
        <w:t>Guohua</w:t>
      </w:r>
      <w:proofErr w:type="spellEnd"/>
      <w:r w:rsidRPr="00B20E64">
        <w:rPr>
          <w:color w:val="000000"/>
          <w:sz w:val="22"/>
          <w:szCs w:val="22"/>
        </w:rPr>
        <w:t xml:space="preserve"> </w:t>
      </w:r>
      <w:proofErr w:type="spellStart"/>
      <w:r w:rsidRPr="00B20E64">
        <w:rPr>
          <w:color w:val="000000"/>
          <w:sz w:val="22"/>
          <w:szCs w:val="22"/>
        </w:rPr>
        <w:t>Liu</w:t>
      </w:r>
      <w:r w:rsidR="0060329F" w:rsidRPr="0060329F">
        <w:rPr>
          <w:color w:val="000000"/>
          <w:sz w:val="22"/>
          <w:szCs w:val="22"/>
          <w:vertAlign w:val="superscript"/>
        </w:rPr>
        <w:t>a</w:t>
      </w:r>
      <w:proofErr w:type="spellEnd"/>
      <w:r w:rsidRPr="00B20E64">
        <w:rPr>
          <w:color w:val="000000"/>
          <w:sz w:val="22"/>
          <w:szCs w:val="22"/>
        </w:rPr>
        <w:t xml:space="preserve">, Xin </w:t>
      </w:r>
      <w:proofErr w:type="spellStart"/>
      <w:r w:rsidRPr="00B20E64">
        <w:rPr>
          <w:color w:val="000000"/>
          <w:sz w:val="22"/>
          <w:szCs w:val="22"/>
        </w:rPr>
        <w:t>Li</w:t>
      </w:r>
      <w:r w:rsidR="001A0189">
        <w:rPr>
          <w:color w:val="000000"/>
          <w:sz w:val="22"/>
          <w:szCs w:val="22"/>
          <w:vertAlign w:val="superscript"/>
        </w:rPr>
        <w:t>c</w:t>
      </w:r>
      <w:proofErr w:type="spellEnd"/>
      <w:r w:rsidR="0060329F">
        <w:rPr>
          <w:color w:val="000000"/>
          <w:sz w:val="22"/>
          <w:szCs w:val="22"/>
          <w:vertAlign w:val="superscript"/>
        </w:rPr>
        <w:t>,</w:t>
      </w:r>
      <w:r w:rsidRPr="00B20E64">
        <w:rPr>
          <w:rFonts w:eastAsia="等线"/>
          <w:color w:val="000000"/>
          <w:sz w:val="22"/>
          <w:szCs w:val="22"/>
          <w:lang w:eastAsia="zh-CN"/>
        </w:rPr>
        <w:t>*</w:t>
      </w:r>
    </w:p>
    <w:p w14:paraId="0450F47D" w14:textId="21F11FA0" w:rsidR="009B7F66" w:rsidRPr="006072AB" w:rsidRDefault="0060329F" w:rsidP="0055072A">
      <w:pPr>
        <w:pBdr>
          <w:top w:val="nil"/>
          <w:left w:val="nil"/>
          <w:bottom w:val="nil"/>
          <w:right w:val="nil"/>
          <w:between w:val="nil"/>
        </w:pBdr>
        <w:jc w:val="center"/>
        <w:rPr>
          <w:color w:val="000000" w:themeColor="text1"/>
          <w:sz w:val="18"/>
        </w:rPr>
      </w:pPr>
      <w:r w:rsidRPr="006072AB">
        <w:rPr>
          <w:iCs/>
          <w:color w:val="000000" w:themeColor="text1"/>
          <w:sz w:val="22"/>
          <w:szCs w:val="22"/>
          <w:vertAlign w:val="superscript"/>
          <w:lang w:eastAsia="zh-CN"/>
        </w:rPr>
        <w:t>a</w:t>
      </w:r>
      <w:r w:rsidRPr="006072AB">
        <w:rPr>
          <w:color w:val="000000" w:themeColor="text1"/>
          <w:sz w:val="18"/>
        </w:rPr>
        <w:t xml:space="preserve"> </w:t>
      </w:r>
      <w:proofErr w:type="spellStart"/>
      <w:r w:rsidRPr="006072AB">
        <w:rPr>
          <w:i/>
          <w:iCs/>
          <w:color w:val="000000" w:themeColor="text1"/>
          <w:sz w:val="18"/>
          <w:szCs w:val="18"/>
        </w:rPr>
        <w:t>Donghua</w:t>
      </w:r>
      <w:proofErr w:type="spellEnd"/>
      <w:r w:rsidRPr="006072AB">
        <w:rPr>
          <w:i/>
          <w:iCs/>
          <w:color w:val="000000" w:themeColor="text1"/>
          <w:sz w:val="18"/>
          <w:szCs w:val="18"/>
        </w:rPr>
        <w:t xml:space="preserve"> University</w:t>
      </w:r>
      <w:r w:rsidRPr="006072AB">
        <w:rPr>
          <w:color w:val="000000" w:themeColor="text1"/>
          <w:sz w:val="18"/>
          <w:szCs w:val="18"/>
        </w:rPr>
        <w:t>,</w:t>
      </w:r>
      <w:r w:rsidRPr="006072AB">
        <w:rPr>
          <w:i/>
          <w:iCs/>
          <w:color w:val="000000" w:themeColor="text1"/>
          <w:sz w:val="18"/>
          <w:szCs w:val="18"/>
        </w:rPr>
        <w:t xml:space="preserve"> Shanghai, China</w:t>
      </w:r>
    </w:p>
    <w:p w14:paraId="70FABFDE" w14:textId="35F55AFA" w:rsidR="0060329F" w:rsidRPr="006072AB" w:rsidRDefault="0060329F" w:rsidP="0055072A">
      <w:pPr>
        <w:pBdr>
          <w:top w:val="nil"/>
          <w:left w:val="nil"/>
          <w:bottom w:val="nil"/>
          <w:right w:val="nil"/>
          <w:between w:val="nil"/>
        </w:pBdr>
        <w:jc w:val="center"/>
        <w:rPr>
          <w:i/>
          <w:iCs/>
          <w:color w:val="000000" w:themeColor="text1"/>
          <w:sz w:val="18"/>
        </w:rPr>
      </w:pPr>
      <w:r w:rsidRPr="006072AB">
        <w:rPr>
          <w:color w:val="000000" w:themeColor="text1"/>
          <w:sz w:val="18"/>
          <w:vertAlign w:val="superscript"/>
          <w:lang w:eastAsia="zh-CN"/>
        </w:rPr>
        <w:t>b</w:t>
      </w:r>
      <w:r w:rsidRPr="006072AB">
        <w:rPr>
          <w:color w:val="000000" w:themeColor="text1"/>
          <w:sz w:val="18"/>
        </w:rPr>
        <w:t xml:space="preserve"> </w:t>
      </w:r>
      <w:r w:rsidRPr="006072AB">
        <w:rPr>
          <w:i/>
          <w:iCs/>
          <w:color w:val="000000" w:themeColor="text1"/>
          <w:sz w:val="18"/>
        </w:rPr>
        <w:t>Southern University of Science and Technology</w:t>
      </w:r>
      <w:r w:rsidRPr="006072AB">
        <w:rPr>
          <w:color w:val="000000" w:themeColor="text1"/>
          <w:sz w:val="18"/>
        </w:rPr>
        <w:t>,</w:t>
      </w:r>
      <w:r w:rsidRPr="006072AB">
        <w:rPr>
          <w:i/>
          <w:iCs/>
          <w:color w:val="000000" w:themeColor="text1"/>
          <w:sz w:val="18"/>
        </w:rPr>
        <w:t xml:space="preserve"> Shenzhen</w:t>
      </w:r>
      <w:r w:rsidRPr="006072AB">
        <w:rPr>
          <w:color w:val="000000" w:themeColor="text1"/>
          <w:sz w:val="18"/>
        </w:rPr>
        <w:t>,</w:t>
      </w:r>
      <w:r w:rsidRPr="006072AB">
        <w:rPr>
          <w:i/>
          <w:iCs/>
          <w:color w:val="000000" w:themeColor="text1"/>
          <w:sz w:val="18"/>
        </w:rPr>
        <w:t xml:space="preserve"> Guangdong</w:t>
      </w:r>
      <w:r w:rsidRPr="006072AB">
        <w:rPr>
          <w:color w:val="000000" w:themeColor="text1"/>
          <w:sz w:val="18"/>
        </w:rPr>
        <w:t>,</w:t>
      </w:r>
      <w:r w:rsidRPr="006072AB">
        <w:rPr>
          <w:i/>
          <w:iCs/>
          <w:color w:val="000000" w:themeColor="text1"/>
          <w:sz w:val="18"/>
        </w:rPr>
        <w:t xml:space="preserve"> China</w:t>
      </w:r>
    </w:p>
    <w:p w14:paraId="20B003EF" w14:textId="31FE0056" w:rsidR="001A0189" w:rsidRPr="006072AB" w:rsidRDefault="001A0189" w:rsidP="0055072A">
      <w:pPr>
        <w:pBdr>
          <w:top w:val="nil"/>
          <w:left w:val="nil"/>
          <w:bottom w:val="nil"/>
          <w:right w:val="nil"/>
          <w:between w:val="nil"/>
        </w:pBdr>
        <w:jc w:val="center"/>
        <w:rPr>
          <w:i/>
          <w:iCs/>
          <w:color w:val="000000" w:themeColor="text1"/>
          <w:sz w:val="18"/>
        </w:rPr>
      </w:pPr>
      <w:r w:rsidRPr="006072AB">
        <w:rPr>
          <w:rFonts w:ascii="Linux Libertine O" w:hAnsi="Linux Libertine O" w:cs="Linux Libertine O"/>
          <w:color w:val="000000" w:themeColor="text1"/>
          <w:sz w:val="18"/>
          <w:vertAlign w:val="superscript"/>
        </w:rPr>
        <w:t>c</w:t>
      </w:r>
      <w:r w:rsidRPr="006072AB">
        <w:rPr>
          <w:rFonts w:ascii="Linux Libertine O" w:hAnsi="Linux Libertine O" w:cs="Linux Libertine O"/>
          <w:color w:val="000000" w:themeColor="text1"/>
          <w:sz w:val="18"/>
        </w:rPr>
        <w:t xml:space="preserve"> </w:t>
      </w:r>
      <w:r w:rsidRPr="006072AB">
        <w:rPr>
          <w:i/>
          <w:iCs/>
          <w:color w:val="000000" w:themeColor="text1"/>
          <w:sz w:val="18"/>
        </w:rPr>
        <w:t>Duke Kunshan University</w:t>
      </w:r>
      <w:r w:rsidRPr="006072AB">
        <w:rPr>
          <w:color w:val="000000" w:themeColor="text1"/>
          <w:sz w:val="18"/>
        </w:rPr>
        <w:t>,</w:t>
      </w:r>
      <w:r w:rsidRPr="006072AB">
        <w:rPr>
          <w:i/>
          <w:iCs/>
          <w:color w:val="000000" w:themeColor="text1"/>
          <w:sz w:val="18"/>
        </w:rPr>
        <w:t xml:space="preserve"> Kunshan</w:t>
      </w:r>
      <w:r w:rsidRPr="006072AB">
        <w:rPr>
          <w:color w:val="000000" w:themeColor="text1"/>
          <w:sz w:val="18"/>
        </w:rPr>
        <w:t>,</w:t>
      </w:r>
      <w:r w:rsidRPr="006072AB">
        <w:rPr>
          <w:i/>
          <w:iCs/>
          <w:color w:val="000000" w:themeColor="text1"/>
          <w:sz w:val="18"/>
        </w:rPr>
        <w:t xml:space="preserve"> Jiangsu</w:t>
      </w:r>
      <w:r w:rsidRPr="006072AB">
        <w:rPr>
          <w:color w:val="000000" w:themeColor="text1"/>
          <w:sz w:val="18"/>
        </w:rPr>
        <w:t>,</w:t>
      </w:r>
      <w:r w:rsidRPr="006072AB">
        <w:rPr>
          <w:i/>
          <w:iCs/>
          <w:color w:val="000000" w:themeColor="text1"/>
          <w:sz w:val="18"/>
        </w:rPr>
        <w:t xml:space="preserve"> China</w:t>
      </w:r>
    </w:p>
    <w:p w14:paraId="785FAADF" w14:textId="405A3B62" w:rsidR="001A0189" w:rsidRPr="006072AB" w:rsidRDefault="001A0189" w:rsidP="0055072A">
      <w:pPr>
        <w:pBdr>
          <w:top w:val="nil"/>
          <w:left w:val="nil"/>
          <w:bottom w:val="nil"/>
          <w:right w:val="nil"/>
          <w:between w:val="nil"/>
        </w:pBdr>
        <w:jc w:val="center"/>
        <w:rPr>
          <w:color w:val="000000" w:themeColor="text1"/>
          <w:sz w:val="22"/>
          <w:szCs w:val="22"/>
          <w:lang w:eastAsia="zh-CN"/>
        </w:rPr>
      </w:pPr>
      <w:r w:rsidRPr="006072AB">
        <w:rPr>
          <w:rFonts w:hint="eastAsia"/>
          <w:color w:val="000000" w:themeColor="text1"/>
          <w:sz w:val="18"/>
          <w:vertAlign w:val="superscript"/>
          <w:lang w:eastAsia="zh-CN"/>
        </w:rPr>
        <w:t>d</w:t>
      </w:r>
      <w:r w:rsidRPr="006072AB">
        <w:rPr>
          <w:color w:val="000000" w:themeColor="text1"/>
          <w:sz w:val="18"/>
          <w:lang w:eastAsia="zh-CN"/>
        </w:rPr>
        <w:t xml:space="preserve"> </w:t>
      </w:r>
      <w:r w:rsidRPr="006072AB">
        <w:rPr>
          <w:i/>
          <w:iCs/>
          <w:color w:val="000000" w:themeColor="text1"/>
          <w:sz w:val="18"/>
        </w:rPr>
        <w:t>Shanghai Jiao Tong University</w:t>
      </w:r>
      <w:r w:rsidRPr="006072AB">
        <w:rPr>
          <w:color w:val="000000" w:themeColor="text1"/>
          <w:sz w:val="18"/>
        </w:rPr>
        <w:t xml:space="preserve">, </w:t>
      </w:r>
      <w:r w:rsidRPr="006072AB">
        <w:rPr>
          <w:i/>
          <w:iCs/>
          <w:color w:val="000000" w:themeColor="text1"/>
          <w:sz w:val="18"/>
        </w:rPr>
        <w:t>Shanghai</w:t>
      </w:r>
      <w:r w:rsidRPr="006072AB">
        <w:rPr>
          <w:color w:val="000000" w:themeColor="text1"/>
          <w:sz w:val="18"/>
        </w:rPr>
        <w:t xml:space="preserve">, </w:t>
      </w:r>
      <w:r w:rsidRPr="006072AB">
        <w:rPr>
          <w:i/>
          <w:iCs/>
          <w:color w:val="000000" w:themeColor="text1"/>
          <w:sz w:val="18"/>
        </w:rPr>
        <w:t>China</w:t>
      </w:r>
    </w:p>
    <w:p w14:paraId="6B2109E4" w14:textId="77777777" w:rsidR="007E713A" w:rsidRDefault="007E713A" w:rsidP="009B7F66">
      <w:pPr>
        <w:pBdr>
          <w:top w:val="nil"/>
          <w:left w:val="nil"/>
          <w:bottom w:val="nil"/>
          <w:right w:val="nil"/>
          <w:between w:val="nil"/>
        </w:pBdr>
        <w:spacing w:before="20" w:after="320"/>
        <w:jc w:val="both"/>
        <w:rPr>
          <w:b/>
          <w:i/>
          <w:color w:val="000000"/>
          <w:sz w:val="18"/>
          <w:szCs w:val="18"/>
        </w:rPr>
      </w:pPr>
    </w:p>
    <w:p w14:paraId="06590BF3" w14:textId="14F08B69" w:rsidR="006072AB" w:rsidRPr="009B7F66" w:rsidRDefault="006072AB" w:rsidP="009B7F66">
      <w:pPr>
        <w:pBdr>
          <w:top w:val="nil"/>
          <w:left w:val="nil"/>
          <w:bottom w:val="nil"/>
          <w:right w:val="nil"/>
          <w:between w:val="nil"/>
        </w:pBdr>
        <w:spacing w:before="20" w:after="320"/>
        <w:jc w:val="both"/>
        <w:rPr>
          <w:b/>
          <w:iCs/>
          <w:color w:val="000000"/>
          <w:sz w:val="18"/>
          <w:szCs w:val="18"/>
        </w:rPr>
        <w:sectPr w:rsidR="006072AB" w:rsidRPr="009B7F66" w:rsidSect="00002FAF">
          <w:headerReference w:type="default" r:id="rId9"/>
          <w:type w:val="continuous"/>
          <w:pgSz w:w="12240" w:h="15840"/>
          <w:pgMar w:top="1008" w:right="936" w:bottom="1008" w:left="936" w:header="432" w:footer="432" w:gutter="0"/>
          <w:pgNumType w:start="1"/>
          <w:cols w:space="288"/>
        </w:sectPr>
      </w:pPr>
    </w:p>
    <w:p w14:paraId="3F302522" w14:textId="77777777" w:rsidR="00BE4774" w:rsidRPr="00B20E64" w:rsidRDefault="00BE4774" w:rsidP="00BE4774">
      <w:pPr>
        <w:pStyle w:val="Text"/>
        <w:ind w:firstLine="0"/>
        <w:rPr>
          <w:sz w:val="18"/>
          <w:szCs w:val="18"/>
        </w:rPr>
      </w:pPr>
      <w:r w:rsidRPr="00B20E64">
        <w:rPr>
          <w:sz w:val="18"/>
          <w:szCs w:val="18"/>
        </w:rPr>
        <w:footnoteReference w:customMarkFollows="1" w:id="1"/>
        <w:sym w:font="Symbol" w:char="F020"/>
      </w:r>
    </w:p>
    <w:p w14:paraId="4430B388" w14:textId="7CF09D2E" w:rsidR="00732E46" w:rsidRPr="00B20E64" w:rsidRDefault="000F2C11" w:rsidP="005E64B5">
      <w:pPr>
        <w:pStyle w:val="Abstract"/>
        <w:ind w:firstLine="0"/>
      </w:pPr>
      <w:r w:rsidRPr="00B20E64">
        <w:rPr>
          <w:i/>
          <w:color w:val="000000"/>
        </w:rPr>
        <w:t>Abstract</w:t>
      </w:r>
      <w:r w:rsidRPr="00B20E64">
        <w:rPr>
          <w:color w:val="000000"/>
        </w:rPr>
        <w:t>—</w:t>
      </w:r>
      <w:r w:rsidR="00601987" w:rsidRPr="00B20E64">
        <w:t>Machine learning technologies have gained significant popularity in rechargeable battery research in recent years, and have been extensively adopted to construct data-driven solutions to tackle multiple challenges for energy storage in embedded computing systems. An important application in this area is the machine learning-based battery lifetime prediction, which formulates regression models to estimate the remaining lifetimes of batteries given the measurement data collected from the testing process. Due to the non-idealities in practical operations, these measurements are usually impacted by various types of interference, thereby involving noise on both input variables and regression labels. Therefore, existing works that focus solely on minimizing the regression error on the labels cannot adequately adapt to the practical scenarios with noisy variables. To address this issue, this study adopts total least squares (TLS) to construct a regression model that achieves superior regression accuracy by simultaneously optimizing the estimation of both variables and labels. Furthermore, due to the expensive cost for collecting battery cycling data, the number of labeled data samples used for predictive modeling is often limited. It, in turn, can easily lead to overfitting, especially for TLS, which has a relatively larger set of problem unknowns to solve. To tackle this difficulty, the TLS method is investigated conjoined with stepwise feature selection in this work. Our numerical experiments based on public datasets for commercial Lithium-Ion batteries demonstrate that the proposed method can effectively reduce the modeling error by up to 11.95%, compared against the classic baselines with consideration of noisy measurements.</w:t>
      </w:r>
    </w:p>
    <w:p w14:paraId="1B643D01" w14:textId="77777777" w:rsidR="00732E46" w:rsidRPr="00B20E64" w:rsidRDefault="00732E46"/>
    <w:p w14:paraId="5D351EFE" w14:textId="0C9336E4" w:rsidR="00732E46" w:rsidRPr="00B20E64" w:rsidRDefault="000F2C11" w:rsidP="005E64B5">
      <w:pPr>
        <w:pStyle w:val="KeyWords"/>
        <w:spacing w:before="0" w:line="240" w:lineRule="auto"/>
        <w:ind w:firstLine="0"/>
        <w:rPr>
          <w:rFonts w:ascii="Times New Roman" w:hAnsi="Times New Roman" w:cs="Times New Roman"/>
        </w:rPr>
      </w:pPr>
      <w:bookmarkStart w:id="2" w:name="bookmark=id.30j0zll" w:colFirst="0" w:colLast="0"/>
      <w:bookmarkEnd w:id="2"/>
      <w:r w:rsidRPr="00B20E64">
        <w:rPr>
          <w:rFonts w:ascii="Times New Roman" w:hAnsi="Times New Roman" w:cs="Times New Roman"/>
          <w:b/>
          <w:i/>
          <w:szCs w:val="18"/>
        </w:rPr>
        <w:t>Index Terms</w:t>
      </w:r>
      <w:r w:rsidRPr="00B20E64">
        <w:rPr>
          <w:rFonts w:ascii="Times New Roman" w:hAnsi="Times New Roman" w:cs="Times New Roman"/>
          <w:b/>
          <w:szCs w:val="18"/>
        </w:rPr>
        <w:t>—</w:t>
      </w:r>
      <w:r w:rsidR="005E64B5" w:rsidRPr="00B20E64">
        <w:rPr>
          <w:rFonts w:ascii="Times New Roman" w:hAnsi="Times New Roman" w:cs="Times New Roman"/>
          <w:b/>
          <w:bCs/>
        </w:rPr>
        <w:t>Battery Lifetime Prediction, Total Least Squares, Noisy Measurements, Stepwise Feature Selection, Energy Storage</w:t>
      </w:r>
    </w:p>
    <w:p w14:paraId="43794709" w14:textId="711501F0" w:rsidR="004063A4" w:rsidRPr="00B20E64" w:rsidRDefault="00CB0557" w:rsidP="00D15929">
      <w:pPr>
        <w:pStyle w:val="1"/>
      </w:pPr>
      <w:r w:rsidRPr="00B20E64">
        <w:t>1</w:t>
      </w:r>
      <w:r w:rsidR="00DB3364" w:rsidRPr="00B20E64">
        <w:t xml:space="preserve">. </w:t>
      </w:r>
      <w:r w:rsidR="000F2C11" w:rsidRPr="00B20E64">
        <w:t>I</w:t>
      </w:r>
      <w:bookmarkStart w:id="3" w:name="_Hlk141800873"/>
      <w:r w:rsidR="00C007E4" w:rsidRPr="00B20E64">
        <w:rPr>
          <w:smallCaps w:val="0"/>
        </w:rPr>
        <w:t>ntroduction</w:t>
      </w:r>
    </w:p>
    <w:bookmarkEnd w:id="3"/>
    <w:p w14:paraId="6E353886" w14:textId="15276C37" w:rsidR="00601987" w:rsidRPr="00B20E64" w:rsidRDefault="00CB0557" w:rsidP="004039AA">
      <w:pPr>
        <w:ind w:firstLine="238"/>
        <w:jc w:val="both"/>
      </w:pPr>
      <w:r w:rsidRPr="00B20E64">
        <w:rPr>
          <w:color w:val="000000"/>
        </w:rPr>
        <w:t xml:space="preserve">Rechargeable </w:t>
      </w:r>
      <w:r w:rsidR="00601987" w:rsidRPr="00B20E64">
        <w:rPr>
          <w:color w:val="000000"/>
        </w:rPr>
        <w:t xml:space="preserve">battery technology is gaining rapidly increasing attentions in the modern world, as sustainability is becoming a critical issue of global interests. As a popular class of rechargeable battery, Lithium-Ion battery has been widely deployed due to its advantages such as high energy density and low cost, which enable reliable and economic energy storage in multiple embedded computing system-based </w:t>
      </w:r>
      <w:r w:rsidR="00601987" w:rsidRPr="00B20E64">
        <w:rPr>
          <w:color w:val="000000"/>
        </w:rPr>
        <w:t>applications such as portabl</w:t>
      </w:r>
      <w:r w:rsidR="00601987" w:rsidRPr="00B20E64">
        <w:t xml:space="preserve">e devices and electric vehicles </w:t>
      </w:r>
      <w:r w:rsidR="00876B37">
        <w:fldChar w:fldCharType="begin"/>
      </w:r>
      <w:r w:rsidR="00876B37">
        <w:instrText xml:space="preserve"> REF _Ref149475199 \r \h </w:instrText>
      </w:r>
      <w:r w:rsidR="00876B37">
        <w:fldChar w:fldCharType="separate"/>
      </w:r>
      <w:r w:rsidR="008B1F45">
        <w:t>[1]</w:t>
      </w:r>
      <w:r w:rsidR="00876B37">
        <w:fldChar w:fldCharType="end"/>
      </w:r>
      <w:r w:rsidR="00601987" w:rsidRPr="00B20E64">
        <w:t>-</w:t>
      </w:r>
      <w:r w:rsidR="00876B37">
        <w:fldChar w:fldCharType="begin"/>
      </w:r>
      <w:r w:rsidR="00876B37">
        <w:instrText xml:space="preserve"> REF _Ref149475214 \r \h </w:instrText>
      </w:r>
      <w:r w:rsidR="00876B37">
        <w:fldChar w:fldCharType="separate"/>
      </w:r>
      <w:r w:rsidR="008B1F45">
        <w:t>[3]</w:t>
      </w:r>
      <w:r w:rsidR="00876B37">
        <w:fldChar w:fldCharType="end"/>
      </w:r>
      <w:r w:rsidR="00601987" w:rsidRPr="00B20E64">
        <w:t xml:space="preserve">. The quality of lithium-ion batteries can be quantitatively evaluated through their lifetime. Especially, accurate prediction of battery lifetime using early cycle data will greatly reduce the evaluation cost. Therefore, the early prediction of battery lifetime has been extensively researched in the literature, providing strategic guidance for the manufacturing, maintenance, and use of batteries </w:t>
      </w:r>
      <w:r w:rsidR="00876B37">
        <w:fldChar w:fldCharType="begin"/>
      </w:r>
      <w:r w:rsidR="00876B37">
        <w:instrText xml:space="preserve"> REF _Ref149475199 \r \h </w:instrText>
      </w:r>
      <w:r w:rsidR="00876B37">
        <w:fldChar w:fldCharType="separate"/>
      </w:r>
      <w:r w:rsidR="008B1F45">
        <w:t>[1]</w:t>
      </w:r>
      <w:r w:rsidR="00876B37">
        <w:fldChar w:fldCharType="end"/>
      </w:r>
      <w:r w:rsidR="00601987" w:rsidRPr="00B20E64">
        <w:t xml:space="preserve">, </w:t>
      </w:r>
      <w:r w:rsidR="00876B37">
        <w:fldChar w:fldCharType="begin"/>
      </w:r>
      <w:r w:rsidR="00876B37">
        <w:instrText xml:space="preserve"> REF _Ref149475233 \r \h </w:instrText>
      </w:r>
      <w:r w:rsidR="00876B37">
        <w:fldChar w:fldCharType="separate"/>
      </w:r>
      <w:r w:rsidR="008B1F45">
        <w:t>[4]</w:t>
      </w:r>
      <w:r w:rsidR="00876B37">
        <w:fldChar w:fldCharType="end"/>
      </w:r>
      <w:r w:rsidR="00601987" w:rsidRPr="00B20E64">
        <w:t>-</w:t>
      </w:r>
      <w:r w:rsidR="00876B37">
        <w:fldChar w:fldCharType="begin"/>
      </w:r>
      <w:r w:rsidR="00876B37">
        <w:instrText xml:space="preserve"> REF _Ref149475244 \r \h </w:instrText>
      </w:r>
      <w:r w:rsidR="00876B37">
        <w:fldChar w:fldCharType="separate"/>
      </w:r>
      <w:r w:rsidR="008B1F45">
        <w:t>[5]</w:t>
      </w:r>
      <w:r w:rsidR="00876B37">
        <w:fldChar w:fldCharType="end"/>
      </w:r>
      <w:r w:rsidR="00601987" w:rsidRPr="00B20E64">
        <w:t>.</w:t>
      </w:r>
    </w:p>
    <w:p w14:paraId="0AC671AE" w14:textId="0ECF74F7"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A variety of machine learning techniques have been recently adopted to predict battery lifetime with high accuracy and low cost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_Ref149475199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These approaches aim to train a regression model that takes the battery measurements as its inputs to predict the corresponding lifetime value. For example, a significant progress has been made in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_Ref149475199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by identifying a set of important features from the early-cycle battery discharge curves, and these features are strongly correlated with the battery lifetime. This seminal work enables battery lifetime prediction at an early stage and is of practical utility in real-world applications. Furthermore, various regression modeling algorithms, such as elastic net </w:t>
      </w:r>
      <w:r w:rsidR="00DA7BAD">
        <w:rPr>
          <w:rFonts w:ascii="Times New Roman" w:hAnsi="Times New Roman" w:cs="Times New Roman"/>
          <w:color w:val="000000"/>
          <w:sz w:val="20"/>
          <w:szCs w:val="20"/>
          <w:lang w:eastAsia="en-US"/>
        </w:rPr>
        <w:fldChar w:fldCharType="begin"/>
      </w:r>
      <w:r w:rsidR="00DA7BAD">
        <w:rPr>
          <w:rFonts w:ascii="Times New Roman" w:hAnsi="Times New Roman" w:cs="Times New Roman"/>
          <w:color w:val="000000"/>
          <w:sz w:val="20"/>
          <w:szCs w:val="20"/>
          <w:lang w:eastAsia="en-US"/>
        </w:rPr>
        <w:instrText xml:space="preserve"> REF _Ref149475199 \r \h </w:instrText>
      </w:r>
      <w:r w:rsidR="00DA7BAD">
        <w:rPr>
          <w:rFonts w:ascii="Times New Roman" w:hAnsi="Times New Roman" w:cs="Times New Roman"/>
          <w:color w:val="000000"/>
          <w:sz w:val="20"/>
          <w:szCs w:val="20"/>
          <w:lang w:eastAsia="en-US"/>
        </w:rPr>
      </w:r>
      <w:r w:rsidR="00DA7BAD">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w:t>
      </w:r>
      <w:r w:rsidR="00DA7BAD">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Gaussian process regression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_Ref149475275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[6]</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support vector regression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_Ref149475284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[7]</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t>
      </w:r>
      <w:proofErr w:type="spellStart"/>
      <w:r w:rsidRPr="00B20E64">
        <w:rPr>
          <w:rFonts w:ascii="Times New Roman" w:hAnsi="Times New Roman" w:cs="Times New Roman"/>
          <w:color w:val="000000"/>
          <w:sz w:val="20"/>
          <w:szCs w:val="20"/>
          <w:lang w:eastAsia="en-US"/>
        </w:rPr>
        <w:t>XGBoost</w:t>
      </w:r>
      <w:proofErr w:type="spellEnd"/>
      <w:r w:rsidRPr="00B20E64">
        <w:rPr>
          <w:rFonts w:ascii="Times New Roman" w:hAnsi="Times New Roman" w:cs="Times New Roman"/>
          <w:color w:val="000000"/>
          <w:sz w:val="20"/>
          <w:szCs w:val="20"/>
          <w:lang w:eastAsia="en-US"/>
        </w:rPr>
        <w:t xml:space="preserve">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_Ref149475284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[7]</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and deep neural networks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_Ref149475305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[8]</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_Ref149475314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[9]</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have been proposed to predict battery lifetime in practice.</w:t>
      </w:r>
    </w:p>
    <w:p w14:paraId="7A03E391" w14:textId="3518BED1"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As a common practice in regression modeling, most conventional approaches attempt to minimize the prediction error for battery lifetime when a regression model is trained. However, the input features (e.g., voltage, current, resistance, temperature, etc.) are often noisy because they are measured through probe techniques with measurement errors</w:t>
      </w:r>
      <w:r w:rsidR="00047229">
        <w:rPr>
          <w:rFonts w:ascii="Times New Roman" w:hAnsi="Times New Roman" w:cs="Times New Roman"/>
          <w:color w:val="000000"/>
          <w:sz w:val="20"/>
          <w:szCs w:val="20"/>
          <w:lang w:eastAsia="en-US"/>
        </w:rPr>
        <w:t xml:space="preserve">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_Ref149475327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[10]</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In addition, when the measured physical metrics are used to derive new features for battery lifetime prediction, the measurement errors on these physical metrics may be further propagated to the derived features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_Ref149475327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[10]</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_Ref149475350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[11]</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Consider the discharge capacity curve as an example. While it is computed by integrating the current over the testing period, it suffers from the cumulative error posed by both time-domain sampling and current measurement. These measurement errors associated with input features have not been appropriately taken into account by the conventional regression modeling methods. </w:t>
      </w:r>
    </w:p>
    <w:p w14:paraId="023E3D32" w14:textId="4A058ED3"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To address the aforementioned challenges, this paper proposes to use total least squares (TLS) regression method to predict the lifetime of batteries. Unlike the conventional approaches, TLS minimizes the total errors for both the input features and the predicted outcomes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_Ref149475364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[12]</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_Ref149475375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[13]</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In other words, it is able to learn an accurate regression model with </w:t>
      </w:r>
      <w:r w:rsidRPr="00B20E64">
        <w:rPr>
          <w:rFonts w:ascii="Times New Roman" w:hAnsi="Times New Roman" w:cs="Times New Roman"/>
          <w:color w:val="000000"/>
          <w:sz w:val="20"/>
          <w:szCs w:val="20"/>
          <w:lang w:eastAsia="en-US"/>
        </w:rPr>
        <w:lastRenderedPageBreak/>
        <w:t xml:space="preserve">consideration of noisy features. Due to this advantage, TLS has been broadly used in many practical applications with an errors-in-variables (EIV) nature, such as image reconstruction and financial data forecast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_Ref149475375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[13]</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t>
      </w:r>
    </w:p>
    <w:p w14:paraId="28BE6309" w14:textId="4C32CCCF"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It is important to note that the battery testing data till the end-of-life are usually expensive to obtain, and hence, battery lifetime prediction models are often trained using a limited number of data samples. It, in turn, can potentially lead to overfitting and jeopardize the generalization ability, especially for the TLS method, which has more problem unknowns to solve than ordinary least squares (OLS) regression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_Ref149475398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[14]</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In order to tackle this issue, we prefer to construct the prediction model based on a subset of important features, thereby improving modeling efficiency and prediction accuracy, while avoiding overfitting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_Ref149475409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[15]</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_Ref149475422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[17]</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Additionally, identifying the important features can also help understand the degradation mechanisms of Lithium-Ion batteries from a data-driven perspective and reduce the measurement costs induced by the less important features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_Ref149475483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[18]</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_Ref149475492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[19]</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t>
      </w:r>
    </w:p>
    <w:p w14:paraId="2AEA08C5" w14:textId="5E56131B"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In practice, feature selection can be accomplished through involving regularization terms (e.g., L1-norm, L2-norm or L0-norm) in the loss function to compress the magnitudes of the model coefficients corresponding to less important features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_Ref149475500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[20]</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_Ref149475511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[22]</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While the model parameters considering L1- and L2-norm regularizations can be efficiently solved using various optimization algorithms, L0-norm regularization cannot be easily implemented due to its NP-hard nature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_Ref149475521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[23]</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Therefore, a sub-optimal solution is usually pursued by removing least informative features (or preserving most informative features) based on a quantified criterion of their importance. This type of methods can be constructed by using greedy strategies, such as stepwise feature selection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_Ref149475532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[24]</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and orthogonal matching pursuit (OMP)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_Ref149475544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[25]</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or carefully-designed searching structures, such as the tree-based approach in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_Ref149475556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[26]</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Note that the criterion for feature ranking is closely related to the specific modeling algorithm. While the linear-regression-based algorithms, such as OMP, identify the important features based on their linear correlations with the prediction target, the important features for decision-tree-based algorithms (e.g., </w:t>
      </w:r>
      <w:proofErr w:type="spellStart"/>
      <w:r w:rsidRPr="00B20E64">
        <w:rPr>
          <w:rFonts w:ascii="Times New Roman" w:hAnsi="Times New Roman" w:cs="Times New Roman"/>
          <w:color w:val="000000"/>
          <w:sz w:val="20"/>
          <w:szCs w:val="20"/>
          <w:lang w:eastAsia="en-US"/>
        </w:rPr>
        <w:t>XGBoost</w:t>
      </w:r>
      <w:proofErr w:type="spellEnd"/>
      <w:r w:rsidRPr="00B20E64">
        <w:rPr>
          <w:rFonts w:ascii="Times New Roman" w:hAnsi="Times New Roman" w:cs="Times New Roman"/>
          <w:color w:val="000000"/>
          <w:sz w:val="20"/>
          <w:szCs w:val="20"/>
          <w:lang w:eastAsia="en-US"/>
        </w:rPr>
        <w:t xml:space="preserve">) can be computed by the number of splits applied to them in the decision tree structure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_Ref149475566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[27]</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Inspired by the aforementioned works in the literature, stepwise feature selection is investigated in this paper to automatically discover a subset of critical features for TLS, thereby improving the accuracy and robustness of prediction.</w:t>
      </w:r>
    </w:p>
    <w:p w14:paraId="6F5F3665" w14:textId="60C2A2E9"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Numerical experiments have been comprehensively conducted on two publicly available datasets derived from commercial lithium-ion batteries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_Ref149475199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_Ref149475587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[28]</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where additive zero-mean Gaussian noise is deployed to emulate the noisy measurements in practical scenarios. The proposed TLS method is compared to multiple representative baselines to demonstrate its superior prediction accuracy, especially when the measurement noises are large, while robustly identifying the critical features. </w:t>
      </w:r>
    </w:p>
    <w:p w14:paraId="1946928B" w14:textId="32B6AFD0" w:rsidR="00CE3504" w:rsidRPr="00B20E64" w:rsidRDefault="00601987" w:rsidP="00B20E64">
      <w:pPr>
        <w:pStyle w:val="ParaContinue"/>
        <w:spacing w:line="240" w:lineRule="auto"/>
        <w:ind w:firstLine="238"/>
        <w:rPr>
          <w:rFonts w:ascii="Times New Roman" w:hAnsi="Times New Roman" w:cs="Times New Roman"/>
          <w:color w:val="000000"/>
        </w:rPr>
      </w:pPr>
      <w:r w:rsidRPr="00B20E64">
        <w:rPr>
          <w:rFonts w:ascii="Times New Roman" w:hAnsi="Times New Roman" w:cs="Times New Roman"/>
          <w:color w:val="000000"/>
          <w:sz w:val="20"/>
          <w:szCs w:val="20"/>
          <w:lang w:eastAsia="en-US"/>
        </w:rPr>
        <w:t xml:space="preserve">The remainder of this paper is organized as follows. In Section 2, the relevant technical background is briefly reviewed. In Section 3, the mathematical formulations for TLS are presented in the context of battery lifetime prediction, and the implementation details are further discussed in Section 4. </w:t>
      </w:r>
      <w:r w:rsidRPr="00B20E64">
        <w:rPr>
          <w:rFonts w:ascii="Times New Roman" w:hAnsi="Times New Roman" w:cs="Times New Roman"/>
          <w:color w:val="000000"/>
          <w:sz w:val="20"/>
          <w:szCs w:val="20"/>
          <w:lang w:eastAsia="en-US"/>
        </w:rPr>
        <w:t>In Section 5, our experimental results are analyzed to demonstrate the efficacy of TLS. Finally, we conclude in Section 6.</w:t>
      </w:r>
    </w:p>
    <w:p w14:paraId="437096D8" w14:textId="484A36AA" w:rsidR="00CE3504" w:rsidRPr="00041D41" w:rsidRDefault="000F3516" w:rsidP="00D15929">
      <w:pPr>
        <w:pStyle w:val="1"/>
        <w:rPr>
          <w:color w:val="538135" w:themeColor="accent6" w:themeShade="BF"/>
        </w:rPr>
      </w:pPr>
      <w:r w:rsidRPr="00041D41">
        <w:rPr>
          <w:color w:val="538135" w:themeColor="accent6" w:themeShade="BF"/>
        </w:rPr>
        <w:t>2</w:t>
      </w:r>
      <w:r w:rsidR="00CE3504" w:rsidRPr="00041D41">
        <w:rPr>
          <w:color w:val="538135" w:themeColor="accent6" w:themeShade="BF"/>
        </w:rPr>
        <w:t>. B</w:t>
      </w:r>
      <w:r w:rsidR="00CE3504" w:rsidRPr="00041D41">
        <w:rPr>
          <w:smallCaps w:val="0"/>
          <w:color w:val="538135" w:themeColor="accent6" w:themeShade="BF"/>
        </w:rPr>
        <w:t>ackground</w:t>
      </w:r>
    </w:p>
    <w:p w14:paraId="5157A6B9" w14:textId="242CA641" w:rsidR="00CE3504" w:rsidRPr="00041D41" w:rsidRDefault="00601987" w:rsidP="004039AA">
      <w:pPr>
        <w:widowControl w:val="0"/>
        <w:pBdr>
          <w:top w:val="nil"/>
          <w:left w:val="nil"/>
          <w:bottom w:val="nil"/>
          <w:right w:val="nil"/>
          <w:between w:val="nil"/>
        </w:pBdr>
        <w:rPr>
          <w:rFonts w:eastAsia="Cambria"/>
          <w:color w:val="538135" w:themeColor="accent6" w:themeShade="BF"/>
        </w:rPr>
      </w:pPr>
      <w:r w:rsidRPr="00041D41">
        <w:rPr>
          <w:rFonts w:eastAsia="Cambria"/>
          <w:color w:val="538135" w:themeColor="accent6" w:themeShade="BF"/>
        </w:rPr>
        <w:t xml:space="preserve">Considering a set of features </w:t>
      </w:r>
      <w:r w:rsidRPr="00041D41">
        <w:rPr>
          <w:rFonts w:eastAsia="Cambria"/>
          <w:b/>
          <w:bCs/>
          <w:color w:val="538135" w:themeColor="accent6" w:themeShade="BF"/>
        </w:rPr>
        <w:t>x</w:t>
      </w:r>
      <w:r w:rsidRPr="00041D41">
        <w:rPr>
          <w:rFonts w:eastAsia="Cambria"/>
          <w:color w:val="538135" w:themeColor="accent6" w:themeShade="BF"/>
        </w:rPr>
        <w:t xml:space="preserve"> = [</w:t>
      </w:r>
      <w:r w:rsidRPr="00041D41">
        <w:rPr>
          <w:rFonts w:eastAsia="Cambria"/>
          <w:i/>
          <w:iCs/>
          <w:color w:val="538135" w:themeColor="accent6" w:themeShade="BF"/>
        </w:rPr>
        <w:t>x</w:t>
      </w:r>
      <w:r w:rsidRPr="00041D41">
        <w:rPr>
          <w:rFonts w:eastAsia="Cambria"/>
          <w:color w:val="538135" w:themeColor="accent6" w:themeShade="BF"/>
          <w:vertAlign w:val="subscript"/>
        </w:rPr>
        <w:t>1</w:t>
      </w:r>
      <w:r w:rsidRPr="00041D41">
        <w:rPr>
          <w:rFonts w:eastAsia="Cambria"/>
          <w:color w:val="538135" w:themeColor="accent6" w:themeShade="BF"/>
        </w:rPr>
        <w:t xml:space="preserve"> </w:t>
      </w:r>
      <w:r w:rsidRPr="00041D41">
        <w:rPr>
          <w:rFonts w:eastAsia="Cambria"/>
          <w:i/>
          <w:iCs/>
          <w:color w:val="538135" w:themeColor="accent6" w:themeShade="BF"/>
        </w:rPr>
        <w:t>x</w:t>
      </w:r>
      <w:r w:rsidRPr="00041D41">
        <w:rPr>
          <w:rFonts w:eastAsia="Cambria"/>
          <w:color w:val="538135" w:themeColor="accent6" w:themeShade="BF"/>
          <w:vertAlign w:val="subscript"/>
        </w:rPr>
        <w:t>2</w:t>
      </w:r>
      <w:r w:rsidRPr="00041D41">
        <w:rPr>
          <w:rFonts w:eastAsia="Cambria"/>
          <w:color w:val="538135" w:themeColor="accent6" w:themeShade="BF"/>
        </w:rPr>
        <w:t xml:space="preserve"> </w:t>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t xml:space="preserve"> </w:t>
      </w:r>
      <w:proofErr w:type="spellStart"/>
      <w:r w:rsidRPr="00041D41">
        <w:rPr>
          <w:rFonts w:eastAsia="Cambria"/>
          <w:i/>
          <w:iCs/>
          <w:color w:val="538135" w:themeColor="accent6" w:themeShade="BF"/>
        </w:rPr>
        <w:t>x</w:t>
      </w:r>
      <w:r w:rsidRPr="00041D41">
        <w:rPr>
          <w:rFonts w:eastAsia="Cambria"/>
          <w:i/>
          <w:iCs/>
          <w:color w:val="538135" w:themeColor="accent6" w:themeShade="BF"/>
          <w:vertAlign w:val="subscript"/>
        </w:rPr>
        <w:t>N</w:t>
      </w:r>
      <w:proofErr w:type="spellEnd"/>
      <w:r w:rsidRPr="00041D41">
        <w:rPr>
          <w:rFonts w:eastAsia="Cambria"/>
          <w:color w:val="538135" w:themeColor="accent6" w:themeShade="BF"/>
        </w:rPr>
        <w:t>]</w:t>
      </w:r>
      <w:r w:rsidRPr="00041D41">
        <w:rPr>
          <w:rFonts w:eastAsia="Cambria"/>
          <w:i/>
          <w:iCs/>
          <w:color w:val="538135" w:themeColor="accent6" w:themeShade="BF"/>
          <w:vertAlign w:val="superscript"/>
        </w:rPr>
        <w:t>T</w:t>
      </w:r>
      <w:r w:rsidRPr="00041D41">
        <w:rPr>
          <w:rFonts w:eastAsia="Cambria"/>
          <w:color w:val="538135" w:themeColor="accent6" w:themeShade="BF"/>
        </w:rPr>
        <w:t xml:space="preserve">, where </w:t>
      </w:r>
      <w:r w:rsidRPr="00041D41">
        <w:rPr>
          <w:rFonts w:eastAsia="Cambria"/>
          <w:i/>
          <w:iCs/>
          <w:color w:val="538135" w:themeColor="accent6" w:themeShade="BF"/>
        </w:rPr>
        <w:t>N</w:t>
      </w:r>
      <w:r w:rsidRPr="00041D41">
        <w:rPr>
          <w:rFonts w:eastAsia="Cambria"/>
          <w:color w:val="538135" w:themeColor="accent6" w:themeShade="BF"/>
        </w:rPr>
        <w:t xml:space="preserve"> denotes the total number of features and the superscript </w:t>
      </w:r>
      <w:r w:rsidRPr="00041D41">
        <w:rPr>
          <w:rFonts w:eastAsia="Cambria"/>
          <w:i/>
          <w:iCs/>
          <w:color w:val="538135" w:themeColor="accent6" w:themeShade="BF"/>
        </w:rPr>
        <w:t>T</w:t>
      </w:r>
      <w:r w:rsidRPr="00041D41">
        <w:rPr>
          <w:rFonts w:eastAsia="Cambria"/>
          <w:color w:val="538135" w:themeColor="accent6" w:themeShade="BF"/>
        </w:rPr>
        <w:t xml:space="preserve"> represents the transpose of a vector or matrix, our objective is to learn a mapping from </w:t>
      </w:r>
      <w:r w:rsidRPr="00041D41">
        <w:rPr>
          <w:rFonts w:eastAsia="Cambria"/>
          <w:b/>
          <w:bCs/>
          <w:color w:val="538135" w:themeColor="accent6" w:themeShade="BF"/>
        </w:rPr>
        <w:t>x</w:t>
      </w:r>
      <w:r w:rsidRPr="00041D41">
        <w:rPr>
          <w:rFonts w:eastAsia="Cambria"/>
          <w:color w:val="538135" w:themeColor="accent6" w:themeShade="BF"/>
        </w:rPr>
        <w:t xml:space="preserve"> to the battery lifetime </w:t>
      </w:r>
      <w:r w:rsidRPr="00041D41">
        <w:rPr>
          <w:rFonts w:eastAsia="Cambria"/>
          <w:i/>
          <w:iCs/>
          <w:color w:val="538135" w:themeColor="accent6" w:themeShade="BF"/>
        </w:rPr>
        <w:t>y</w:t>
      </w:r>
      <w:r w:rsidRPr="00041D41">
        <w:rPr>
          <w:rFonts w:eastAsia="Cambria"/>
          <w:color w:val="538135" w:themeColor="accent6" w:themeShade="BF"/>
        </w:rPr>
        <w:t xml:space="preserve"> </w:t>
      </w:r>
      <w:r w:rsidR="00047229" w:rsidRPr="00041D41">
        <w:rPr>
          <w:rFonts w:eastAsia="Cambria"/>
          <w:color w:val="538135" w:themeColor="accent6" w:themeShade="BF"/>
        </w:rPr>
        <w:fldChar w:fldCharType="begin"/>
      </w:r>
      <w:r w:rsidR="00047229" w:rsidRPr="00041D41">
        <w:rPr>
          <w:rFonts w:eastAsia="Cambria"/>
          <w:color w:val="538135" w:themeColor="accent6" w:themeShade="BF"/>
        </w:rPr>
        <w:instrText xml:space="preserve"> REF _Ref149475521 \r \h </w:instrText>
      </w:r>
      <w:r w:rsidR="00047229" w:rsidRPr="00041D41">
        <w:rPr>
          <w:rFonts w:eastAsia="Cambria"/>
          <w:color w:val="538135" w:themeColor="accent6" w:themeShade="BF"/>
        </w:rPr>
      </w:r>
      <w:r w:rsidR="00047229" w:rsidRPr="00041D41">
        <w:rPr>
          <w:rFonts w:eastAsia="Cambria"/>
          <w:color w:val="538135" w:themeColor="accent6" w:themeShade="BF"/>
        </w:rPr>
        <w:fldChar w:fldCharType="separate"/>
      </w:r>
      <w:r w:rsidR="008B1F45" w:rsidRPr="00041D41">
        <w:rPr>
          <w:rFonts w:eastAsia="Cambria"/>
          <w:color w:val="538135" w:themeColor="accent6" w:themeShade="BF"/>
        </w:rPr>
        <w:t>[23]</w:t>
      </w:r>
      <w:r w:rsidR="00047229" w:rsidRPr="00041D41">
        <w:rPr>
          <w:rFonts w:eastAsia="Cambria"/>
          <w:color w:val="538135" w:themeColor="accent6" w:themeShade="BF"/>
        </w:rPr>
        <w:fldChar w:fldCharType="end"/>
      </w:r>
      <w:r w:rsidRPr="00041D41">
        <w:rPr>
          <w:rFonts w:eastAsia="Cambria"/>
          <w:color w:val="538135" w:themeColor="accent6" w:themeShade="BF"/>
        </w:rPr>
        <w:t>,</w:t>
      </w:r>
      <w:r w:rsidR="00047229" w:rsidRPr="00041D41">
        <w:rPr>
          <w:rFonts w:eastAsia="Cambria"/>
          <w:color w:val="538135" w:themeColor="accent6" w:themeShade="BF"/>
        </w:rPr>
        <w:fldChar w:fldCharType="begin"/>
      </w:r>
      <w:r w:rsidR="00047229" w:rsidRPr="00041D41">
        <w:rPr>
          <w:rFonts w:eastAsia="Cambria"/>
          <w:color w:val="538135" w:themeColor="accent6" w:themeShade="BF"/>
        </w:rPr>
        <w:instrText xml:space="preserve"> REF _Ref149475620 \r \h </w:instrText>
      </w:r>
      <w:r w:rsidR="00047229" w:rsidRPr="00041D41">
        <w:rPr>
          <w:rFonts w:eastAsia="Cambria"/>
          <w:color w:val="538135" w:themeColor="accent6" w:themeShade="BF"/>
        </w:rPr>
      </w:r>
      <w:r w:rsidR="00047229" w:rsidRPr="00041D41">
        <w:rPr>
          <w:rFonts w:eastAsia="Cambria"/>
          <w:color w:val="538135" w:themeColor="accent6" w:themeShade="BF"/>
        </w:rPr>
        <w:fldChar w:fldCharType="separate"/>
      </w:r>
      <w:r w:rsidR="008B1F45" w:rsidRPr="00041D41">
        <w:rPr>
          <w:rFonts w:eastAsia="Cambria"/>
          <w:color w:val="538135" w:themeColor="accent6" w:themeShade="BF"/>
        </w:rPr>
        <w:t>[29]</w:t>
      </w:r>
      <w:r w:rsidR="00047229" w:rsidRPr="00041D41">
        <w:rPr>
          <w:rFonts w:eastAsia="Cambria"/>
          <w:color w:val="538135" w:themeColor="accent6" w:themeShade="BF"/>
        </w:rPr>
        <w:fldChar w:fldCharType="end"/>
      </w:r>
      <w:r w:rsidRPr="00041D41">
        <w:rPr>
          <w:rFonts w:eastAsia="Cambria"/>
          <w:color w:val="538135" w:themeColor="accent6" w:themeShade="BF"/>
        </w:rPr>
        <w:t>:</w:t>
      </w:r>
    </w:p>
    <w:p w14:paraId="2AA3E146" w14:textId="7E09CF32" w:rsidR="00CE3504" w:rsidRPr="00041D41" w:rsidRDefault="00CE3504" w:rsidP="004039AA">
      <w:pPr>
        <w:widowControl w:val="0"/>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4" w:name="_Ref164785677"/>
      <w:r w:rsidR="008B1F45" w:rsidRPr="00041D41">
        <w:rPr>
          <w:noProof/>
          <w:color w:val="538135" w:themeColor="accent6" w:themeShade="BF"/>
        </w:rPr>
        <w:t>1</w:t>
      </w:r>
      <w:bookmarkEnd w:id="4"/>
      <w:r w:rsidRPr="00041D41">
        <w:rPr>
          <w:color w:val="538135" w:themeColor="accent6" w:themeShade="BF"/>
        </w:rPr>
        <w:fldChar w:fldCharType="end"/>
      </w:r>
      <w:r w:rsidRPr="00041D41">
        <w:rPr>
          <w:color w:val="538135" w:themeColor="accent6" w:themeShade="BF"/>
        </w:rPr>
        <w:tab/>
      </w:r>
      <m:oMath>
        <m:r>
          <w:rPr>
            <w:rFonts w:ascii="Cambria Math" w:hAnsi="Cambria Math"/>
            <w:color w:val="538135" w:themeColor="accent6" w:themeShade="BF"/>
          </w:rPr>
          <m:t>y</m:t>
        </m:r>
        <m:r>
          <m:rPr>
            <m:sty m:val="p"/>
          </m:rPr>
          <w:rPr>
            <w:rFonts w:ascii="Cambria Math" w:hAnsi="Cambria Math"/>
            <w:color w:val="538135" w:themeColor="accent6" w:themeShade="BF"/>
          </w:rPr>
          <m:t>=</m:t>
        </m:r>
        <m:nary>
          <m:naryPr>
            <m:chr m:val="∑"/>
            <m:ctrlPr>
              <w:rPr>
                <w:rFonts w:ascii="Cambria Math" w:hAnsi="Cambria Math"/>
                <w:color w:val="538135" w:themeColor="accent6" w:themeShade="BF"/>
              </w:rPr>
            </m:ctrlPr>
          </m:naryPr>
          <m:sub>
            <m:r>
              <w:rPr>
                <w:rFonts w:ascii="Cambria Math" w:hAnsi="Cambria Math"/>
                <w:color w:val="538135" w:themeColor="accent6" w:themeShade="BF"/>
              </w:rPr>
              <m:t>m</m:t>
            </m:r>
            <m:r>
              <m:rPr>
                <m:sty m:val="p"/>
              </m:rPr>
              <w:rPr>
                <w:rFonts w:ascii="Cambria Math" w:hAnsi="Cambria Math"/>
                <w:color w:val="538135" w:themeColor="accent6" w:themeShade="BF"/>
              </w:rPr>
              <m:t>=1</m:t>
            </m:r>
          </m:sub>
          <m:sup>
            <m:r>
              <w:rPr>
                <w:rFonts w:ascii="Cambria Math" w:hAnsi="Cambria Math"/>
                <w:color w:val="538135" w:themeColor="accent6" w:themeShade="BF"/>
              </w:rPr>
              <m:t>M</m:t>
            </m:r>
          </m:sup>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w:rPr>
                    <w:rFonts w:ascii="Cambria Math" w:hAnsi="Cambria Math"/>
                    <w:color w:val="538135" w:themeColor="accent6" w:themeShade="BF"/>
                  </w:rPr>
                  <m:t>m</m:t>
                </m:r>
              </m:sub>
            </m:sSub>
            <m:r>
              <m:rPr>
                <m:sty m:val="p"/>
              </m:rPr>
              <w:rPr>
                <w:rFonts w:ascii="Cambria Math" w:eastAsia="MS Gothic"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r>
                  <m:rPr>
                    <m:sty m:val="bi"/>
                  </m:rPr>
                  <w:rPr>
                    <w:rFonts w:ascii="Cambria Math" w:hAnsi="Cambria Math"/>
                    <w:color w:val="538135" w:themeColor="accent6" w:themeShade="BF"/>
                  </w:rPr>
                  <m:t>x</m:t>
                </m:r>
              </m:e>
            </m:d>
          </m:e>
        </m:nary>
        <m:r>
          <m:rPr>
            <m:sty m:val="p"/>
          </m:rPr>
          <w:rPr>
            <w:rFonts w:ascii="Cambria Math"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ε</m:t>
            </m:r>
          </m:e>
          <m:sub>
            <m:r>
              <w:rPr>
                <w:rFonts w:ascii="Cambria Math" w:hAnsi="Cambria Math"/>
                <w:color w:val="538135" w:themeColor="accent6" w:themeShade="BF"/>
              </w:rPr>
              <m:t>y</m:t>
            </m:r>
          </m:sub>
        </m:sSub>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_Ref164785677 \h  \* MERGEFORMAT </w:instrText>
      </w:r>
      <w:r w:rsidRPr="00041D41">
        <w:rPr>
          <w:color w:val="538135" w:themeColor="accent6" w:themeShade="BF"/>
        </w:rPr>
      </w:r>
      <w:r w:rsidRPr="00041D41">
        <w:rPr>
          <w:color w:val="538135" w:themeColor="accent6" w:themeShade="BF"/>
        </w:rPr>
        <w:fldChar w:fldCharType="separate"/>
      </w:r>
      <w:r w:rsidR="008B1F45" w:rsidRPr="00041D41">
        <w:rPr>
          <w:color w:val="538135" w:themeColor="accent6" w:themeShade="BF"/>
        </w:rPr>
        <w:t>1</w:t>
      </w:r>
      <w:r w:rsidRPr="00041D41">
        <w:rPr>
          <w:color w:val="538135" w:themeColor="accent6" w:themeShade="BF"/>
        </w:rPr>
        <w:fldChar w:fldCharType="end"/>
      </w:r>
      <w:r w:rsidRPr="00041D41">
        <w:rPr>
          <w:color w:val="538135" w:themeColor="accent6" w:themeShade="BF"/>
        </w:rPr>
        <w:t>)</w:t>
      </w:r>
    </w:p>
    <w:p w14:paraId="6C05FAA4" w14:textId="77777777" w:rsidR="00CE3504" w:rsidRPr="00041D41" w:rsidRDefault="00CE3504" w:rsidP="004039AA">
      <w:pPr>
        <w:widowControl w:val="0"/>
        <w:pBdr>
          <w:top w:val="nil"/>
          <w:left w:val="nil"/>
          <w:bottom w:val="nil"/>
          <w:right w:val="nil"/>
          <w:between w:val="nil"/>
        </w:pBdr>
        <w:jc w:val="both"/>
        <w:rPr>
          <w:rFonts w:eastAsia="Cambria"/>
          <w:color w:val="538135" w:themeColor="accent6" w:themeShade="BF"/>
        </w:rPr>
      </w:pPr>
      <w:r w:rsidRPr="00041D41">
        <w:rPr>
          <w:rFonts w:eastAsia="Cambria"/>
          <w:color w:val="538135" w:themeColor="accent6" w:themeShade="BF"/>
        </w:rPr>
        <w:t xml:space="preserve">where </w:t>
      </w:r>
      <w:r w:rsidRPr="00041D41">
        <w:rPr>
          <w:rFonts w:eastAsia="Cambria"/>
          <w:i/>
          <w:iCs/>
          <w:color w:val="538135" w:themeColor="accent6" w:themeShade="BF"/>
        </w:rPr>
        <w:t>g</w:t>
      </w:r>
      <w:r w:rsidRPr="00041D41">
        <w:rPr>
          <w:rFonts w:eastAsia="Cambria"/>
          <w:i/>
          <w:iCs/>
          <w:color w:val="538135" w:themeColor="accent6" w:themeShade="BF"/>
          <w:vertAlign w:val="subscript"/>
        </w:rPr>
        <w:t>m</w:t>
      </w:r>
      <w:r w:rsidRPr="00041D41">
        <w:rPr>
          <w:rFonts w:eastAsia="Cambria"/>
          <w:color w:val="538135" w:themeColor="accent6" w:themeShade="BF"/>
        </w:rPr>
        <w:t>(</w:t>
      </w:r>
      <w:r w:rsidRPr="00041D41">
        <w:rPr>
          <w:rFonts w:eastAsia="Cambria"/>
          <w:b/>
          <w:bCs/>
          <w:color w:val="538135" w:themeColor="accent6" w:themeShade="BF"/>
        </w:rPr>
        <w:t>x</w:t>
      </w:r>
      <w:r w:rsidRPr="00041D41">
        <w:rPr>
          <w:rFonts w:eastAsia="Cambria"/>
          <w:color w:val="538135" w:themeColor="accent6" w:themeShade="BF"/>
        </w:rPr>
        <w:t xml:space="preserve">) is the </w:t>
      </w:r>
      <w:r w:rsidRPr="00041D41">
        <w:rPr>
          <w:rFonts w:eastAsia="Cambria"/>
          <w:i/>
          <w:iCs/>
          <w:color w:val="538135" w:themeColor="accent6" w:themeShade="BF"/>
        </w:rPr>
        <w:t>m</w:t>
      </w:r>
      <w:r w:rsidRPr="00041D41">
        <w:rPr>
          <w:rFonts w:eastAsia="Cambria"/>
          <w:color w:val="538135" w:themeColor="accent6" w:themeShade="BF"/>
        </w:rPr>
        <w:t>-</w:t>
      </w:r>
      <w:proofErr w:type="spellStart"/>
      <w:r w:rsidRPr="00041D41">
        <w:rPr>
          <w:rFonts w:eastAsia="Cambria"/>
          <w:color w:val="538135" w:themeColor="accent6" w:themeShade="BF"/>
        </w:rPr>
        <w:t>th</w:t>
      </w:r>
      <w:proofErr w:type="spellEnd"/>
      <w:r w:rsidRPr="00041D41">
        <w:rPr>
          <w:rFonts w:eastAsia="Cambria"/>
          <w:color w:val="538135" w:themeColor="accent6" w:themeShade="BF"/>
        </w:rPr>
        <w:t xml:space="preserve"> basis function, </w:t>
      </w:r>
      <w:proofErr w:type="spellStart"/>
      <w:r w:rsidRPr="00041D41">
        <w:rPr>
          <w:rFonts w:eastAsia="Cambria"/>
          <w:i/>
          <w:iCs/>
          <w:color w:val="538135" w:themeColor="accent6" w:themeShade="BF"/>
        </w:rPr>
        <w:t>w</w:t>
      </w:r>
      <w:r w:rsidRPr="00041D41">
        <w:rPr>
          <w:rFonts w:eastAsia="Cambria"/>
          <w:i/>
          <w:iCs/>
          <w:color w:val="538135" w:themeColor="accent6" w:themeShade="BF"/>
          <w:vertAlign w:val="subscript"/>
        </w:rPr>
        <w:t>m</w:t>
      </w:r>
      <w:proofErr w:type="spellEnd"/>
      <w:r w:rsidRPr="00041D41">
        <w:rPr>
          <w:rFonts w:eastAsia="Cambria"/>
          <w:color w:val="538135" w:themeColor="accent6" w:themeShade="BF"/>
        </w:rPr>
        <w:t xml:space="preserve"> denotes the </w:t>
      </w:r>
      <w:r w:rsidRPr="00041D41">
        <w:rPr>
          <w:rFonts w:eastAsia="Cambria"/>
          <w:i/>
          <w:iCs/>
          <w:color w:val="538135" w:themeColor="accent6" w:themeShade="BF"/>
        </w:rPr>
        <w:t>m</w:t>
      </w:r>
      <w:r w:rsidRPr="00041D41">
        <w:rPr>
          <w:rFonts w:eastAsia="Cambria"/>
          <w:color w:val="538135" w:themeColor="accent6" w:themeShade="BF"/>
        </w:rPr>
        <w:t>-</w:t>
      </w:r>
      <w:proofErr w:type="spellStart"/>
      <w:r w:rsidRPr="00041D41">
        <w:rPr>
          <w:rFonts w:eastAsia="Cambria"/>
          <w:color w:val="538135" w:themeColor="accent6" w:themeShade="BF"/>
        </w:rPr>
        <w:t>th</w:t>
      </w:r>
      <w:proofErr w:type="spellEnd"/>
      <w:r w:rsidRPr="00041D41">
        <w:rPr>
          <w:rFonts w:eastAsia="Cambria"/>
          <w:color w:val="538135" w:themeColor="accent6" w:themeShade="BF"/>
        </w:rPr>
        <w:t xml:space="preserve"> model coefficient, </w:t>
      </w:r>
      <w:proofErr w:type="spellStart"/>
      <w:r w:rsidRPr="00041D41">
        <w:rPr>
          <w:rFonts w:eastAsia="Cambria"/>
          <w:i/>
          <w:iCs/>
          <w:color w:val="538135" w:themeColor="accent6" w:themeShade="BF"/>
        </w:rPr>
        <w:t>ε</w:t>
      </w:r>
      <w:r w:rsidRPr="00041D41">
        <w:rPr>
          <w:rFonts w:eastAsia="Cambria"/>
          <w:i/>
          <w:iCs/>
          <w:color w:val="538135" w:themeColor="accent6" w:themeShade="BF"/>
          <w:vertAlign w:val="subscript"/>
        </w:rPr>
        <w:t>i</w:t>
      </w:r>
      <w:proofErr w:type="spellEnd"/>
      <w:r w:rsidRPr="00041D41">
        <w:rPr>
          <w:rFonts w:eastAsia="Cambria"/>
          <w:color w:val="538135" w:themeColor="accent6" w:themeShade="BF"/>
        </w:rPr>
        <w:t xml:space="preserve"> stands for the modeling error following a zero-mean Gaussian distribution </w:t>
      </w:r>
      <w:proofErr w:type="gramStart"/>
      <w:r w:rsidRPr="00041D41">
        <w:rPr>
          <w:rFonts w:eastAsia="Cambria"/>
          <w:i/>
          <w:iCs/>
          <w:color w:val="538135" w:themeColor="accent6" w:themeShade="BF"/>
        </w:rPr>
        <w:t>N</w:t>
      </w:r>
      <w:r w:rsidRPr="00041D41">
        <w:rPr>
          <w:rFonts w:eastAsia="Cambria"/>
          <w:color w:val="538135" w:themeColor="accent6" w:themeShade="BF"/>
        </w:rPr>
        <w:t>(</w:t>
      </w:r>
      <w:proofErr w:type="gramEnd"/>
      <w:r w:rsidRPr="00041D41">
        <w:rPr>
          <w:rFonts w:eastAsia="Cambria"/>
          <w:color w:val="538135" w:themeColor="accent6" w:themeShade="BF"/>
        </w:rPr>
        <w:t xml:space="preserve">0, </w:t>
      </w:r>
      <w:r w:rsidRPr="00041D41">
        <w:rPr>
          <w:rFonts w:eastAsia="Cambria"/>
          <w:i/>
          <w:iCs/>
          <w:color w:val="538135" w:themeColor="accent6" w:themeShade="BF"/>
        </w:rPr>
        <w:t>σ</w:t>
      </w:r>
      <w:r w:rsidRPr="00041D41">
        <w:rPr>
          <w:rFonts w:eastAsia="Cambria"/>
          <w:color w:val="538135" w:themeColor="accent6" w:themeShade="BF"/>
          <w:vertAlign w:val="subscript"/>
        </w:rPr>
        <w:t>y</w:t>
      </w:r>
      <w:r w:rsidRPr="00041D41">
        <w:rPr>
          <w:rFonts w:eastAsia="Cambria"/>
          <w:color w:val="538135" w:themeColor="accent6" w:themeShade="BF"/>
          <w:vertAlign w:val="superscript"/>
        </w:rPr>
        <w:t>2</w:t>
      </w:r>
      <w:r w:rsidRPr="00041D41">
        <w:rPr>
          <w:rFonts w:eastAsia="Cambria"/>
          <w:color w:val="538135" w:themeColor="accent6" w:themeShade="BF"/>
        </w:rPr>
        <w:t xml:space="preserve">), and </w:t>
      </w:r>
      <w:r w:rsidRPr="00041D41">
        <w:rPr>
          <w:rFonts w:eastAsia="Cambria"/>
          <w:i/>
          <w:iCs/>
          <w:color w:val="538135" w:themeColor="accent6" w:themeShade="BF"/>
        </w:rPr>
        <w:t>M</w:t>
      </w:r>
      <w:r w:rsidRPr="00041D41">
        <w:rPr>
          <w:rFonts w:eastAsia="Cambria"/>
          <w:color w:val="538135" w:themeColor="accent6" w:themeShade="BF"/>
        </w:rPr>
        <w:t xml:space="preserve"> represents the total number of </w:t>
      </w:r>
      <w:proofErr w:type="spellStart"/>
      <w:r w:rsidRPr="00041D41">
        <w:rPr>
          <w:rFonts w:eastAsia="Cambria"/>
          <w:color w:val="538135" w:themeColor="accent6" w:themeShade="BF"/>
        </w:rPr>
        <w:t>basis</w:t>
      </w:r>
      <w:proofErr w:type="spellEnd"/>
      <w:r w:rsidRPr="00041D41">
        <w:rPr>
          <w:rFonts w:eastAsia="Cambria"/>
          <w:color w:val="538135" w:themeColor="accent6" w:themeShade="BF"/>
        </w:rPr>
        <w:t xml:space="preserve"> functions.</w:t>
      </w:r>
    </w:p>
    <w:p w14:paraId="3C6D58F8" w14:textId="1D93F9D5" w:rsidR="00CE3504" w:rsidRPr="00041D41" w:rsidRDefault="00CE3504" w:rsidP="004039AA">
      <w:pPr>
        <w:widowControl w:val="0"/>
        <w:pBdr>
          <w:top w:val="nil"/>
          <w:left w:val="nil"/>
          <w:bottom w:val="nil"/>
          <w:right w:val="nil"/>
          <w:between w:val="nil"/>
        </w:pBdr>
        <w:ind w:firstLine="204"/>
        <w:jc w:val="both"/>
        <w:rPr>
          <w:rFonts w:eastAsia="Cambria"/>
          <w:color w:val="538135" w:themeColor="accent6" w:themeShade="BF"/>
        </w:rPr>
      </w:pPr>
      <w:bookmarkStart w:id="5" w:name="_GoBack"/>
      <w:r w:rsidRPr="00041D41">
        <w:rPr>
          <w:rFonts w:eastAsia="Cambria"/>
          <w:color w:val="538135" w:themeColor="accent6" w:themeShade="BF"/>
        </w:rPr>
        <w:t>Given a set of data samples {(</w:t>
      </w:r>
      <w:proofErr w:type="spellStart"/>
      <w:r w:rsidRPr="00041D41">
        <w:rPr>
          <w:rFonts w:eastAsia="Cambria"/>
          <w:b/>
          <w:bCs/>
          <w:color w:val="538135" w:themeColor="accent6" w:themeShade="BF"/>
        </w:rPr>
        <w:t>x</w:t>
      </w:r>
      <w:r w:rsidRPr="00041D41">
        <w:rPr>
          <w:rFonts w:eastAsia="Cambria"/>
          <w:i/>
          <w:iCs/>
          <w:color w:val="538135" w:themeColor="accent6" w:themeShade="BF"/>
          <w:vertAlign w:val="subscript"/>
        </w:rPr>
        <w:t>k</w:t>
      </w:r>
      <w:proofErr w:type="spellEnd"/>
      <w:r w:rsidRPr="00041D41">
        <w:rPr>
          <w:rFonts w:eastAsia="Cambria"/>
          <w:color w:val="538135" w:themeColor="accent6" w:themeShade="BF"/>
        </w:rPr>
        <w:t xml:space="preserve">, </w:t>
      </w:r>
      <w:proofErr w:type="spellStart"/>
      <w:r w:rsidRPr="00041D41">
        <w:rPr>
          <w:rFonts w:eastAsia="Cambria"/>
          <w:i/>
          <w:iCs/>
          <w:color w:val="538135" w:themeColor="accent6" w:themeShade="BF"/>
        </w:rPr>
        <w:t>y</w:t>
      </w:r>
      <w:r w:rsidRPr="00041D41">
        <w:rPr>
          <w:rFonts w:eastAsia="Cambria"/>
          <w:color w:val="538135" w:themeColor="accent6" w:themeShade="BF"/>
          <w:vertAlign w:val="subscript"/>
        </w:rPr>
        <w:t>k</w:t>
      </w:r>
      <w:proofErr w:type="spellEnd"/>
      <w:r w:rsidRPr="00041D41">
        <w:rPr>
          <w:rFonts w:eastAsia="Cambria"/>
          <w:color w:val="538135" w:themeColor="accent6" w:themeShade="BF"/>
        </w:rPr>
        <w:t xml:space="preserve">); </w:t>
      </w:r>
      <w:r w:rsidRPr="00041D41">
        <w:rPr>
          <w:rFonts w:eastAsia="Cambria"/>
          <w:i/>
          <w:iCs/>
          <w:color w:val="538135" w:themeColor="accent6" w:themeShade="BF"/>
        </w:rPr>
        <w:t>k</w:t>
      </w:r>
      <w:r w:rsidRPr="00041D41">
        <w:rPr>
          <w:rFonts w:eastAsia="Cambria"/>
          <w:color w:val="538135" w:themeColor="accent6" w:themeShade="BF"/>
        </w:rPr>
        <w:t xml:space="preserve"> =1, </w:t>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t xml:space="preserve">, </w:t>
      </w:r>
      <w:r w:rsidRPr="00041D41">
        <w:rPr>
          <w:rFonts w:eastAsia="Cambria"/>
          <w:i/>
          <w:iCs/>
          <w:color w:val="538135" w:themeColor="accent6" w:themeShade="BF"/>
        </w:rPr>
        <w:t>K</w:t>
      </w:r>
      <w:r w:rsidRPr="00041D41">
        <w:rPr>
          <w:rFonts w:eastAsia="Cambria"/>
          <w:color w:val="538135" w:themeColor="accent6" w:themeShade="BF"/>
        </w:rPr>
        <w:t>}, the model coeffic</w:t>
      </w:r>
      <w:bookmarkEnd w:id="5"/>
      <w:r w:rsidRPr="00041D41">
        <w:rPr>
          <w:rFonts w:eastAsia="Cambria"/>
          <w:color w:val="538135" w:themeColor="accent6" w:themeShade="BF"/>
        </w:rPr>
        <w:t>ients {</w:t>
      </w:r>
      <w:proofErr w:type="spellStart"/>
      <w:r w:rsidRPr="00041D41">
        <w:rPr>
          <w:rFonts w:eastAsia="Cambria"/>
          <w:i/>
          <w:iCs/>
          <w:color w:val="538135" w:themeColor="accent6" w:themeShade="BF"/>
        </w:rPr>
        <w:t>w</w:t>
      </w:r>
      <w:r w:rsidRPr="00041D41">
        <w:rPr>
          <w:rFonts w:eastAsia="Cambria"/>
          <w:i/>
          <w:iCs/>
          <w:color w:val="538135" w:themeColor="accent6" w:themeShade="BF"/>
          <w:vertAlign w:val="subscript"/>
        </w:rPr>
        <w:t>m</w:t>
      </w:r>
      <w:proofErr w:type="spellEnd"/>
      <w:r w:rsidRPr="00041D41">
        <w:rPr>
          <w:rFonts w:eastAsia="Cambria"/>
          <w:color w:val="538135" w:themeColor="accent6" w:themeShade="BF"/>
        </w:rPr>
        <w:t xml:space="preserve">; </w:t>
      </w:r>
      <w:r w:rsidRPr="00041D41">
        <w:rPr>
          <w:rFonts w:eastAsia="Cambria"/>
          <w:i/>
          <w:iCs/>
          <w:color w:val="538135" w:themeColor="accent6" w:themeShade="BF"/>
        </w:rPr>
        <w:t>m</w:t>
      </w:r>
      <w:r w:rsidRPr="00041D41">
        <w:rPr>
          <w:rFonts w:eastAsia="Cambria"/>
          <w:color w:val="538135" w:themeColor="accent6" w:themeShade="BF"/>
        </w:rPr>
        <w:t xml:space="preserve"> =1, </w:t>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t xml:space="preserve">, </w:t>
      </w:r>
      <w:r w:rsidRPr="00041D41">
        <w:rPr>
          <w:rFonts w:eastAsia="Cambria"/>
          <w:i/>
          <w:iCs/>
          <w:color w:val="538135" w:themeColor="accent6" w:themeShade="BF"/>
        </w:rPr>
        <w:t>M</w:t>
      </w:r>
      <w:r w:rsidRPr="00041D41">
        <w:rPr>
          <w:rFonts w:eastAsia="Cambria"/>
          <w:color w:val="538135" w:themeColor="accent6" w:themeShade="BF"/>
        </w:rPr>
        <w:t>} may be determined by minimizing the total squared error</w:t>
      </w:r>
      <w:r w:rsidR="006F2E37" w:rsidRPr="00041D41">
        <w:rPr>
          <w:rFonts w:eastAsia="Cambria"/>
          <w:color w:val="538135" w:themeColor="accent6" w:themeShade="BF"/>
        </w:rPr>
        <w:t xml:space="preserve"> </w:t>
      </w:r>
      <w:r w:rsidR="00DA7BAD" w:rsidRPr="00041D41">
        <w:rPr>
          <w:rFonts w:eastAsia="Cambria"/>
          <w:color w:val="538135" w:themeColor="accent6" w:themeShade="BF"/>
        </w:rPr>
        <w:fldChar w:fldCharType="begin"/>
      </w:r>
      <w:r w:rsidR="00DA7BAD" w:rsidRPr="00041D41">
        <w:rPr>
          <w:rFonts w:eastAsia="Cambria"/>
          <w:color w:val="538135" w:themeColor="accent6" w:themeShade="BF"/>
        </w:rPr>
        <w:instrText xml:space="preserve"> REF _Ref149475398 \r \h </w:instrText>
      </w:r>
      <w:r w:rsidR="00DA7BAD" w:rsidRPr="00041D41">
        <w:rPr>
          <w:rFonts w:eastAsia="Cambria"/>
          <w:color w:val="538135" w:themeColor="accent6" w:themeShade="BF"/>
        </w:rPr>
      </w:r>
      <w:r w:rsidR="00DA7BAD" w:rsidRPr="00041D41">
        <w:rPr>
          <w:rFonts w:eastAsia="Cambria"/>
          <w:color w:val="538135" w:themeColor="accent6" w:themeShade="BF"/>
        </w:rPr>
        <w:fldChar w:fldCharType="separate"/>
      </w:r>
      <w:r w:rsidR="008B1F45" w:rsidRPr="00041D41">
        <w:rPr>
          <w:rFonts w:eastAsia="Cambria"/>
          <w:color w:val="538135" w:themeColor="accent6" w:themeShade="BF"/>
        </w:rPr>
        <w:t>[14]</w:t>
      </w:r>
      <w:r w:rsidR="00DA7BAD" w:rsidRPr="00041D41">
        <w:rPr>
          <w:rFonts w:eastAsia="Cambria"/>
          <w:color w:val="538135" w:themeColor="accent6" w:themeShade="BF"/>
        </w:rPr>
        <w:fldChar w:fldCharType="end"/>
      </w:r>
      <w:r w:rsidRPr="00041D41">
        <w:rPr>
          <w:rFonts w:eastAsia="Cambria"/>
          <w:color w:val="538135" w:themeColor="accent6" w:themeShade="BF"/>
        </w:rPr>
        <w:t>:</w:t>
      </w:r>
    </w:p>
    <w:p w14:paraId="49FAF171" w14:textId="035F60C7" w:rsidR="00CE3504" w:rsidRPr="00041D41" w:rsidRDefault="00CE3504" w:rsidP="004039AA">
      <w:pPr>
        <w:widowControl w:val="0"/>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6" w:name="_Ref164785678"/>
      <w:r w:rsidR="008B1F45" w:rsidRPr="00041D41">
        <w:rPr>
          <w:noProof/>
          <w:color w:val="538135" w:themeColor="accent6" w:themeShade="BF"/>
        </w:rPr>
        <w:t>2</w:t>
      </w:r>
      <w:bookmarkEnd w:id="6"/>
      <w:r w:rsidRPr="00041D41">
        <w:rPr>
          <w:color w:val="538135" w:themeColor="accent6" w:themeShade="BF"/>
        </w:rPr>
        <w:fldChar w:fldCharType="end"/>
      </w:r>
      <w:r w:rsidRPr="00041D41">
        <w:rPr>
          <w:color w:val="538135" w:themeColor="accent6" w:themeShade="BF"/>
        </w:rPr>
        <w:tab/>
      </w:r>
      <m:oMath>
        <m:m>
          <m:mPr>
            <m:mcs>
              <m:mc>
                <m:mcPr>
                  <m:count m:val="2"/>
                  <m:mcJc m:val="center"/>
                </m:mcPr>
              </m:mc>
            </m:mcs>
            <m:ctrlPr>
              <w:rPr>
                <w:rFonts w:ascii="Cambria Math" w:hAnsi="Cambria Math"/>
                <w:color w:val="538135" w:themeColor="accent6" w:themeShade="BF"/>
              </w:rPr>
            </m:ctrlPr>
          </m:mPr>
          <m:mr>
            <m:e>
              <m:limLow>
                <m:limLowPr>
                  <m:ctrlPr>
                    <w:rPr>
                      <w:rFonts w:ascii="Cambria Math" w:hAnsi="Cambria Math"/>
                      <w:color w:val="538135" w:themeColor="accent6" w:themeShade="BF"/>
                    </w:rPr>
                  </m:ctrlPr>
                </m:limLowPr>
                <m:e>
                  <m:r>
                    <m:rPr>
                      <m:sty m:val="p"/>
                    </m:rPr>
                    <w:rPr>
                      <w:rFonts w:ascii="Cambria Math" w:hAnsi="Cambria Math"/>
                      <w:color w:val="538135" w:themeColor="accent6" w:themeShade="BF"/>
                    </w:rPr>
                    <m:t>min</m:t>
                  </m:r>
                </m:e>
                <m:lim>
                  <m:r>
                    <m:rPr>
                      <m:sty m:val="b"/>
                    </m:rPr>
                    <w:rPr>
                      <w:rFonts w:ascii="Cambria Math" w:hAnsi="Cambria Math"/>
                      <w:color w:val="538135" w:themeColor="accent6" w:themeShade="BF"/>
                    </w:rPr>
                    <m:t>w</m:t>
                  </m:r>
                </m:lim>
              </m:limLow>
            </m:e>
            <m:e>
              <m:sSubSup>
                <m:sSubSupPr>
                  <m:ctrlPr>
                    <w:rPr>
                      <w:rFonts w:ascii="Cambria Math" w:hAnsi="Cambria Math"/>
                      <w:color w:val="538135" w:themeColor="accent6" w:themeShade="BF"/>
                    </w:rPr>
                  </m:ctrlPr>
                </m:sSubSupPr>
                <m:e>
                  <m:d>
                    <m:dPr>
                      <m:begChr m:val="‖"/>
                      <m:endChr m:val="‖"/>
                      <m:ctrlPr>
                        <w:rPr>
                          <w:rFonts w:ascii="Cambria Math" w:hAnsi="Cambria Math"/>
                          <w:color w:val="538135" w:themeColor="accent6" w:themeShade="BF"/>
                        </w:rPr>
                      </m:ctrlPr>
                    </m:dPr>
                    <m:e>
                      <m:r>
                        <m:rPr>
                          <m:sty m:val="b"/>
                        </m:rPr>
                        <w:rPr>
                          <w:rFonts w:ascii="Cambria Math" w:hAnsi="Cambria Math"/>
                          <w:color w:val="538135" w:themeColor="accent6" w:themeShade="BF"/>
                        </w:rPr>
                        <m:t>y</m:t>
                      </m:r>
                      <m:r>
                        <m:rPr>
                          <m:sty m:val="p"/>
                        </m:rPr>
                        <w:rPr>
                          <w:rFonts w:ascii="Cambria Math" w:hAnsi="Cambria Math"/>
                          <w:color w:val="538135" w:themeColor="accent6" w:themeShade="BF"/>
                        </w:rPr>
                        <m:t>-</m:t>
                      </m:r>
                      <m:r>
                        <m:rPr>
                          <m:sty m:val="b"/>
                        </m:rPr>
                        <w:rPr>
                          <w:rFonts w:ascii="Cambria Math" w:hAnsi="Cambria Math"/>
                          <w:color w:val="538135" w:themeColor="accent6" w:themeShade="BF"/>
                        </w:rPr>
                        <m:t>G</m:t>
                      </m:r>
                      <m:r>
                        <m:rPr>
                          <m:sty m:val="p"/>
                        </m:rPr>
                        <w:rPr>
                          <w:rFonts w:ascii="Cambria Math" w:eastAsia="MS Gothic" w:hAnsi="Cambria Math"/>
                          <w:color w:val="538135" w:themeColor="accent6" w:themeShade="BF"/>
                        </w:rPr>
                        <m:t>⋅</m:t>
                      </m:r>
                      <m:r>
                        <m:rPr>
                          <m:sty m:val="b"/>
                        </m:rPr>
                        <w:rPr>
                          <w:rFonts w:ascii="Cambria Math" w:hAnsi="Cambria Math"/>
                          <w:color w:val="538135" w:themeColor="accent6" w:themeShade="BF"/>
                        </w:rPr>
                        <m:t>w</m:t>
                      </m:r>
                    </m:e>
                  </m:d>
                </m:e>
                <m:sub>
                  <m:r>
                    <m:rPr>
                      <m:sty m:val="p"/>
                    </m:rPr>
                    <w:rPr>
                      <w:rFonts w:ascii="Cambria Math" w:hAnsi="Cambria Math"/>
                      <w:color w:val="538135" w:themeColor="accent6" w:themeShade="BF"/>
                    </w:rPr>
                    <m:t>2</m:t>
                  </m:r>
                </m:sub>
                <m:sup>
                  <m:r>
                    <m:rPr>
                      <m:sty m:val="p"/>
                    </m:rPr>
                    <w:rPr>
                      <w:rFonts w:ascii="Cambria Math" w:hAnsi="Cambria Math"/>
                      <w:color w:val="538135" w:themeColor="accent6" w:themeShade="BF"/>
                    </w:rPr>
                    <m:t>2</m:t>
                  </m:r>
                </m:sup>
              </m:sSubSup>
            </m:e>
          </m:mr>
        </m:m>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_Ref164785678 \h  \* MERGEFORMAT </w:instrText>
      </w:r>
      <w:r w:rsidRPr="00041D41">
        <w:rPr>
          <w:color w:val="538135" w:themeColor="accent6" w:themeShade="BF"/>
        </w:rPr>
      </w:r>
      <w:r w:rsidRPr="00041D41">
        <w:rPr>
          <w:color w:val="538135" w:themeColor="accent6" w:themeShade="BF"/>
        </w:rPr>
        <w:fldChar w:fldCharType="separate"/>
      </w:r>
      <w:r w:rsidR="008B1F45" w:rsidRPr="00041D41">
        <w:rPr>
          <w:color w:val="538135" w:themeColor="accent6" w:themeShade="BF"/>
        </w:rPr>
        <w:t>2</w:t>
      </w:r>
      <w:r w:rsidRPr="00041D41">
        <w:rPr>
          <w:color w:val="538135" w:themeColor="accent6" w:themeShade="BF"/>
        </w:rPr>
        <w:fldChar w:fldCharType="end"/>
      </w:r>
      <w:r w:rsidRPr="00041D41">
        <w:rPr>
          <w:color w:val="538135" w:themeColor="accent6" w:themeShade="BF"/>
        </w:rPr>
        <w:t>)</w:t>
      </w:r>
    </w:p>
    <w:p w14:paraId="3B0D639A" w14:textId="77777777" w:rsidR="00CE3504" w:rsidRPr="00041D41" w:rsidRDefault="00CE3504" w:rsidP="004039AA">
      <w:pPr>
        <w:widowControl w:val="0"/>
        <w:pBdr>
          <w:top w:val="nil"/>
          <w:left w:val="nil"/>
          <w:bottom w:val="nil"/>
          <w:right w:val="nil"/>
          <w:between w:val="nil"/>
        </w:pBdr>
        <w:jc w:val="both"/>
        <w:rPr>
          <w:rFonts w:eastAsia="Cambria"/>
          <w:color w:val="538135" w:themeColor="accent6" w:themeShade="BF"/>
        </w:rPr>
      </w:pPr>
      <w:r w:rsidRPr="00041D41">
        <w:rPr>
          <w:rFonts w:eastAsia="Cambria"/>
          <w:color w:val="538135" w:themeColor="accent6" w:themeShade="BF"/>
        </w:rPr>
        <w:t>where ||</w:t>
      </w:r>
      <w:r w:rsidRPr="00041D41">
        <w:rPr>
          <w:rFonts w:eastAsia="Cambria"/>
          <w:color w:val="538135" w:themeColor="accent6" w:themeShade="BF"/>
        </w:rPr>
        <w:sym w:font="Symbol" w:char="F0B7"/>
      </w:r>
      <w:r w:rsidRPr="00041D41">
        <w:rPr>
          <w:rFonts w:eastAsia="Cambria"/>
          <w:color w:val="538135" w:themeColor="accent6" w:themeShade="BF"/>
        </w:rPr>
        <w:t>||</w:t>
      </w:r>
      <w:r w:rsidRPr="00041D41">
        <w:rPr>
          <w:rFonts w:eastAsia="Cambria"/>
          <w:color w:val="538135" w:themeColor="accent6" w:themeShade="BF"/>
          <w:vertAlign w:val="subscript"/>
        </w:rPr>
        <w:t>2</w:t>
      </w:r>
      <w:r w:rsidRPr="00041D41">
        <w:rPr>
          <w:rFonts w:eastAsia="Cambria"/>
          <w:color w:val="538135" w:themeColor="accent6" w:themeShade="BF"/>
        </w:rPr>
        <w:t xml:space="preserve"> denotes the L</w:t>
      </w:r>
      <w:r w:rsidRPr="00041D41">
        <w:rPr>
          <w:rFonts w:eastAsia="Cambria"/>
          <w:color w:val="538135" w:themeColor="accent6" w:themeShade="BF"/>
          <w:vertAlign w:val="subscript"/>
        </w:rPr>
        <w:t>2</w:t>
      </w:r>
      <w:r w:rsidRPr="00041D41">
        <w:rPr>
          <w:rFonts w:eastAsia="Cambria"/>
          <w:color w:val="538135" w:themeColor="accent6" w:themeShade="BF"/>
        </w:rPr>
        <w:t xml:space="preserve"> norm of a vector and</w:t>
      </w:r>
    </w:p>
    <w:p w14:paraId="0BB2E5D6" w14:textId="3192A7B5" w:rsidR="00CE3504" w:rsidRPr="00041D41" w:rsidRDefault="00CE3504" w:rsidP="004039AA">
      <w:pPr>
        <w:widowControl w:val="0"/>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7" w:name="_Ref164785679"/>
      <w:r w:rsidR="008B1F45" w:rsidRPr="00041D41">
        <w:rPr>
          <w:noProof/>
          <w:color w:val="538135" w:themeColor="accent6" w:themeShade="BF"/>
        </w:rPr>
        <w:t>3</w:t>
      </w:r>
      <w:bookmarkEnd w:id="7"/>
      <w:r w:rsidRPr="00041D41">
        <w:rPr>
          <w:color w:val="538135" w:themeColor="accent6" w:themeShade="BF"/>
        </w:rPr>
        <w:fldChar w:fldCharType="end"/>
      </w:r>
      <w:r w:rsidRPr="00041D41">
        <w:rPr>
          <w:color w:val="538135" w:themeColor="accent6" w:themeShade="BF"/>
        </w:rPr>
        <w:tab/>
      </w:r>
      <m:oMath>
        <m:r>
          <m:rPr>
            <m:sty m:val="b"/>
          </m:rPr>
          <w:rPr>
            <w:rFonts w:ascii="Cambria Math" w:hAnsi="Cambria Math"/>
            <w:color w:val="538135" w:themeColor="accent6" w:themeShade="BF"/>
          </w:rPr>
          <m:t>G</m:t>
        </m:r>
        <m:r>
          <m:rPr>
            <m:sty m:val="p"/>
          </m:rPr>
          <w:rPr>
            <w:rFonts w:ascii="Cambria Math" w:hAnsi="Cambria Math"/>
            <w:color w:val="538135" w:themeColor="accent6" w:themeShade="BF"/>
          </w:rPr>
          <m:t>=</m:t>
        </m:r>
        <m:d>
          <m:dPr>
            <m:begChr m:val="["/>
            <m:endChr m:val="]"/>
            <m:ctrlPr>
              <w:rPr>
                <w:rFonts w:ascii="Cambria Math" w:hAnsi="Cambria Math"/>
                <w:color w:val="538135" w:themeColor="accent6" w:themeShade="BF"/>
              </w:rPr>
            </m:ctrlPr>
          </m:dPr>
          <m:e>
            <m:m>
              <m:mPr>
                <m:mcs>
                  <m:mc>
                    <m:mcPr>
                      <m:count m:val="4"/>
                      <m:mcJc m:val="center"/>
                    </m:mcPr>
                  </m:mc>
                </m:mcs>
                <m:ctrlPr>
                  <w:rPr>
                    <w:rFonts w:ascii="Cambria Math" w:hAnsi="Cambria Math"/>
                    <w:color w:val="538135" w:themeColor="accent6" w:themeShade="BF"/>
                  </w:rPr>
                </m:ctrlPr>
              </m:mPr>
              <m:m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1</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1</m:t>
                          </m:r>
                        </m:sub>
                      </m:sSub>
                    </m:e>
                  </m:d>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2</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1</m:t>
                          </m:r>
                        </m:sub>
                      </m:sSub>
                    </m:e>
                  </m:d>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1</m:t>
                          </m:r>
                        </m:sub>
                      </m:sSub>
                    </m:e>
                  </m:d>
                </m:e>
              </m:mr>
              <m:m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1</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2</m:t>
                          </m:r>
                        </m:sub>
                      </m:sSub>
                    </m:e>
                  </m:d>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2</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2</m:t>
                          </m:r>
                        </m:sub>
                      </m:sSub>
                    </m:e>
                  </m:d>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2</m:t>
                          </m:r>
                        </m:sub>
                      </m:sSub>
                    </m:e>
                  </m:d>
                </m:e>
              </m:mr>
              <m:mr>
                <m:e>
                  <m:r>
                    <m:rPr>
                      <m:sty m:val="p"/>
                    </m:rPr>
                    <w:rPr>
                      <w:rFonts w:ascii="Cambria Math" w:eastAsia="MS Gothic" w:hAnsi="Cambria Math"/>
                      <w:color w:val="538135" w:themeColor="accent6" w:themeShade="BF"/>
                    </w:rPr>
                    <m:t>⋮</m:t>
                  </m:r>
                </m:e>
                <m:e>
                  <m:r>
                    <m:rPr>
                      <m:sty m:val="p"/>
                    </m:rPr>
                    <w:rPr>
                      <w:rFonts w:ascii="Cambria Math" w:eastAsia="MS Gothic" w:hAnsi="Cambria Math"/>
                      <w:color w:val="538135" w:themeColor="accent6" w:themeShade="BF"/>
                    </w:rPr>
                    <m:t>⋮</m:t>
                  </m:r>
                </m:e>
                <m:e>
                  <m:r>
                    <m:rPr>
                      <m:sty m:val="p"/>
                    </m:rPr>
                    <w:rPr>
                      <w:rFonts w:ascii="Cambria Math" w:eastAsia="MS Gothic" w:hAnsi="Cambria Math"/>
                      <w:color w:val="538135" w:themeColor="accent6" w:themeShade="BF"/>
                    </w:rPr>
                    <m:t>⋮</m:t>
                  </m:r>
                </m:e>
                <m:e>
                  <m:r>
                    <m:rPr>
                      <m:sty m:val="p"/>
                    </m:rPr>
                    <w:rPr>
                      <w:rFonts w:ascii="Cambria Math" w:eastAsia="MS Gothic" w:hAnsi="Cambria Math"/>
                      <w:color w:val="538135" w:themeColor="accent6" w:themeShade="BF"/>
                    </w:rPr>
                    <m:t>⋮</m:t>
                  </m:r>
                </m:e>
              </m:mr>
              <m:m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1</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w:rPr>
                              <w:rFonts w:ascii="Cambria Math" w:hAnsi="Cambria Math"/>
                              <w:color w:val="538135" w:themeColor="accent6" w:themeShade="BF"/>
                            </w:rPr>
                            <m:t>K</m:t>
                          </m:r>
                        </m:sub>
                      </m:sSub>
                    </m:e>
                  </m:d>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2</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w:rPr>
                              <w:rFonts w:ascii="Cambria Math" w:hAnsi="Cambria Math"/>
                              <w:color w:val="538135" w:themeColor="accent6" w:themeShade="BF"/>
                            </w:rPr>
                            <m:t>K</m:t>
                          </m:r>
                        </m:sub>
                      </m:sSub>
                    </m:e>
                  </m:d>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w:rPr>
                              <w:rFonts w:ascii="Cambria Math" w:hAnsi="Cambria Math"/>
                              <w:color w:val="538135" w:themeColor="accent6" w:themeShade="BF"/>
                            </w:rPr>
                            <m:t>K</m:t>
                          </m:r>
                        </m:sub>
                      </m:sSub>
                    </m:e>
                  </m:d>
                </m:e>
              </m:mr>
            </m:m>
          </m:e>
        </m:d>
      </m:oMath>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_Ref164785679 \h  \* MERGEFORMAT </w:instrText>
      </w:r>
      <w:r w:rsidRPr="00041D41">
        <w:rPr>
          <w:color w:val="538135" w:themeColor="accent6" w:themeShade="BF"/>
        </w:rPr>
      </w:r>
      <w:r w:rsidRPr="00041D41">
        <w:rPr>
          <w:color w:val="538135" w:themeColor="accent6" w:themeShade="BF"/>
        </w:rPr>
        <w:fldChar w:fldCharType="separate"/>
      </w:r>
      <w:r w:rsidR="008B1F45" w:rsidRPr="00041D41">
        <w:rPr>
          <w:color w:val="538135" w:themeColor="accent6" w:themeShade="BF"/>
        </w:rPr>
        <w:t>3</w:t>
      </w:r>
      <w:r w:rsidRPr="00041D41">
        <w:rPr>
          <w:color w:val="538135" w:themeColor="accent6" w:themeShade="BF"/>
        </w:rPr>
        <w:fldChar w:fldCharType="end"/>
      </w:r>
      <w:r w:rsidRPr="00041D41">
        <w:rPr>
          <w:color w:val="538135" w:themeColor="accent6" w:themeShade="BF"/>
        </w:rPr>
        <w:t>)</w:t>
      </w:r>
    </w:p>
    <w:p w14:paraId="692802E1" w14:textId="559F3055" w:rsidR="00CE3504" w:rsidRPr="00041D41" w:rsidRDefault="00CE3504" w:rsidP="004039AA">
      <w:pPr>
        <w:widowControl w:val="0"/>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8" w:name="_Ref164785680"/>
      <w:r w:rsidR="008B1F45" w:rsidRPr="00041D41">
        <w:rPr>
          <w:noProof/>
          <w:color w:val="538135" w:themeColor="accent6" w:themeShade="BF"/>
        </w:rPr>
        <w:t>4</w:t>
      </w:r>
      <w:bookmarkEnd w:id="8"/>
      <w:r w:rsidRPr="00041D41">
        <w:rPr>
          <w:color w:val="538135" w:themeColor="accent6" w:themeShade="BF"/>
        </w:rPr>
        <w:fldChar w:fldCharType="end"/>
      </w:r>
      <w:r w:rsidRPr="00041D41">
        <w:rPr>
          <w:color w:val="538135" w:themeColor="accent6" w:themeShade="BF"/>
        </w:rPr>
        <w:tab/>
      </w:r>
      <m:oMath>
        <m:r>
          <m:rPr>
            <m:sty m:val="b"/>
          </m:rPr>
          <w:rPr>
            <w:rFonts w:ascii="Cambria Math" w:hAnsi="Cambria Math"/>
            <w:color w:val="538135" w:themeColor="accent6" w:themeShade="BF"/>
          </w:rPr>
          <m:t>w</m:t>
        </m:r>
        <m:r>
          <m:rPr>
            <m:sty m:val="p"/>
          </m:rPr>
          <w:rPr>
            <w:rFonts w:ascii="Cambria Math" w:hAnsi="Cambria Math"/>
            <w:color w:val="538135" w:themeColor="accent6" w:themeShade="BF"/>
          </w:rPr>
          <m:t>=</m:t>
        </m:r>
        <m:sSup>
          <m:sSupPr>
            <m:ctrlPr>
              <w:rPr>
                <w:rFonts w:ascii="Cambria Math" w:hAnsi="Cambria Math"/>
                <w:color w:val="538135" w:themeColor="accent6" w:themeShade="BF"/>
              </w:rPr>
            </m:ctrlPr>
          </m:sSupPr>
          <m:e>
            <m:d>
              <m:dPr>
                <m:begChr m:val="["/>
                <m:endChr m:val="]"/>
                <m:ctrlPr>
                  <w:rPr>
                    <w:rFonts w:ascii="Cambria Math" w:hAnsi="Cambria Math"/>
                    <w:color w:val="538135" w:themeColor="accent6" w:themeShade="BF"/>
                  </w:rPr>
                </m:ctrlPr>
              </m:dPr>
              <m:e>
                <m:m>
                  <m:mPr>
                    <m:mcs>
                      <m:mc>
                        <m:mcPr>
                          <m:count m:val="4"/>
                          <m:mcJc m:val="center"/>
                        </m:mcPr>
                      </m:mc>
                    </m:mcs>
                    <m:ctrlPr>
                      <w:rPr>
                        <w:rFonts w:ascii="Cambria Math" w:hAnsi="Cambria Math"/>
                        <w:color w:val="538135" w:themeColor="accent6" w:themeShade="BF"/>
                      </w:rPr>
                    </m:ctrlPr>
                  </m:mPr>
                  <m:mr>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m:rPr>
                              <m:sty m:val="p"/>
                            </m:rPr>
                            <w:rPr>
                              <w:rFonts w:ascii="Cambria Math" w:hAnsi="Cambria Math"/>
                              <w:color w:val="538135" w:themeColor="accent6" w:themeShade="BF"/>
                            </w:rPr>
                            <m:t>1</m:t>
                          </m:r>
                        </m:sub>
                      </m:sSub>
                    </m:e>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m:rPr>
                              <m:sty m:val="p"/>
                            </m:rPr>
                            <w:rPr>
                              <w:rFonts w:ascii="Cambria Math" w:hAnsi="Cambria Math"/>
                              <w:color w:val="538135" w:themeColor="accent6" w:themeShade="BF"/>
                            </w:rPr>
                            <m:t>2</m:t>
                          </m:r>
                        </m:sub>
                      </m:sSub>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w:rPr>
                              <w:rFonts w:ascii="Cambria Math" w:hAnsi="Cambria Math"/>
                              <w:color w:val="538135" w:themeColor="accent6" w:themeShade="BF"/>
                            </w:rPr>
                            <m:t>M</m:t>
                          </m:r>
                        </m:sub>
                      </m:sSub>
                    </m:e>
                  </m:mr>
                </m:m>
              </m:e>
            </m:d>
          </m:e>
          <m:sup>
            <m:r>
              <w:rPr>
                <w:rFonts w:ascii="Cambria Math" w:hAnsi="Cambria Math"/>
                <w:color w:val="538135" w:themeColor="accent6" w:themeShade="BF"/>
              </w:rPr>
              <m:t>T</m:t>
            </m:r>
          </m:sup>
        </m:sSup>
      </m:oMath>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_Ref164785680 \h  \* MERGEFORMAT </w:instrText>
      </w:r>
      <w:r w:rsidRPr="00041D41">
        <w:rPr>
          <w:color w:val="538135" w:themeColor="accent6" w:themeShade="BF"/>
        </w:rPr>
      </w:r>
      <w:r w:rsidRPr="00041D41">
        <w:rPr>
          <w:color w:val="538135" w:themeColor="accent6" w:themeShade="BF"/>
        </w:rPr>
        <w:fldChar w:fldCharType="separate"/>
      </w:r>
      <w:r w:rsidR="008B1F45" w:rsidRPr="00041D41">
        <w:rPr>
          <w:color w:val="538135" w:themeColor="accent6" w:themeShade="BF"/>
        </w:rPr>
        <w:t>4</w:t>
      </w:r>
      <w:r w:rsidRPr="00041D41">
        <w:rPr>
          <w:color w:val="538135" w:themeColor="accent6" w:themeShade="BF"/>
        </w:rPr>
        <w:fldChar w:fldCharType="end"/>
      </w:r>
      <w:r w:rsidRPr="00041D41">
        <w:rPr>
          <w:color w:val="538135" w:themeColor="accent6" w:themeShade="BF"/>
        </w:rPr>
        <w:t>)</w:t>
      </w:r>
    </w:p>
    <w:p w14:paraId="3F035E29" w14:textId="465E845B" w:rsidR="00CE3504" w:rsidRPr="00041D41" w:rsidRDefault="00CE3504" w:rsidP="004039AA">
      <w:pPr>
        <w:widowControl w:val="0"/>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9" w:name="_Ref164785681"/>
      <w:r w:rsidR="008B1F45" w:rsidRPr="00041D41">
        <w:rPr>
          <w:noProof/>
          <w:color w:val="538135" w:themeColor="accent6" w:themeShade="BF"/>
        </w:rPr>
        <w:t>5</w:t>
      </w:r>
      <w:bookmarkEnd w:id="9"/>
      <w:r w:rsidRPr="00041D41">
        <w:rPr>
          <w:color w:val="538135" w:themeColor="accent6" w:themeShade="BF"/>
        </w:rPr>
        <w:fldChar w:fldCharType="end"/>
      </w:r>
      <w:r w:rsidRPr="00041D41">
        <w:rPr>
          <w:color w:val="538135" w:themeColor="accent6" w:themeShade="BF"/>
        </w:rPr>
        <w:tab/>
      </w:r>
      <m:oMath>
        <m:r>
          <m:rPr>
            <m:sty m:val="b"/>
          </m:rPr>
          <w:rPr>
            <w:rFonts w:ascii="Cambria Math" w:hAnsi="Cambria Math"/>
            <w:color w:val="538135" w:themeColor="accent6" w:themeShade="BF"/>
          </w:rPr>
          <m:t>y</m:t>
        </m:r>
        <m:r>
          <m:rPr>
            <m:sty m:val="p"/>
          </m:rPr>
          <w:rPr>
            <w:rFonts w:ascii="Cambria Math" w:hAnsi="Cambria Math"/>
            <w:color w:val="538135" w:themeColor="accent6" w:themeShade="BF"/>
          </w:rPr>
          <m:t>=</m:t>
        </m:r>
        <m:sSup>
          <m:sSupPr>
            <m:ctrlPr>
              <w:rPr>
                <w:rFonts w:ascii="Cambria Math" w:hAnsi="Cambria Math"/>
                <w:color w:val="538135" w:themeColor="accent6" w:themeShade="BF"/>
              </w:rPr>
            </m:ctrlPr>
          </m:sSupPr>
          <m:e>
            <m:d>
              <m:dPr>
                <m:begChr m:val="["/>
                <m:endChr m:val="]"/>
                <m:ctrlPr>
                  <w:rPr>
                    <w:rFonts w:ascii="Cambria Math" w:hAnsi="Cambria Math"/>
                    <w:color w:val="538135" w:themeColor="accent6" w:themeShade="BF"/>
                  </w:rPr>
                </m:ctrlPr>
              </m:dPr>
              <m:e>
                <m:m>
                  <m:mPr>
                    <m:mcs>
                      <m:mc>
                        <m:mcPr>
                          <m:count m:val="4"/>
                          <m:mcJc m:val="center"/>
                        </m:mcPr>
                      </m:mc>
                    </m:mcs>
                    <m:ctrlPr>
                      <w:rPr>
                        <w:rFonts w:ascii="Cambria Math" w:hAnsi="Cambria Math"/>
                        <w:color w:val="538135" w:themeColor="accent6" w:themeShade="BF"/>
                      </w:rPr>
                    </m:ctrlPr>
                  </m:mPr>
                  <m:mr>
                    <m:e>
                      <m:sSub>
                        <m:sSubPr>
                          <m:ctrlPr>
                            <w:rPr>
                              <w:rFonts w:ascii="Cambria Math" w:hAnsi="Cambria Math"/>
                              <w:color w:val="538135" w:themeColor="accent6" w:themeShade="BF"/>
                            </w:rPr>
                          </m:ctrlPr>
                        </m:sSubPr>
                        <m:e>
                          <m:r>
                            <w:rPr>
                              <w:rFonts w:ascii="Cambria Math" w:hAnsi="Cambria Math"/>
                              <w:color w:val="538135" w:themeColor="accent6" w:themeShade="BF"/>
                            </w:rPr>
                            <m:t>y</m:t>
                          </m:r>
                        </m:e>
                        <m:sub>
                          <m:r>
                            <m:rPr>
                              <m:sty m:val="p"/>
                            </m:rPr>
                            <w:rPr>
                              <w:rFonts w:ascii="Cambria Math" w:hAnsi="Cambria Math"/>
                              <w:color w:val="538135" w:themeColor="accent6" w:themeShade="BF"/>
                            </w:rPr>
                            <m:t>1</m:t>
                          </m:r>
                        </m:sub>
                      </m:sSub>
                    </m:e>
                    <m:e>
                      <m:sSub>
                        <m:sSubPr>
                          <m:ctrlPr>
                            <w:rPr>
                              <w:rFonts w:ascii="Cambria Math" w:hAnsi="Cambria Math"/>
                              <w:color w:val="538135" w:themeColor="accent6" w:themeShade="BF"/>
                            </w:rPr>
                          </m:ctrlPr>
                        </m:sSubPr>
                        <m:e>
                          <m:r>
                            <w:rPr>
                              <w:rFonts w:ascii="Cambria Math" w:hAnsi="Cambria Math"/>
                              <w:color w:val="538135" w:themeColor="accent6" w:themeShade="BF"/>
                            </w:rPr>
                            <m:t>y</m:t>
                          </m:r>
                        </m:e>
                        <m:sub>
                          <m:r>
                            <m:rPr>
                              <m:sty m:val="p"/>
                            </m:rPr>
                            <w:rPr>
                              <w:rFonts w:ascii="Cambria Math" w:hAnsi="Cambria Math"/>
                              <w:color w:val="538135" w:themeColor="accent6" w:themeShade="BF"/>
                            </w:rPr>
                            <m:t>2</m:t>
                          </m:r>
                        </m:sub>
                      </m:sSub>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K</m:t>
                          </m:r>
                        </m:sub>
                      </m:sSub>
                    </m:e>
                  </m:mr>
                </m:m>
              </m:e>
            </m:d>
          </m:e>
          <m:sup>
            <m:r>
              <w:rPr>
                <w:rFonts w:ascii="Cambria Math" w:hAnsi="Cambria Math"/>
                <w:color w:val="538135" w:themeColor="accent6" w:themeShade="BF"/>
              </w:rPr>
              <m:t>T</m:t>
            </m:r>
          </m:sup>
        </m:sSup>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_Ref164785681 \h  \* MERGEFORMAT </w:instrText>
      </w:r>
      <w:r w:rsidRPr="00041D41">
        <w:rPr>
          <w:color w:val="538135" w:themeColor="accent6" w:themeShade="BF"/>
        </w:rPr>
      </w:r>
      <w:r w:rsidRPr="00041D41">
        <w:rPr>
          <w:color w:val="538135" w:themeColor="accent6" w:themeShade="BF"/>
        </w:rPr>
        <w:fldChar w:fldCharType="separate"/>
      </w:r>
      <w:r w:rsidR="008B1F45" w:rsidRPr="00041D41">
        <w:rPr>
          <w:color w:val="538135" w:themeColor="accent6" w:themeShade="BF"/>
        </w:rPr>
        <w:t>5</w:t>
      </w:r>
      <w:r w:rsidRPr="00041D41">
        <w:rPr>
          <w:color w:val="538135" w:themeColor="accent6" w:themeShade="BF"/>
        </w:rPr>
        <w:fldChar w:fldCharType="end"/>
      </w:r>
      <w:r w:rsidRPr="00041D41">
        <w:rPr>
          <w:color w:val="538135" w:themeColor="accent6" w:themeShade="BF"/>
        </w:rPr>
        <w:t>)</w:t>
      </w:r>
    </w:p>
    <w:p w14:paraId="7F401E5C" w14:textId="515FD8AF" w:rsidR="00CE3504" w:rsidRPr="00041D41" w:rsidRDefault="00CE3504" w:rsidP="004039AA">
      <w:pPr>
        <w:widowControl w:val="0"/>
        <w:pBdr>
          <w:top w:val="nil"/>
          <w:left w:val="nil"/>
          <w:bottom w:val="nil"/>
          <w:right w:val="nil"/>
          <w:between w:val="nil"/>
        </w:pBdr>
        <w:ind w:firstLine="204"/>
        <w:jc w:val="both"/>
        <w:rPr>
          <w:rFonts w:eastAsia="Cambria"/>
          <w:color w:val="538135" w:themeColor="accent6" w:themeShade="BF"/>
        </w:rPr>
      </w:pPr>
      <w:r w:rsidRPr="00041D41">
        <w:rPr>
          <w:rFonts w:eastAsia="Cambria"/>
          <w:color w:val="538135" w:themeColor="accent6" w:themeShade="BF"/>
        </w:rPr>
        <w:t xml:space="preserve">The aforementioned approach is referred to as OLS regression in the literature and it aims to find the maximum-likelihood solution </w:t>
      </w:r>
      <w:r w:rsidRPr="00041D41">
        <w:rPr>
          <w:rFonts w:eastAsia="Cambria"/>
          <w:b/>
          <w:bCs/>
          <w:color w:val="538135" w:themeColor="accent6" w:themeShade="BF"/>
        </w:rPr>
        <w:t>w</w:t>
      </w:r>
      <w:r w:rsidRPr="00041D41">
        <w:rPr>
          <w:rFonts w:eastAsia="Cambria"/>
          <w:color w:val="538135" w:themeColor="accent6" w:themeShade="BF"/>
        </w:rPr>
        <w:t xml:space="preserve"> for the unknown model coefficients </w:t>
      </w:r>
      <w:r w:rsidR="00601987" w:rsidRPr="00041D41">
        <w:rPr>
          <w:rFonts w:eastAsia="Cambria"/>
          <w:color w:val="538135" w:themeColor="accent6" w:themeShade="BF"/>
        </w:rPr>
        <w:t>[14]</w:t>
      </w:r>
      <w:r w:rsidRPr="00041D41">
        <w:rPr>
          <w:rFonts w:eastAsia="Cambria"/>
          <w:color w:val="538135" w:themeColor="accent6" w:themeShade="BF"/>
        </w:rPr>
        <w:t>.</w:t>
      </w:r>
    </w:p>
    <w:p w14:paraId="59D9BCF6" w14:textId="368C1731" w:rsidR="00CE3504" w:rsidRPr="00041D41" w:rsidRDefault="00CE3504" w:rsidP="004039AA">
      <w:pPr>
        <w:widowControl w:val="0"/>
        <w:pBdr>
          <w:top w:val="nil"/>
          <w:left w:val="nil"/>
          <w:bottom w:val="nil"/>
          <w:right w:val="nil"/>
          <w:between w:val="nil"/>
        </w:pBdr>
        <w:ind w:firstLine="204"/>
        <w:jc w:val="both"/>
        <w:rPr>
          <w:rFonts w:eastAsia="Cambria"/>
          <w:color w:val="538135" w:themeColor="accent6" w:themeShade="BF"/>
        </w:rPr>
      </w:pPr>
      <w:r w:rsidRPr="00041D41">
        <w:rPr>
          <w:rFonts w:eastAsia="Cambria"/>
          <w:color w:val="538135" w:themeColor="accent6" w:themeShade="BF"/>
        </w:rPr>
        <w:t xml:space="preserve">In practice, each basis function </w:t>
      </w:r>
      <w:r w:rsidRPr="00041D41">
        <w:rPr>
          <w:rFonts w:eastAsia="Cambria"/>
          <w:i/>
          <w:iCs/>
          <w:color w:val="538135" w:themeColor="accent6" w:themeShade="BF"/>
        </w:rPr>
        <w:t>g</w:t>
      </w:r>
      <w:r w:rsidRPr="00041D41">
        <w:rPr>
          <w:rFonts w:eastAsia="Cambria"/>
          <w:i/>
          <w:iCs/>
          <w:color w:val="538135" w:themeColor="accent6" w:themeShade="BF"/>
          <w:vertAlign w:val="subscript"/>
        </w:rPr>
        <w:t>m</w:t>
      </w:r>
      <w:r w:rsidRPr="00041D41">
        <w:rPr>
          <w:rFonts w:eastAsia="Cambria"/>
          <w:color w:val="538135" w:themeColor="accent6" w:themeShade="BF"/>
        </w:rPr>
        <w:t>(</w:t>
      </w:r>
      <w:r w:rsidRPr="00041D41">
        <w:rPr>
          <w:rFonts w:eastAsia="Cambria"/>
          <w:b/>
          <w:bCs/>
          <w:color w:val="538135" w:themeColor="accent6" w:themeShade="BF"/>
        </w:rPr>
        <w:t>x</w:t>
      </w:r>
      <w:r w:rsidRPr="00041D41">
        <w:rPr>
          <w:rFonts w:eastAsia="Cambria"/>
          <w:color w:val="538135" w:themeColor="accent6" w:themeShade="BF"/>
        </w:rPr>
        <w:t xml:space="preserve">) may be noisy, as the elements in feature vector </w:t>
      </w:r>
      <w:r w:rsidRPr="00041D41">
        <w:rPr>
          <w:rFonts w:eastAsia="Cambria"/>
          <w:b/>
          <w:bCs/>
          <w:color w:val="538135" w:themeColor="accent6" w:themeShade="BF"/>
        </w:rPr>
        <w:t>x</w:t>
      </w:r>
      <w:r w:rsidRPr="00041D41">
        <w:rPr>
          <w:rFonts w:eastAsia="Cambria"/>
          <w:color w:val="538135" w:themeColor="accent6" w:themeShade="BF"/>
        </w:rPr>
        <w:t xml:space="preserve"> is obtained through the physical measurements of batteries (e.g., voltage, current, temperature, etc.), which are usually associated with measurement errors. In this case, Eq. (</w:t>
      </w:r>
      <w:r w:rsidRPr="00041D41">
        <w:rPr>
          <w:rFonts w:eastAsia="Cambria"/>
          <w:color w:val="538135" w:themeColor="accent6" w:themeShade="BF"/>
        </w:rPr>
        <w:fldChar w:fldCharType="begin"/>
      </w:r>
      <w:r w:rsidRPr="00041D41">
        <w:rPr>
          <w:rFonts w:eastAsia="Cambria"/>
          <w:color w:val="538135" w:themeColor="accent6" w:themeShade="BF"/>
        </w:rPr>
        <w:instrText xml:space="preserve"> REF _Ref164785677 \h  \* MERGEFORMAT </w:instrText>
      </w:r>
      <w:r w:rsidRPr="00041D41">
        <w:rPr>
          <w:rFonts w:eastAsia="Cambria"/>
          <w:color w:val="538135" w:themeColor="accent6" w:themeShade="BF"/>
        </w:rPr>
      </w:r>
      <w:r w:rsidRPr="00041D41">
        <w:rPr>
          <w:rFonts w:eastAsia="Cambria"/>
          <w:color w:val="538135" w:themeColor="accent6" w:themeShade="BF"/>
        </w:rPr>
        <w:fldChar w:fldCharType="separate"/>
      </w:r>
      <w:r w:rsidR="008B1F45" w:rsidRPr="00041D41">
        <w:rPr>
          <w:rFonts w:eastAsia="Cambria"/>
          <w:color w:val="538135" w:themeColor="accent6" w:themeShade="BF"/>
        </w:rPr>
        <w:t>1</w:t>
      </w:r>
      <w:r w:rsidRPr="00041D41">
        <w:rPr>
          <w:rFonts w:eastAsia="Cambria"/>
          <w:color w:val="538135" w:themeColor="accent6" w:themeShade="BF"/>
        </w:rPr>
        <w:fldChar w:fldCharType="end"/>
      </w:r>
      <w:r w:rsidRPr="00041D41">
        <w:rPr>
          <w:rFonts w:eastAsia="Cambria"/>
          <w:color w:val="538135" w:themeColor="accent6" w:themeShade="BF"/>
        </w:rPr>
        <w:t>) should be re-written as:</w:t>
      </w:r>
    </w:p>
    <w:p w14:paraId="113307DB" w14:textId="1A4C619F" w:rsidR="00CE3504" w:rsidRPr="00041D41" w:rsidRDefault="00CE3504" w:rsidP="004039AA">
      <w:pPr>
        <w:widowControl w:val="0"/>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10" w:name="_Ref164785682"/>
      <w:r w:rsidR="008B1F45" w:rsidRPr="00041D41">
        <w:rPr>
          <w:noProof/>
          <w:color w:val="538135" w:themeColor="accent6" w:themeShade="BF"/>
        </w:rPr>
        <w:t>6</w:t>
      </w:r>
      <w:bookmarkEnd w:id="10"/>
      <w:r w:rsidRPr="00041D41">
        <w:rPr>
          <w:color w:val="538135" w:themeColor="accent6" w:themeShade="BF"/>
        </w:rPr>
        <w:fldChar w:fldCharType="end"/>
      </w:r>
      <w:r w:rsidRPr="00041D41">
        <w:rPr>
          <w:color w:val="538135" w:themeColor="accent6" w:themeShade="BF"/>
        </w:rPr>
        <w:tab/>
      </w:r>
      <m:oMath>
        <m:r>
          <w:rPr>
            <w:rFonts w:ascii="Cambria Math" w:hAnsi="Cambria Math"/>
            <w:color w:val="538135" w:themeColor="accent6" w:themeShade="BF"/>
          </w:rPr>
          <m:t>y</m:t>
        </m:r>
        <m:r>
          <m:rPr>
            <m:sty m:val="p"/>
          </m:rPr>
          <w:rPr>
            <w:rFonts w:ascii="Cambria Math"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ε</m:t>
            </m:r>
          </m:e>
          <m:sub>
            <m:r>
              <w:rPr>
                <w:rFonts w:ascii="Cambria Math" w:hAnsi="Cambria Math"/>
                <w:color w:val="538135" w:themeColor="accent6" w:themeShade="BF"/>
              </w:rPr>
              <m:t>y</m:t>
            </m:r>
          </m:sub>
        </m:sSub>
        <m:r>
          <m:rPr>
            <m:sty m:val="p"/>
          </m:rPr>
          <w:rPr>
            <w:rFonts w:ascii="Cambria Math" w:hAnsi="Cambria Math"/>
            <w:color w:val="538135" w:themeColor="accent6" w:themeShade="BF"/>
          </w:rPr>
          <m:t>=</m:t>
        </m:r>
        <m:nary>
          <m:naryPr>
            <m:chr m:val="∑"/>
            <m:ctrlPr>
              <w:rPr>
                <w:rFonts w:ascii="Cambria Math" w:hAnsi="Cambria Math"/>
                <w:color w:val="538135" w:themeColor="accent6" w:themeShade="BF"/>
              </w:rPr>
            </m:ctrlPr>
          </m:naryPr>
          <m:sub>
            <m:r>
              <w:rPr>
                <w:rFonts w:ascii="Cambria Math" w:hAnsi="Cambria Math"/>
                <w:color w:val="538135" w:themeColor="accent6" w:themeShade="BF"/>
              </w:rPr>
              <m:t>m</m:t>
            </m:r>
            <m:r>
              <m:rPr>
                <m:sty m:val="p"/>
              </m:rPr>
              <w:rPr>
                <w:rFonts w:ascii="Cambria Math" w:hAnsi="Cambria Math"/>
                <w:color w:val="538135" w:themeColor="accent6" w:themeShade="BF"/>
              </w:rPr>
              <m:t>=1</m:t>
            </m:r>
          </m:sub>
          <m:sup>
            <m:r>
              <w:rPr>
                <w:rFonts w:ascii="Cambria Math" w:hAnsi="Cambria Math"/>
                <w:color w:val="538135" w:themeColor="accent6" w:themeShade="BF"/>
              </w:rPr>
              <m:t>M</m:t>
            </m:r>
          </m:sup>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w:rPr>
                    <w:rFonts w:ascii="Cambria Math" w:hAnsi="Cambria Math"/>
                    <w:color w:val="538135" w:themeColor="accent6" w:themeShade="BF"/>
                  </w:rPr>
                  <m:t>m</m:t>
                </m:r>
              </m:sub>
            </m:sSub>
            <m:r>
              <m:rPr>
                <m:sty m:val="p"/>
              </m:rPr>
              <w:rPr>
                <w:rFonts w:ascii="Cambria Math" w:eastAsia="MS Gothic" w:hAnsi="Cambria Math"/>
                <w:color w:val="538135" w:themeColor="accent6" w:themeShade="BF"/>
              </w:rPr>
              <m:t>⋅</m:t>
            </m:r>
            <m:d>
              <m:dPr>
                <m:begChr m:val="["/>
                <m:endChr m:val="]"/>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r>
                      <m:rPr>
                        <m:sty m:val="b"/>
                      </m:rPr>
                      <w:rPr>
                        <w:rFonts w:ascii="Cambria Math" w:hAnsi="Cambria Math"/>
                        <w:color w:val="538135" w:themeColor="accent6" w:themeShade="BF"/>
                      </w:rPr>
                      <m:t>x</m:t>
                    </m:r>
                  </m:e>
                </m:d>
                <m:r>
                  <m:rPr>
                    <m:sty m:val="p"/>
                  </m:rPr>
                  <w:rPr>
                    <w:rFonts w:ascii="Cambria Math"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ε</m:t>
                    </m:r>
                  </m:e>
                  <m:sub>
                    <m:r>
                      <w:rPr>
                        <w:rFonts w:ascii="Cambria Math" w:hAnsi="Cambria Math"/>
                        <w:color w:val="538135" w:themeColor="accent6" w:themeShade="BF"/>
                      </w:rPr>
                      <m:t>g</m:t>
                    </m:r>
                    <m:r>
                      <m:rPr>
                        <m:sty m:val="p"/>
                      </m:rPr>
                      <w:rPr>
                        <w:rFonts w:ascii="Cambria Math" w:hAnsi="Cambria Math"/>
                        <w:color w:val="538135" w:themeColor="accent6" w:themeShade="BF"/>
                      </w:rPr>
                      <m:t>,</m:t>
                    </m:r>
                    <m:r>
                      <w:rPr>
                        <w:rFonts w:ascii="Cambria Math" w:hAnsi="Cambria Math"/>
                        <w:color w:val="538135" w:themeColor="accent6" w:themeShade="BF"/>
                      </w:rPr>
                      <m:t>m</m:t>
                    </m:r>
                  </m:sub>
                </m:sSub>
              </m:e>
            </m:d>
          </m:e>
        </m:nary>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_Ref164785682 \h  \* MERGEFORMAT </w:instrText>
      </w:r>
      <w:r w:rsidRPr="00041D41">
        <w:rPr>
          <w:color w:val="538135" w:themeColor="accent6" w:themeShade="BF"/>
        </w:rPr>
      </w:r>
      <w:r w:rsidRPr="00041D41">
        <w:rPr>
          <w:color w:val="538135" w:themeColor="accent6" w:themeShade="BF"/>
        </w:rPr>
        <w:fldChar w:fldCharType="separate"/>
      </w:r>
      <w:r w:rsidR="008B1F45" w:rsidRPr="00041D41">
        <w:rPr>
          <w:color w:val="538135" w:themeColor="accent6" w:themeShade="BF"/>
        </w:rPr>
        <w:t>6</w:t>
      </w:r>
      <w:r w:rsidRPr="00041D41">
        <w:rPr>
          <w:color w:val="538135" w:themeColor="accent6" w:themeShade="BF"/>
        </w:rPr>
        <w:fldChar w:fldCharType="end"/>
      </w:r>
      <w:r w:rsidRPr="00041D41">
        <w:rPr>
          <w:color w:val="538135" w:themeColor="accent6" w:themeShade="BF"/>
        </w:rPr>
        <w:t>)</w:t>
      </w:r>
    </w:p>
    <w:p w14:paraId="201FFD96" w14:textId="77777777" w:rsidR="00041D41" w:rsidRDefault="00CE3504" w:rsidP="004039AA">
      <w:pPr>
        <w:pStyle w:val="PostHeadPara"/>
        <w:spacing w:line="240" w:lineRule="auto"/>
        <w:rPr>
          <w:rFonts w:ascii="Times New Roman" w:hAnsi="Times New Roman" w:cs="Times New Roman"/>
          <w:color w:val="538135" w:themeColor="accent6" w:themeShade="BF"/>
          <w:sz w:val="20"/>
          <w:szCs w:val="20"/>
        </w:rPr>
      </w:pPr>
      <w:r w:rsidRPr="00041D41">
        <w:rPr>
          <w:rFonts w:ascii="Times New Roman" w:hAnsi="Times New Roman" w:cs="Times New Roman"/>
          <w:color w:val="538135" w:themeColor="accent6" w:themeShade="BF"/>
          <w:sz w:val="20"/>
          <w:szCs w:val="20"/>
        </w:rPr>
        <w:t xml:space="preserve">where </w:t>
      </w:r>
      <w:proofErr w:type="spellStart"/>
      <w:r w:rsidRPr="00041D41">
        <w:rPr>
          <w:rFonts w:ascii="Times New Roman" w:hAnsi="Times New Roman" w:cs="Times New Roman"/>
          <w:i/>
          <w:iCs/>
          <w:color w:val="538135" w:themeColor="accent6" w:themeShade="BF"/>
          <w:sz w:val="20"/>
          <w:szCs w:val="20"/>
        </w:rPr>
        <w:t>ε</w:t>
      </w:r>
      <w:proofErr w:type="gramStart"/>
      <w:r w:rsidRPr="00041D41">
        <w:rPr>
          <w:rFonts w:ascii="Times New Roman" w:hAnsi="Times New Roman" w:cs="Times New Roman"/>
          <w:i/>
          <w:iCs/>
          <w:color w:val="538135" w:themeColor="accent6" w:themeShade="BF"/>
          <w:sz w:val="20"/>
          <w:szCs w:val="20"/>
          <w:vertAlign w:val="subscript"/>
        </w:rPr>
        <w:t>g</w:t>
      </w:r>
      <w:r w:rsidRPr="00041D41">
        <w:rPr>
          <w:rFonts w:ascii="Times New Roman" w:hAnsi="Times New Roman" w:cs="Times New Roman"/>
          <w:color w:val="538135" w:themeColor="accent6" w:themeShade="BF"/>
          <w:sz w:val="20"/>
          <w:szCs w:val="20"/>
          <w:vertAlign w:val="subscript"/>
        </w:rPr>
        <w:t>,</w:t>
      </w:r>
      <w:r w:rsidRPr="00041D41">
        <w:rPr>
          <w:rFonts w:ascii="Times New Roman" w:hAnsi="Times New Roman" w:cs="Times New Roman"/>
          <w:i/>
          <w:iCs/>
          <w:color w:val="538135" w:themeColor="accent6" w:themeShade="BF"/>
          <w:sz w:val="20"/>
          <w:szCs w:val="20"/>
          <w:vertAlign w:val="subscript"/>
        </w:rPr>
        <w:t>m</w:t>
      </w:r>
      <w:proofErr w:type="spellEnd"/>
      <w:proofErr w:type="gramEnd"/>
      <w:r w:rsidRPr="00041D41">
        <w:rPr>
          <w:rFonts w:ascii="Times New Roman" w:hAnsi="Times New Roman" w:cs="Times New Roman"/>
          <w:color w:val="538135" w:themeColor="accent6" w:themeShade="BF"/>
          <w:sz w:val="20"/>
          <w:szCs w:val="20"/>
        </w:rPr>
        <w:t xml:space="preserve"> represents the measurement error associated with the </w:t>
      </w:r>
      <w:r w:rsidRPr="00041D41">
        <w:rPr>
          <w:rFonts w:ascii="Times New Roman" w:hAnsi="Times New Roman" w:cs="Times New Roman"/>
          <w:i/>
          <w:iCs/>
          <w:color w:val="538135" w:themeColor="accent6" w:themeShade="BF"/>
          <w:sz w:val="20"/>
          <w:szCs w:val="20"/>
        </w:rPr>
        <w:t>m</w:t>
      </w:r>
      <w:r w:rsidRPr="00041D41">
        <w:rPr>
          <w:rFonts w:ascii="Times New Roman" w:hAnsi="Times New Roman" w:cs="Times New Roman"/>
          <w:color w:val="538135" w:themeColor="accent6" w:themeShade="BF"/>
          <w:sz w:val="20"/>
          <w:szCs w:val="20"/>
        </w:rPr>
        <w:t>-</w:t>
      </w:r>
      <w:proofErr w:type="spellStart"/>
      <w:r w:rsidRPr="00041D41">
        <w:rPr>
          <w:rFonts w:ascii="Times New Roman" w:hAnsi="Times New Roman" w:cs="Times New Roman"/>
          <w:color w:val="538135" w:themeColor="accent6" w:themeShade="BF"/>
          <w:sz w:val="20"/>
          <w:szCs w:val="20"/>
        </w:rPr>
        <w:t>th</w:t>
      </w:r>
      <w:proofErr w:type="spellEnd"/>
      <w:r w:rsidRPr="00041D41">
        <w:rPr>
          <w:rFonts w:ascii="Times New Roman" w:hAnsi="Times New Roman" w:cs="Times New Roman"/>
          <w:color w:val="538135" w:themeColor="accent6" w:themeShade="BF"/>
          <w:sz w:val="20"/>
          <w:szCs w:val="20"/>
        </w:rPr>
        <w:t xml:space="preserve"> basis function </w:t>
      </w:r>
      <w:r w:rsidRPr="00041D41">
        <w:rPr>
          <w:rFonts w:ascii="Times New Roman" w:hAnsi="Times New Roman" w:cs="Times New Roman"/>
          <w:i/>
          <w:iCs/>
          <w:color w:val="538135" w:themeColor="accent6" w:themeShade="BF"/>
          <w:sz w:val="20"/>
          <w:szCs w:val="20"/>
        </w:rPr>
        <w:t>g</w:t>
      </w:r>
      <w:r w:rsidRPr="00041D41">
        <w:rPr>
          <w:rFonts w:ascii="Times New Roman" w:hAnsi="Times New Roman" w:cs="Times New Roman"/>
          <w:i/>
          <w:iCs/>
          <w:color w:val="538135" w:themeColor="accent6" w:themeShade="BF"/>
          <w:sz w:val="20"/>
          <w:szCs w:val="20"/>
          <w:vertAlign w:val="subscript"/>
        </w:rPr>
        <w:t>m</w:t>
      </w:r>
      <w:r w:rsidRPr="00041D41">
        <w:rPr>
          <w:rFonts w:ascii="Times New Roman" w:hAnsi="Times New Roman" w:cs="Times New Roman"/>
          <w:color w:val="538135" w:themeColor="accent6" w:themeShade="BF"/>
          <w:sz w:val="20"/>
          <w:szCs w:val="20"/>
        </w:rPr>
        <w:t>(</w:t>
      </w:r>
      <w:r w:rsidRPr="00041D41">
        <w:rPr>
          <w:rFonts w:ascii="Times New Roman" w:hAnsi="Times New Roman" w:cs="Times New Roman"/>
          <w:b/>
          <w:bCs/>
          <w:color w:val="538135" w:themeColor="accent6" w:themeShade="BF"/>
          <w:sz w:val="20"/>
          <w:szCs w:val="20"/>
        </w:rPr>
        <w:t>x</w:t>
      </w:r>
      <w:r w:rsidRPr="00041D41">
        <w:rPr>
          <w:rFonts w:ascii="Times New Roman" w:hAnsi="Times New Roman" w:cs="Times New Roman"/>
          <w:color w:val="538135" w:themeColor="accent6" w:themeShade="BF"/>
          <w:sz w:val="20"/>
          <w:szCs w:val="20"/>
        </w:rPr>
        <w:t xml:space="preserve">). In this paper, we assume that </w:t>
      </w:r>
      <w:proofErr w:type="spellStart"/>
      <w:r w:rsidRPr="00041D41">
        <w:rPr>
          <w:rFonts w:ascii="Times New Roman" w:hAnsi="Times New Roman" w:cs="Times New Roman"/>
          <w:i/>
          <w:iCs/>
          <w:color w:val="538135" w:themeColor="accent6" w:themeShade="BF"/>
          <w:sz w:val="20"/>
          <w:szCs w:val="20"/>
        </w:rPr>
        <w:t>ε</w:t>
      </w:r>
      <w:proofErr w:type="gramStart"/>
      <w:r w:rsidRPr="00041D41">
        <w:rPr>
          <w:rFonts w:ascii="Times New Roman" w:hAnsi="Times New Roman" w:cs="Times New Roman"/>
          <w:i/>
          <w:iCs/>
          <w:color w:val="538135" w:themeColor="accent6" w:themeShade="BF"/>
          <w:sz w:val="20"/>
          <w:szCs w:val="20"/>
          <w:vertAlign w:val="subscript"/>
        </w:rPr>
        <w:t>g</w:t>
      </w:r>
      <w:r w:rsidRPr="00041D41">
        <w:rPr>
          <w:rFonts w:ascii="Times New Roman" w:hAnsi="Times New Roman" w:cs="Times New Roman"/>
          <w:color w:val="538135" w:themeColor="accent6" w:themeShade="BF"/>
          <w:sz w:val="20"/>
          <w:szCs w:val="20"/>
          <w:vertAlign w:val="subscript"/>
        </w:rPr>
        <w:t>,</w:t>
      </w:r>
      <w:r w:rsidRPr="00041D41">
        <w:rPr>
          <w:rFonts w:ascii="Times New Roman" w:hAnsi="Times New Roman" w:cs="Times New Roman"/>
          <w:i/>
          <w:iCs/>
          <w:color w:val="538135" w:themeColor="accent6" w:themeShade="BF"/>
          <w:sz w:val="20"/>
          <w:szCs w:val="20"/>
          <w:vertAlign w:val="subscript"/>
        </w:rPr>
        <w:t>m</w:t>
      </w:r>
      <w:proofErr w:type="spellEnd"/>
      <w:proofErr w:type="gramEnd"/>
      <w:r w:rsidRPr="00041D41">
        <w:rPr>
          <w:rFonts w:ascii="Times New Roman" w:hAnsi="Times New Roman" w:cs="Times New Roman"/>
          <w:color w:val="538135" w:themeColor="accent6" w:themeShade="BF"/>
          <w:sz w:val="20"/>
          <w:szCs w:val="20"/>
        </w:rPr>
        <w:t xml:space="preserve"> follows a zero-mean Gaussian distribution </w:t>
      </w:r>
      <w:r w:rsidRPr="00041D41">
        <w:rPr>
          <w:rFonts w:ascii="Times New Roman" w:hAnsi="Times New Roman" w:cs="Times New Roman"/>
          <w:i/>
          <w:iCs/>
          <w:color w:val="538135" w:themeColor="accent6" w:themeShade="BF"/>
          <w:sz w:val="20"/>
          <w:szCs w:val="20"/>
        </w:rPr>
        <w:t>N</w:t>
      </w:r>
      <w:r w:rsidRPr="00041D41">
        <w:rPr>
          <w:rFonts w:ascii="Times New Roman" w:hAnsi="Times New Roman" w:cs="Times New Roman"/>
          <w:color w:val="538135" w:themeColor="accent6" w:themeShade="BF"/>
          <w:sz w:val="20"/>
          <w:szCs w:val="20"/>
        </w:rPr>
        <w:t xml:space="preserve">(0, </w:t>
      </w:r>
      <w:r w:rsidRPr="00041D41">
        <w:rPr>
          <w:rFonts w:ascii="Times New Roman" w:hAnsi="Times New Roman" w:cs="Times New Roman"/>
          <w:i/>
          <w:iCs/>
          <w:color w:val="538135" w:themeColor="accent6" w:themeShade="BF"/>
          <w:sz w:val="20"/>
          <w:szCs w:val="20"/>
        </w:rPr>
        <w:t>σ</w:t>
      </w:r>
      <w:r w:rsidRPr="00041D41">
        <w:rPr>
          <w:rFonts w:ascii="Times New Roman" w:hAnsi="Times New Roman" w:cs="Times New Roman"/>
          <w:i/>
          <w:iCs/>
          <w:color w:val="538135" w:themeColor="accent6" w:themeShade="BF"/>
          <w:sz w:val="20"/>
          <w:szCs w:val="20"/>
          <w:vertAlign w:val="subscript"/>
        </w:rPr>
        <w:t>g</w:t>
      </w:r>
      <w:r w:rsidRPr="00041D41">
        <w:rPr>
          <w:rFonts w:ascii="Times New Roman" w:hAnsi="Times New Roman" w:cs="Times New Roman"/>
          <w:color w:val="538135" w:themeColor="accent6" w:themeShade="BF"/>
          <w:sz w:val="20"/>
          <w:szCs w:val="20"/>
          <w:vertAlign w:val="subscript"/>
        </w:rPr>
        <w:t>,</w:t>
      </w:r>
      <w:r w:rsidRPr="00041D41">
        <w:rPr>
          <w:rFonts w:ascii="Times New Roman" w:hAnsi="Times New Roman" w:cs="Times New Roman"/>
          <w:i/>
          <w:iCs/>
          <w:color w:val="538135" w:themeColor="accent6" w:themeShade="BF"/>
          <w:sz w:val="20"/>
          <w:szCs w:val="20"/>
          <w:vertAlign w:val="subscript"/>
        </w:rPr>
        <w:t>m</w:t>
      </w:r>
      <w:r w:rsidRPr="00041D41">
        <w:rPr>
          <w:rFonts w:ascii="Times New Roman" w:hAnsi="Times New Roman" w:cs="Times New Roman"/>
          <w:color w:val="538135" w:themeColor="accent6" w:themeShade="BF"/>
          <w:sz w:val="20"/>
          <w:szCs w:val="20"/>
          <w:vertAlign w:val="superscript"/>
        </w:rPr>
        <w:t>2</w:t>
      </w:r>
      <w:r w:rsidRPr="00041D41">
        <w:rPr>
          <w:rFonts w:ascii="Times New Roman" w:hAnsi="Times New Roman" w:cs="Times New Roman"/>
          <w:color w:val="538135" w:themeColor="accent6" w:themeShade="BF"/>
          <w:sz w:val="20"/>
          <w:szCs w:val="20"/>
        </w:rPr>
        <w:t xml:space="preserve">). </w:t>
      </w:r>
    </w:p>
    <w:p w14:paraId="229FF43E" w14:textId="77777777" w:rsidR="002A7BB0" w:rsidRDefault="002A7BB0" w:rsidP="004039AA">
      <w:pPr>
        <w:pStyle w:val="PostHeadPara"/>
        <w:spacing w:line="240" w:lineRule="auto"/>
        <w:rPr>
          <w:rFonts w:ascii="Times New Roman" w:hAnsi="Times New Roman" w:cs="Times New Roman"/>
          <w:color w:val="538135" w:themeColor="accent6" w:themeShade="BF"/>
          <w:sz w:val="20"/>
          <w:szCs w:val="20"/>
        </w:rPr>
      </w:pPr>
    </w:p>
    <w:p w14:paraId="24B1A3D0" w14:textId="77777777" w:rsidR="00700668" w:rsidRPr="00700668" w:rsidRDefault="002A7BB0" w:rsidP="00700668">
      <w:pPr>
        <w:pStyle w:val="PostHeadPara"/>
        <w:spacing w:line="240" w:lineRule="auto"/>
        <w:rPr>
          <w:rFonts w:ascii="Times New Roman" w:eastAsiaTheme="minorEastAsia" w:hAnsi="Times New Roman" w:cs="Times New Roman"/>
          <w:color w:val="000000"/>
          <w:sz w:val="20"/>
          <w:szCs w:val="20"/>
          <w:highlight w:val="darkGray"/>
        </w:rPr>
      </w:pPr>
      <w:r w:rsidRPr="00B17029">
        <w:rPr>
          <w:rFonts w:ascii="Times New Roman" w:eastAsiaTheme="minorEastAsia" w:hAnsi="Times New Roman" w:cs="Times New Roman"/>
          <w:color w:val="000000"/>
          <w:sz w:val="20"/>
          <w:szCs w:val="20"/>
          <w:highlight w:val="darkGray"/>
        </w:rPr>
        <w:t>TLS model can adapt to the situation that both the prediction target y and the input basis function contain noise</w:t>
      </w:r>
      <w:r w:rsidRPr="00B17029">
        <w:rPr>
          <w:rFonts w:ascii="Times New Roman" w:eastAsiaTheme="minorEastAsia" w:hAnsi="Times New Roman" w:cs="Times New Roman" w:hint="eastAsia"/>
          <w:color w:val="000000"/>
          <w:sz w:val="20"/>
          <w:szCs w:val="20"/>
          <w:highlight w:val="darkGray"/>
          <w:lang w:eastAsia="zh-CN"/>
        </w:rPr>
        <w:t>.</w:t>
      </w:r>
      <w:r w:rsidRPr="00B17029">
        <w:rPr>
          <w:rFonts w:ascii="Times New Roman" w:eastAsiaTheme="minorEastAsia" w:hAnsi="Times New Roman" w:cs="Times New Roman"/>
          <w:color w:val="000000"/>
          <w:sz w:val="20"/>
          <w:szCs w:val="20"/>
          <w:highlight w:val="darkGray"/>
          <w:lang w:eastAsia="zh-CN"/>
        </w:rPr>
        <w:t xml:space="preserve"> </w:t>
      </w:r>
      <w:r w:rsidRPr="00B17029">
        <w:rPr>
          <w:rFonts w:ascii="Times New Roman" w:eastAsiaTheme="minorEastAsia" w:hAnsi="Times New Roman" w:cs="Times New Roman"/>
          <w:color w:val="000000"/>
          <w:sz w:val="20"/>
          <w:szCs w:val="20"/>
          <w:highlight w:val="darkGray"/>
        </w:rPr>
        <w:t xml:space="preserve">The above two algorithms really assume that the noise comes from the same Gaussian distribution. </w:t>
      </w:r>
      <w:r w:rsidR="00700668" w:rsidRPr="00700668">
        <w:rPr>
          <w:rFonts w:ascii="Times New Roman" w:eastAsiaTheme="minorEastAsia" w:hAnsi="Times New Roman" w:cs="Times New Roman"/>
          <w:color w:val="000000"/>
          <w:sz w:val="20"/>
          <w:szCs w:val="20"/>
          <w:highlight w:val="darkGray"/>
        </w:rPr>
        <w:t xml:space="preserve">At this time, </w:t>
      </w:r>
      <m:oMath>
        <m:d>
          <m:dPr>
            <m:begChr m:val="{"/>
            <m:endChr m:val="}"/>
            <m:ctrlPr>
              <w:rPr>
                <w:rFonts w:ascii="Cambria Math" w:eastAsiaTheme="minorEastAsia" w:hAnsi="Cambria Math" w:cs="Times New Roman"/>
                <w:color w:val="000000"/>
                <w:sz w:val="20"/>
                <w:szCs w:val="20"/>
                <w:highlight w:val="darkGray"/>
              </w:rPr>
            </m:ctrlPr>
          </m:dPr>
          <m:e>
            <m:sSub>
              <m:sSubPr>
                <m:ctrlPr>
                  <w:rPr>
                    <w:rFonts w:ascii="Cambria Math" w:eastAsiaTheme="minorEastAsia" w:hAnsi="Cambria Math" w:cs="Times New Roman"/>
                    <w:color w:val="000000"/>
                    <w:sz w:val="20"/>
                    <w:szCs w:val="20"/>
                    <w:highlight w:val="darkGray"/>
                  </w:rPr>
                </m:ctrlPr>
              </m:sSubPr>
              <m:e>
                <m:r>
                  <w:rPr>
                    <w:rFonts w:ascii="Cambria Math" w:eastAsiaTheme="minorEastAsia" w:hAnsi="Cambria Math" w:cs="Times New Roman"/>
                    <w:color w:val="000000"/>
                    <w:sz w:val="20"/>
                    <w:szCs w:val="20"/>
                    <w:highlight w:val="darkGray"/>
                  </w:rPr>
                  <m:t>X</m:t>
                </m:r>
              </m:e>
              <m:sub>
                <m:r>
                  <w:rPr>
                    <w:rFonts w:ascii="Cambria Math" w:eastAsiaTheme="minorEastAsia" w:hAnsi="Cambria Math" w:cs="Times New Roman"/>
                    <w:color w:val="000000"/>
                    <w:sz w:val="20"/>
                    <w:szCs w:val="20"/>
                    <w:highlight w:val="darkGray"/>
                  </w:rPr>
                  <m:t>i</m:t>
                </m:r>
              </m:sub>
            </m:sSub>
            <m:r>
              <m:rPr>
                <m:sty m:val="p"/>
              </m:rPr>
              <w:rPr>
                <w:rFonts w:ascii="Cambria Math" w:eastAsiaTheme="minorEastAsia" w:hAnsi="Cambria Math" w:cs="Times New Roman"/>
                <w:color w:val="000000"/>
                <w:sz w:val="20"/>
                <w:szCs w:val="20"/>
                <w:highlight w:val="darkGray"/>
              </w:rPr>
              <m:t>,</m:t>
            </m:r>
            <m:sSub>
              <m:sSubPr>
                <m:ctrlPr>
                  <w:rPr>
                    <w:rFonts w:ascii="Cambria Math" w:eastAsiaTheme="minorEastAsia" w:hAnsi="Cambria Math" w:cs="Times New Roman"/>
                    <w:color w:val="000000"/>
                    <w:sz w:val="20"/>
                    <w:szCs w:val="20"/>
                    <w:highlight w:val="darkGray"/>
                  </w:rPr>
                </m:ctrlPr>
              </m:sSubPr>
              <m:e>
                <m:r>
                  <w:rPr>
                    <w:rFonts w:ascii="Cambria Math" w:eastAsiaTheme="minorEastAsia" w:hAnsi="Cambria Math" w:cs="Times New Roman"/>
                    <w:color w:val="000000"/>
                    <w:sz w:val="20"/>
                    <w:szCs w:val="20"/>
                    <w:highlight w:val="darkGray"/>
                  </w:rPr>
                  <m:t>y</m:t>
                </m:r>
              </m:e>
              <m:sub>
                <m:r>
                  <w:rPr>
                    <w:rFonts w:ascii="Cambria Math" w:eastAsiaTheme="minorEastAsia" w:hAnsi="Cambria Math" w:cs="Times New Roman"/>
                    <w:color w:val="000000"/>
                    <w:sz w:val="20"/>
                    <w:szCs w:val="20"/>
                    <w:highlight w:val="darkGray"/>
                  </w:rPr>
                  <m:t>i</m:t>
                </m:r>
              </m:sub>
            </m:sSub>
          </m:e>
        </m:d>
        <m:r>
          <m:rPr>
            <m:sty m:val="p"/>
          </m:rPr>
          <w:rPr>
            <w:rFonts w:ascii="Cambria Math" w:eastAsiaTheme="minorEastAsia" w:hAnsi="Cambria Math" w:cs="Times New Roman"/>
            <w:color w:val="000000"/>
            <w:sz w:val="20"/>
            <w:szCs w:val="20"/>
            <w:highlight w:val="darkGray"/>
          </w:rPr>
          <m:t>, ∀</m:t>
        </m:r>
        <m:r>
          <w:rPr>
            <w:rFonts w:ascii="Cambria Math" w:eastAsiaTheme="minorEastAsia" w:hAnsi="Cambria Math" w:cs="Times New Roman"/>
            <w:color w:val="000000"/>
            <w:sz w:val="20"/>
            <w:szCs w:val="20"/>
            <w:highlight w:val="darkGray"/>
          </w:rPr>
          <m:t>i</m:t>
        </m:r>
        <m:r>
          <m:rPr>
            <m:sty m:val="p"/>
          </m:rPr>
          <w:rPr>
            <w:rFonts w:ascii="Cambria Math" w:eastAsiaTheme="minorEastAsia" w:hAnsi="Cambria Math" w:cs="Times New Roman"/>
            <w:color w:val="000000"/>
            <w:sz w:val="20"/>
            <w:szCs w:val="20"/>
            <w:highlight w:val="darkGray"/>
          </w:rPr>
          <m:t>∈</m:t>
        </m:r>
        <m:d>
          <m:dPr>
            <m:begChr m:val="{"/>
            <m:endChr m:val="}"/>
            <m:ctrlPr>
              <w:rPr>
                <w:rFonts w:ascii="Cambria Math" w:eastAsiaTheme="minorEastAsia" w:hAnsi="Cambria Math" w:cs="Times New Roman"/>
                <w:color w:val="000000"/>
                <w:sz w:val="20"/>
                <w:szCs w:val="20"/>
                <w:highlight w:val="darkGray"/>
              </w:rPr>
            </m:ctrlPr>
          </m:dPr>
          <m:e>
            <m:r>
              <m:rPr>
                <m:sty m:val="p"/>
              </m:rPr>
              <w:rPr>
                <w:rFonts w:ascii="Cambria Math" w:eastAsiaTheme="minorEastAsia" w:hAnsi="Cambria Math" w:cs="Times New Roman"/>
                <w:color w:val="000000"/>
                <w:sz w:val="20"/>
                <w:szCs w:val="20"/>
                <w:highlight w:val="darkGray"/>
              </w:rPr>
              <m:t>1,…,</m:t>
            </m:r>
            <m:r>
              <w:rPr>
                <w:rFonts w:ascii="Cambria Math" w:eastAsiaTheme="minorEastAsia" w:hAnsi="Cambria Math" w:cs="Times New Roman"/>
                <w:color w:val="000000"/>
                <w:sz w:val="20"/>
                <w:szCs w:val="20"/>
                <w:highlight w:val="darkGray"/>
              </w:rPr>
              <m:t>n</m:t>
            </m:r>
          </m:e>
        </m:d>
      </m:oMath>
      <w:r w:rsidR="00700668" w:rsidRPr="00700668">
        <w:rPr>
          <w:rFonts w:ascii="Times New Roman" w:eastAsiaTheme="minorEastAsia" w:hAnsi="Times New Roman" w:cs="Times New Roman"/>
          <w:color w:val="000000"/>
          <w:sz w:val="20"/>
          <w:szCs w:val="20"/>
          <w:highlight w:val="darkGray"/>
        </w:rPr>
        <w:t>, where</w:t>
      </w:r>
      <m:oMath>
        <m:sSub>
          <m:sSubPr>
            <m:ctrlPr>
              <w:rPr>
                <w:rFonts w:ascii="Cambria Math" w:eastAsiaTheme="minorEastAsia" w:hAnsi="Cambria Math" w:cs="Times New Roman"/>
                <w:color w:val="000000"/>
                <w:sz w:val="20"/>
                <w:szCs w:val="20"/>
                <w:highlight w:val="darkGray"/>
              </w:rPr>
            </m:ctrlPr>
          </m:sSubPr>
          <m:e>
            <m:r>
              <w:rPr>
                <w:rFonts w:ascii="Cambria Math" w:eastAsiaTheme="minorEastAsia" w:hAnsi="Cambria Math" w:cs="Times New Roman"/>
                <w:color w:val="000000"/>
                <w:sz w:val="20"/>
                <w:szCs w:val="20"/>
                <w:highlight w:val="darkGray"/>
              </w:rPr>
              <m:t>X</m:t>
            </m:r>
          </m:e>
          <m:sub>
            <m:r>
              <w:rPr>
                <w:rFonts w:ascii="Cambria Math" w:eastAsiaTheme="minorEastAsia" w:hAnsi="Cambria Math" w:cs="Times New Roman"/>
                <w:color w:val="000000"/>
                <w:sz w:val="20"/>
                <w:szCs w:val="20"/>
                <w:highlight w:val="darkGray"/>
              </w:rPr>
              <m:t>i</m:t>
            </m:r>
          </m:sub>
        </m:sSub>
        <m:r>
          <m:rPr>
            <m:sty m:val="p"/>
          </m:rPr>
          <w:rPr>
            <w:rFonts w:ascii="Cambria Math" w:eastAsiaTheme="minorEastAsia" w:hAnsi="Cambria Math" w:cs="Times New Roman"/>
            <w:color w:val="000000"/>
            <w:sz w:val="20"/>
            <w:szCs w:val="20"/>
            <w:highlight w:val="darkGray"/>
          </w:rPr>
          <m:t>∈</m:t>
        </m:r>
        <m:sSup>
          <m:sSupPr>
            <m:ctrlPr>
              <w:rPr>
                <w:rFonts w:ascii="Cambria Math" w:eastAsiaTheme="minorEastAsia" w:hAnsi="Cambria Math" w:cs="Times New Roman"/>
                <w:color w:val="000000"/>
                <w:sz w:val="20"/>
                <w:szCs w:val="20"/>
                <w:highlight w:val="darkGray"/>
              </w:rPr>
            </m:ctrlPr>
          </m:sSupPr>
          <m:e>
            <m:r>
              <w:rPr>
                <w:rFonts w:ascii="Cambria Math" w:eastAsiaTheme="minorEastAsia" w:hAnsi="Cambria Math" w:cs="Times New Roman"/>
                <w:color w:val="000000"/>
                <w:sz w:val="20"/>
                <w:szCs w:val="20"/>
                <w:highlight w:val="darkGray"/>
              </w:rPr>
              <m:t>R</m:t>
            </m:r>
          </m:e>
          <m:sup>
            <m:r>
              <w:rPr>
                <w:rFonts w:ascii="Cambria Math" w:eastAsiaTheme="minorEastAsia" w:hAnsi="Cambria Math" w:cs="Times New Roman"/>
                <w:color w:val="000000"/>
                <w:sz w:val="20"/>
                <w:szCs w:val="20"/>
                <w:highlight w:val="darkGray"/>
              </w:rPr>
              <m:t>m</m:t>
            </m:r>
          </m:sup>
        </m:sSup>
      </m:oMath>
      <w:r w:rsidR="00700668" w:rsidRPr="00700668">
        <w:rPr>
          <w:rFonts w:ascii="Times New Roman" w:eastAsiaTheme="minorEastAsia" w:hAnsi="Times New Roman" w:cs="Times New Roman"/>
          <w:color w:val="000000"/>
          <w:sz w:val="20"/>
          <w:szCs w:val="20"/>
          <w:highlight w:val="darkGray"/>
        </w:rPr>
        <w:t xml:space="preserve">, the sample obeys: </w:t>
      </w:r>
      <m:oMath>
        <m:sSub>
          <m:sSubPr>
            <m:ctrlPr>
              <w:rPr>
                <w:rFonts w:ascii="Cambria Math" w:eastAsiaTheme="minorEastAsia" w:hAnsi="Cambria Math" w:cs="Times New Roman"/>
                <w:color w:val="000000"/>
                <w:sz w:val="20"/>
                <w:szCs w:val="20"/>
                <w:highlight w:val="darkGray"/>
              </w:rPr>
            </m:ctrlPr>
          </m:sSubPr>
          <m:e>
            <m:r>
              <w:rPr>
                <w:rFonts w:ascii="Cambria Math" w:eastAsiaTheme="minorEastAsia" w:hAnsi="Cambria Math" w:cs="Times New Roman"/>
                <w:color w:val="000000"/>
                <w:sz w:val="20"/>
                <w:szCs w:val="20"/>
                <w:highlight w:val="darkGray"/>
              </w:rPr>
              <m:t>y</m:t>
            </m:r>
          </m:e>
          <m:sub>
            <m:r>
              <w:rPr>
                <w:rFonts w:ascii="Cambria Math" w:eastAsiaTheme="minorEastAsia" w:hAnsi="Cambria Math" w:cs="Times New Roman"/>
                <w:color w:val="000000"/>
                <w:sz w:val="20"/>
                <w:szCs w:val="20"/>
                <w:highlight w:val="darkGray"/>
              </w:rPr>
              <m:t>i</m:t>
            </m:r>
          </m:sub>
        </m:sSub>
        <m:r>
          <m:rPr>
            <m:sty m:val="p"/>
          </m:rPr>
          <w:rPr>
            <w:rFonts w:ascii="Cambria Math" w:eastAsiaTheme="minorEastAsia" w:hAnsi="Cambria Math" w:cs="Times New Roman"/>
            <w:color w:val="000000"/>
            <w:sz w:val="20"/>
            <w:szCs w:val="20"/>
            <w:highlight w:val="darkGray"/>
          </w:rPr>
          <m:t>=</m:t>
        </m:r>
        <m:sSub>
          <m:sSubPr>
            <m:ctrlPr>
              <w:rPr>
                <w:rFonts w:ascii="Cambria Math" w:eastAsiaTheme="minorEastAsia" w:hAnsi="Cambria Math" w:cs="Times New Roman"/>
                <w:color w:val="000000"/>
                <w:sz w:val="20"/>
                <w:szCs w:val="20"/>
                <w:highlight w:val="darkGray"/>
              </w:rPr>
            </m:ctrlPr>
          </m:sSubPr>
          <m:e>
            <m:r>
              <w:rPr>
                <w:rFonts w:ascii="Cambria Math" w:eastAsiaTheme="minorEastAsia" w:hAnsi="Cambria Math" w:cs="Times New Roman"/>
                <w:color w:val="000000"/>
                <w:sz w:val="20"/>
                <w:szCs w:val="20"/>
                <w:highlight w:val="darkGray"/>
              </w:rPr>
              <m:t>X</m:t>
            </m:r>
          </m:e>
          <m:sub>
            <m:r>
              <w:rPr>
                <w:rFonts w:ascii="Cambria Math" w:eastAsiaTheme="minorEastAsia" w:hAnsi="Cambria Math" w:cs="Times New Roman"/>
                <w:color w:val="000000"/>
                <w:sz w:val="20"/>
                <w:szCs w:val="20"/>
                <w:highlight w:val="darkGray"/>
              </w:rPr>
              <m:t>i</m:t>
            </m:r>
          </m:sub>
        </m:sSub>
        <m:r>
          <w:rPr>
            <w:rFonts w:ascii="Cambria Math" w:eastAsiaTheme="minorEastAsia" w:hAnsi="Cambria Math" w:cs="Times New Roman"/>
            <w:color w:val="000000"/>
            <w:sz w:val="20"/>
            <w:szCs w:val="20"/>
            <w:highlight w:val="darkGray"/>
          </w:rPr>
          <m:t>w</m:t>
        </m:r>
        <m:r>
          <m:rPr>
            <m:sty m:val="p"/>
          </m:rPr>
          <w:rPr>
            <w:rFonts w:ascii="Cambria Math" w:eastAsiaTheme="minorEastAsia" w:hAnsi="Cambria Math" w:cs="Times New Roman"/>
            <w:color w:val="000000"/>
            <w:sz w:val="20"/>
            <w:szCs w:val="20"/>
            <w:highlight w:val="darkGray"/>
          </w:rPr>
          <m:t>+</m:t>
        </m:r>
        <m:sSub>
          <m:sSubPr>
            <m:ctrlPr>
              <w:rPr>
                <w:rFonts w:ascii="Cambria Math" w:eastAsiaTheme="minorEastAsia" w:hAnsi="Cambria Math" w:cs="Times New Roman"/>
                <w:color w:val="000000"/>
                <w:sz w:val="20"/>
                <w:szCs w:val="20"/>
                <w:highlight w:val="darkGray"/>
              </w:rPr>
            </m:ctrlPr>
          </m:sSubPr>
          <m:e>
            <m:r>
              <w:rPr>
                <w:rFonts w:ascii="Cambria Math" w:eastAsiaTheme="minorEastAsia" w:hAnsi="Cambria Math" w:cs="Times New Roman"/>
                <w:color w:val="000000"/>
                <w:sz w:val="20"/>
                <w:szCs w:val="20"/>
                <w:highlight w:val="darkGray"/>
              </w:rPr>
              <m:t>ϵ</m:t>
            </m:r>
          </m:e>
          <m:sub>
            <m:r>
              <w:rPr>
                <w:rFonts w:ascii="Cambria Math" w:eastAsiaTheme="minorEastAsia" w:hAnsi="Cambria Math" w:cs="Times New Roman"/>
                <w:color w:val="000000"/>
                <w:sz w:val="20"/>
                <w:szCs w:val="20"/>
                <w:highlight w:val="darkGray"/>
              </w:rPr>
              <m:t>i</m:t>
            </m:r>
          </m:sub>
        </m:sSub>
      </m:oMath>
      <w:r w:rsidR="00700668" w:rsidRPr="00700668">
        <w:rPr>
          <w:rFonts w:ascii="Times New Roman" w:eastAsiaTheme="minorEastAsia" w:hAnsi="Times New Roman" w:cs="Times New Roman"/>
          <w:color w:val="000000"/>
          <w:sz w:val="20"/>
          <w:szCs w:val="20"/>
          <w:highlight w:val="darkGray"/>
        </w:rPr>
        <w:t xml:space="preserve"> </w:t>
      </w:r>
    </w:p>
    <w:p w14:paraId="33813497" w14:textId="3DD3F3F4" w:rsidR="00700668" w:rsidRPr="009A0C2F" w:rsidRDefault="002A7BB0" w:rsidP="002A7BB0">
      <w:pPr>
        <w:pStyle w:val="PostHeadPara"/>
        <w:spacing w:line="240" w:lineRule="auto"/>
        <w:rPr>
          <w:color w:val="000000"/>
          <w:highlight w:val="darkGray"/>
        </w:rPr>
      </w:pPr>
      <w:r w:rsidRPr="00B17029">
        <w:rPr>
          <w:rFonts w:ascii="Times New Roman" w:eastAsiaTheme="minorEastAsia" w:hAnsi="Times New Roman" w:cs="Times New Roman"/>
          <w:color w:val="000000"/>
          <w:sz w:val="20"/>
          <w:szCs w:val="20"/>
          <w:highlight w:val="darkGray"/>
        </w:rPr>
        <w:t>However, in reality, the noise brought by different data sets may obey different Gaussian distributions</w:t>
      </w:r>
      <w:bookmarkStart w:id="11" w:name="_Hlk152507386"/>
      <w:r w:rsidR="00700668">
        <w:rPr>
          <w:rFonts w:ascii="Times New Roman" w:eastAsiaTheme="minorEastAsia" w:hAnsi="Times New Roman" w:cs="Times New Roman"/>
          <w:color w:val="000000"/>
          <w:sz w:val="20"/>
          <w:szCs w:val="20"/>
          <w:highlight w:val="darkGray"/>
        </w:rPr>
        <w:t>:</w:t>
      </w:r>
      <m:oMath>
        <m:d>
          <m:dPr>
            <m:begChr m:val="{"/>
            <m:endChr m:val="}"/>
            <m:ctrlPr>
              <w:rPr>
                <w:rFonts w:ascii="Cambria Math" w:hAnsi="Cambria Math"/>
                <w:color w:val="000000"/>
                <w:highlight w:val="darkGray"/>
              </w:rPr>
            </m:ctrlPr>
          </m:dPr>
          <m:e>
            <m:sSub>
              <m:sSubPr>
                <m:ctrlPr>
                  <w:rPr>
                    <w:rFonts w:ascii="Cambria Math" w:hAnsi="Cambria Math"/>
                    <w:color w:val="000000"/>
                    <w:highlight w:val="darkGray"/>
                  </w:rPr>
                </m:ctrlPr>
              </m:sSubPr>
              <m:e>
                <m:r>
                  <w:rPr>
                    <w:rFonts w:ascii="Cambria Math" w:hAnsi="Cambria Math"/>
                    <w:color w:val="000000"/>
                    <w:highlight w:val="darkGray"/>
                  </w:rPr>
                  <m:t>X</m:t>
                </m:r>
              </m:e>
              <m:sub>
                <m:r>
                  <w:rPr>
                    <w:rFonts w:ascii="Cambria Math" w:hAnsi="Cambria Math"/>
                    <w:color w:val="000000"/>
                    <w:highlight w:val="darkGray"/>
                  </w:rPr>
                  <m:t>i</m:t>
                </m:r>
              </m:sub>
            </m:sSub>
            <m:r>
              <m:rPr>
                <m:sty m:val="p"/>
              </m:rPr>
              <w:rPr>
                <w:rFonts w:ascii="Cambria Math" w:hAnsi="Cambria Math"/>
                <w:color w:val="000000"/>
                <w:highlight w:val="darkGray"/>
              </w:rPr>
              <m:t>,</m:t>
            </m:r>
            <m:sSub>
              <m:sSubPr>
                <m:ctrlPr>
                  <w:rPr>
                    <w:rFonts w:ascii="Cambria Math" w:hAnsi="Cambria Math"/>
                    <w:color w:val="000000"/>
                    <w:highlight w:val="darkGray"/>
                  </w:rPr>
                </m:ctrlPr>
              </m:sSubPr>
              <m:e>
                <m:r>
                  <w:rPr>
                    <w:rFonts w:ascii="Cambria Math" w:hAnsi="Cambria Math"/>
                    <w:color w:val="000000"/>
                    <w:highlight w:val="darkGray"/>
                  </w:rPr>
                  <m:t>y</m:t>
                </m:r>
              </m:e>
              <m:sub>
                <m:r>
                  <w:rPr>
                    <w:rFonts w:ascii="Cambria Math" w:hAnsi="Cambria Math"/>
                    <w:color w:val="000000"/>
                    <w:highlight w:val="darkGray"/>
                  </w:rPr>
                  <m:t>i</m:t>
                </m:r>
              </m:sub>
            </m:sSub>
          </m:e>
        </m:d>
        <m:r>
          <m:rPr>
            <m:sty m:val="p"/>
          </m:rPr>
          <w:rPr>
            <w:rFonts w:ascii="Cambria Math" w:hAnsi="Cambria Math"/>
            <w:color w:val="000000"/>
            <w:highlight w:val="darkGray"/>
          </w:rPr>
          <m:t>, ∀</m:t>
        </m:r>
        <m:r>
          <w:rPr>
            <w:rFonts w:ascii="Cambria Math" w:hAnsi="Cambria Math"/>
            <w:color w:val="000000"/>
            <w:highlight w:val="darkGray"/>
          </w:rPr>
          <m:t>i</m:t>
        </m:r>
        <m:r>
          <m:rPr>
            <m:sty m:val="p"/>
          </m:rPr>
          <w:rPr>
            <w:rFonts w:ascii="Cambria Math" w:hAnsi="Cambria Math"/>
            <w:color w:val="000000"/>
            <w:highlight w:val="darkGray"/>
          </w:rPr>
          <m:t>∈</m:t>
        </m:r>
        <m:d>
          <m:dPr>
            <m:begChr m:val="{"/>
            <m:endChr m:val="}"/>
            <m:ctrlPr>
              <w:rPr>
                <w:rFonts w:ascii="Cambria Math" w:hAnsi="Cambria Math"/>
                <w:color w:val="000000"/>
                <w:highlight w:val="darkGray"/>
              </w:rPr>
            </m:ctrlPr>
          </m:dPr>
          <m:e>
            <m:r>
              <m:rPr>
                <m:sty m:val="p"/>
              </m:rPr>
              <w:rPr>
                <w:rFonts w:ascii="Cambria Math" w:hAnsi="Cambria Math"/>
                <w:color w:val="000000"/>
                <w:highlight w:val="darkGray"/>
              </w:rPr>
              <m:t>1,…,</m:t>
            </m:r>
            <m:r>
              <w:rPr>
                <w:rFonts w:ascii="Cambria Math" w:hAnsi="Cambria Math"/>
                <w:color w:val="000000"/>
                <w:highlight w:val="darkGray"/>
              </w:rPr>
              <m:t>n</m:t>
            </m:r>
          </m:e>
        </m:d>
      </m:oMath>
      <w:bookmarkEnd w:id="11"/>
      <w:r w:rsidR="009A0C2F">
        <w:rPr>
          <w:color w:val="000000"/>
          <w:highlight w:val="darkGray"/>
        </w:rPr>
        <w:t>.</w:t>
      </w:r>
    </w:p>
    <w:p w14:paraId="4FC4111B" w14:textId="7CA38E9C" w:rsidR="002A7BB0" w:rsidRDefault="002A7BB0" w:rsidP="002A7BB0">
      <w:pPr>
        <w:pStyle w:val="PostHeadPara"/>
        <w:spacing w:line="240" w:lineRule="auto"/>
        <w:rPr>
          <w:rFonts w:ascii="Times New Roman" w:eastAsiaTheme="minorEastAsia" w:hAnsi="Times New Roman" w:cs="Times New Roman"/>
          <w:color w:val="000000"/>
          <w:sz w:val="20"/>
          <w:szCs w:val="20"/>
        </w:rPr>
      </w:pPr>
      <w:r w:rsidRPr="00B17029">
        <w:rPr>
          <w:rFonts w:ascii="Times New Roman" w:eastAsiaTheme="minorEastAsia" w:hAnsi="Times New Roman" w:cs="Times New Roman"/>
          <w:color w:val="000000"/>
          <w:sz w:val="20"/>
          <w:szCs w:val="20"/>
          <w:highlight w:val="darkGray"/>
        </w:rPr>
        <w:t>At this time, it is not effective to ignore the noise difference and directly use OLS and TLS to solve it.</w:t>
      </w:r>
    </w:p>
    <w:p w14:paraId="1AE2E862" w14:textId="77777777" w:rsidR="00700668" w:rsidRDefault="00700668" w:rsidP="002A7BB0">
      <w:pPr>
        <w:pStyle w:val="PostHeadPara"/>
        <w:spacing w:line="240" w:lineRule="auto"/>
        <w:rPr>
          <w:rFonts w:ascii="Times New Roman" w:eastAsiaTheme="minorEastAsia" w:hAnsi="Times New Roman" w:cs="Times New Roman"/>
          <w:color w:val="000000"/>
          <w:sz w:val="20"/>
          <w:szCs w:val="20"/>
          <w:lang w:eastAsia="zh-CN"/>
        </w:rPr>
      </w:pPr>
    </w:p>
    <w:p w14:paraId="0A7574C9" w14:textId="77777777" w:rsidR="002A7BB0" w:rsidRPr="002A7BB0" w:rsidRDefault="002A7BB0" w:rsidP="002A7BB0">
      <w:pPr>
        <w:pStyle w:val="PostHeadPara"/>
        <w:spacing w:line="240" w:lineRule="auto"/>
        <w:rPr>
          <w:rFonts w:ascii="Times New Roman" w:eastAsiaTheme="minorEastAsia" w:hAnsi="Times New Roman" w:cs="Times New Roman"/>
          <w:color w:val="000000"/>
          <w:sz w:val="20"/>
          <w:szCs w:val="20"/>
        </w:rPr>
      </w:pPr>
    </w:p>
    <w:p w14:paraId="72640333" w14:textId="77777777" w:rsidR="002A7BB0" w:rsidRPr="00B20E64" w:rsidRDefault="002A7BB0" w:rsidP="002A7BB0">
      <w:pPr>
        <w:pStyle w:val="PostHeadPara"/>
        <w:spacing w:line="240" w:lineRule="auto"/>
        <w:rPr>
          <w:rFonts w:ascii="Times New Roman" w:eastAsia="MS Mincho" w:hAnsi="Times New Roman" w:cs="Times New Roman"/>
          <w:sz w:val="20"/>
          <w:szCs w:val="20"/>
          <w:lang w:eastAsia="ja-JP"/>
        </w:rPr>
      </w:pPr>
    </w:p>
    <w:p w14:paraId="59DA313D" w14:textId="07AA7D07" w:rsidR="00732E46" w:rsidRPr="00B20E64" w:rsidRDefault="000F3516" w:rsidP="00D15929">
      <w:pPr>
        <w:pStyle w:val="1"/>
      </w:pPr>
      <w:r w:rsidRPr="00B20E64">
        <w:t>3</w:t>
      </w:r>
      <w:r w:rsidR="00DB3364" w:rsidRPr="00B20E64">
        <w:t xml:space="preserve">. </w:t>
      </w:r>
      <w:r w:rsidR="00A71BA9" w:rsidRPr="00B20E64">
        <w:t>P</w:t>
      </w:r>
      <w:r w:rsidR="005432D7" w:rsidRPr="00B20E64">
        <w:rPr>
          <w:smallCaps w:val="0"/>
        </w:rPr>
        <w:t xml:space="preserve">roposed </w:t>
      </w:r>
      <w:r w:rsidRPr="00B20E64">
        <w:rPr>
          <w:smallCaps w:val="0"/>
        </w:rPr>
        <w:t>s</w:t>
      </w:r>
      <w:r w:rsidR="005432D7" w:rsidRPr="00B20E64">
        <w:rPr>
          <w:smallCaps w:val="0"/>
        </w:rPr>
        <w:t>olution</w:t>
      </w:r>
    </w:p>
    <w:p w14:paraId="5D6FA8D2" w14:textId="5A90045E" w:rsidR="00BF6D25" w:rsidRPr="00FC1D6F" w:rsidRDefault="00BF6D25" w:rsidP="00BF6D25">
      <w:pPr>
        <w:widowControl w:val="0"/>
        <w:pBdr>
          <w:top w:val="nil"/>
          <w:left w:val="nil"/>
          <w:bottom w:val="nil"/>
          <w:right w:val="nil"/>
          <w:between w:val="nil"/>
        </w:pBdr>
        <w:ind w:firstLine="204"/>
        <w:jc w:val="both"/>
        <w:rPr>
          <w:rFonts w:eastAsia="Cambria"/>
          <w:highlight w:val="darkGray"/>
        </w:rPr>
      </w:pPr>
      <w:r w:rsidRPr="00FC1D6F">
        <w:rPr>
          <w:rFonts w:eastAsia="Cambria"/>
          <w:highlight w:val="darkGray"/>
        </w:rPr>
        <w:t xml:space="preserve">According to the situation discussed in the second chapter, </w:t>
      </w:r>
      <w:proofErr w:type="gramStart"/>
      <w:r w:rsidR="00575965" w:rsidRPr="00575965">
        <w:rPr>
          <w:rFonts w:eastAsia="Cambria"/>
          <w:highlight w:val="darkGray"/>
        </w:rPr>
        <w:t>At</w:t>
      </w:r>
      <w:proofErr w:type="gramEnd"/>
      <w:r w:rsidR="00575965" w:rsidRPr="00575965">
        <w:rPr>
          <w:rFonts w:eastAsia="Cambria"/>
          <w:highlight w:val="darkGray"/>
        </w:rPr>
        <w:t xml:space="preserve"> this point, the objective optimization function of linear regression is</w:t>
      </w:r>
    </w:p>
    <w:p w14:paraId="7F81E042" w14:textId="373AE250" w:rsidR="00BF6D25" w:rsidRPr="00FC1D6F" w:rsidRDefault="00BF6D25" w:rsidP="00BF6D25">
      <w:pPr>
        <w:widowControl w:val="0"/>
        <w:pBdr>
          <w:top w:val="nil"/>
          <w:left w:val="nil"/>
          <w:bottom w:val="nil"/>
          <w:right w:val="nil"/>
          <w:between w:val="nil"/>
        </w:pBdr>
        <w:tabs>
          <w:tab w:val="center" w:pos="2790"/>
          <w:tab w:val="right" w:pos="5040"/>
        </w:tabs>
        <w:jc w:val="center"/>
        <w:rPr>
          <w:color w:val="538135" w:themeColor="accent6" w:themeShade="BF"/>
          <w:highlight w:val="darkGray"/>
        </w:rPr>
      </w:pPr>
      <w:r w:rsidRPr="00FC1D6F">
        <w:rPr>
          <w:color w:val="538135" w:themeColor="accent6" w:themeShade="BF"/>
          <w:highlight w:val="darkGray"/>
        </w:rPr>
        <w:fldChar w:fldCharType="begin"/>
      </w:r>
      <w:r w:rsidRPr="00FC1D6F">
        <w:rPr>
          <w:color w:val="538135" w:themeColor="accent6" w:themeShade="BF"/>
          <w:highlight w:val="darkGray"/>
        </w:rPr>
        <w:instrText xml:space="preserve"> SEQ Equation \* ARABIC </w:instrText>
      </w:r>
      <w:r w:rsidRPr="00FC1D6F">
        <w:rPr>
          <w:color w:val="538135" w:themeColor="accent6" w:themeShade="BF"/>
          <w:highlight w:val="darkGray"/>
        </w:rPr>
        <w:fldChar w:fldCharType="separate"/>
      </w:r>
      <w:r w:rsidRPr="00FC1D6F">
        <w:rPr>
          <w:noProof/>
          <w:color w:val="538135" w:themeColor="accent6" w:themeShade="BF"/>
          <w:highlight w:val="darkGray"/>
        </w:rPr>
        <w:t>6</w:t>
      </w:r>
      <w:r w:rsidRPr="00FC1D6F">
        <w:rPr>
          <w:color w:val="538135" w:themeColor="accent6" w:themeShade="BF"/>
          <w:highlight w:val="darkGray"/>
        </w:rPr>
        <w:fldChar w:fldCharType="end"/>
      </w:r>
      <w:r w:rsidRPr="00FC1D6F">
        <w:rPr>
          <w:color w:val="538135" w:themeColor="accent6" w:themeShade="BF"/>
          <w:highlight w:val="darkGray"/>
        </w:rPr>
        <w:tab/>
      </w:r>
      <m:oMath>
        <m:func>
          <m:funcPr>
            <m:ctrlPr>
              <w:rPr>
                <w:rFonts w:ascii="Cambria Math" w:eastAsia="Cambria" w:hAnsi="Cambria Math"/>
                <w:highlight w:val="darkGray"/>
              </w:rPr>
            </m:ctrlPr>
          </m:funcPr>
          <m:fName>
            <m:r>
              <m:rPr>
                <m:sty m:val="p"/>
              </m:rPr>
              <w:rPr>
                <w:rFonts w:ascii="Cambria Math" w:eastAsia="Cambria" w:hAnsi="Cambria Math"/>
                <w:highlight w:val="darkGray"/>
              </w:rPr>
              <m:t>min</m:t>
            </m:r>
          </m:fName>
          <m:e>
            <m:nary>
              <m:naryPr>
                <m:chr m:val="∑"/>
                <m:supHide m:val="1"/>
                <m:ctrlPr>
                  <w:rPr>
                    <w:rFonts w:ascii="Cambria Math" w:eastAsia="Cambria" w:hAnsi="Cambria Math"/>
                    <w:highlight w:val="darkGray"/>
                  </w:rPr>
                </m:ctrlPr>
              </m:naryPr>
              <m:sub>
                <m:r>
                  <w:rPr>
                    <w:rFonts w:ascii="Cambria Math" w:eastAsia="Cambria" w:hAnsi="Cambria Math"/>
                    <w:highlight w:val="darkGray"/>
                  </w:rPr>
                  <m:t>i</m:t>
                </m:r>
              </m:sub>
              <m:sup/>
              <m:e>
                <m:sSup>
                  <m:sSupPr>
                    <m:ctrlPr>
                      <w:rPr>
                        <w:rFonts w:ascii="Cambria Math" w:eastAsia="Cambria" w:hAnsi="Cambria Math"/>
                        <w:highlight w:val="darkGray"/>
                      </w:rPr>
                    </m:ctrlPr>
                  </m:sSupPr>
                  <m:e>
                    <m:d>
                      <m:dPr>
                        <m:ctrlPr>
                          <w:rPr>
                            <w:rFonts w:ascii="Cambria Math" w:eastAsia="Cambria" w:hAnsi="Cambria Math"/>
                            <w:highlight w:val="darkGray"/>
                          </w:rPr>
                        </m:ctrlPr>
                      </m:dPr>
                      <m:e>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r>
                          <m:rPr>
                            <m:sty m:val="p"/>
                          </m:rPr>
                          <w:rPr>
                            <w:rFonts w:ascii="Cambria Math" w:eastAsia="Cambria" w:hAnsi="Cambria Math"/>
                            <w:highlight w:val="darkGray"/>
                          </w:rPr>
                          <m:t>-</m:t>
                        </m:r>
                        <m:sSub>
                          <m:sSubPr>
                            <m:ctrlPr>
                              <w:rPr>
                                <w:rFonts w:ascii="Cambria Math" w:eastAsia="Cambria" w:hAnsi="Cambria Math"/>
                                <w:highlight w:val="darkGray"/>
                              </w:rPr>
                            </m:ctrlPr>
                          </m:sSubPr>
                          <m:e>
                            <m:r>
                              <w:rPr>
                                <w:rFonts w:ascii="Cambria Math" w:eastAsia="Cambria" w:hAnsi="Cambria Math"/>
                                <w:highlight w:val="darkGray"/>
                              </w:rPr>
                              <m:t>X</m:t>
                            </m:r>
                          </m:e>
                          <m:sub>
                            <m:r>
                              <w:rPr>
                                <w:rFonts w:ascii="Cambria Math" w:eastAsia="Cambria" w:hAnsi="Cambria Math"/>
                                <w:highlight w:val="darkGray"/>
                              </w:rPr>
                              <m:t>i</m:t>
                            </m:r>
                          </m:sub>
                        </m:sSub>
                        <m:r>
                          <w:rPr>
                            <w:rFonts w:ascii="Cambria Math" w:eastAsia="Cambria" w:hAnsi="Cambria Math"/>
                            <w:highlight w:val="darkGray"/>
                          </w:rPr>
                          <m:t>w</m:t>
                        </m:r>
                      </m:e>
                    </m:d>
                  </m:e>
                  <m:sup>
                    <m:r>
                      <m:rPr>
                        <m:sty m:val="p"/>
                      </m:rPr>
                      <w:rPr>
                        <w:rFonts w:ascii="Cambria Math" w:eastAsia="Cambria" w:hAnsi="Cambria Math"/>
                        <w:highlight w:val="darkGray"/>
                      </w:rPr>
                      <m:t>2</m:t>
                    </m:r>
                  </m:sup>
                </m:sSup>
              </m:e>
            </m:nary>
          </m:e>
        </m:func>
      </m:oMath>
      <w:r w:rsidRPr="00FC1D6F">
        <w:rPr>
          <w:color w:val="538135" w:themeColor="accent6" w:themeShade="BF"/>
          <w:highlight w:val="darkGray"/>
        </w:rPr>
        <w:t>,</w:t>
      </w:r>
      <w:r w:rsidRPr="00FC1D6F">
        <w:rPr>
          <w:color w:val="538135" w:themeColor="accent6" w:themeShade="BF"/>
          <w:highlight w:val="darkGray"/>
        </w:rPr>
        <w:tab/>
        <w:t>(</w:t>
      </w:r>
      <w:r w:rsidRPr="00FC1D6F">
        <w:rPr>
          <w:color w:val="538135" w:themeColor="accent6" w:themeShade="BF"/>
          <w:highlight w:val="darkGray"/>
        </w:rPr>
        <w:fldChar w:fldCharType="begin"/>
      </w:r>
      <w:r w:rsidRPr="00FC1D6F">
        <w:rPr>
          <w:color w:val="538135" w:themeColor="accent6" w:themeShade="BF"/>
          <w:highlight w:val="darkGray"/>
        </w:rPr>
        <w:instrText xml:space="preserve"> REF _Ref164785682 \h  \* MERGEFORMAT </w:instrText>
      </w:r>
      <w:r w:rsidRPr="00FC1D6F">
        <w:rPr>
          <w:color w:val="538135" w:themeColor="accent6" w:themeShade="BF"/>
          <w:highlight w:val="darkGray"/>
        </w:rPr>
      </w:r>
      <w:r w:rsidRPr="00FC1D6F">
        <w:rPr>
          <w:color w:val="538135" w:themeColor="accent6" w:themeShade="BF"/>
          <w:highlight w:val="darkGray"/>
        </w:rPr>
        <w:fldChar w:fldCharType="separate"/>
      </w:r>
      <w:r w:rsidRPr="00FC1D6F">
        <w:rPr>
          <w:color w:val="538135" w:themeColor="accent6" w:themeShade="BF"/>
          <w:highlight w:val="darkGray"/>
        </w:rPr>
        <w:t>6</w:t>
      </w:r>
      <w:r w:rsidRPr="00FC1D6F">
        <w:rPr>
          <w:color w:val="538135" w:themeColor="accent6" w:themeShade="BF"/>
          <w:highlight w:val="darkGray"/>
        </w:rPr>
        <w:fldChar w:fldCharType="end"/>
      </w:r>
      <w:r w:rsidRPr="00FC1D6F">
        <w:rPr>
          <w:color w:val="538135" w:themeColor="accent6" w:themeShade="BF"/>
          <w:highlight w:val="darkGray"/>
        </w:rPr>
        <w:t>)</w:t>
      </w:r>
    </w:p>
    <w:p w14:paraId="18BB2EF6" w14:textId="77777777" w:rsidR="00BF6D25" w:rsidRPr="00FC1D6F" w:rsidRDefault="00BF6D25" w:rsidP="00BF6D25">
      <w:pPr>
        <w:widowControl w:val="0"/>
        <w:ind w:firstLine="204"/>
        <w:jc w:val="both"/>
        <w:rPr>
          <w:rFonts w:eastAsia="Cambria"/>
          <w:highlight w:val="darkGray"/>
        </w:rPr>
      </w:pPr>
      <w:r w:rsidRPr="00FC1D6F">
        <w:rPr>
          <w:rFonts w:eastAsia="Cambria"/>
          <w:highlight w:val="darkGray"/>
        </w:rPr>
        <w:t xml:space="preserve">To solve this problem, we give each sample a different </w:t>
      </w:r>
      <w:r w:rsidRPr="00FC1D6F">
        <w:rPr>
          <w:rFonts w:eastAsia="Cambria"/>
          <w:highlight w:val="darkGray"/>
        </w:rPr>
        <w:lastRenderedPageBreak/>
        <w:t xml:space="preserve">weight: </w:t>
      </w:r>
    </w:p>
    <w:p w14:paraId="3485375E" w14:textId="6F2F0D1C" w:rsidR="00BF6D25" w:rsidRPr="00FC1D6F" w:rsidRDefault="00BF6D25" w:rsidP="00FC1D6F">
      <w:pPr>
        <w:widowControl w:val="0"/>
        <w:tabs>
          <w:tab w:val="center" w:pos="2790"/>
          <w:tab w:val="right" w:pos="5040"/>
        </w:tabs>
        <w:jc w:val="center"/>
        <w:rPr>
          <w:color w:val="538135" w:themeColor="accent6" w:themeShade="BF"/>
          <w:highlight w:val="darkGray"/>
        </w:rPr>
      </w:pPr>
      <w:r w:rsidRPr="00FC1D6F">
        <w:rPr>
          <w:color w:val="538135" w:themeColor="accent6" w:themeShade="BF"/>
          <w:highlight w:val="darkGray"/>
        </w:rPr>
        <w:fldChar w:fldCharType="begin"/>
      </w:r>
      <w:r w:rsidRPr="00FC1D6F">
        <w:rPr>
          <w:color w:val="538135" w:themeColor="accent6" w:themeShade="BF"/>
          <w:highlight w:val="darkGray"/>
        </w:rPr>
        <w:instrText xml:space="preserve"> SEQ Equation \* ARABIC </w:instrText>
      </w:r>
      <w:r w:rsidRPr="00FC1D6F">
        <w:rPr>
          <w:color w:val="538135" w:themeColor="accent6" w:themeShade="BF"/>
          <w:highlight w:val="darkGray"/>
        </w:rPr>
        <w:fldChar w:fldCharType="separate"/>
      </w:r>
      <w:r w:rsidRPr="00FC1D6F">
        <w:rPr>
          <w:noProof/>
          <w:color w:val="538135" w:themeColor="accent6" w:themeShade="BF"/>
          <w:highlight w:val="darkGray"/>
        </w:rPr>
        <w:t>6</w:t>
      </w:r>
      <w:r w:rsidRPr="00FC1D6F">
        <w:rPr>
          <w:color w:val="538135" w:themeColor="accent6" w:themeShade="BF"/>
          <w:highlight w:val="darkGray"/>
        </w:rPr>
        <w:fldChar w:fldCharType="end"/>
      </w:r>
      <w:r w:rsidRPr="00FC1D6F">
        <w:rPr>
          <w:color w:val="538135" w:themeColor="accent6" w:themeShade="BF"/>
          <w:highlight w:val="darkGray"/>
        </w:rPr>
        <w:tab/>
      </w:r>
      <m:oMath>
        <m:func>
          <m:funcPr>
            <m:ctrlPr>
              <w:rPr>
                <w:rFonts w:ascii="Cambria Math" w:eastAsia="Cambria" w:hAnsi="Cambria Math"/>
                <w:highlight w:val="darkGray"/>
              </w:rPr>
            </m:ctrlPr>
          </m:funcPr>
          <m:fName>
            <m:r>
              <m:rPr>
                <m:sty m:val="p"/>
              </m:rPr>
              <w:rPr>
                <w:rFonts w:ascii="Cambria Math" w:eastAsia="Cambria" w:hAnsi="Cambria Math"/>
                <w:highlight w:val="darkGray"/>
              </w:rPr>
              <m:t>min</m:t>
            </m:r>
          </m:fName>
          <m:e>
            <m:nary>
              <m:naryPr>
                <m:chr m:val="∑"/>
                <m:supHide m:val="1"/>
                <m:ctrlPr>
                  <w:rPr>
                    <w:rFonts w:ascii="Cambria Math" w:eastAsia="Cambria" w:hAnsi="Cambria Math"/>
                    <w:highlight w:val="darkGray"/>
                  </w:rPr>
                </m:ctrlPr>
              </m:naryPr>
              <m:sub>
                <m:r>
                  <w:rPr>
                    <w:rFonts w:ascii="Cambria Math" w:eastAsia="Cambria" w:hAnsi="Cambria Math"/>
                    <w:highlight w:val="darkGray"/>
                  </w:rPr>
                  <m:t>i</m:t>
                </m:r>
              </m:sub>
              <m:sup/>
              <m:e>
                <m:sSub>
                  <m:sSubPr>
                    <m:ctrlPr>
                      <w:rPr>
                        <w:rFonts w:ascii="Cambria Math" w:eastAsia="Cambria" w:hAnsi="Cambria Math"/>
                        <w:highlight w:val="darkGray"/>
                      </w:rPr>
                    </m:ctrlPr>
                  </m:sSubPr>
                  <m:e>
                    <m:r>
                      <w:rPr>
                        <w:rFonts w:ascii="Cambria Math" w:eastAsia="Cambria" w:hAnsi="Cambria Math"/>
                        <w:highlight w:val="darkGray"/>
                      </w:rPr>
                      <m:t>α</m:t>
                    </m:r>
                  </m:e>
                  <m:sub>
                    <m:r>
                      <w:rPr>
                        <w:rFonts w:ascii="Cambria Math" w:eastAsia="Cambria" w:hAnsi="Cambria Math"/>
                        <w:highlight w:val="darkGray"/>
                      </w:rPr>
                      <m:t>i</m:t>
                    </m:r>
                  </m:sub>
                </m:sSub>
                <m:sSup>
                  <m:sSupPr>
                    <m:ctrlPr>
                      <w:rPr>
                        <w:rFonts w:ascii="Cambria Math" w:eastAsia="Cambria" w:hAnsi="Cambria Math"/>
                        <w:highlight w:val="darkGray"/>
                      </w:rPr>
                    </m:ctrlPr>
                  </m:sSupPr>
                  <m:e>
                    <m:d>
                      <m:dPr>
                        <m:ctrlPr>
                          <w:rPr>
                            <w:rFonts w:ascii="Cambria Math" w:eastAsia="Cambria" w:hAnsi="Cambria Math"/>
                            <w:highlight w:val="darkGray"/>
                          </w:rPr>
                        </m:ctrlPr>
                      </m:dPr>
                      <m:e>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r>
                          <m:rPr>
                            <m:sty m:val="p"/>
                          </m:rPr>
                          <w:rPr>
                            <w:rFonts w:ascii="Cambria Math" w:eastAsia="Cambria" w:hAnsi="Cambria Math"/>
                            <w:highlight w:val="darkGray"/>
                          </w:rPr>
                          <m:t>-</m:t>
                        </m:r>
                        <m:sSub>
                          <m:sSubPr>
                            <m:ctrlPr>
                              <w:rPr>
                                <w:rFonts w:ascii="Cambria Math" w:eastAsia="Cambria" w:hAnsi="Cambria Math"/>
                                <w:highlight w:val="darkGray"/>
                              </w:rPr>
                            </m:ctrlPr>
                          </m:sSubPr>
                          <m:e>
                            <m:r>
                              <w:rPr>
                                <w:rFonts w:ascii="Cambria Math" w:eastAsia="Cambria" w:hAnsi="Cambria Math"/>
                                <w:highlight w:val="darkGray"/>
                              </w:rPr>
                              <m:t>X</m:t>
                            </m:r>
                          </m:e>
                          <m:sub>
                            <m:r>
                              <w:rPr>
                                <w:rFonts w:ascii="Cambria Math" w:eastAsia="Cambria" w:hAnsi="Cambria Math"/>
                                <w:highlight w:val="darkGray"/>
                              </w:rPr>
                              <m:t>i</m:t>
                            </m:r>
                          </m:sub>
                        </m:sSub>
                        <m:r>
                          <w:rPr>
                            <w:rFonts w:ascii="Cambria Math" w:eastAsia="Cambria" w:hAnsi="Cambria Math"/>
                            <w:highlight w:val="darkGray"/>
                          </w:rPr>
                          <m:t>w</m:t>
                        </m:r>
                      </m:e>
                    </m:d>
                  </m:e>
                  <m:sup>
                    <m:r>
                      <m:rPr>
                        <m:sty m:val="p"/>
                      </m:rPr>
                      <w:rPr>
                        <w:rFonts w:ascii="Cambria Math" w:eastAsia="Cambria" w:hAnsi="Cambria Math"/>
                        <w:highlight w:val="darkGray"/>
                      </w:rPr>
                      <m:t>2</m:t>
                    </m:r>
                  </m:sup>
                </m:sSup>
              </m:e>
            </m:nary>
          </m:e>
        </m:func>
      </m:oMath>
      <w:r w:rsidRPr="00FC1D6F">
        <w:rPr>
          <w:color w:val="538135" w:themeColor="accent6" w:themeShade="BF"/>
          <w:highlight w:val="darkGray"/>
        </w:rPr>
        <w:t>,</w:t>
      </w:r>
      <w:r w:rsidRPr="00FC1D6F">
        <w:rPr>
          <w:color w:val="538135" w:themeColor="accent6" w:themeShade="BF"/>
          <w:highlight w:val="darkGray"/>
        </w:rPr>
        <w:tab/>
        <w:t>(</w:t>
      </w:r>
      <w:r w:rsidRPr="00FC1D6F">
        <w:rPr>
          <w:color w:val="538135" w:themeColor="accent6" w:themeShade="BF"/>
          <w:highlight w:val="darkGray"/>
        </w:rPr>
        <w:fldChar w:fldCharType="begin"/>
      </w:r>
      <w:r w:rsidRPr="00FC1D6F">
        <w:rPr>
          <w:color w:val="538135" w:themeColor="accent6" w:themeShade="BF"/>
          <w:highlight w:val="darkGray"/>
        </w:rPr>
        <w:instrText xml:space="preserve"> REF _Ref164785682 \h  \* MERGEFORMAT </w:instrText>
      </w:r>
      <w:r w:rsidRPr="00FC1D6F">
        <w:rPr>
          <w:color w:val="538135" w:themeColor="accent6" w:themeShade="BF"/>
          <w:highlight w:val="darkGray"/>
        </w:rPr>
      </w:r>
      <w:r w:rsidRPr="00FC1D6F">
        <w:rPr>
          <w:color w:val="538135" w:themeColor="accent6" w:themeShade="BF"/>
          <w:highlight w:val="darkGray"/>
        </w:rPr>
        <w:fldChar w:fldCharType="separate"/>
      </w:r>
      <w:r w:rsidRPr="00FC1D6F">
        <w:rPr>
          <w:color w:val="538135" w:themeColor="accent6" w:themeShade="BF"/>
          <w:highlight w:val="darkGray"/>
        </w:rPr>
        <w:t>6</w:t>
      </w:r>
      <w:r w:rsidRPr="00FC1D6F">
        <w:rPr>
          <w:color w:val="538135" w:themeColor="accent6" w:themeShade="BF"/>
          <w:highlight w:val="darkGray"/>
        </w:rPr>
        <w:fldChar w:fldCharType="end"/>
      </w:r>
      <w:r w:rsidRPr="00FC1D6F">
        <w:rPr>
          <w:color w:val="538135" w:themeColor="accent6" w:themeShade="BF"/>
          <w:highlight w:val="darkGray"/>
        </w:rPr>
        <w:t>)</w:t>
      </w:r>
    </w:p>
    <w:p w14:paraId="377CBCCE" w14:textId="77777777" w:rsidR="00BF6D25" w:rsidRPr="00FC1D6F" w:rsidRDefault="00BF6D25" w:rsidP="00BF6D25">
      <w:pPr>
        <w:widowControl w:val="0"/>
        <w:pBdr>
          <w:top w:val="nil"/>
          <w:left w:val="nil"/>
          <w:bottom w:val="nil"/>
          <w:right w:val="nil"/>
          <w:between w:val="nil"/>
        </w:pBdr>
        <w:ind w:firstLine="204"/>
        <w:jc w:val="both"/>
        <w:rPr>
          <w:rFonts w:eastAsia="Cambria"/>
          <w:highlight w:val="darkGray"/>
        </w:rPr>
      </w:pPr>
      <w:r w:rsidRPr="00FC1D6F">
        <w:rPr>
          <w:rFonts w:eastAsia="Cambria"/>
          <w:highlight w:val="darkGray"/>
        </w:rPr>
        <w:t xml:space="preserve">Assuming that the noise obeys a Gaussian distribution with zero mean and different variances: </w:t>
      </w:r>
      <m:oMath>
        <m:sSub>
          <m:sSubPr>
            <m:ctrlPr>
              <w:rPr>
                <w:rFonts w:ascii="Cambria Math" w:eastAsia="Cambria" w:hAnsi="Cambria Math"/>
                <w:highlight w:val="darkGray"/>
              </w:rPr>
            </m:ctrlPr>
          </m:sSubPr>
          <m:e>
            <m:r>
              <w:rPr>
                <w:rFonts w:ascii="Cambria Math" w:eastAsia="Cambria" w:hAnsi="Cambria Math"/>
                <w:highlight w:val="darkGray"/>
              </w:rPr>
              <m:t>ϵ</m:t>
            </m:r>
          </m:e>
          <m:sub>
            <m:r>
              <w:rPr>
                <w:rFonts w:ascii="Cambria Math" w:eastAsia="Cambria" w:hAnsi="Cambria Math"/>
                <w:highlight w:val="darkGray"/>
              </w:rPr>
              <m:t>i</m:t>
            </m:r>
          </m:sub>
        </m:sSub>
        <m:r>
          <m:rPr>
            <m:sty m:val="p"/>
          </m:rPr>
          <w:rPr>
            <w:rFonts w:ascii="Cambria Math" w:eastAsia="Cambria" w:hAnsi="Cambria Math"/>
            <w:highlight w:val="darkGray"/>
          </w:rPr>
          <m:t>~</m:t>
        </m:r>
        <m:r>
          <w:rPr>
            <w:rFonts w:ascii="Cambria Math" w:eastAsia="Cambria" w:hAnsi="Cambria Math"/>
            <w:highlight w:val="darkGray"/>
          </w:rPr>
          <m:t>N</m:t>
        </m:r>
        <m:d>
          <m:dPr>
            <m:ctrlPr>
              <w:rPr>
                <w:rFonts w:ascii="Cambria Math" w:eastAsia="Cambria" w:hAnsi="Cambria Math"/>
                <w:highlight w:val="darkGray"/>
              </w:rPr>
            </m:ctrlPr>
          </m:dPr>
          <m:e>
            <m:r>
              <m:rPr>
                <m:sty m:val="p"/>
              </m:rPr>
              <w:rPr>
                <w:rFonts w:ascii="Cambria Math" w:eastAsia="Cambria" w:hAnsi="Cambria Math"/>
                <w:highlight w:val="darkGray"/>
              </w:rPr>
              <m:t xml:space="preserve">0, </m:t>
            </m:r>
            <m:sSubSup>
              <m:sSubSupPr>
                <m:ctrlPr>
                  <w:rPr>
                    <w:rFonts w:ascii="Cambria Math" w:eastAsia="Cambria" w:hAnsi="Cambria Math"/>
                    <w:highlight w:val="darkGray"/>
                  </w:rPr>
                </m:ctrlPr>
              </m:sSubSupPr>
              <m:e>
                <m:r>
                  <w:rPr>
                    <w:rFonts w:ascii="Cambria Math" w:eastAsia="Cambria" w:hAnsi="Cambria Math"/>
                    <w:highlight w:val="darkGray"/>
                  </w:rPr>
                  <m:t>λ</m:t>
                </m:r>
              </m:e>
              <m:sub>
                <m:r>
                  <w:rPr>
                    <w:rFonts w:ascii="Cambria Math" w:eastAsia="Cambria" w:hAnsi="Cambria Math"/>
                    <w:highlight w:val="darkGray"/>
                  </w:rPr>
                  <m:t>i</m:t>
                </m:r>
              </m:sub>
              <m:sup>
                <m:r>
                  <m:rPr>
                    <m:sty m:val="p"/>
                  </m:rPr>
                  <w:rPr>
                    <w:rFonts w:ascii="Cambria Math" w:eastAsia="Cambria" w:hAnsi="Cambria Math"/>
                    <w:highlight w:val="darkGray"/>
                  </w:rPr>
                  <m:t>2</m:t>
                </m:r>
              </m:sup>
            </m:sSubSup>
            <m:sSup>
              <m:sSupPr>
                <m:ctrlPr>
                  <w:rPr>
                    <w:rFonts w:ascii="Cambria Math" w:eastAsia="Cambria" w:hAnsi="Cambria Math"/>
                    <w:highlight w:val="darkGray"/>
                  </w:rPr>
                </m:ctrlPr>
              </m:sSupPr>
              <m:e>
                <m:r>
                  <w:rPr>
                    <w:rFonts w:ascii="Cambria Math" w:eastAsia="Cambria" w:hAnsi="Cambria Math"/>
                    <w:highlight w:val="darkGray"/>
                  </w:rPr>
                  <m:t>σ</m:t>
                </m:r>
              </m:e>
              <m:sup>
                <m:r>
                  <m:rPr>
                    <m:sty m:val="p"/>
                  </m:rPr>
                  <w:rPr>
                    <w:rFonts w:ascii="Cambria Math" w:eastAsia="Cambria" w:hAnsi="Cambria Math"/>
                    <w:highlight w:val="darkGray"/>
                  </w:rPr>
                  <m:t>2</m:t>
                </m:r>
              </m:sup>
            </m:sSup>
          </m:e>
        </m:d>
      </m:oMath>
      <w:r w:rsidRPr="00FC1D6F">
        <w:rPr>
          <w:rFonts w:eastAsia="Cambria"/>
          <w:highlight w:val="darkGray"/>
        </w:rPr>
        <w:t xml:space="preserve">, then </w:t>
      </w:r>
      <m:oMath>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oMath>
      <w:r w:rsidRPr="00FC1D6F">
        <w:rPr>
          <w:rFonts w:eastAsia="Cambria"/>
          <w:highlight w:val="darkGray"/>
        </w:rPr>
        <w:t xml:space="preserve"> obeys a Gaussian distribution </w:t>
      </w:r>
      <m:oMath>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r>
          <m:rPr>
            <m:sty m:val="p"/>
          </m:rPr>
          <w:rPr>
            <w:rFonts w:ascii="Cambria Math" w:eastAsia="Cambria" w:hAnsi="Cambria Math"/>
            <w:highlight w:val="darkGray"/>
          </w:rPr>
          <m:t>~</m:t>
        </m:r>
        <m:r>
          <w:rPr>
            <w:rFonts w:ascii="Cambria Math" w:eastAsia="Cambria" w:hAnsi="Cambria Math"/>
            <w:highlight w:val="darkGray"/>
          </w:rPr>
          <m:t>N</m:t>
        </m:r>
        <m:d>
          <m:dPr>
            <m:ctrlPr>
              <w:rPr>
                <w:rFonts w:ascii="Cambria Math" w:eastAsia="Cambria" w:hAnsi="Cambria Math"/>
                <w:highlight w:val="darkGray"/>
              </w:rPr>
            </m:ctrlPr>
          </m:dPr>
          <m:e>
            <m:sSub>
              <m:sSubPr>
                <m:ctrlPr>
                  <w:rPr>
                    <w:rFonts w:ascii="Cambria Math" w:eastAsia="Cambria" w:hAnsi="Cambria Math"/>
                    <w:highlight w:val="darkGray"/>
                  </w:rPr>
                </m:ctrlPr>
              </m:sSubPr>
              <m:e>
                <m:r>
                  <w:rPr>
                    <w:rFonts w:ascii="Cambria Math" w:eastAsia="Cambria" w:hAnsi="Cambria Math"/>
                    <w:highlight w:val="darkGray"/>
                  </w:rPr>
                  <m:t>X</m:t>
                </m:r>
              </m:e>
              <m:sub>
                <m:r>
                  <w:rPr>
                    <w:rFonts w:ascii="Cambria Math" w:eastAsia="Cambria" w:hAnsi="Cambria Math"/>
                    <w:highlight w:val="darkGray"/>
                  </w:rPr>
                  <m:t>i</m:t>
                </m:r>
              </m:sub>
            </m:sSub>
            <m:r>
              <w:rPr>
                <w:rFonts w:ascii="Cambria Math" w:eastAsia="Cambria" w:hAnsi="Cambria Math"/>
                <w:highlight w:val="darkGray"/>
              </w:rPr>
              <m:t>w</m:t>
            </m:r>
            <m:r>
              <m:rPr>
                <m:sty m:val="p"/>
              </m:rPr>
              <w:rPr>
                <w:rFonts w:ascii="Cambria Math" w:eastAsia="Cambria" w:hAnsi="Cambria Math"/>
                <w:highlight w:val="darkGray"/>
              </w:rPr>
              <m:t xml:space="preserve">, </m:t>
            </m:r>
            <m:sSup>
              <m:sSupPr>
                <m:ctrlPr>
                  <w:rPr>
                    <w:rFonts w:ascii="Cambria Math" w:eastAsia="Cambria" w:hAnsi="Cambria Math"/>
                    <w:highlight w:val="darkGray"/>
                  </w:rPr>
                </m:ctrlPr>
              </m:sSupPr>
              <m:e>
                <m:r>
                  <w:rPr>
                    <w:rFonts w:ascii="Cambria Math" w:eastAsia="Cambria" w:hAnsi="Cambria Math"/>
                    <w:highlight w:val="darkGray"/>
                  </w:rPr>
                  <m:t>λ</m:t>
                </m:r>
              </m:e>
              <m:sup>
                <m:r>
                  <m:rPr>
                    <m:sty m:val="p"/>
                  </m:rPr>
                  <w:rPr>
                    <w:rFonts w:ascii="Cambria Math" w:eastAsia="Cambria" w:hAnsi="Cambria Math"/>
                    <w:highlight w:val="darkGray"/>
                  </w:rPr>
                  <m:t>2</m:t>
                </m:r>
              </m:sup>
            </m:sSup>
            <m:sSup>
              <m:sSupPr>
                <m:ctrlPr>
                  <w:rPr>
                    <w:rFonts w:ascii="Cambria Math" w:eastAsia="Cambria" w:hAnsi="Cambria Math"/>
                    <w:highlight w:val="darkGray"/>
                  </w:rPr>
                </m:ctrlPr>
              </m:sSupPr>
              <m:e>
                <m:r>
                  <w:rPr>
                    <w:rFonts w:ascii="Cambria Math" w:eastAsia="Cambria" w:hAnsi="Cambria Math"/>
                    <w:highlight w:val="darkGray"/>
                  </w:rPr>
                  <m:t>σ</m:t>
                </m:r>
              </m:e>
              <m:sup>
                <m:r>
                  <m:rPr>
                    <m:sty m:val="p"/>
                  </m:rPr>
                  <w:rPr>
                    <w:rFonts w:ascii="Cambria Math" w:eastAsia="Cambria" w:hAnsi="Cambria Math"/>
                    <w:highlight w:val="darkGray"/>
                  </w:rPr>
                  <m:t>2</m:t>
                </m:r>
              </m:sup>
            </m:sSup>
          </m:e>
        </m:d>
      </m:oMath>
      <w:r w:rsidRPr="00FC1D6F">
        <w:rPr>
          <w:rFonts w:eastAsia="Cambria"/>
          <w:highlight w:val="darkGray"/>
        </w:rPr>
        <w:t>. The likelihood function is:</w:t>
      </w:r>
    </w:p>
    <w:p w14:paraId="2217D378" w14:textId="32A8AB9A" w:rsidR="00BF6D25" w:rsidRPr="00FC1D6F" w:rsidRDefault="00BF6D25" w:rsidP="00BF6D25">
      <w:pPr>
        <w:widowControl w:val="0"/>
        <w:tabs>
          <w:tab w:val="center" w:pos="2790"/>
          <w:tab w:val="right" w:pos="5040"/>
        </w:tabs>
        <w:jc w:val="center"/>
        <w:rPr>
          <w:color w:val="538135" w:themeColor="accent6" w:themeShade="BF"/>
          <w:highlight w:val="darkGray"/>
        </w:rPr>
      </w:pPr>
      <w:r w:rsidRPr="00FC1D6F">
        <w:rPr>
          <w:rFonts w:eastAsia="Cambria"/>
          <w:highlight w:val="darkGray"/>
        </w:rPr>
        <w:t xml:space="preserve"> </w:t>
      </w:r>
      <w:r w:rsidRPr="00FC1D6F">
        <w:rPr>
          <w:color w:val="538135" w:themeColor="accent6" w:themeShade="BF"/>
          <w:highlight w:val="darkGray"/>
        </w:rPr>
        <w:fldChar w:fldCharType="begin"/>
      </w:r>
      <w:r w:rsidRPr="00FC1D6F">
        <w:rPr>
          <w:color w:val="538135" w:themeColor="accent6" w:themeShade="BF"/>
          <w:highlight w:val="darkGray"/>
        </w:rPr>
        <w:instrText xml:space="preserve"> SEQ Equation \* ARABIC </w:instrText>
      </w:r>
      <w:r w:rsidRPr="00FC1D6F">
        <w:rPr>
          <w:color w:val="538135" w:themeColor="accent6" w:themeShade="BF"/>
          <w:highlight w:val="darkGray"/>
        </w:rPr>
        <w:fldChar w:fldCharType="separate"/>
      </w:r>
      <w:r w:rsidRPr="00FC1D6F">
        <w:rPr>
          <w:noProof/>
          <w:color w:val="538135" w:themeColor="accent6" w:themeShade="BF"/>
          <w:highlight w:val="darkGray"/>
        </w:rPr>
        <w:t>6</w:t>
      </w:r>
      <w:r w:rsidRPr="00FC1D6F">
        <w:rPr>
          <w:color w:val="538135" w:themeColor="accent6" w:themeShade="BF"/>
          <w:highlight w:val="darkGray"/>
        </w:rPr>
        <w:fldChar w:fldCharType="end"/>
      </w:r>
      <w:r w:rsidRPr="00FC1D6F">
        <w:rPr>
          <w:color w:val="538135" w:themeColor="accent6" w:themeShade="BF"/>
          <w:highlight w:val="darkGray"/>
        </w:rPr>
        <w:t xml:space="preserve">         </w:t>
      </w:r>
      <m:oMath>
        <m:r>
          <w:rPr>
            <w:rFonts w:ascii="Cambria Math" w:eastAsia="Cambria" w:hAnsi="Cambria Math"/>
            <w:highlight w:val="darkGray"/>
          </w:rPr>
          <m:t>l</m:t>
        </m:r>
        <m:d>
          <m:dPr>
            <m:ctrlPr>
              <w:rPr>
                <w:rFonts w:ascii="Cambria Math" w:eastAsia="Cambria" w:hAnsi="Cambria Math"/>
                <w:highlight w:val="darkGray"/>
              </w:rPr>
            </m:ctrlPr>
          </m:dPr>
          <m:e>
            <m:r>
              <w:rPr>
                <w:rFonts w:ascii="Cambria Math" w:eastAsia="Cambria" w:hAnsi="Cambria Math"/>
                <w:highlight w:val="darkGray"/>
              </w:rPr>
              <m:t>w</m:t>
            </m:r>
          </m:e>
        </m:d>
        <m:r>
          <m:rPr>
            <m:sty m:val="p"/>
          </m:rPr>
          <w:rPr>
            <w:rFonts w:ascii="Cambria Math" w:eastAsia="Cambria" w:hAnsi="Cambria Math"/>
            <w:highlight w:val="darkGray"/>
          </w:rPr>
          <m:t>=</m:t>
        </m:r>
        <m:nary>
          <m:naryPr>
            <m:chr m:val="∏"/>
            <m:supHide m:val="1"/>
            <m:ctrlPr>
              <w:rPr>
                <w:rFonts w:ascii="Cambria Math" w:eastAsia="Cambria" w:hAnsi="Cambria Math"/>
                <w:highlight w:val="darkGray"/>
              </w:rPr>
            </m:ctrlPr>
          </m:naryPr>
          <m:sub>
            <m:r>
              <w:rPr>
                <w:rFonts w:ascii="Cambria Math" w:eastAsia="Cambria" w:hAnsi="Cambria Math"/>
                <w:highlight w:val="darkGray"/>
              </w:rPr>
              <m:t>i</m:t>
            </m:r>
          </m:sub>
          <m:sup/>
          <m:e>
            <m:r>
              <w:rPr>
                <w:rFonts w:ascii="Cambria Math" w:eastAsia="Cambria" w:hAnsi="Cambria Math"/>
                <w:highlight w:val="darkGray"/>
              </w:rPr>
              <m:t>p</m:t>
            </m:r>
            <m:d>
              <m:dPr>
                <m:ctrlPr>
                  <w:rPr>
                    <w:rFonts w:ascii="Cambria Math" w:eastAsia="Cambria" w:hAnsi="Cambria Math"/>
                    <w:highlight w:val="darkGray"/>
                  </w:rPr>
                </m:ctrlPr>
              </m:dPr>
              <m:e>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r>
                  <m:rPr>
                    <m:sty m:val="p"/>
                  </m:rPr>
                  <w:rPr>
                    <w:rFonts w:ascii="Cambria Math" w:eastAsia="Cambria" w:hAnsi="Cambria Math"/>
                    <w:highlight w:val="darkGray"/>
                  </w:rPr>
                  <m:t>|</m:t>
                </m:r>
                <m:r>
                  <w:rPr>
                    <w:rFonts w:ascii="Cambria Math" w:eastAsia="Cambria" w:hAnsi="Cambria Math"/>
                    <w:highlight w:val="darkGray"/>
                  </w:rPr>
                  <m:t>w</m:t>
                </m:r>
              </m:e>
            </m:d>
          </m:e>
        </m:nary>
        <m:r>
          <m:rPr>
            <m:sty m:val="p"/>
          </m:rPr>
          <w:rPr>
            <w:rFonts w:ascii="Cambria Math" w:eastAsia="Cambria" w:hAnsi="Cambria Math"/>
            <w:highlight w:val="darkGray"/>
          </w:rPr>
          <m:t>=</m:t>
        </m:r>
        <m:nary>
          <m:naryPr>
            <m:chr m:val="∏"/>
            <m:supHide m:val="1"/>
            <m:ctrlPr>
              <w:rPr>
                <w:rFonts w:ascii="Cambria Math" w:eastAsia="Cambria" w:hAnsi="Cambria Math"/>
                <w:highlight w:val="darkGray"/>
              </w:rPr>
            </m:ctrlPr>
          </m:naryPr>
          <m:sub>
            <m:r>
              <w:rPr>
                <w:rFonts w:ascii="Cambria Math" w:eastAsia="Cambria" w:hAnsi="Cambria Math"/>
                <w:highlight w:val="darkGray"/>
              </w:rPr>
              <m:t>i</m:t>
            </m:r>
          </m:sub>
          <m:sup/>
          <m:e>
            <m:f>
              <m:fPr>
                <m:ctrlPr>
                  <w:rPr>
                    <w:rFonts w:ascii="Cambria Math" w:eastAsia="Cambria" w:hAnsi="Cambria Math"/>
                    <w:highlight w:val="darkGray"/>
                  </w:rPr>
                </m:ctrlPr>
              </m:fPr>
              <m:num>
                <m:r>
                  <m:rPr>
                    <m:sty m:val="p"/>
                  </m:rPr>
                  <w:rPr>
                    <w:rFonts w:ascii="Cambria Math" w:eastAsia="Cambria" w:hAnsi="Cambria Math"/>
                    <w:highlight w:val="darkGray"/>
                  </w:rPr>
                  <m:t>1</m:t>
                </m:r>
              </m:num>
              <m:den>
                <m:rad>
                  <m:radPr>
                    <m:degHide m:val="1"/>
                    <m:ctrlPr>
                      <w:rPr>
                        <w:rFonts w:ascii="Cambria Math" w:eastAsia="Cambria" w:hAnsi="Cambria Math"/>
                        <w:highlight w:val="darkGray"/>
                      </w:rPr>
                    </m:ctrlPr>
                  </m:radPr>
                  <m:deg/>
                  <m:e>
                    <m:r>
                      <m:rPr>
                        <m:sty m:val="p"/>
                      </m:rPr>
                      <w:rPr>
                        <w:rFonts w:ascii="Cambria Math" w:eastAsia="Cambria" w:hAnsi="Cambria Math"/>
                        <w:highlight w:val="darkGray"/>
                      </w:rPr>
                      <m:t>2</m:t>
                    </m:r>
                    <m:r>
                      <w:rPr>
                        <w:rFonts w:ascii="Cambria Math" w:eastAsia="Cambria" w:hAnsi="Cambria Math"/>
                        <w:highlight w:val="darkGray"/>
                      </w:rPr>
                      <m:t>π</m:t>
                    </m:r>
                  </m:e>
                </m:rad>
                <m:sSub>
                  <m:sSubPr>
                    <m:ctrlPr>
                      <w:rPr>
                        <w:rFonts w:ascii="Cambria Math" w:eastAsia="Cambria" w:hAnsi="Cambria Math"/>
                        <w:highlight w:val="darkGray"/>
                      </w:rPr>
                    </m:ctrlPr>
                  </m:sSubPr>
                  <m:e>
                    <m:r>
                      <w:rPr>
                        <w:rFonts w:ascii="Cambria Math" w:eastAsia="Cambria" w:hAnsi="Cambria Math"/>
                        <w:highlight w:val="darkGray"/>
                      </w:rPr>
                      <m:t>λ</m:t>
                    </m:r>
                  </m:e>
                  <m:sub>
                    <m:r>
                      <w:rPr>
                        <w:rFonts w:ascii="Cambria Math" w:eastAsia="Cambria" w:hAnsi="Cambria Math"/>
                        <w:highlight w:val="darkGray"/>
                      </w:rPr>
                      <m:t>i</m:t>
                    </m:r>
                  </m:sub>
                </m:sSub>
                <m:r>
                  <w:rPr>
                    <w:rFonts w:ascii="Cambria Math" w:eastAsia="Cambria" w:hAnsi="Cambria Math"/>
                    <w:highlight w:val="darkGray"/>
                  </w:rPr>
                  <m:t>σ</m:t>
                </m:r>
              </m:den>
            </m:f>
            <m:func>
              <m:funcPr>
                <m:ctrlPr>
                  <w:rPr>
                    <w:rFonts w:ascii="Cambria Math" w:eastAsia="Cambria" w:hAnsi="Cambria Math"/>
                    <w:highlight w:val="darkGray"/>
                  </w:rPr>
                </m:ctrlPr>
              </m:funcPr>
              <m:fName>
                <m:r>
                  <m:rPr>
                    <m:sty m:val="p"/>
                  </m:rPr>
                  <w:rPr>
                    <w:rFonts w:ascii="Cambria Math" w:eastAsia="Cambria" w:hAnsi="Cambria Math"/>
                    <w:highlight w:val="darkGray"/>
                  </w:rPr>
                  <m:t>exp</m:t>
                </m:r>
              </m:fName>
              <m:e>
                <m:d>
                  <m:dPr>
                    <m:begChr m:val="["/>
                    <m:endChr m:val="]"/>
                    <m:ctrlPr>
                      <w:rPr>
                        <w:rFonts w:ascii="Cambria Math" w:eastAsia="Cambria" w:hAnsi="Cambria Math"/>
                        <w:highlight w:val="darkGray"/>
                      </w:rPr>
                    </m:ctrlPr>
                  </m:dPr>
                  <m:e>
                    <m:r>
                      <m:rPr>
                        <m:sty m:val="p"/>
                      </m:rPr>
                      <w:rPr>
                        <w:rFonts w:ascii="Cambria Math" w:eastAsia="Cambria" w:hAnsi="Cambria Math"/>
                        <w:highlight w:val="darkGray"/>
                      </w:rPr>
                      <m:t>-</m:t>
                    </m:r>
                    <m:f>
                      <m:fPr>
                        <m:ctrlPr>
                          <w:rPr>
                            <w:rFonts w:ascii="Cambria Math" w:eastAsia="Cambria" w:hAnsi="Cambria Math"/>
                            <w:highlight w:val="darkGray"/>
                          </w:rPr>
                        </m:ctrlPr>
                      </m:fPr>
                      <m:num>
                        <m:sSup>
                          <m:sSupPr>
                            <m:ctrlPr>
                              <w:rPr>
                                <w:rFonts w:ascii="Cambria Math" w:eastAsia="Cambria" w:hAnsi="Cambria Math"/>
                                <w:highlight w:val="darkGray"/>
                              </w:rPr>
                            </m:ctrlPr>
                          </m:sSupPr>
                          <m:e>
                            <m:d>
                              <m:dPr>
                                <m:ctrlPr>
                                  <w:rPr>
                                    <w:rFonts w:ascii="Cambria Math" w:eastAsia="Cambria" w:hAnsi="Cambria Math"/>
                                    <w:highlight w:val="darkGray"/>
                                  </w:rPr>
                                </m:ctrlPr>
                              </m:dPr>
                              <m:e>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r>
                                  <m:rPr>
                                    <m:sty m:val="p"/>
                                  </m:rPr>
                                  <w:rPr>
                                    <w:rFonts w:ascii="Cambria Math" w:eastAsia="Cambria" w:hAnsi="Cambria Math"/>
                                    <w:highlight w:val="darkGray"/>
                                  </w:rPr>
                                  <m:t>-</m:t>
                                </m:r>
                                <m:sSub>
                                  <m:sSubPr>
                                    <m:ctrlPr>
                                      <w:rPr>
                                        <w:rFonts w:ascii="Cambria Math" w:eastAsia="Cambria" w:hAnsi="Cambria Math"/>
                                        <w:highlight w:val="darkGray"/>
                                      </w:rPr>
                                    </m:ctrlPr>
                                  </m:sSubPr>
                                  <m:e>
                                    <m:r>
                                      <w:rPr>
                                        <w:rFonts w:ascii="Cambria Math" w:eastAsia="Cambria" w:hAnsi="Cambria Math"/>
                                        <w:highlight w:val="darkGray"/>
                                      </w:rPr>
                                      <m:t>X</m:t>
                                    </m:r>
                                  </m:e>
                                  <m:sub>
                                    <m:r>
                                      <w:rPr>
                                        <w:rFonts w:ascii="Cambria Math" w:eastAsia="Cambria" w:hAnsi="Cambria Math"/>
                                        <w:highlight w:val="darkGray"/>
                                      </w:rPr>
                                      <m:t>i</m:t>
                                    </m:r>
                                  </m:sub>
                                </m:sSub>
                                <m:r>
                                  <w:rPr>
                                    <w:rFonts w:ascii="Cambria Math" w:eastAsia="Cambria" w:hAnsi="Cambria Math"/>
                                    <w:highlight w:val="darkGray"/>
                                  </w:rPr>
                                  <m:t>w</m:t>
                                </m:r>
                              </m:e>
                            </m:d>
                          </m:e>
                          <m:sup>
                            <m:r>
                              <m:rPr>
                                <m:sty m:val="p"/>
                              </m:rPr>
                              <w:rPr>
                                <w:rFonts w:ascii="Cambria Math" w:eastAsia="Cambria" w:hAnsi="Cambria Math"/>
                                <w:highlight w:val="darkGray"/>
                              </w:rPr>
                              <m:t>2</m:t>
                            </m:r>
                          </m:sup>
                        </m:sSup>
                      </m:num>
                      <m:den>
                        <m:r>
                          <m:rPr>
                            <m:sty m:val="p"/>
                          </m:rPr>
                          <w:rPr>
                            <w:rFonts w:ascii="Cambria Math" w:eastAsia="Cambria" w:hAnsi="Cambria Math"/>
                            <w:highlight w:val="darkGray"/>
                          </w:rPr>
                          <m:t>2</m:t>
                        </m:r>
                        <m:sSup>
                          <m:sSupPr>
                            <m:ctrlPr>
                              <w:rPr>
                                <w:rFonts w:ascii="Cambria Math" w:eastAsia="Cambria" w:hAnsi="Cambria Math"/>
                                <w:highlight w:val="darkGray"/>
                              </w:rPr>
                            </m:ctrlPr>
                          </m:sSupPr>
                          <m:e>
                            <m:sSubSup>
                              <m:sSubSupPr>
                                <m:ctrlPr>
                                  <w:rPr>
                                    <w:rFonts w:ascii="Cambria Math" w:eastAsia="Cambria" w:hAnsi="Cambria Math"/>
                                    <w:highlight w:val="darkGray"/>
                                  </w:rPr>
                                </m:ctrlPr>
                              </m:sSubSupPr>
                              <m:e>
                                <m:r>
                                  <w:rPr>
                                    <w:rFonts w:ascii="Cambria Math" w:eastAsia="Cambria" w:hAnsi="Cambria Math"/>
                                    <w:highlight w:val="darkGray"/>
                                  </w:rPr>
                                  <m:t>λ</m:t>
                                </m:r>
                              </m:e>
                              <m:sub>
                                <m:r>
                                  <w:rPr>
                                    <w:rFonts w:ascii="Cambria Math" w:eastAsia="Cambria" w:hAnsi="Cambria Math"/>
                                    <w:highlight w:val="darkGray"/>
                                  </w:rPr>
                                  <m:t>i</m:t>
                                </m:r>
                              </m:sub>
                              <m:sup>
                                <m:r>
                                  <m:rPr>
                                    <m:sty m:val="p"/>
                                  </m:rPr>
                                  <w:rPr>
                                    <w:rFonts w:ascii="Cambria Math" w:eastAsia="Cambria" w:hAnsi="Cambria Math"/>
                                    <w:highlight w:val="darkGray"/>
                                  </w:rPr>
                                  <m:t>2</m:t>
                                </m:r>
                              </m:sup>
                            </m:sSubSup>
                            <m:r>
                              <w:rPr>
                                <w:rFonts w:ascii="Cambria Math" w:eastAsia="Cambria" w:hAnsi="Cambria Math"/>
                                <w:highlight w:val="darkGray"/>
                              </w:rPr>
                              <m:t>σ</m:t>
                            </m:r>
                          </m:e>
                          <m:sup>
                            <m:r>
                              <m:rPr>
                                <m:sty m:val="p"/>
                              </m:rPr>
                              <w:rPr>
                                <w:rFonts w:ascii="Cambria Math" w:eastAsia="Cambria" w:hAnsi="Cambria Math"/>
                                <w:highlight w:val="darkGray"/>
                              </w:rPr>
                              <m:t>2</m:t>
                            </m:r>
                          </m:sup>
                        </m:sSup>
                      </m:den>
                    </m:f>
                  </m:e>
                </m:d>
              </m:e>
            </m:func>
          </m:e>
        </m:nary>
      </m:oMath>
      <w:r w:rsidRPr="00FC1D6F">
        <w:rPr>
          <w:color w:val="538135" w:themeColor="accent6" w:themeShade="BF"/>
          <w:highlight w:val="darkGray"/>
        </w:rPr>
        <w:t>,</w:t>
      </w:r>
      <w:r w:rsidRPr="00FC1D6F">
        <w:rPr>
          <w:color w:val="538135" w:themeColor="accent6" w:themeShade="BF"/>
          <w:highlight w:val="darkGray"/>
        </w:rPr>
        <w:tab/>
        <w:t>(</w:t>
      </w:r>
      <w:r w:rsidRPr="00FC1D6F">
        <w:rPr>
          <w:color w:val="538135" w:themeColor="accent6" w:themeShade="BF"/>
          <w:highlight w:val="darkGray"/>
        </w:rPr>
        <w:fldChar w:fldCharType="begin"/>
      </w:r>
      <w:r w:rsidRPr="00FC1D6F">
        <w:rPr>
          <w:color w:val="538135" w:themeColor="accent6" w:themeShade="BF"/>
          <w:highlight w:val="darkGray"/>
        </w:rPr>
        <w:instrText xml:space="preserve"> REF _Ref164785682 \h  \* MERGEFORMAT </w:instrText>
      </w:r>
      <w:r w:rsidRPr="00FC1D6F">
        <w:rPr>
          <w:color w:val="538135" w:themeColor="accent6" w:themeShade="BF"/>
          <w:highlight w:val="darkGray"/>
        </w:rPr>
      </w:r>
      <w:r w:rsidRPr="00FC1D6F">
        <w:rPr>
          <w:color w:val="538135" w:themeColor="accent6" w:themeShade="BF"/>
          <w:highlight w:val="darkGray"/>
        </w:rPr>
        <w:fldChar w:fldCharType="separate"/>
      </w:r>
      <w:r w:rsidRPr="00FC1D6F">
        <w:rPr>
          <w:color w:val="538135" w:themeColor="accent6" w:themeShade="BF"/>
          <w:highlight w:val="darkGray"/>
        </w:rPr>
        <w:t>6</w:t>
      </w:r>
      <w:r w:rsidRPr="00FC1D6F">
        <w:rPr>
          <w:color w:val="538135" w:themeColor="accent6" w:themeShade="BF"/>
          <w:highlight w:val="darkGray"/>
        </w:rPr>
        <w:fldChar w:fldCharType="end"/>
      </w:r>
      <w:r w:rsidRPr="00FC1D6F">
        <w:rPr>
          <w:color w:val="538135" w:themeColor="accent6" w:themeShade="BF"/>
          <w:highlight w:val="darkGray"/>
        </w:rPr>
        <w:t>)</w:t>
      </w:r>
    </w:p>
    <w:p w14:paraId="29431FC9" w14:textId="16A2A2F1" w:rsidR="007C045E" w:rsidRDefault="00BF6D25" w:rsidP="00A767AE">
      <w:pPr>
        <w:widowControl w:val="0"/>
        <w:pBdr>
          <w:top w:val="nil"/>
          <w:left w:val="nil"/>
          <w:bottom w:val="nil"/>
          <w:right w:val="nil"/>
          <w:between w:val="nil"/>
        </w:pBdr>
        <w:ind w:firstLine="204"/>
        <w:jc w:val="both"/>
        <w:rPr>
          <w:rFonts w:eastAsia="Cambria"/>
        </w:rPr>
      </w:pPr>
      <w:r w:rsidRPr="00FC1D6F">
        <w:rPr>
          <w:rFonts w:eastAsia="Cambria"/>
          <w:highlight w:val="darkGray"/>
        </w:rPr>
        <w:t xml:space="preserve">Maximizing the likelihood function is equivalent to minimizing the objective function </w:t>
      </w:r>
      <m:oMath>
        <m:nary>
          <m:naryPr>
            <m:chr m:val="∑"/>
            <m:supHide m:val="1"/>
            <m:ctrlPr>
              <w:rPr>
                <w:rFonts w:ascii="Cambria Math" w:eastAsia="Cambria" w:hAnsi="Cambria Math"/>
                <w:highlight w:val="darkGray"/>
              </w:rPr>
            </m:ctrlPr>
          </m:naryPr>
          <m:sub>
            <m:r>
              <m:rPr>
                <m:sty m:val="p"/>
              </m:rPr>
              <w:rPr>
                <w:rFonts w:ascii="Cambria Math" w:eastAsia="Cambria" w:hAnsi="Cambria Math"/>
                <w:highlight w:val="darkGray"/>
              </w:rPr>
              <m:t>i</m:t>
            </m:r>
          </m:sub>
          <m:sup/>
          <m:e>
            <m:f>
              <m:fPr>
                <m:ctrlPr>
                  <w:rPr>
                    <w:rFonts w:ascii="Cambria Math" w:eastAsia="Cambria" w:hAnsi="Cambria Math"/>
                    <w:highlight w:val="darkGray"/>
                  </w:rPr>
                </m:ctrlPr>
              </m:fPr>
              <m:num>
                <m:r>
                  <m:rPr>
                    <m:sty m:val="p"/>
                  </m:rPr>
                  <w:rPr>
                    <w:rFonts w:ascii="Cambria Math" w:eastAsia="Cambria" w:hAnsi="Cambria Math"/>
                    <w:highlight w:val="darkGray"/>
                  </w:rPr>
                  <m:t>1</m:t>
                </m:r>
              </m:num>
              <m:den>
                <m:sSubSup>
                  <m:sSubSupPr>
                    <m:ctrlPr>
                      <w:rPr>
                        <w:rFonts w:ascii="Cambria Math" w:eastAsia="Cambria" w:hAnsi="Cambria Math"/>
                        <w:highlight w:val="darkGray"/>
                      </w:rPr>
                    </m:ctrlPr>
                  </m:sSubSupPr>
                  <m:e>
                    <m:r>
                      <w:rPr>
                        <w:rFonts w:ascii="Cambria Math" w:eastAsia="Cambria" w:hAnsi="Cambria Math"/>
                        <w:highlight w:val="darkGray"/>
                      </w:rPr>
                      <m:t>λ</m:t>
                    </m:r>
                  </m:e>
                  <m:sub>
                    <m:r>
                      <w:rPr>
                        <w:rFonts w:ascii="Cambria Math" w:eastAsia="Cambria" w:hAnsi="Cambria Math"/>
                        <w:highlight w:val="darkGray"/>
                      </w:rPr>
                      <m:t>i</m:t>
                    </m:r>
                  </m:sub>
                  <m:sup>
                    <m:r>
                      <m:rPr>
                        <m:sty m:val="p"/>
                      </m:rPr>
                      <w:rPr>
                        <w:rFonts w:ascii="Cambria Math" w:eastAsia="Cambria" w:hAnsi="Cambria Math"/>
                        <w:highlight w:val="darkGray"/>
                      </w:rPr>
                      <m:t>2</m:t>
                    </m:r>
                  </m:sup>
                </m:sSubSup>
              </m:den>
            </m:f>
            <m:sSup>
              <m:sSupPr>
                <m:ctrlPr>
                  <w:rPr>
                    <w:rFonts w:ascii="Cambria Math" w:eastAsia="Cambria" w:hAnsi="Cambria Math"/>
                    <w:highlight w:val="darkGray"/>
                  </w:rPr>
                </m:ctrlPr>
              </m:sSupPr>
              <m:e>
                <m:d>
                  <m:dPr>
                    <m:ctrlPr>
                      <w:rPr>
                        <w:rFonts w:ascii="Cambria Math" w:eastAsia="Cambria" w:hAnsi="Cambria Math"/>
                        <w:highlight w:val="darkGray"/>
                      </w:rPr>
                    </m:ctrlPr>
                  </m:dPr>
                  <m:e>
                    <m:sSub>
                      <m:sSubPr>
                        <m:ctrlPr>
                          <w:rPr>
                            <w:rFonts w:ascii="Cambria Math" w:eastAsia="Cambria" w:hAnsi="Cambria Math"/>
                            <w:highlight w:val="darkGray"/>
                          </w:rPr>
                        </m:ctrlPr>
                      </m:sSubPr>
                      <m:e>
                        <m:r>
                          <w:rPr>
                            <w:rFonts w:ascii="Cambria Math" w:eastAsia="Cambria" w:hAnsi="Cambria Math"/>
                            <w:highlight w:val="darkGray"/>
                          </w:rPr>
                          <m:t>y</m:t>
                        </m:r>
                      </m:e>
                      <m:sub>
                        <m:r>
                          <w:rPr>
                            <w:rFonts w:ascii="Cambria Math" w:eastAsia="Cambria" w:hAnsi="Cambria Math"/>
                            <w:highlight w:val="darkGray"/>
                          </w:rPr>
                          <m:t>i</m:t>
                        </m:r>
                      </m:sub>
                    </m:sSub>
                    <m:r>
                      <m:rPr>
                        <m:sty m:val="p"/>
                      </m:rPr>
                      <w:rPr>
                        <w:rFonts w:ascii="Cambria Math" w:eastAsia="Cambria" w:hAnsi="Cambria Math"/>
                        <w:highlight w:val="darkGray"/>
                      </w:rPr>
                      <m:t>-</m:t>
                    </m:r>
                    <m:sSub>
                      <m:sSubPr>
                        <m:ctrlPr>
                          <w:rPr>
                            <w:rFonts w:ascii="Cambria Math" w:eastAsia="Cambria" w:hAnsi="Cambria Math"/>
                            <w:highlight w:val="darkGray"/>
                          </w:rPr>
                        </m:ctrlPr>
                      </m:sSubPr>
                      <m:e>
                        <m:r>
                          <w:rPr>
                            <w:rFonts w:ascii="Cambria Math" w:eastAsia="Cambria" w:hAnsi="Cambria Math"/>
                            <w:highlight w:val="darkGray"/>
                          </w:rPr>
                          <m:t>X</m:t>
                        </m:r>
                      </m:e>
                      <m:sub>
                        <m:r>
                          <w:rPr>
                            <w:rFonts w:ascii="Cambria Math" w:eastAsia="Cambria" w:hAnsi="Cambria Math"/>
                            <w:highlight w:val="darkGray"/>
                          </w:rPr>
                          <m:t>i</m:t>
                        </m:r>
                      </m:sub>
                    </m:sSub>
                    <m:r>
                      <w:rPr>
                        <w:rFonts w:ascii="Cambria Math" w:eastAsia="Cambria" w:hAnsi="Cambria Math"/>
                        <w:highlight w:val="darkGray"/>
                      </w:rPr>
                      <m:t>w</m:t>
                    </m:r>
                  </m:e>
                </m:d>
              </m:e>
              <m:sup>
                <m:r>
                  <m:rPr>
                    <m:sty m:val="p"/>
                  </m:rPr>
                  <w:rPr>
                    <w:rFonts w:ascii="Cambria Math" w:eastAsia="Cambria" w:hAnsi="Cambria Math"/>
                    <w:highlight w:val="darkGray"/>
                  </w:rPr>
                  <m:t>2</m:t>
                </m:r>
              </m:sup>
            </m:sSup>
          </m:e>
        </m:nary>
      </m:oMath>
      <w:r w:rsidRPr="00FC1D6F">
        <w:rPr>
          <w:rFonts w:eastAsia="Cambria"/>
          <w:highlight w:val="darkGray"/>
        </w:rPr>
        <w:t xml:space="preserve">, and we can get </w:t>
      </w:r>
      <m:oMath>
        <m:sSub>
          <m:sSubPr>
            <m:ctrlPr>
              <w:rPr>
                <w:rFonts w:ascii="Cambria Math" w:eastAsia="Cambria" w:hAnsi="Cambria Math"/>
                <w:highlight w:val="darkGray"/>
              </w:rPr>
            </m:ctrlPr>
          </m:sSubPr>
          <m:e>
            <m:r>
              <w:rPr>
                <w:rFonts w:ascii="Cambria Math" w:eastAsia="Cambria" w:hAnsi="Cambria Math"/>
                <w:highlight w:val="darkGray"/>
              </w:rPr>
              <m:t>α</m:t>
            </m:r>
          </m:e>
          <m:sub>
            <m:r>
              <w:rPr>
                <w:rFonts w:ascii="Cambria Math" w:eastAsia="Cambria" w:hAnsi="Cambria Math"/>
                <w:highlight w:val="darkGray"/>
              </w:rPr>
              <m:t>i</m:t>
            </m:r>
          </m:sub>
        </m:sSub>
        <m:r>
          <m:rPr>
            <m:sty m:val="p"/>
          </m:rPr>
          <w:rPr>
            <w:rFonts w:ascii="Cambria Math" w:eastAsia="Cambria" w:hAnsi="Cambria Math"/>
            <w:highlight w:val="darkGray"/>
          </w:rPr>
          <m:t>=</m:t>
        </m:r>
        <m:f>
          <m:fPr>
            <m:ctrlPr>
              <w:rPr>
                <w:rFonts w:ascii="Cambria Math" w:eastAsia="Cambria" w:hAnsi="Cambria Math"/>
                <w:highlight w:val="darkGray"/>
              </w:rPr>
            </m:ctrlPr>
          </m:fPr>
          <m:num>
            <m:r>
              <m:rPr>
                <m:sty m:val="p"/>
              </m:rPr>
              <w:rPr>
                <w:rFonts w:ascii="Cambria Math" w:eastAsia="Cambria" w:hAnsi="Cambria Math"/>
                <w:highlight w:val="darkGray"/>
              </w:rPr>
              <m:t>1</m:t>
            </m:r>
          </m:num>
          <m:den>
            <m:sSubSup>
              <m:sSubSupPr>
                <m:ctrlPr>
                  <w:rPr>
                    <w:rFonts w:ascii="Cambria Math" w:eastAsia="Cambria" w:hAnsi="Cambria Math"/>
                    <w:highlight w:val="darkGray"/>
                  </w:rPr>
                </m:ctrlPr>
              </m:sSubSupPr>
              <m:e>
                <m:r>
                  <w:rPr>
                    <w:rFonts w:ascii="Cambria Math" w:eastAsia="Cambria" w:hAnsi="Cambria Math"/>
                    <w:highlight w:val="darkGray"/>
                  </w:rPr>
                  <m:t>λ</m:t>
                </m:r>
              </m:e>
              <m:sub>
                <m:r>
                  <w:rPr>
                    <w:rFonts w:ascii="Cambria Math" w:eastAsia="Cambria" w:hAnsi="Cambria Math"/>
                    <w:highlight w:val="darkGray"/>
                  </w:rPr>
                  <m:t>i</m:t>
                </m:r>
              </m:sub>
              <m:sup>
                <m:r>
                  <m:rPr>
                    <m:sty m:val="p"/>
                  </m:rPr>
                  <w:rPr>
                    <w:rFonts w:ascii="Cambria Math" w:eastAsia="Cambria" w:hAnsi="Cambria Math"/>
                    <w:highlight w:val="darkGray"/>
                  </w:rPr>
                  <m:t>2</m:t>
                </m:r>
              </m:sup>
            </m:sSubSup>
          </m:den>
        </m:f>
      </m:oMath>
      <w:r w:rsidRPr="00FC1D6F">
        <w:rPr>
          <w:rFonts w:eastAsia="Cambria"/>
          <w:highlight w:val="darkGray"/>
        </w:rPr>
        <w:t xml:space="preserve">  by comparison.</w:t>
      </w:r>
    </w:p>
    <w:p w14:paraId="6CD7739F" w14:textId="77777777" w:rsidR="007C045E" w:rsidRDefault="007C045E" w:rsidP="00BF6D25">
      <w:pPr>
        <w:widowControl w:val="0"/>
        <w:pBdr>
          <w:top w:val="nil"/>
          <w:left w:val="nil"/>
          <w:bottom w:val="nil"/>
          <w:right w:val="nil"/>
          <w:between w:val="nil"/>
        </w:pBdr>
        <w:ind w:firstLine="204"/>
        <w:jc w:val="both"/>
        <w:rPr>
          <w:rFonts w:eastAsia="Cambria"/>
        </w:rPr>
      </w:pPr>
    </w:p>
    <w:p w14:paraId="1673BD14" w14:textId="77777777" w:rsidR="007047B7" w:rsidRPr="007047B7" w:rsidRDefault="007C045E" w:rsidP="007C045E">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3.3 EM algorithm </w:t>
      </w:r>
    </w:p>
    <w:p w14:paraId="6B59CF0D" w14:textId="2236414C" w:rsidR="007C045E" w:rsidRPr="007047B7" w:rsidRDefault="007C045E" w:rsidP="007C045E">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Given a data set, we want to fit the model </w:t>
      </w:r>
      <m:oMath>
        <m:r>
          <w:rPr>
            <w:rFonts w:ascii="Cambria Math" w:eastAsia="Cambria" w:hAnsi="Cambria Math"/>
            <w:highlight w:val="darkGray"/>
          </w:rPr>
          <m:t>P</m:t>
        </m:r>
        <m:r>
          <m:rPr>
            <m:sty m:val="p"/>
          </m:rPr>
          <w:rPr>
            <w:rFonts w:ascii="Cambria Math" w:eastAsia="Cambria" w:hAnsi="Cambria Math"/>
            <w:highlight w:val="darkGray"/>
          </w:rPr>
          <m:t>(</m:t>
        </m:r>
        <m:r>
          <w:rPr>
            <w:rFonts w:ascii="Cambria Math" w:eastAsia="Cambria" w:hAnsi="Cambria Math"/>
            <w:highlight w:val="darkGray"/>
          </w:rPr>
          <m:t>x</m:t>
        </m:r>
        <m:r>
          <m:rPr>
            <m:sty m:val="p"/>
          </m:rPr>
          <w:rPr>
            <w:rFonts w:ascii="Cambria Math" w:eastAsia="Cambria" w:hAnsi="Cambria Math"/>
            <w:highlight w:val="darkGray"/>
          </w:rPr>
          <m:t>;</m:t>
        </m:r>
        <m:r>
          <w:rPr>
            <w:rFonts w:ascii="Cambria Math" w:eastAsia="Cambria" w:hAnsi="Cambria Math"/>
            <w:highlight w:val="darkGray"/>
          </w:rPr>
          <m:t>θ</m:t>
        </m:r>
        <m:r>
          <m:rPr>
            <m:sty m:val="p"/>
          </m:rPr>
          <w:rPr>
            <w:rFonts w:ascii="Cambria Math" w:eastAsia="Cambria" w:hAnsi="Cambria Math"/>
            <w:highlight w:val="darkGray"/>
          </w:rPr>
          <m:t>)</m:t>
        </m:r>
      </m:oMath>
      <w:r w:rsidRPr="007047B7">
        <w:rPr>
          <w:rFonts w:eastAsia="Cambria"/>
          <w:highlight w:val="darkGray"/>
        </w:rPr>
        <w:t xml:space="preserve"> to the data. According to the distribution, the likelihood function is obtained: </w:t>
      </w:r>
    </w:p>
    <w:p w14:paraId="27EDDD91" w14:textId="5FFE379C" w:rsidR="007C045E" w:rsidRPr="007047B7" w:rsidRDefault="007C045E" w:rsidP="007C045E">
      <w:pPr>
        <w:widowControl w:val="0"/>
        <w:tabs>
          <w:tab w:val="center" w:pos="2790"/>
          <w:tab w:val="right" w:pos="5040"/>
        </w:tabs>
        <w:jc w:val="center"/>
        <w:rPr>
          <w:color w:val="538135" w:themeColor="accent6" w:themeShade="BF"/>
          <w:highlight w:val="darkGray"/>
        </w:rPr>
      </w:pPr>
      <w:r w:rsidRPr="007047B7">
        <w:rPr>
          <w:color w:val="538135" w:themeColor="accent6" w:themeShade="BF"/>
          <w:highlight w:val="darkGray"/>
        </w:rPr>
        <w:fldChar w:fldCharType="begin"/>
      </w:r>
      <w:r w:rsidRPr="007047B7">
        <w:rPr>
          <w:color w:val="538135" w:themeColor="accent6" w:themeShade="BF"/>
          <w:highlight w:val="darkGray"/>
        </w:rPr>
        <w:instrText xml:space="preserve"> SEQ Equation \* ARABIC </w:instrText>
      </w:r>
      <w:r w:rsidRPr="007047B7">
        <w:rPr>
          <w:color w:val="538135" w:themeColor="accent6" w:themeShade="BF"/>
          <w:highlight w:val="darkGray"/>
        </w:rPr>
        <w:fldChar w:fldCharType="separate"/>
      </w:r>
      <w:r w:rsidRPr="007047B7">
        <w:rPr>
          <w:noProof/>
          <w:color w:val="538135" w:themeColor="accent6" w:themeShade="BF"/>
          <w:highlight w:val="darkGray"/>
        </w:rPr>
        <w:t>6</w:t>
      </w:r>
      <w:r w:rsidRPr="007047B7">
        <w:rPr>
          <w:color w:val="538135" w:themeColor="accent6" w:themeShade="BF"/>
          <w:highlight w:val="darkGray"/>
        </w:rPr>
        <w:fldChar w:fldCharType="end"/>
      </w:r>
      <w:r w:rsidRPr="007047B7">
        <w:rPr>
          <w:color w:val="538135" w:themeColor="accent6" w:themeShade="BF"/>
          <w:highlight w:val="darkGray"/>
        </w:rPr>
        <w:tab/>
      </w:r>
      <m:oMath>
        <m:r>
          <w:rPr>
            <w:rFonts w:ascii="Cambria Math" w:eastAsia="Cambria" w:hAnsi="Cambria Math"/>
            <w:highlight w:val="darkGray"/>
          </w:rPr>
          <m:t>L</m:t>
        </m:r>
        <m:d>
          <m:dPr>
            <m:ctrlPr>
              <w:rPr>
                <w:rFonts w:ascii="Cambria Math" w:eastAsia="Cambria" w:hAnsi="Cambria Math"/>
                <w:highlight w:val="darkGray"/>
              </w:rPr>
            </m:ctrlPr>
          </m:dPr>
          <m:e>
            <m:r>
              <w:rPr>
                <w:rFonts w:ascii="Cambria Math" w:eastAsia="Cambria" w:hAnsi="Cambria Math"/>
                <w:highlight w:val="darkGray"/>
              </w:rPr>
              <m:t>θ</m:t>
            </m:r>
          </m:e>
        </m:d>
        <m:r>
          <m:rPr>
            <m:sty m:val="p"/>
          </m:rPr>
          <w:rPr>
            <w:rFonts w:ascii="Cambria Math" w:eastAsia="Cambria" w:hAnsi="Cambria Math"/>
            <w:highlight w:val="darkGray"/>
          </w:rPr>
          <m:t>=</m:t>
        </m:r>
        <m:nary>
          <m:naryPr>
            <m:chr m:val="∑"/>
            <m:limLoc m:val="subSup"/>
            <m:supHide m:val="1"/>
            <m:ctrlPr>
              <w:rPr>
                <w:rFonts w:ascii="Cambria Math" w:eastAsia="Cambria" w:hAnsi="Cambria Math"/>
                <w:highlight w:val="darkGray"/>
              </w:rPr>
            </m:ctrlPr>
          </m:naryPr>
          <m:sub>
            <m:r>
              <w:rPr>
                <w:rFonts w:ascii="Cambria Math" w:eastAsia="Cambria" w:hAnsi="Cambria Math"/>
                <w:highlight w:val="darkGray"/>
              </w:rPr>
              <m:t>x</m:t>
            </m:r>
          </m:sub>
          <m:sup/>
          <m:e>
            <m:r>
              <w:rPr>
                <w:rFonts w:ascii="Cambria Math" w:eastAsia="Cambria" w:hAnsi="Cambria Math"/>
                <w:highlight w:val="darkGray"/>
              </w:rPr>
              <m:t>logP</m:t>
            </m:r>
            <m:r>
              <m:rPr>
                <m:sty m:val="p"/>
              </m:rPr>
              <w:rPr>
                <w:rFonts w:ascii="Cambria Math" w:eastAsia="Cambria" w:hAnsi="Cambria Math"/>
                <w:highlight w:val="darkGray"/>
              </w:rPr>
              <m:t>(</m:t>
            </m:r>
            <m:r>
              <w:rPr>
                <w:rFonts w:ascii="Cambria Math" w:eastAsia="Cambria" w:hAnsi="Cambria Math"/>
                <w:highlight w:val="darkGray"/>
              </w:rPr>
              <m:t>x</m:t>
            </m:r>
            <m:r>
              <m:rPr>
                <m:sty m:val="p"/>
              </m:rPr>
              <w:rPr>
                <w:rFonts w:ascii="Cambria Math" w:eastAsia="Cambria" w:hAnsi="Cambria Math"/>
                <w:highlight w:val="darkGray"/>
              </w:rPr>
              <m:t>;</m:t>
            </m:r>
            <m:r>
              <w:rPr>
                <w:rFonts w:ascii="Cambria Math" w:eastAsia="Cambria" w:hAnsi="Cambria Math"/>
                <w:highlight w:val="darkGray"/>
              </w:rPr>
              <m:t>θ</m:t>
            </m:r>
            <m:r>
              <m:rPr>
                <m:sty m:val="p"/>
              </m:rPr>
              <w:rPr>
                <w:rFonts w:ascii="Cambria Math" w:eastAsia="Cambria" w:hAnsi="Cambria Math"/>
                <w:highlight w:val="darkGray"/>
              </w:rPr>
              <m:t>)</m:t>
            </m:r>
          </m:e>
        </m:nary>
      </m:oMath>
      <w:r w:rsidRPr="007047B7">
        <w:rPr>
          <w:color w:val="538135" w:themeColor="accent6" w:themeShade="BF"/>
          <w:highlight w:val="darkGray"/>
        </w:rPr>
        <w:t>,</w:t>
      </w:r>
      <w:r w:rsidRPr="007047B7">
        <w:rPr>
          <w:color w:val="538135" w:themeColor="accent6" w:themeShade="BF"/>
          <w:highlight w:val="darkGray"/>
        </w:rPr>
        <w:tab/>
        <w:t>(</w:t>
      </w:r>
      <w:r w:rsidRPr="007047B7">
        <w:rPr>
          <w:color w:val="538135" w:themeColor="accent6" w:themeShade="BF"/>
          <w:highlight w:val="darkGray"/>
        </w:rPr>
        <w:fldChar w:fldCharType="begin"/>
      </w:r>
      <w:r w:rsidRPr="007047B7">
        <w:rPr>
          <w:color w:val="538135" w:themeColor="accent6" w:themeShade="BF"/>
          <w:highlight w:val="darkGray"/>
        </w:rPr>
        <w:instrText xml:space="preserve"> REF _Ref164785682 \h  \* MERGEFORMAT </w:instrText>
      </w:r>
      <w:r w:rsidRPr="007047B7">
        <w:rPr>
          <w:color w:val="538135" w:themeColor="accent6" w:themeShade="BF"/>
          <w:highlight w:val="darkGray"/>
        </w:rPr>
      </w:r>
      <w:r w:rsidRPr="007047B7">
        <w:rPr>
          <w:color w:val="538135" w:themeColor="accent6" w:themeShade="BF"/>
          <w:highlight w:val="darkGray"/>
        </w:rPr>
        <w:fldChar w:fldCharType="separate"/>
      </w:r>
      <w:r w:rsidRPr="007047B7">
        <w:rPr>
          <w:color w:val="538135" w:themeColor="accent6" w:themeShade="BF"/>
          <w:highlight w:val="darkGray"/>
        </w:rPr>
        <w:t>6</w:t>
      </w:r>
      <w:r w:rsidRPr="007047B7">
        <w:rPr>
          <w:color w:val="538135" w:themeColor="accent6" w:themeShade="BF"/>
          <w:highlight w:val="darkGray"/>
        </w:rPr>
        <w:fldChar w:fldCharType="end"/>
      </w:r>
      <w:r w:rsidRPr="007047B7">
        <w:rPr>
          <w:color w:val="538135" w:themeColor="accent6" w:themeShade="BF"/>
          <w:highlight w:val="darkGray"/>
        </w:rPr>
        <w:t>)</w:t>
      </w:r>
    </w:p>
    <w:p w14:paraId="4E90FE4D" w14:textId="7F7D2B67" w:rsidR="007C045E" w:rsidRPr="007047B7" w:rsidRDefault="007C045E" w:rsidP="007C045E">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We can maximize the likelihood function to solve it, but when there is a hidden variable </w:t>
      </w:r>
      <m:oMath>
        <m:r>
          <w:rPr>
            <w:rFonts w:ascii="Cambria Math" w:eastAsia="Cambria" w:hAnsi="Cambria Math"/>
            <w:highlight w:val="darkGray"/>
          </w:rPr>
          <m:t>z</m:t>
        </m:r>
      </m:oMath>
      <w:r w:rsidRPr="007047B7">
        <w:rPr>
          <w:rFonts w:eastAsia="Cambria"/>
          <w:highlight w:val="darkGray"/>
        </w:rPr>
        <w:t xml:space="preserve">, the likelihood function is expressed as: </w:t>
      </w:r>
    </w:p>
    <w:p w14:paraId="30988948" w14:textId="43240514" w:rsidR="007C045E" w:rsidRPr="007047B7" w:rsidRDefault="007C045E" w:rsidP="007C045E">
      <w:pPr>
        <w:widowControl w:val="0"/>
        <w:tabs>
          <w:tab w:val="center" w:pos="2790"/>
          <w:tab w:val="right" w:pos="5040"/>
        </w:tabs>
        <w:jc w:val="center"/>
        <w:rPr>
          <w:color w:val="538135" w:themeColor="accent6" w:themeShade="BF"/>
          <w:highlight w:val="darkGray"/>
        </w:rPr>
      </w:pPr>
      <w:r w:rsidRPr="007047B7">
        <w:rPr>
          <w:color w:val="538135" w:themeColor="accent6" w:themeShade="BF"/>
          <w:highlight w:val="darkGray"/>
        </w:rPr>
        <w:fldChar w:fldCharType="begin"/>
      </w:r>
      <w:r w:rsidRPr="007047B7">
        <w:rPr>
          <w:color w:val="538135" w:themeColor="accent6" w:themeShade="BF"/>
          <w:highlight w:val="darkGray"/>
        </w:rPr>
        <w:instrText xml:space="preserve"> SEQ Equation \* ARABIC </w:instrText>
      </w:r>
      <w:r w:rsidRPr="007047B7">
        <w:rPr>
          <w:color w:val="538135" w:themeColor="accent6" w:themeShade="BF"/>
          <w:highlight w:val="darkGray"/>
        </w:rPr>
        <w:fldChar w:fldCharType="separate"/>
      </w:r>
      <w:r w:rsidRPr="007047B7">
        <w:rPr>
          <w:noProof/>
          <w:color w:val="538135" w:themeColor="accent6" w:themeShade="BF"/>
          <w:highlight w:val="darkGray"/>
        </w:rPr>
        <w:t>6</w:t>
      </w:r>
      <w:r w:rsidRPr="007047B7">
        <w:rPr>
          <w:color w:val="538135" w:themeColor="accent6" w:themeShade="BF"/>
          <w:highlight w:val="darkGray"/>
        </w:rPr>
        <w:fldChar w:fldCharType="end"/>
      </w:r>
      <w:r w:rsidRPr="007047B7">
        <w:rPr>
          <w:color w:val="538135" w:themeColor="accent6" w:themeShade="BF"/>
          <w:highlight w:val="darkGray"/>
        </w:rPr>
        <w:tab/>
      </w:r>
      <m:oMath>
        <m:r>
          <w:rPr>
            <w:rFonts w:ascii="Cambria Math" w:hAnsi="Cambria Math"/>
            <w:highlight w:val="darkGray"/>
          </w:rPr>
          <m:t>L</m:t>
        </m:r>
        <m:d>
          <m:dPr>
            <m:ctrlPr>
              <w:rPr>
                <w:rFonts w:ascii="Cambria Math" w:hAnsi="Cambria Math"/>
                <w:i/>
                <w:highlight w:val="darkGray"/>
              </w:rPr>
            </m:ctrlPr>
          </m:dPr>
          <m:e>
            <m:r>
              <w:rPr>
                <w:rFonts w:ascii="Cambria Math" w:hAnsi="Cambria Math"/>
                <w:highlight w:val="darkGray"/>
              </w:rPr>
              <m:t>θ</m:t>
            </m:r>
          </m:e>
        </m:d>
        <m:r>
          <w:rPr>
            <w:rFonts w:ascii="Cambria Math" w:hAnsi="Cambria Math"/>
            <w:highlight w:val="darkGray"/>
          </w:rPr>
          <m:t>=</m:t>
        </m:r>
        <m:nary>
          <m:naryPr>
            <m:chr m:val="∑"/>
            <m:limLoc m:val="subSup"/>
            <m:supHide m:val="1"/>
            <m:ctrlPr>
              <w:rPr>
                <w:rFonts w:ascii="Cambria Math" w:hAnsi="Cambria Math"/>
                <w:i/>
                <w:highlight w:val="darkGray"/>
              </w:rPr>
            </m:ctrlPr>
          </m:naryPr>
          <m:sub>
            <m:r>
              <w:rPr>
                <w:rFonts w:ascii="Cambria Math" w:hAnsi="Cambria Math"/>
                <w:highlight w:val="darkGray"/>
              </w:rPr>
              <m:t>x</m:t>
            </m:r>
          </m:sub>
          <m:sup/>
          <m:e>
            <m:r>
              <w:rPr>
                <w:rFonts w:ascii="Cambria Math" w:hAnsi="Cambria Math"/>
                <w:highlight w:val="darkGray"/>
              </w:rPr>
              <m:t>log</m:t>
            </m:r>
            <m:nary>
              <m:naryPr>
                <m:chr m:val="∑"/>
                <m:limLoc m:val="subSup"/>
                <m:supHide m:val="1"/>
                <m:ctrlPr>
                  <w:rPr>
                    <w:rFonts w:ascii="Cambria Math" w:hAnsi="Cambria Math"/>
                    <w:i/>
                    <w:highlight w:val="darkGray"/>
                  </w:rPr>
                </m:ctrlPr>
              </m:naryPr>
              <m:sub>
                <m:r>
                  <w:rPr>
                    <w:rFonts w:ascii="Cambria Math" w:hAnsi="Cambria Math"/>
                    <w:highlight w:val="darkGray"/>
                  </w:rPr>
                  <m:t>z</m:t>
                </m:r>
              </m:sub>
              <m:sup/>
              <m:e>
                <m:r>
                  <w:rPr>
                    <w:rFonts w:ascii="Cambria Math" w:hAnsi="Cambria Math"/>
                    <w:highlight w:val="darkGray"/>
                  </w:rPr>
                  <m:t>logP(x,z;θ)</m:t>
                </m:r>
              </m:e>
            </m:nary>
          </m:e>
        </m:nary>
      </m:oMath>
      <w:r w:rsidRPr="007047B7">
        <w:rPr>
          <w:rFonts w:hint="eastAsia"/>
          <w:highlight w:val="darkGray"/>
        </w:rPr>
        <w:t xml:space="preserve"> </w:t>
      </w:r>
      <w:r w:rsidRPr="007047B7">
        <w:rPr>
          <w:color w:val="538135" w:themeColor="accent6" w:themeShade="BF"/>
          <w:highlight w:val="darkGray"/>
        </w:rPr>
        <w:t>,</w:t>
      </w:r>
      <w:r w:rsidRPr="007047B7">
        <w:rPr>
          <w:color w:val="538135" w:themeColor="accent6" w:themeShade="BF"/>
          <w:highlight w:val="darkGray"/>
        </w:rPr>
        <w:tab/>
        <w:t>(</w:t>
      </w:r>
      <w:r w:rsidRPr="007047B7">
        <w:rPr>
          <w:color w:val="538135" w:themeColor="accent6" w:themeShade="BF"/>
          <w:highlight w:val="darkGray"/>
        </w:rPr>
        <w:fldChar w:fldCharType="begin"/>
      </w:r>
      <w:r w:rsidRPr="007047B7">
        <w:rPr>
          <w:color w:val="538135" w:themeColor="accent6" w:themeShade="BF"/>
          <w:highlight w:val="darkGray"/>
        </w:rPr>
        <w:instrText xml:space="preserve"> REF _Ref164785682 \h  \* MERGEFORMAT </w:instrText>
      </w:r>
      <w:r w:rsidRPr="007047B7">
        <w:rPr>
          <w:color w:val="538135" w:themeColor="accent6" w:themeShade="BF"/>
          <w:highlight w:val="darkGray"/>
        </w:rPr>
      </w:r>
      <w:r w:rsidRPr="007047B7">
        <w:rPr>
          <w:color w:val="538135" w:themeColor="accent6" w:themeShade="BF"/>
          <w:highlight w:val="darkGray"/>
        </w:rPr>
        <w:fldChar w:fldCharType="separate"/>
      </w:r>
      <w:r w:rsidRPr="007047B7">
        <w:rPr>
          <w:color w:val="538135" w:themeColor="accent6" w:themeShade="BF"/>
          <w:highlight w:val="darkGray"/>
        </w:rPr>
        <w:t>6</w:t>
      </w:r>
      <w:r w:rsidRPr="007047B7">
        <w:rPr>
          <w:color w:val="538135" w:themeColor="accent6" w:themeShade="BF"/>
          <w:highlight w:val="darkGray"/>
        </w:rPr>
        <w:fldChar w:fldCharType="end"/>
      </w:r>
      <w:r w:rsidRPr="007047B7">
        <w:rPr>
          <w:color w:val="538135" w:themeColor="accent6" w:themeShade="BF"/>
          <w:highlight w:val="darkGray"/>
        </w:rPr>
        <w:t>)</w:t>
      </w:r>
    </w:p>
    <w:p w14:paraId="78F4D5C8" w14:textId="0D60B47C" w:rsidR="001D20CC" w:rsidRPr="007047B7" w:rsidRDefault="007C045E" w:rsidP="001D20CC">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For a sample </w:t>
      </w:r>
      <m:oMath>
        <m:r>
          <w:rPr>
            <w:rFonts w:ascii="Cambria Math" w:eastAsia="Cambria" w:hAnsi="Cambria Math"/>
            <w:highlight w:val="darkGray"/>
          </w:rPr>
          <m:t>i</m:t>
        </m:r>
      </m:oMath>
      <w:r w:rsidRPr="007047B7">
        <w:rPr>
          <w:rFonts w:eastAsia="Cambria"/>
          <w:highlight w:val="darkGray"/>
        </w:rPr>
        <w:t xml:space="preserve">, we use </w:t>
      </w:r>
      <m:oMath>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r>
          <w:rPr>
            <w:rFonts w:ascii="Cambria Math" w:hAnsi="Cambria Math"/>
            <w:highlight w:val="darkGray"/>
          </w:rPr>
          <m:t>(z)</m:t>
        </m:r>
      </m:oMath>
      <w:r w:rsidRPr="007047B7">
        <w:rPr>
          <w:rFonts w:eastAsia="Cambria"/>
          <w:highlight w:val="darkGray"/>
          <w:lang w:eastAsia="zh-CN"/>
        </w:rPr>
        <w:t xml:space="preserve"> </w:t>
      </w:r>
      <w:r w:rsidRPr="007047B7">
        <w:rPr>
          <w:rFonts w:eastAsia="Cambria"/>
          <w:highlight w:val="darkGray"/>
        </w:rPr>
        <w:t xml:space="preserve">to represent the distribution probability of the hidden variable </w:t>
      </w:r>
      <m:oMath>
        <m:r>
          <w:rPr>
            <w:rFonts w:ascii="Cambria Math" w:eastAsia="Cambria" w:hAnsi="Cambria Math"/>
            <w:highlight w:val="darkGray"/>
          </w:rPr>
          <m:t>z</m:t>
        </m:r>
      </m:oMath>
      <w:r w:rsidR="001D20CC" w:rsidRPr="007047B7">
        <w:rPr>
          <w:rFonts w:hint="eastAsia"/>
          <w:highlight w:val="darkGray"/>
          <w:lang w:eastAsia="zh-CN"/>
        </w:rPr>
        <w:t xml:space="preserve"> </w:t>
      </w:r>
      <w:r w:rsidRPr="007047B7">
        <w:rPr>
          <w:rFonts w:eastAsia="Cambria"/>
          <w:highlight w:val="darkGray"/>
        </w:rPr>
        <w:t xml:space="preserve">in sample </w:t>
      </w:r>
      <m:oMath>
        <m:r>
          <w:rPr>
            <w:rFonts w:ascii="Cambria Math" w:eastAsia="Cambria" w:hAnsi="Cambria Math"/>
            <w:highlight w:val="darkGray"/>
          </w:rPr>
          <m:t>i</m:t>
        </m:r>
      </m:oMath>
      <w:r w:rsidRPr="007047B7">
        <w:rPr>
          <w:rFonts w:eastAsia="Cambria"/>
          <w:highlight w:val="darkGray"/>
        </w:rPr>
        <w:t xml:space="preserve">, then </w:t>
      </w:r>
    </w:p>
    <w:p w14:paraId="15BED334" w14:textId="51F8A434" w:rsidR="001D20CC" w:rsidRPr="007047B7" w:rsidRDefault="001D20CC" w:rsidP="001D20CC">
      <w:pPr>
        <w:widowControl w:val="0"/>
        <w:tabs>
          <w:tab w:val="center" w:pos="2790"/>
          <w:tab w:val="right" w:pos="5040"/>
        </w:tabs>
        <w:jc w:val="center"/>
        <w:rPr>
          <w:color w:val="538135" w:themeColor="accent6" w:themeShade="BF"/>
          <w:highlight w:val="darkGray"/>
        </w:rPr>
      </w:pPr>
      <w:r w:rsidRPr="007047B7">
        <w:rPr>
          <w:color w:val="538135" w:themeColor="accent6" w:themeShade="BF"/>
          <w:highlight w:val="darkGray"/>
        </w:rPr>
        <w:fldChar w:fldCharType="begin"/>
      </w:r>
      <w:r w:rsidRPr="007047B7">
        <w:rPr>
          <w:color w:val="538135" w:themeColor="accent6" w:themeShade="BF"/>
          <w:highlight w:val="darkGray"/>
        </w:rPr>
        <w:instrText xml:space="preserve"> SEQ Equation \* ARABIC </w:instrText>
      </w:r>
      <w:r w:rsidRPr="007047B7">
        <w:rPr>
          <w:color w:val="538135" w:themeColor="accent6" w:themeShade="BF"/>
          <w:highlight w:val="darkGray"/>
        </w:rPr>
        <w:fldChar w:fldCharType="separate"/>
      </w:r>
      <w:r w:rsidRPr="007047B7">
        <w:rPr>
          <w:noProof/>
          <w:color w:val="538135" w:themeColor="accent6" w:themeShade="BF"/>
          <w:highlight w:val="darkGray"/>
        </w:rPr>
        <w:t>6</w:t>
      </w:r>
      <w:r w:rsidRPr="007047B7">
        <w:rPr>
          <w:color w:val="538135" w:themeColor="accent6" w:themeShade="BF"/>
          <w:highlight w:val="darkGray"/>
        </w:rPr>
        <w:fldChar w:fldCharType="end"/>
      </w:r>
      <w:r w:rsidRPr="007047B7">
        <w:rPr>
          <w:color w:val="538135" w:themeColor="accent6" w:themeShade="BF"/>
          <w:highlight w:val="darkGray"/>
        </w:rPr>
        <w:tab/>
      </w:r>
      <m:oMath>
        <m:nary>
          <m:naryPr>
            <m:chr m:val="∑"/>
            <m:limLoc m:val="subSup"/>
            <m:supHide m:val="1"/>
            <m:ctrlPr>
              <w:rPr>
                <w:rFonts w:ascii="Cambria Math" w:hAnsi="Cambria Math"/>
                <w:i/>
                <w:highlight w:val="darkGray"/>
              </w:rPr>
            </m:ctrlPr>
          </m:naryPr>
          <m:sub>
            <m:r>
              <w:rPr>
                <w:rFonts w:ascii="Cambria Math" w:hAnsi="Cambria Math"/>
                <w:highlight w:val="darkGray"/>
              </w:rPr>
              <m:t>z</m:t>
            </m:r>
          </m:sub>
          <m:sup/>
          <m:e>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r>
              <w:rPr>
                <w:rFonts w:ascii="Cambria Math" w:hAnsi="Cambria Math"/>
                <w:highlight w:val="darkGray"/>
              </w:rPr>
              <m:t>(z)</m:t>
            </m:r>
          </m:e>
        </m:nary>
        <m:r>
          <w:rPr>
            <w:rFonts w:ascii="Cambria Math" w:hAnsi="Cambria Math"/>
            <w:highlight w:val="darkGray"/>
          </w:rPr>
          <m:t>=1,</m:t>
        </m:r>
        <m:r>
          <w:rPr>
            <w:rFonts w:ascii="Cambria Math" w:hAnsi="Cambria Math" w:hint="eastAsia"/>
            <w:highlight w:val="darkGray"/>
          </w:rPr>
          <m:t>且</m:t>
        </m:r>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r>
          <w:rPr>
            <w:rFonts w:ascii="Cambria Math" w:hAnsi="Cambria Math"/>
            <w:highlight w:val="darkGray"/>
          </w:rPr>
          <m:t>≥0</m:t>
        </m:r>
      </m:oMath>
      <w:r w:rsidRPr="007047B7">
        <w:rPr>
          <w:color w:val="538135" w:themeColor="accent6" w:themeShade="BF"/>
          <w:highlight w:val="darkGray"/>
        </w:rPr>
        <w:t>,</w:t>
      </w:r>
      <w:r w:rsidRPr="007047B7">
        <w:rPr>
          <w:color w:val="538135" w:themeColor="accent6" w:themeShade="BF"/>
          <w:highlight w:val="darkGray"/>
        </w:rPr>
        <w:tab/>
        <w:t>(</w:t>
      </w:r>
      <w:r w:rsidRPr="007047B7">
        <w:rPr>
          <w:color w:val="538135" w:themeColor="accent6" w:themeShade="BF"/>
          <w:highlight w:val="darkGray"/>
        </w:rPr>
        <w:fldChar w:fldCharType="begin"/>
      </w:r>
      <w:r w:rsidRPr="007047B7">
        <w:rPr>
          <w:color w:val="538135" w:themeColor="accent6" w:themeShade="BF"/>
          <w:highlight w:val="darkGray"/>
        </w:rPr>
        <w:instrText xml:space="preserve"> REF _Ref164785682 \h  \* MERGEFORMAT </w:instrText>
      </w:r>
      <w:r w:rsidRPr="007047B7">
        <w:rPr>
          <w:color w:val="538135" w:themeColor="accent6" w:themeShade="BF"/>
          <w:highlight w:val="darkGray"/>
        </w:rPr>
      </w:r>
      <w:r w:rsidRPr="007047B7">
        <w:rPr>
          <w:color w:val="538135" w:themeColor="accent6" w:themeShade="BF"/>
          <w:highlight w:val="darkGray"/>
        </w:rPr>
        <w:fldChar w:fldCharType="separate"/>
      </w:r>
      <w:r w:rsidRPr="007047B7">
        <w:rPr>
          <w:color w:val="538135" w:themeColor="accent6" w:themeShade="BF"/>
          <w:highlight w:val="darkGray"/>
        </w:rPr>
        <w:t>6</w:t>
      </w:r>
      <w:r w:rsidRPr="007047B7">
        <w:rPr>
          <w:color w:val="538135" w:themeColor="accent6" w:themeShade="BF"/>
          <w:highlight w:val="darkGray"/>
        </w:rPr>
        <w:fldChar w:fldCharType="end"/>
      </w:r>
      <w:r w:rsidRPr="007047B7">
        <w:rPr>
          <w:color w:val="538135" w:themeColor="accent6" w:themeShade="BF"/>
          <w:highlight w:val="darkGray"/>
        </w:rPr>
        <w:t>)</w:t>
      </w:r>
    </w:p>
    <w:p w14:paraId="5E91A588" w14:textId="77777777" w:rsidR="001D20CC" w:rsidRDefault="007C045E" w:rsidP="00BF6D25">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Introducing </w:t>
      </w:r>
      <m:oMath>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r>
          <w:rPr>
            <w:rFonts w:ascii="Cambria Math" w:hAnsi="Cambria Math"/>
            <w:highlight w:val="darkGray"/>
          </w:rPr>
          <m:t>(z)</m:t>
        </m:r>
      </m:oMath>
      <w:r w:rsidRPr="007047B7">
        <w:rPr>
          <w:rFonts w:eastAsia="Cambria"/>
          <w:highlight w:val="darkGray"/>
        </w:rPr>
        <w:t xml:space="preserve"> and using Jensen inequality</w:t>
      </w:r>
    </w:p>
    <w:p w14:paraId="2570823B" w14:textId="77777777" w:rsidR="00664FBB" w:rsidRPr="007047B7" w:rsidRDefault="00664FBB" w:rsidP="00BF6D25">
      <w:pPr>
        <w:widowControl w:val="0"/>
        <w:pBdr>
          <w:top w:val="nil"/>
          <w:left w:val="nil"/>
          <w:bottom w:val="nil"/>
          <w:right w:val="nil"/>
          <w:between w:val="nil"/>
        </w:pBdr>
        <w:ind w:firstLine="204"/>
        <w:jc w:val="both"/>
        <w:rPr>
          <w:rFonts w:eastAsia="Cambria"/>
          <w:highlight w:val="darkGray"/>
        </w:rPr>
      </w:pPr>
    </w:p>
    <w:p w14:paraId="095BD736" w14:textId="235BE3EC" w:rsidR="001D20CC" w:rsidRPr="007047B7" w:rsidRDefault="001D20CC" w:rsidP="001D20CC">
      <w:pPr>
        <w:widowControl w:val="0"/>
        <w:pBdr>
          <w:top w:val="nil"/>
          <w:left w:val="nil"/>
          <w:bottom w:val="nil"/>
          <w:right w:val="nil"/>
          <w:between w:val="nil"/>
        </w:pBdr>
        <w:jc w:val="both"/>
        <w:rPr>
          <w:rFonts w:eastAsia="Cambria"/>
          <w:highlight w:val="darkGray"/>
        </w:rPr>
      </w:pPr>
      <m:oMathPara>
        <m:oMath>
          <m:r>
            <w:rPr>
              <w:rFonts w:ascii="Cambria Math" w:hAnsi="Cambria Math"/>
              <w:highlight w:val="darkGray"/>
            </w:rPr>
            <m:t>f</m:t>
          </m:r>
          <m:d>
            <m:dPr>
              <m:ctrlPr>
                <w:rPr>
                  <w:rFonts w:ascii="Cambria Math" w:hAnsi="Cambria Math"/>
                  <w:i/>
                  <w:highlight w:val="darkGray"/>
                </w:rPr>
              </m:ctrlPr>
            </m:dPr>
            <m:e>
              <m:nary>
                <m:naryPr>
                  <m:chr m:val="∑"/>
                  <m:limLoc m:val="subSup"/>
                  <m:supHide m:val="1"/>
                  <m:ctrlPr>
                    <w:rPr>
                      <w:rFonts w:ascii="Cambria Math" w:hAnsi="Cambria Math"/>
                      <w:i/>
                      <w:highlight w:val="darkGray"/>
                    </w:rPr>
                  </m:ctrlPr>
                </m:naryPr>
                <m:sub>
                  <m:r>
                    <w:rPr>
                      <w:rFonts w:ascii="Cambria Math" w:hAnsi="Cambria Math"/>
                      <w:highlight w:val="darkGray"/>
                    </w:rPr>
                    <m:t>z</m:t>
                  </m:r>
                </m:sub>
                <m:sup/>
                <m:e>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e>
              </m:nary>
              <m:d>
                <m:dPr>
                  <m:begChr m:val="["/>
                  <m:endChr m:val="]"/>
                  <m:ctrlPr>
                    <w:rPr>
                      <w:rFonts w:ascii="Cambria Math" w:hAnsi="Cambria Math"/>
                      <w:i/>
                      <w:highlight w:val="darkGray"/>
                    </w:rPr>
                  </m:ctrlPr>
                </m:dPr>
                <m:e>
                  <m:f>
                    <m:fPr>
                      <m:ctrlPr>
                        <w:rPr>
                          <w:rFonts w:ascii="Cambria Math" w:hAnsi="Cambria Math"/>
                          <w:i/>
                          <w:highlight w:val="darkGray"/>
                        </w:rPr>
                      </m:ctrlPr>
                    </m:fPr>
                    <m:num>
                      <m:r>
                        <w:rPr>
                          <w:rFonts w:ascii="Cambria Math" w:hAnsi="Cambria Math"/>
                          <w:highlight w:val="darkGray"/>
                        </w:rPr>
                        <m:t>P</m:t>
                      </m:r>
                      <m:d>
                        <m:dPr>
                          <m:ctrlPr>
                            <w:rPr>
                              <w:rFonts w:ascii="Cambria Math" w:hAnsi="Cambria Math"/>
                              <w:i/>
                              <w:highlight w:val="darkGray"/>
                            </w:rPr>
                          </m:ctrlPr>
                        </m:dPr>
                        <m:e>
                          <m:sSub>
                            <m:sSubPr>
                              <m:ctrlPr>
                                <w:rPr>
                                  <w:rFonts w:ascii="Cambria Math" w:hAnsi="Cambria Math"/>
                                  <w:i/>
                                  <w:highlight w:val="darkGray"/>
                                </w:rPr>
                              </m:ctrlPr>
                            </m:sSubPr>
                            <m:e>
                              <m:r>
                                <w:rPr>
                                  <w:rFonts w:ascii="Cambria Math" w:hAnsi="Cambria Math"/>
                                  <w:highlight w:val="darkGray"/>
                                </w:rPr>
                                <m:t>x</m:t>
                              </m:r>
                            </m:e>
                            <m:sub>
                              <m:r>
                                <w:rPr>
                                  <w:rFonts w:ascii="Cambria Math" w:hAnsi="Cambria Math"/>
                                  <w:highlight w:val="darkGray"/>
                                </w:rPr>
                                <m:t>i</m:t>
                              </m:r>
                            </m:sub>
                          </m:sSub>
                          <m:r>
                            <w:rPr>
                              <w:rFonts w:ascii="Cambria Math" w:hAnsi="Cambria Math"/>
                              <w:highlight w:val="darkGray"/>
                            </w:rPr>
                            <m:t>,</m:t>
                          </m:r>
                          <m:sSub>
                            <m:sSubPr>
                              <m:ctrlPr>
                                <w:rPr>
                                  <w:rFonts w:ascii="Cambria Math" w:hAnsi="Cambria Math"/>
                                  <w:i/>
                                  <w:highlight w:val="darkGray"/>
                                </w:rPr>
                              </m:ctrlPr>
                            </m:sSubPr>
                            <m:e>
                              <m:r>
                                <w:rPr>
                                  <w:rFonts w:ascii="Cambria Math" w:hAnsi="Cambria Math"/>
                                  <w:highlight w:val="darkGray"/>
                                </w:rPr>
                                <m:t>z</m:t>
                              </m:r>
                            </m:e>
                            <m:sub>
                              <m:r>
                                <w:rPr>
                                  <w:rFonts w:ascii="Cambria Math" w:hAnsi="Cambria Math"/>
                                  <w:highlight w:val="darkGray"/>
                                </w:rPr>
                                <m:t>i</m:t>
                              </m:r>
                            </m:sub>
                          </m:sSub>
                          <m:r>
                            <w:rPr>
                              <w:rFonts w:ascii="Cambria Math" w:hAnsi="Cambria Math"/>
                              <w:highlight w:val="darkGray"/>
                            </w:rPr>
                            <m:t>;θ</m:t>
                          </m:r>
                        </m:e>
                      </m:d>
                    </m:num>
                    <m:den>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den>
                  </m:f>
                </m:e>
              </m:d>
            </m:e>
          </m:d>
          <m:r>
            <w:rPr>
              <w:rFonts w:ascii="Cambria Math" w:hAnsi="Cambria Math"/>
              <w:highlight w:val="darkGray"/>
            </w:rPr>
            <m:t>=f</m:t>
          </m:r>
          <m:d>
            <m:dPr>
              <m:ctrlPr>
                <w:rPr>
                  <w:rFonts w:ascii="Cambria Math" w:hAnsi="Cambria Math"/>
                  <w:i/>
                  <w:highlight w:val="darkGray"/>
                </w:rPr>
              </m:ctrlPr>
            </m:dPr>
            <m:e>
              <m:r>
                <w:rPr>
                  <w:rFonts w:ascii="Cambria Math" w:hAnsi="Cambria Math"/>
                  <w:highlight w:val="darkGray"/>
                </w:rPr>
                <m:t>E</m:t>
              </m:r>
              <m:d>
                <m:dPr>
                  <m:begChr m:val="["/>
                  <m:endChr m:val="]"/>
                  <m:ctrlPr>
                    <w:rPr>
                      <w:rFonts w:ascii="Cambria Math" w:hAnsi="Cambria Math"/>
                      <w:i/>
                      <w:highlight w:val="darkGray"/>
                    </w:rPr>
                  </m:ctrlPr>
                </m:dPr>
                <m:e>
                  <m:r>
                    <w:rPr>
                      <w:rFonts w:ascii="Cambria Math" w:hAnsi="Cambria Math"/>
                      <w:highlight w:val="darkGray"/>
                    </w:rPr>
                    <m:t>z</m:t>
                  </m:r>
                </m:e>
              </m:d>
            </m:e>
          </m:d>
          <m:r>
            <w:rPr>
              <w:rFonts w:ascii="Cambria Math" w:hAnsi="Cambria Math"/>
              <w:highlight w:val="darkGray"/>
            </w:rPr>
            <m:t>≥E</m:t>
          </m:r>
          <m:d>
            <m:dPr>
              <m:begChr m:val="["/>
              <m:endChr m:val="]"/>
              <m:ctrlPr>
                <w:rPr>
                  <w:rFonts w:ascii="Cambria Math" w:hAnsi="Cambria Math"/>
                  <w:i/>
                  <w:highlight w:val="darkGray"/>
                </w:rPr>
              </m:ctrlPr>
            </m:dPr>
            <m:e>
              <m:r>
                <w:rPr>
                  <w:rFonts w:ascii="Cambria Math" w:hAnsi="Cambria Math"/>
                  <w:highlight w:val="darkGray"/>
                </w:rPr>
                <m:t>f</m:t>
              </m:r>
              <m:d>
                <m:dPr>
                  <m:ctrlPr>
                    <w:rPr>
                      <w:rFonts w:ascii="Cambria Math" w:hAnsi="Cambria Math"/>
                      <w:i/>
                      <w:highlight w:val="darkGray"/>
                    </w:rPr>
                  </m:ctrlPr>
                </m:dPr>
                <m:e>
                  <m:r>
                    <w:rPr>
                      <w:rFonts w:ascii="Cambria Math" w:hAnsi="Cambria Math"/>
                      <w:highlight w:val="darkGray"/>
                    </w:rPr>
                    <m:t>z</m:t>
                  </m:r>
                </m:e>
              </m:d>
            </m:e>
          </m:d>
          <m:r>
            <w:rPr>
              <w:rFonts w:ascii="Cambria Math" w:hAnsi="Cambria Math"/>
              <w:highlight w:val="darkGray"/>
            </w:rPr>
            <m:t>=</m:t>
          </m:r>
          <m:nary>
            <m:naryPr>
              <m:chr m:val="∑"/>
              <m:limLoc m:val="subSup"/>
              <m:supHide m:val="1"/>
              <m:ctrlPr>
                <w:rPr>
                  <w:rFonts w:ascii="Cambria Math" w:hAnsi="Cambria Math"/>
                  <w:i/>
                  <w:highlight w:val="darkGray"/>
                </w:rPr>
              </m:ctrlPr>
            </m:naryPr>
            <m:sub>
              <m:r>
                <w:rPr>
                  <w:rFonts w:ascii="Cambria Math" w:hAnsi="Cambria Math"/>
                  <w:highlight w:val="darkGray"/>
                </w:rPr>
                <m:t>z</m:t>
              </m:r>
            </m:sub>
            <m:sup/>
            <m:e>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e>
          </m:nary>
          <m:r>
            <w:rPr>
              <w:rFonts w:ascii="Cambria Math" w:hAnsi="Cambria Math"/>
              <w:highlight w:val="darkGray"/>
            </w:rPr>
            <m:t>f([</m:t>
          </m:r>
          <m:f>
            <m:fPr>
              <m:ctrlPr>
                <w:rPr>
                  <w:rFonts w:ascii="Cambria Math" w:hAnsi="Cambria Math"/>
                  <w:i/>
                  <w:highlight w:val="darkGray"/>
                </w:rPr>
              </m:ctrlPr>
            </m:fPr>
            <m:num>
              <m:r>
                <w:rPr>
                  <w:rFonts w:ascii="Cambria Math" w:hAnsi="Cambria Math"/>
                  <w:highlight w:val="darkGray"/>
                </w:rPr>
                <m:t>P</m:t>
              </m:r>
              <m:d>
                <m:dPr>
                  <m:ctrlPr>
                    <w:rPr>
                      <w:rFonts w:ascii="Cambria Math" w:hAnsi="Cambria Math"/>
                      <w:i/>
                      <w:highlight w:val="darkGray"/>
                    </w:rPr>
                  </m:ctrlPr>
                </m:dPr>
                <m:e>
                  <m:sSub>
                    <m:sSubPr>
                      <m:ctrlPr>
                        <w:rPr>
                          <w:rFonts w:ascii="Cambria Math" w:hAnsi="Cambria Math"/>
                          <w:i/>
                          <w:highlight w:val="darkGray"/>
                        </w:rPr>
                      </m:ctrlPr>
                    </m:sSubPr>
                    <m:e>
                      <m:r>
                        <w:rPr>
                          <w:rFonts w:ascii="Cambria Math" w:hAnsi="Cambria Math"/>
                          <w:highlight w:val="darkGray"/>
                        </w:rPr>
                        <m:t>x</m:t>
                      </m:r>
                    </m:e>
                    <m:sub>
                      <m:r>
                        <w:rPr>
                          <w:rFonts w:ascii="Cambria Math" w:hAnsi="Cambria Math"/>
                          <w:highlight w:val="darkGray"/>
                        </w:rPr>
                        <m:t>i</m:t>
                      </m:r>
                    </m:sub>
                  </m:sSub>
                  <m:r>
                    <w:rPr>
                      <w:rFonts w:ascii="Cambria Math" w:hAnsi="Cambria Math"/>
                      <w:highlight w:val="darkGray"/>
                    </w:rPr>
                    <m:t>,</m:t>
                  </m:r>
                  <m:sSub>
                    <m:sSubPr>
                      <m:ctrlPr>
                        <w:rPr>
                          <w:rFonts w:ascii="Cambria Math" w:hAnsi="Cambria Math"/>
                          <w:i/>
                          <w:highlight w:val="darkGray"/>
                        </w:rPr>
                      </m:ctrlPr>
                    </m:sSubPr>
                    <m:e>
                      <m:r>
                        <w:rPr>
                          <w:rFonts w:ascii="Cambria Math" w:hAnsi="Cambria Math"/>
                          <w:highlight w:val="darkGray"/>
                        </w:rPr>
                        <m:t>z</m:t>
                      </m:r>
                    </m:e>
                    <m:sub>
                      <m:r>
                        <w:rPr>
                          <w:rFonts w:ascii="Cambria Math" w:hAnsi="Cambria Math"/>
                          <w:highlight w:val="darkGray"/>
                        </w:rPr>
                        <m:t>i</m:t>
                      </m:r>
                    </m:sub>
                  </m:sSub>
                  <m:r>
                    <w:rPr>
                      <w:rFonts w:ascii="Cambria Math" w:hAnsi="Cambria Math"/>
                      <w:highlight w:val="darkGray"/>
                    </w:rPr>
                    <m:t>;θ</m:t>
                  </m:r>
                </m:e>
              </m:d>
            </m:num>
            <m:den>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den>
          </m:f>
          <m:r>
            <w:rPr>
              <w:rFonts w:ascii="Cambria Math" w:hAnsi="Cambria Math"/>
              <w:highlight w:val="darkGray"/>
            </w:rPr>
            <m:t>])</m:t>
          </m:r>
        </m:oMath>
      </m:oMathPara>
    </w:p>
    <w:p w14:paraId="133ECA6F" w14:textId="1D4B87E2" w:rsidR="001D20CC" w:rsidRPr="007047B7" w:rsidRDefault="007C045E" w:rsidP="00BF6D25">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The likelihood function is transformed into: </w:t>
      </w:r>
    </w:p>
    <w:p w14:paraId="6C6F5ADF" w14:textId="2FADC77F" w:rsidR="001D20CC" w:rsidRPr="007047B7" w:rsidRDefault="00F524B9" w:rsidP="001D20CC">
      <w:pPr>
        <w:widowControl w:val="0"/>
        <w:pBdr>
          <w:top w:val="nil"/>
          <w:left w:val="nil"/>
          <w:bottom w:val="nil"/>
          <w:right w:val="nil"/>
          <w:between w:val="nil"/>
        </w:pBdr>
        <w:ind w:firstLine="204"/>
        <w:jc w:val="both"/>
        <w:rPr>
          <w:rFonts w:ascii="宋体" w:eastAsia="宋体" w:hAnsi="宋体" w:cs="宋体"/>
          <w:highlight w:val="darkGray"/>
        </w:rPr>
      </w:pPr>
      <m:oMathPara>
        <m:oMath>
          <m:nary>
            <m:naryPr>
              <m:chr m:val="∑"/>
              <m:limLoc m:val="subSup"/>
              <m:supHide m:val="1"/>
              <m:ctrlPr>
                <w:rPr>
                  <w:rFonts w:ascii="Cambria Math" w:hAnsi="Cambria Math"/>
                  <w:i/>
                  <w:highlight w:val="darkGray"/>
                </w:rPr>
              </m:ctrlPr>
            </m:naryPr>
            <m:sub>
              <m:r>
                <w:rPr>
                  <w:rFonts w:ascii="Cambria Math" w:hAnsi="Cambria Math"/>
                  <w:highlight w:val="darkGray"/>
                </w:rPr>
                <m:t>x</m:t>
              </m:r>
            </m:sub>
            <m:sup/>
            <m:e>
              <m:r>
                <w:rPr>
                  <w:rFonts w:ascii="Cambria Math" w:hAnsi="Cambria Math"/>
                  <w:highlight w:val="darkGray"/>
                </w:rPr>
                <m:t>log</m:t>
              </m:r>
              <m:nary>
                <m:naryPr>
                  <m:chr m:val="∑"/>
                  <m:limLoc m:val="subSup"/>
                  <m:supHide m:val="1"/>
                  <m:ctrlPr>
                    <w:rPr>
                      <w:rFonts w:ascii="Cambria Math" w:hAnsi="Cambria Math"/>
                      <w:i/>
                      <w:highlight w:val="darkGray"/>
                    </w:rPr>
                  </m:ctrlPr>
                </m:naryPr>
                <m:sub>
                  <m:r>
                    <w:rPr>
                      <w:rFonts w:ascii="Cambria Math" w:hAnsi="Cambria Math"/>
                      <w:highlight w:val="darkGray"/>
                    </w:rPr>
                    <m:t>z</m:t>
                  </m:r>
                </m:sub>
                <m:sup/>
                <m:e>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f>
                    <m:fPr>
                      <m:ctrlPr>
                        <w:rPr>
                          <w:rFonts w:ascii="Cambria Math" w:hAnsi="Cambria Math"/>
                          <w:i/>
                          <w:highlight w:val="darkGray"/>
                        </w:rPr>
                      </m:ctrlPr>
                    </m:fPr>
                    <m:num>
                      <m:r>
                        <w:rPr>
                          <w:rFonts w:ascii="Cambria Math" w:hAnsi="Cambria Math"/>
                          <w:highlight w:val="darkGray"/>
                        </w:rPr>
                        <m:t>P</m:t>
                      </m:r>
                      <m:d>
                        <m:dPr>
                          <m:ctrlPr>
                            <w:rPr>
                              <w:rFonts w:ascii="Cambria Math" w:hAnsi="Cambria Math"/>
                              <w:i/>
                              <w:highlight w:val="darkGray"/>
                            </w:rPr>
                          </m:ctrlPr>
                        </m:dPr>
                        <m:e>
                          <m:sSub>
                            <m:sSubPr>
                              <m:ctrlPr>
                                <w:rPr>
                                  <w:rFonts w:ascii="Cambria Math" w:hAnsi="Cambria Math"/>
                                  <w:i/>
                                  <w:highlight w:val="darkGray"/>
                                </w:rPr>
                              </m:ctrlPr>
                            </m:sSubPr>
                            <m:e>
                              <m:r>
                                <w:rPr>
                                  <w:rFonts w:ascii="Cambria Math" w:hAnsi="Cambria Math"/>
                                  <w:highlight w:val="darkGray"/>
                                </w:rPr>
                                <m:t>x</m:t>
                              </m:r>
                            </m:e>
                            <m:sub>
                              <m:r>
                                <w:rPr>
                                  <w:rFonts w:ascii="Cambria Math" w:hAnsi="Cambria Math"/>
                                  <w:highlight w:val="darkGray"/>
                                </w:rPr>
                                <m:t>i</m:t>
                              </m:r>
                            </m:sub>
                          </m:sSub>
                          <m:r>
                            <w:rPr>
                              <w:rFonts w:ascii="Cambria Math" w:hAnsi="Cambria Math"/>
                              <w:highlight w:val="darkGray"/>
                            </w:rPr>
                            <m:t>,z;θ</m:t>
                          </m:r>
                        </m:e>
                      </m:d>
                    </m:num>
                    <m:den>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den>
                  </m:f>
                </m:e>
              </m:nary>
            </m:e>
          </m:nary>
          <m:r>
            <w:rPr>
              <w:rFonts w:ascii="Cambria Math" w:hAnsi="Cambria Math"/>
              <w:highlight w:val="darkGray"/>
            </w:rPr>
            <m:t>≥</m:t>
          </m:r>
          <m:nary>
            <m:naryPr>
              <m:chr m:val="∑"/>
              <m:limLoc m:val="subSup"/>
              <m:supHide m:val="1"/>
              <m:ctrlPr>
                <w:rPr>
                  <w:rFonts w:ascii="Cambria Math" w:hAnsi="Cambria Math"/>
                  <w:i/>
                  <w:highlight w:val="darkGray"/>
                </w:rPr>
              </m:ctrlPr>
            </m:naryPr>
            <m:sub>
              <m:r>
                <w:rPr>
                  <w:rFonts w:ascii="Cambria Math" w:hAnsi="Cambria Math"/>
                  <w:highlight w:val="darkGray"/>
                </w:rPr>
                <m:t>x</m:t>
              </m:r>
            </m:sub>
            <m:sup/>
            <m:e>
              <m:nary>
                <m:naryPr>
                  <m:chr m:val="∑"/>
                  <m:limLoc m:val="subSup"/>
                  <m:supHide m:val="1"/>
                  <m:ctrlPr>
                    <w:rPr>
                      <w:rFonts w:ascii="Cambria Math" w:hAnsi="Cambria Math"/>
                      <w:i/>
                      <w:highlight w:val="darkGray"/>
                    </w:rPr>
                  </m:ctrlPr>
                </m:naryPr>
                <m:sub>
                  <m:r>
                    <w:rPr>
                      <w:rFonts w:ascii="Cambria Math" w:hAnsi="Cambria Math"/>
                      <w:highlight w:val="darkGray"/>
                    </w:rPr>
                    <m:t>z</m:t>
                  </m:r>
                </m:sub>
                <m:sup/>
                <m:e>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r>
                    <w:rPr>
                      <w:rFonts w:ascii="Cambria Math" w:hAnsi="Cambria Math"/>
                      <w:highlight w:val="darkGray"/>
                    </w:rPr>
                    <m:t>log</m:t>
                  </m:r>
                  <m:f>
                    <m:fPr>
                      <m:ctrlPr>
                        <w:rPr>
                          <w:rFonts w:ascii="Cambria Math" w:hAnsi="Cambria Math"/>
                          <w:i/>
                          <w:highlight w:val="darkGray"/>
                        </w:rPr>
                      </m:ctrlPr>
                    </m:fPr>
                    <m:num>
                      <m:r>
                        <w:rPr>
                          <w:rFonts w:ascii="Cambria Math" w:hAnsi="Cambria Math"/>
                          <w:highlight w:val="darkGray"/>
                        </w:rPr>
                        <m:t>P</m:t>
                      </m:r>
                      <m:d>
                        <m:dPr>
                          <m:ctrlPr>
                            <w:rPr>
                              <w:rFonts w:ascii="Cambria Math" w:hAnsi="Cambria Math"/>
                              <w:i/>
                              <w:highlight w:val="darkGray"/>
                            </w:rPr>
                          </m:ctrlPr>
                        </m:dPr>
                        <m:e>
                          <m:sSub>
                            <m:sSubPr>
                              <m:ctrlPr>
                                <w:rPr>
                                  <w:rFonts w:ascii="Cambria Math" w:hAnsi="Cambria Math"/>
                                  <w:i/>
                                  <w:highlight w:val="darkGray"/>
                                </w:rPr>
                              </m:ctrlPr>
                            </m:sSubPr>
                            <m:e>
                              <m:r>
                                <w:rPr>
                                  <w:rFonts w:ascii="Cambria Math" w:hAnsi="Cambria Math"/>
                                  <w:highlight w:val="darkGray"/>
                                </w:rPr>
                                <m:t>x</m:t>
                              </m:r>
                            </m:e>
                            <m:sub>
                              <m:r>
                                <w:rPr>
                                  <w:rFonts w:ascii="Cambria Math" w:hAnsi="Cambria Math"/>
                                  <w:highlight w:val="darkGray"/>
                                </w:rPr>
                                <m:t>i</m:t>
                              </m:r>
                            </m:sub>
                          </m:sSub>
                          <m:r>
                            <w:rPr>
                              <w:rFonts w:ascii="Cambria Math" w:hAnsi="Cambria Math"/>
                              <w:highlight w:val="darkGray"/>
                            </w:rPr>
                            <m:t>,z;θ</m:t>
                          </m:r>
                        </m:e>
                      </m:d>
                    </m:num>
                    <m:den>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den>
                  </m:f>
                </m:e>
              </m:nary>
            </m:e>
          </m:nary>
        </m:oMath>
      </m:oMathPara>
    </w:p>
    <w:p w14:paraId="5C9DE03C" w14:textId="453D725E" w:rsidR="0013180F" w:rsidRPr="007047B7" w:rsidRDefault="007C045E" w:rsidP="00621F55">
      <w:pPr>
        <w:widowControl w:val="0"/>
        <w:pBdr>
          <w:top w:val="nil"/>
          <w:left w:val="nil"/>
          <w:bottom w:val="nil"/>
          <w:right w:val="nil"/>
          <w:between w:val="nil"/>
        </w:pBdr>
        <w:ind w:firstLine="204"/>
        <w:jc w:val="both"/>
        <w:rPr>
          <w:highlight w:val="darkGray"/>
        </w:rPr>
      </w:pPr>
      <w:r w:rsidRPr="007047B7">
        <w:rPr>
          <w:rFonts w:eastAsia="Cambria"/>
          <w:highlight w:val="darkGray"/>
          <w:lang w:eastAsia="zh-CN"/>
        </w:rPr>
        <w:t xml:space="preserve"> </w:t>
      </w:r>
      <w:r w:rsidRPr="007047B7">
        <w:rPr>
          <w:rFonts w:eastAsia="Cambria"/>
          <w:highlight w:val="darkGray"/>
        </w:rPr>
        <w:t xml:space="preserve">We get the form of </w:t>
      </w:r>
      <m:oMath>
        <m:r>
          <w:rPr>
            <w:rFonts w:ascii="Cambria Math" w:hAnsi="Cambria Math"/>
            <w:highlight w:val="darkGray"/>
          </w:rPr>
          <m:t>L</m:t>
        </m:r>
        <m:d>
          <m:dPr>
            <m:ctrlPr>
              <w:rPr>
                <w:rFonts w:ascii="Cambria Math" w:hAnsi="Cambria Math"/>
                <w:highlight w:val="darkGray"/>
              </w:rPr>
            </m:ctrlPr>
          </m:dPr>
          <m:e>
            <m:r>
              <w:rPr>
                <w:rFonts w:ascii="Cambria Math" w:hAnsi="Cambria Math"/>
                <w:highlight w:val="darkGray"/>
              </w:rPr>
              <m:t>θ</m:t>
            </m:r>
          </m:e>
        </m:d>
        <m:r>
          <m:rPr>
            <m:sty m:val="p"/>
          </m:rPr>
          <w:rPr>
            <w:rFonts w:ascii="Cambria Math" w:hAnsi="Cambria Math"/>
            <w:highlight w:val="darkGray"/>
          </w:rPr>
          <m:t>≥</m:t>
        </m:r>
        <m:r>
          <w:rPr>
            <w:rFonts w:ascii="Cambria Math" w:hAnsi="Cambria Math"/>
            <w:highlight w:val="darkGray"/>
          </w:rPr>
          <m:t>J</m:t>
        </m:r>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Q</m:t>
        </m:r>
        <m:r>
          <m:rPr>
            <m:sty m:val="p"/>
          </m:rPr>
          <w:rPr>
            <w:rFonts w:ascii="Cambria Math" w:hAnsi="Cambria Math"/>
            <w:highlight w:val="darkGray"/>
          </w:rPr>
          <m:t>)</m:t>
        </m:r>
      </m:oMath>
      <w:r w:rsidR="001D20CC" w:rsidRPr="007047B7">
        <w:rPr>
          <w:rFonts w:hint="eastAsia"/>
          <w:highlight w:val="darkGray"/>
          <w:lang w:eastAsia="zh-CN"/>
        </w:rPr>
        <w:t>,</w:t>
      </w:r>
      <w:r w:rsidRPr="007047B7">
        <w:rPr>
          <w:rFonts w:eastAsia="Cambria"/>
          <w:highlight w:val="darkGray"/>
        </w:rPr>
        <w:t xml:space="preserve"> The inequality takes the equal sign: when </w:t>
      </w:r>
      <m:oMath>
        <m:f>
          <m:fPr>
            <m:ctrlPr>
              <w:rPr>
                <w:rFonts w:ascii="Cambria Math" w:hAnsi="Cambria Math"/>
                <w:highlight w:val="darkGray"/>
              </w:rPr>
            </m:ctrlPr>
          </m:fPr>
          <m:num>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num>
          <m:den>
            <m:sSub>
              <m:sSubPr>
                <m:ctrlPr>
                  <w:rPr>
                    <w:rFonts w:ascii="Cambria Math" w:hAnsi="Cambria Math"/>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highlight w:val="darkGray"/>
                  </w:rPr>
                </m:ctrlPr>
              </m:dPr>
              <m:e>
                <m:r>
                  <w:rPr>
                    <w:rFonts w:ascii="Cambria Math" w:hAnsi="Cambria Math"/>
                    <w:highlight w:val="darkGray"/>
                  </w:rPr>
                  <m:t>z</m:t>
                </m:r>
              </m:e>
            </m:d>
          </m:den>
        </m:f>
      </m:oMath>
      <w:r w:rsidRPr="007047B7">
        <w:rPr>
          <w:rFonts w:eastAsia="Cambria"/>
          <w:highlight w:val="darkGray"/>
        </w:rPr>
        <w:t xml:space="preserve"> is a constant, the inequality can take the equal sign </w:t>
      </w:r>
      <m:oMath>
        <m:f>
          <m:fPr>
            <m:ctrlPr>
              <w:rPr>
                <w:rFonts w:ascii="Cambria Math" w:hAnsi="Cambria Math"/>
                <w:highlight w:val="darkGray"/>
              </w:rPr>
            </m:ctrlPr>
          </m:fPr>
          <m:num>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num>
          <m:den>
            <m:sSub>
              <m:sSubPr>
                <m:ctrlPr>
                  <w:rPr>
                    <w:rFonts w:ascii="Cambria Math" w:hAnsi="Cambria Math"/>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highlight w:val="darkGray"/>
                  </w:rPr>
                </m:ctrlPr>
              </m:dPr>
              <m:e>
                <m:r>
                  <w:rPr>
                    <w:rFonts w:ascii="Cambria Math" w:hAnsi="Cambria Math"/>
                    <w:highlight w:val="darkGray"/>
                  </w:rPr>
                  <m:t>z</m:t>
                </m:r>
              </m:e>
            </m:d>
          </m:den>
        </m:f>
        <m:r>
          <m:rPr>
            <m:sty m:val="p"/>
          </m:rPr>
          <w:rPr>
            <w:rFonts w:ascii="Cambria Math" w:hAnsi="Cambria Math"/>
            <w:highlight w:val="darkGray"/>
          </w:rPr>
          <m:t>=</m:t>
        </m:r>
        <m:r>
          <w:rPr>
            <w:rFonts w:ascii="Cambria Math" w:hAnsi="Cambria Math"/>
            <w:highlight w:val="darkGray"/>
          </w:rPr>
          <m:t>c</m:t>
        </m:r>
      </m:oMath>
      <w:r w:rsidRPr="007047B7">
        <w:rPr>
          <w:rFonts w:eastAsia="Cambria"/>
          <w:highlight w:val="darkGray"/>
        </w:rPr>
        <w:t>, transform the equation and sum the two sides</w:t>
      </w:r>
      <w:r w:rsidR="0013180F" w:rsidRPr="007047B7">
        <w:rPr>
          <w:rFonts w:eastAsia="Cambria"/>
          <w:highlight w:val="darkGray"/>
        </w:rPr>
        <w:t xml:space="preserve"> </w:t>
      </w:r>
      <m:oMath>
        <m:nary>
          <m:naryPr>
            <m:chr m:val="∑"/>
            <m:limLoc m:val="subSup"/>
            <m:supHide m:val="1"/>
            <m:ctrlPr>
              <w:rPr>
                <w:rFonts w:ascii="Cambria Math" w:hAnsi="Cambria Math"/>
                <w:i/>
                <w:highlight w:val="darkGray"/>
              </w:rPr>
            </m:ctrlPr>
          </m:naryPr>
          <m:sub>
            <m:r>
              <w:rPr>
                <w:rFonts w:ascii="Cambria Math" w:hAnsi="Cambria Math"/>
                <w:highlight w:val="darkGray"/>
              </w:rPr>
              <m:t>z</m:t>
            </m:r>
          </m:sub>
          <m:sup/>
          <m:e>
            <m:r>
              <w:rPr>
                <w:rFonts w:ascii="Cambria Math" w:hAnsi="Cambria Math"/>
                <w:highlight w:val="darkGray"/>
              </w:rPr>
              <m:t>P</m:t>
            </m:r>
            <m:d>
              <m:dPr>
                <m:ctrlPr>
                  <w:rPr>
                    <w:rFonts w:ascii="Cambria Math" w:hAnsi="Cambria Math"/>
                    <w:i/>
                    <w:highlight w:val="darkGray"/>
                  </w:rPr>
                </m:ctrlPr>
              </m:dPr>
              <m:e>
                <m:sSub>
                  <m:sSubPr>
                    <m:ctrlPr>
                      <w:rPr>
                        <w:rFonts w:ascii="Cambria Math" w:hAnsi="Cambria Math"/>
                        <w:i/>
                        <w:highlight w:val="darkGray"/>
                      </w:rPr>
                    </m:ctrlPr>
                  </m:sSubPr>
                  <m:e>
                    <m:r>
                      <w:rPr>
                        <w:rFonts w:ascii="Cambria Math" w:hAnsi="Cambria Math"/>
                        <w:highlight w:val="darkGray"/>
                      </w:rPr>
                      <m:t>x</m:t>
                    </m:r>
                  </m:e>
                  <m:sub>
                    <m:r>
                      <w:rPr>
                        <w:rFonts w:ascii="Cambria Math" w:hAnsi="Cambria Math"/>
                        <w:highlight w:val="darkGray"/>
                      </w:rPr>
                      <m:t>i</m:t>
                    </m:r>
                  </m:sub>
                </m:sSub>
                <m:r>
                  <w:rPr>
                    <w:rFonts w:ascii="Cambria Math" w:hAnsi="Cambria Math"/>
                    <w:highlight w:val="darkGray"/>
                  </w:rPr>
                  <m:t>,z;θ</m:t>
                </m:r>
              </m:e>
            </m:d>
          </m:e>
        </m:nary>
        <m:r>
          <w:rPr>
            <w:rFonts w:ascii="Cambria Math" w:hAnsi="Cambria Math"/>
            <w:highlight w:val="darkGray"/>
          </w:rPr>
          <m:t>=</m:t>
        </m:r>
        <m:nary>
          <m:naryPr>
            <m:chr m:val="∑"/>
            <m:limLoc m:val="subSup"/>
            <m:supHide m:val="1"/>
            <m:ctrlPr>
              <w:rPr>
                <w:rFonts w:ascii="Cambria Math" w:hAnsi="Cambria Math"/>
                <w:i/>
                <w:highlight w:val="darkGray"/>
              </w:rPr>
            </m:ctrlPr>
          </m:naryPr>
          <m:sub>
            <m:r>
              <w:rPr>
                <w:rFonts w:ascii="Cambria Math" w:hAnsi="Cambria Math"/>
                <w:highlight w:val="darkGray"/>
              </w:rPr>
              <m:t>z</m:t>
            </m:r>
          </m:sub>
          <m:sup/>
          <m:e>
            <m:sSub>
              <m:sSubPr>
                <m:ctrlPr>
                  <w:rPr>
                    <w:rFonts w:ascii="Cambria Math" w:hAnsi="Cambria Math"/>
                    <w:i/>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i/>
                    <w:highlight w:val="darkGray"/>
                  </w:rPr>
                </m:ctrlPr>
              </m:dPr>
              <m:e>
                <m:r>
                  <w:rPr>
                    <w:rFonts w:ascii="Cambria Math" w:hAnsi="Cambria Math"/>
                    <w:highlight w:val="darkGray"/>
                  </w:rPr>
                  <m:t>z</m:t>
                </m:r>
              </m:e>
            </m:d>
          </m:e>
        </m:nary>
        <m:r>
          <w:rPr>
            <w:rFonts w:ascii="Cambria Math" w:hAnsi="Cambria Math"/>
            <w:highlight w:val="darkGray"/>
          </w:rPr>
          <m:t>c</m:t>
        </m:r>
      </m:oMath>
      <w:r w:rsidR="0013180F" w:rsidRPr="007047B7">
        <w:rPr>
          <w:rFonts w:hint="eastAsia"/>
          <w:highlight w:val="darkGray"/>
          <w:lang w:eastAsia="zh-CN"/>
        </w:rPr>
        <w:t>,</w:t>
      </w:r>
      <w:r w:rsidR="0013180F" w:rsidRPr="007047B7">
        <w:rPr>
          <w:highlight w:val="darkGray"/>
          <w:lang w:eastAsia="zh-CN"/>
        </w:rPr>
        <w:t xml:space="preserve">then we can get </w:t>
      </w:r>
      <w:r w:rsidR="0013180F" w:rsidRPr="007047B7">
        <w:rPr>
          <w:rFonts w:ascii="Cambria Math" w:hAnsi="Cambria Math"/>
          <w:highlight w:val="darkGray"/>
        </w:rPr>
        <w:br/>
      </w:r>
      <m:oMath>
        <m:sSub>
          <m:sSubPr>
            <m:ctrlPr>
              <w:rPr>
                <w:rFonts w:ascii="Cambria Math" w:hAnsi="Cambria Math"/>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highlight w:val="darkGray"/>
              </w:rPr>
            </m:ctrlPr>
          </m:dPr>
          <m:e>
            <m:r>
              <w:rPr>
                <w:rFonts w:ascii="Cambria Math" w:hAnsi="Cambria Math"/>
                <w:highlight w:val="darkGray"/>
              </w:rPr>
              <m:t>z</m:t>
            </m:r>
          </m:e>
        </m:d>
        <m:r>
          <m:rPr>
            <m:sty m:val="p"/>
          </m:rPr>
          <w:rPr>
            <w:rFonts w:ascii="Cambria Math" w:hAnsi="Cambria Math"/>
            <w:highlight w:val="darkGray"/>
          </w:rPr>
          <m:t>=</m:t>
        </m:r>
        <m:f>
          <m:fPr>
            <m:ctrlPr>
              <w:rPr>
                <w:rFonts w:ascii="Cambria Math" w:hAnsi="Cambria Math"/>
                <w:highlight w:val="darkGray"/>
              </w:rPr>
            </m:ctrlPr>
          </m:fPr>
          <m:num>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num>
          <m:den>
            <m:nary>
              <m:naryPr>
                <m:chr m:val="∑"/>
                <m:limLoc m:val="subSup"/>
                <m:supHide m:val="1"/>
                <m:ctrlPr>
                  <w:rPr>
                    <w:rFonts w:ascii="Cambria Math" w:hAnsi="Cambria Math"/>
                    <w:highlight w:val="darkGray"/>
                  </w:rPr>
                </m:ctrlPr>
              </m:naryPr>
              <m:sub>
                <m:r>
                  <w:rPr>
                    <w:rFonts w:ascii="Cambria Math" w:hAnsi="Cambria Math"/>
                    <w:highlight w:val="darkGray"/>
                  </w:rPr>
                  <m:t>z</m:t>
                </m:r>
              </m:sub>
              <m:sup/>
              <m:e>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e>
            </m:nary>
          </m:den>
        </m:f>
        <m:r>
          <m:rPr>
            <m:sty m:val="p"/>
          </m:rPr>
          <w:rPr>
            <w:rFonts w:ascii="Cambria Math" w:hAnsi="Cambria Math"/>
            <w:highlight w:val="darkGray"/>
          </w:rPr>
          <m:t>=</m:t>
        </m:r>
        <m:f>
          <m:fPr>
            <m:ctrlPr>
              <w:rPr>
                <w:rFonts w:ascii="Cambria Math" w:hAnsi="Cambria Math"/>
                <w:highlight w:val="darkGray"/>
              </w:rPr>
            </m:ctrlPr>
          </m:fPr>
          <m:num>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num>
          <m:den>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θ</m:t>
                </m:r>
              </m:e>
            </m:d>
          </m:den>
        </m:f>
        <m:r>
          <m:rPr>
            <m:sty m:val="p"/>
          </m:rPr>
          <w:rPr>
            <w:rFonts w:ascii="Cambria Math" w:hAnsi="Cambria Math"/>
            <w:highlight w:val="darkGray"/>
          </w:rPr>
          <m:t>=</m:t>
        </m:r>
        <m:r>
          <w:rPr>
            <w:rFonts w:ascii="Cambria Math" w:hAnsi="Cambria Math"/>
            <w:highlight w:val="darkGray"/>
          </w:rPr>
          <m:t>p</m:t>
        </m:r>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θ</m:t>
        </m:r>
        <m:r>
          <m:rPr>
            <m:sty m:val="p"/>
          </m:rPr>
          <w:rPr>
            <w:rFonts w:ascii="Cambria Math" w:hAnsi="Cambria Math"/>
            <w:highlight w:val="darkGray"/>
          </w:rPr>
          <m:t>)</m:t>
        </m:r>
      </m:oMath>
      <w:r w:rsidR="0013180F" w:rsidRPr="007047B7">
        <w:rPr>
          <w:rFonts w:hint="eastAsia"/>
          <w:highlight w:val="darkGray"/>
        </w:rPr>
        <w:t xml:space="preserve"> </w:t>
      </w:r>
      <w:r w:rsidR="0013180F" w:rsidRPr="007047B7">
        <w:rPr>
          <w:highlight w:val="darkGray"/>
        </w:rPr>
        <w:t xml:space="preserve"> </w:t>
      </w:r>
    </w:p>
    <w:p w14:paraId="661FBCF2" w14:textId="77777777" w:rsidR="0013180F" w:rsidRPr="007047B7" w:rsidRDefault="007C045E" w:rsidP="00BF6D25">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E-Step: find the conditional expectation </w:t>
      </w:r>
    </w:p>
    <w:p w14:paraId="6C868292" w14:textId="18F0D555" w:rsidR="0013180F" w:rsidRPr="007047B7" w:rsidRDefault="00F524B9" w:rsidP="00BF6D25">
      <w:pPr>
        <w:widowControl w:val="0"/>
        <w:pBdr>
          <w:top w:val="nil"/>
          <w:left w:val="nil"/>
          <w:bottom w:val="nil"/>
          <w:right w:val="nil"/>
          <w:between w:val="nil"/>
        </w:pBdr>
        <w:ind w:firstLine="204"/>
        <w:jc w:val="both"/>
        <w:rPr>
          <w:rFonts w:eastAsia="Cambria"/>
          <w:highlight w:val="darkGray"/>
        </w:rPr>
      </w:pPr>
      <m:oMathPara>
        <m:oMath>
          <m:nary>
            <m:naryPr>
              <m:chr m:val="∑"/>
              <m:limLoc m:val="subSup"/>
              <m:supHide m:val="1"/>
              <m:ctrlPr>
                <w:rPr>
                  <w:rFonts w:ascii="Cambria Math" w:hAnsi="Cambria Math"/>
                  <w:highlight w:val="darkGray"/>
                </w:rPr>
              </m:ctrlPr>
            </m:naryPr>
            <m:sub>
              <m:r>
                <w:rPr>
                  <w:rFonts w:ascii="Cambria Math" w:hAnsi="Cambria Math"/>
                  <w:highlight w:val="darkGray"/>
                </w:rPr>
                <m:t>x</m:t>
              </m:r>
            </m:sub>
            <m:sup/>
            <m:e>
              <m:nary>
                <m:naryPr>
                  <m:chr m:val="∑"/>
                  <m:limLoc m:val="subSup"/>
                  <m:supHide m:val="1"/>
                  <m:ctrlPr>
                    <w:rPr>
                      <w:rFonts w:ascii="Cambria Math" w:hAnsi="Cambria Math"/>
                      <w:highlight w:val="darkGray"/>
                    </w:rPr>
                  </m:ctrlPr>
                </m:naryPr>
                <m:sub>
                  <m:r>
                    <w:rPr>
                      <w:rFonts w:ascii="Cambria Math" w:hAnsi="Cambria Math"/>
                      <w:highlight w:val="darkGray"/>
                    </w:rPr>
                    <m:t>z</m:t>
                  </m:r>
                </m:sub>
                <m:sup/>
                <m:e>
                  <m:sSub>
                    <m:sSubPr>
                      <m:ctrlPr>
                        <w:rPr>
                          <w:rFonts w:ascii="Cambria Math" w:hAnsi="Cambria Math"/>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highlight w:val="darkGray"/>
                        </w:rPr>
                      </m:ctrlPr>
                    </m:dPr>
                    <m:e>
                      <m:r>
                        <w:rPr>
                          <w:rFonts w:ascii="Cambria Math" w:hAnsi="Cambria Math"/>
                          <w:highlight w:val="darkGray"/>
                        </w:rPr>
                        <m:t>z</m:t>
                      </m:r>
                    </m:e>
                  </m:d>
                  <m:r>
                    <w:rPr>
                      <w:rFonts w:ascii="Cambria Math" w:hAnsi="Cambria Math"/>
                      <w:highlight w:val="darkGray"/>
                    </w:rPr>
                    <m:t>log</m:t>
                  </m:r>
                  <m:f>
                    <m:fPr>
                      <m:ctrlPr>
                        <w:rPr>
                          <w:rFonts w:ascii="Cambria Math" w:hAnsi="Cambria Math"/>
                          <w:highlight w:val="darkGray"/>
                        </w:rPr>
                      </m:ctrlPr>
                    </m:fPr>
                    <m:num>
                      <m:r>
                        <w:rPr>
                          <w:rFonts w:ascii="Cambria Math" w:hAnsi="Cambria Math"/>
                          <w:highlight w:val="darkGray"/>
                        </w:rPr>
                        <m:t>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num>
                    <m:den>
                      <m:sSub>
                        <m:sSubPr>
                          <m:ctrlPr>
                            <w:rPr>
                              <w:rFonts w:ascii="Cambria Math" w:hAnsi="Cambria Math"/>
                              <w:highlight w:val="darkGray"/>
                            </w:rPr>
                          </m:ctrlPr>
                        </m:sSubPr>
                        <m:e>
                          <m:r>
                            <w:rPr>
                              <w:rFonts w:ascii="Cambria Math" w:hAnsi="Cambria Math"/>
                              <w:highlight w:val="darkGray"/>
                            </w:rPr>
                            <m:t>Q</m:t>
                          </m:r>
                        </m:e>
                        <m:sub>
                          <m:r>
                            <w:rPr>
                              <w:rFonts w:ascii="Cambria Math" w:hAnsi="Cambria Math"/>
                              <w:highlight w:val="darkGray"/>
                            </w:rPr>
                            <m:t>i</m:t>
                          </m:r>
                        </m:sub>
                      </m:sSub>
                      <m:d>
                        <m:dPr>
                          <m:ctrlPr>
                            <w:rPr>
                              <w:rFonts w:ascii="Cambria Math" w:hAnsi="Cambria Math"/>
                              <w:highlight w:val="darkGray"/>
                            </w:rPr>
                          </m:ctrlPr>
                        </m:dPr>
                        <m:e>
                          <m:r>
                            <w:rPr>
                              <w:rFonts w:ascii="Cambria Math" w:hAnsi="Cambria Math"/>
                              <w:highlight w:val="darkGray"/>
                            </w:rPr>
                            <m:t>z</m:t>
                          </m:r>
                        </m:e>
                      </m:d>
                    </m:den>
                  </m:f>
                </m:e>
              </m:nary>
            </m:e>
          </m:nary>
        </m:oMath>
      </m:oMathPara>
    </w:p>
    <w:p w14:paraId="46429B4D" w14:textId="77777777" w:rsidR="0013180F" w:rsidRPr="007047B7" w:rsidRDefault="007C045E" w:rsidP="00BF6D25">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 the essence of which is to find out the probability from which category. In order to simplify the removal of </w:t>
      </w:r>
      <m:oMath>
        <m:r>
          <w:rPr>
            <w:rFonts w:ascii="Cambria Math" w:hAnsi="Cambria Math"/>
            <w:highlight w:val="darkGray"/>
          </w:rPr>
          <m:t>Q</m:t>
        </m:r>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oMath>
      <w:r w:rsidRPr="007047B7">
        <w:rPr>
          <w:rFonts w:eastAsia="Cambria"/>
          <w:highlight w:val="darkGray"/>
        </w:rPr>
        <w:t xml:space="preserve"> in the log, the original formula is: </w:t>
      </w:r>
    </w:p>
    <w:p w14:paraId="0E5D7CC3" w14:textId="031D6EDE" w:rsidR="0013180F" w:rsidRPr="007047B7" w:rsidRDefault="00F524B9" w:rsidP="00BF6D25">
      <w:pPr>
        <w:widowControl w:val="0"/>
        <w:pBdr>
          <w:top w:val="nil"/>
          <w:left w:val="nil"/>
          <w:bottom w:val="nil"/>
          <w:right w:val="nil"/>
          <w:between w:val="nil"/>
        </w:pBdr>
        <w:ind w:firstLine="204"/>
        <w:jc w:val="both"/>
        <w:rPr>
          <w:rFonts w:eastAsia="Cambria"/>
          <w:highlight w:val="darkGray"/>
        </w:rPr>
      </w:pPr>
      <m:oMathPara>
        <m:oMath>
          <m:nary>
            <m:naryPr>
              <m:chr m:val="∑"/>
              <m:limLoc m:val="subSup"/>
              <m:supHide m:val="1"/>
              <m:ctrlPr>
                <w:rPr>
                  <w:rFonts w:ascii="Cambria Math" w:hAnsi="Cambria Math"/>
                  <w:highlight w:val="darkGray"/>
                </w:rPr>
              </m:ctrlPr>
            </m:naryPr>
            <m:sub>
              <m:r>
                <w:rPr>
                  <w:rFonts w:ascii="Cambria Math" w:hAnsi="Cambria Math"/>
                  <w:highlight w:val="darkGray"/>
                </w:rPr>
                <m:t>x</m:t>
              </m:r>
            </m:sub>
            <m:sup/>
            <m:e>
              <m:nary>
                <m:naryPr>
                  <m:chr m:val="∑"/>
                  <m:limLoc m:val="subSup"/>
                  <m:supHide m:val="1"/>
                  <m:ctrlPr>
                    <w:rPr>
                      <w:rFonts w:ascii="Cambria Math" w:hAnsi="Cambria Math"/>
                      <w:highlight w:val="darkGray"/>
                    </w:rPr>
                  </m:ctrlPr>
                </m:naryPr>
                <m:sub>
                  <m:r>
                    <w:rPr>
                      <w:rFonts w:ascii="Cambria Math" w:hAnsi="Cambria Math"/>
                      <w:highlight w:val="darkGray"/>
                    </w:rPr>
                    <m:t>z</m:t>
                  </m:r>
                </m:sub>
                <m:sup/>
                <m:e>
                  <m:r>
                    <w:rPr>
                      <w:rFonts w:ascii="Cambria Math" w:hAnsi="Cambria Math"/>
                      <w:highlight w:val="darkGray"/>
                    </w:rPr>
                    <m:t>p</m:t>
                  </m:r>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θ</m:t>
                  </m:r>
                  <m:r>
                    <m:rPr>
                      <m:sty m:val="p"/>
                    </m:rPr>
                    <w:rPr>
                      <w:rFonts w:ascii="Cambria Math" w:hAnsi="Cambria Math"/>
                      <w:highlight w:val="darkGray"/>
                    </w:rPr>
                    <m:t>)</m:t>
                  </m:r>
                  <m:r>
                    <w:rPr>
                      <w:rFonts w:ascii="Cambria Math" w:hAnsi="Cambria Math"/>
                      <w:highlight w:val="darkGray"/>
                    </w:rPr>
                    <m:t>logP</m:t>
                  </m:r>
                  <m:d>
                    <m:dPr>
                      <m:ctrlPr>
                        <w:rPr>
                          <w:rFonts w:ascii="Cambria Math" w:hAnsi="Cambria Math"/>
                          <w:highlight w:val="darkGray"/>
                        </w:rPr>
                      </m:ctrlPr>
                    </m:dPr>
                    <m:e>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r>
                        <w:rPr>
                          <w:rFonts w:ascii="Cambria Math" w:hAnsi="Cambria Math"/>
                          <w:highlight w:val="darkGray"/>
                        </w:rPr>
                        <m:t>θ</m:t>
                      </m:r>
                    </m:e>
                  </m:d>
                </m:e>
              </m:nary>
            </m:e>
          </m:nary>
        </m:oMath>
      </m:oMathPara>
    </w:p>
    <w:p w14:paraId="1160336C" w14:textId="77777777" w:rsidR="0013180F" w:rsidRPr="007047B7" w:rsidRDefault="007C045E" w:rsidP="00BF6D25">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M-Step: seeking</w:t>
      </w:r>
    </w:p>
    <w:p w14:paraId="44049AE3" w14:textId="0391F492" w:rsidR="0013180F" w:rsidRPr="007047B7" w:rsidRDefault="007C045E" w:rsidP="00BF6D25">
      <w:pPr>
        <w:widowControl w:val="0"/>
        <w:pBdr>
          <w:top w:val="nil"/>
          <w:left w:val="nil"/>
          <w:bottom w:val="nil"/>
          <w:right w:val="nil"/>
          <w:between w:val="nil"/>
        </w:pBdr>
        <w:ind w:firstLine="204"/>
        <w:jc w:val="both"/>
        <w:rPr>
          <w:rFonts w:eastAsia="Cambria"/>
          <w:highlight w:val="darkGray"/>
        </w:rPr>
      </w:pPr>
      <w:r w:rsidRPr="007047B7">
        <w:rPr>
          <w:rFonts w:eastAsia="Cambria"/>
          <w:highlight w:val="darkGray"/>
        </w:rPr>
        <w:t xml:space="preserve"> </w:t>
      </w:r>
      <m:oMath>
        <m:sSup>
          <m:sSupPr>
            <m:ctrlPr>
              <w:rPr>
                <w:rFonts w:ascii="Cambria Math" w:hAnsi="Cambria Math"/>
                <w:iCs/>
                <w:highlight w:val="darkGray"/>
              </w:rPr>
            </m:ctrlPr>
          </m:sSupPr>
          <m:e>
            <m:r>
              <w:rPr>
                <w:rFonts w:ascii="Cambria Math" w:hAnsi="Cambria Math"/>
                <w:highlight w:val="darkGray"/>
              </w:rPr>
              <m:t>θ</m:t>
            </m:r>
          </m:e>
          <m:sup>
            <m:r>
              <m:rPr>
                <m:sty m:val="p"/>
              </m:rPr>
              <w:rPr>
                <w:rFonts w:ascii="Cambria Math" w:hAnsi="Cambria Math"/>
                <w:highlight w:val="darkGray"/>
              </w:rPr>
              <m:t>(</m:t>
            </m:r>
            <m:r>
              <w:rPr>
                <w:rFonts w:ascii="Cambria Math" w:hAnsi="Cambria Math"/>
                <w:highlight w:val="darkGray"/>
              </w:rPr>
              <m:t>g</m:t>
            </m:r>
            <m:r>
              <m:rPr>
                <m:sty m:val="p"/>
              </m:rPr>
              <w:rPr>
                <w:rFonts w:ascii="Cambria Math" w:hAnsi="Cambria Math"/>
                <w:highlight w:val="darkGray"/>
              </w:rPr>
              <m:t>+1)</m:t>
            </m:r>
          </m:sup>
        </m:sSup>
        <m:r>
          <m:rPr>
            <m:sty m:val="p"/>
          </m:rPr>
          <w:rPr>
            <w:rFonts w:ascii="Cambria Math" w:hAnsi="Cambria Math"/>
            <w:highlight w:val="darkGray"/>
          </w:rPr>
          <m:t>=</m:t>
        </m:r>
        <m:r>
          <w:rPr>
            <w:rFonts w:ascii="Cambria Math" w:hAnsi="Cambria Math"/>
            <w:highlight w:val="darkGray"/>
          </w:rPr>
          <m:t>argmax</m:t>
        </m:r>
        <m:nary>
          <m:naryPr>
            <m:chr m:val="∑"/>
            <m:limLoc m:val="subSup"/>
            <m:supHide m:val="1"/>
            <m:ctrlPr>
              <w:rPr>
                <w:rFonts w:ascii="Cambria Math" w:hAnsi="Cambria Math"/>
                <w:highlight w:val="darkGray"/>
              </w:rPr>
            </m:ctrlPr>
          </m:naryPr>
          <m:sub>
            <m:r>
              <w:rPr>
                <w:rFonts w:ascii="Cambria Math" w:hAnsi="Cambria Math"/>
                <w:highlight w:val="darkGray"/>
              </w:rPr>
              <m:t>x</m:t>
            </m:r>
          </m:sub>
          <m:sup/>
          <m:e>
            <m:nary>
              <m:naryPr>
                <m:chr m:val="∑"/>
                <m:limLoc m:val="subSup"/>
                <m:supHide m:val="1"/>
                <m:ctrlPr>
                  <w:rPr>
                    <w:rFonts w:ascii="Cambria Math" w:hAnsi="Cambria Math"/>
                    <w:highlight w:val="darkGray"/>
                  </w:rPr>
                </m:ctrlPr>
              </m:naryPr>
              <m:sub>
                <m:r>
                  <w:rPr>
                    <w:rFonts w:ascii="Cambria Math" w:hAnsi="Cambria Math"/>
                    <w:highlight w:val="darkGray"/>
                  </w:rPr>
                  <m:t>z</m:t>
                </m:r>
              </m:sub>
              <m:sup/>
              <m:e>
                <m:r>
                  <w:rPr>
                    <w:rFonts w:ascii="Cambria Math" w:hAnsi="Cambria Math"/>
                    <w:highlight w:val="darkGray"/>
                  </w:rPr>
                  <m:t>p</m:t>
                </m:r>
                <m:r>
                  <m:rPr>
                    <m:sty m:val="p"/>
                  </m:rPr>
                  <w:rPr>
                    <w:rFonts w:ascii="Cambria Math" w:hAnsi="Cambria Math"/>
                    <w:highlight w:val="darkGray"/>
                  </w:rPr>
                  <m:t>(</m:t>
                </m:r>
                <m:r>
                  <w:rPr>
                    <w:rFonts w:ascii="Cambria Math" w:hAnsi="Cambria Math"/>
                    <w:highlight w:val="darkGray"/>
                  </w:rPr>
                  <m:t>z</m:t>
                </m:r>
                <m:r>
                  <m:rPr>
                    <m:sty m:val="p"/>
                  </m:rPr>
                  <w:rPr>
                    <w:rFonts w:ascii="Cambria Math" w:hAnsi="Cambria Math"/>
                    <w:highlight w:val="darkGray"/>
                  </w:rPr>
                  <m:t>|</m:t>
                </m:r>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sSup>
                  <m:sSupPr>
                    <m:ctrlPr>
                      <w:rPr>
                        <w:rFonts w:ascii="Cambria Math" w:hAnsi="Cambria Math"/>
                        <w:iCs/>
                        <w:highlight w:val="darkGray"/>
                      </w:rPr>
                    </m:ctrlPr>
                  </m:sSupPr>
                  <m:e>
                    <m:r>
                      <w:rPr>
                        <w:rFonts w:ascii="Cambria Math" w:hAnsi="Cambria Math"/>
                        <w:highlight w:val="darkGray"/>
                      </w:rPr>
                      <m:t>θ</m:t>
                    </m:r>
                  </m:e>
                  <m:sup>
                    <m:r>
                      <m:rPr>
                        <m:sty m:val="p"/>
                      </m:rPr>
                      <w:rPr>
                        <w:rFonts w:ascii="Cambria Math" w:hAnsi="Cambria Math"/>
                        <w:highlight w:val="darkGray"/>
                      </w:rPr>
                      <m:t>(</m:t>
                    </m:r>
                    <m:r>
                      <w:rPr>
                        <w:rFonts w:ascii="Cambria Math" w:hAnsi="Cambria Math"/>
                        <w:highlight w:val="darkGray"/>
                      </w:rPr>
                      <m:t>g</m:t>
                    </m:r>
                    <m:r>
                      <m:rPr>
                        <m:sty m:val="p"/>
                      </m:rPr>
                      <w:rPr>
                        <w:rFonts w:ascii="Cambria Math" w:hAnsi="Cambria Math"/>
                        <w:highlight w:val="darkGray"/>
                      </w:rPr>
                      <m:t>)</m:t>
                    </m:r>
                  </m:sup>
                </m:sSup>
                <m:r>
                  <m:rPr>
                    <m:sty m:val="p"/>
                  </m:rPr>
                  <w:rPr>
                    <w:rFonts w:ascii="Cambria Math" w:hAnsi="Cambria Math"/>
                    <w:highlight w:val="darkGray"/>
                  </w:rPr>
                  <m:t>)</m:t>
                </m:r>
                <m:r>
                  <w:rPr>
                    <w:rFonts w:ascii="Cambria Math" w:hAnsi="Cambria Math"/>
                    <w:highlight w:val="darkGray"/>
                  </w:rPr>
                  <m:t>logp</m:t>
                </m:r>
                <m:d>
                  <m:dPr>
                    <m:ctrlPr>
                      <w:rPr>
                        <w:rFonts w:ascii="Cambria Math" w:hAnsi="Cambria Math"/>
                        <w:highlight w:val="darkGray"/>
                      </w:rPr>
                    </m:ctrlPr>
                  </m:dPr>
                  <m:e>
                    <m:r>
                      <w:rPr>
                        <w:rFonts w:ascii="Cambria Math" w:hAnsi="Cambria Math"/>
                        <w:highlight w:val="darkGray"/>
                      </w:rPr>
                      <m:t>z</m:t>
                    </m:r>
                    <m:r>
                      <m:rPr>
                        <m:sty m:val="p"/>
                      </m:rPr>
                      <w:rPr>
                        <w:rFonts w:ascii="Cambria Math" w:hAnsi="Cambria Math"/>
                        <w:highlight w:val="darkGray"/>
                      </w:rPr>
                      <m:t>|</m:t>
                    </m:r>
                    <m:sSub>
                      <m:sSubPr>
                        <m:ctrlPr>
                          <w:rPr>
                            <w:rFonts w:ascii="Cambria Math" w:hAnsi="Cambria Math"/>
                            <w:highlight w:val="darkGray"/>
                          </w:rPr>
                        </m:ctrlPr>
                      </m:sSubPr>
                      <m:e>
                        <m:r>
                          <w:rPr>
                            <w:rFonts w:ascii="Cambria Math" w:hAnsi="Cambria Math"/>
                            <w:highlight w:val="darkGray"/>
                          </w:rPr>
                          <m:t>x</m:t>
                        </m:r>
                      </m:e>
                      <m:sub>
                        <m:r>
                          <w:rPr>
                            <w:rFonts w:ascii="Cambria Math" w:hAnsi="Cambria Math"/>
                            <w:highlight w:val="darkGray"/>
                          </w:rPr>
                          <m:t>i</m:t>
                        </m:r>
                      </m:sub>
                    </m:sSub>
                    <m:r>
                      <m:rPr>
                        <m:sty m:val="p"/>
                      </m:rPr>
                      <w:rPr>
                        <w:rFonts w:ascii="Cambria Math" w:hAnsi="Cambria Math"/>
                        <w:highlight w:val="darkGray"/>
                      </w:rPr>
                      <m:t>;</m:t>
                    </m:r>
                    <m:r>
                      <w:rPr>
                        <w:rFonts w:ascii="Cambria Math" w:hAnsi="Cambria Math"/>
                        <w:highlight w:val="darkGray"/>
                      </w:rPr>
                      <m:t>θ</m:t>
                    </m:r>
                  </m:e>
                </m:d>
              </m:e>
            </m:nary>
          </m:e>
        </m:nary>
      </m:oMath>
    </w:p>
    <w:p w14:paraId="3DBBCC85" w14:textId="4B02C321" w:rsidR="007C045E" w:rsidRPr="007047B7" w:rsidRDefault="007C045E" w:rsidP="00BF6D25">
      <w:pPr>
        <w:widowControl w:val="0"/>
        <w:pBdr>
          <w:top w:val="nil"/>
          <w:left w:val="nil"/>
          <w:bottom w:val="nil"/>
          <w:right w:val="nil"/>
          <w:between w:val="nil"/>
        </w:pBdr>
        <w:ind w:firstLine="204"/>
        <w:jc w:val="both"/>
        <w:rPr>
          <w:rFonts w:eastAsia="Cambria"/>
        </w:rPr>
      </w:pPr>
      <w:r w:rsidRPr="007047B7">
        <w:rPr>
          <w:rFonts w:eastAsia="Cambria"/>
          <w:highlight w:val="darkGray"/>
        </w:rPr>
        <w:t xml:space="preserve"> update parameters</w:t>
      </w:r>
    </w:p>
    <w:p w14:paraId="770AB484" w14:textId="77777777" w:rsidR="007C045E" w:rsidRDefault="007C045E" w:rsidP="00BF6D25">
      <w:pPr>
        <w:widowControl w:val="0"/>
        <w:pBdr>
          <w:top w:val="nil"/>
          <w:left w:val="nil"/>
          <w:bottom w:val="nil"/>
          <w:right w:val="nil"/>
          <w:between w:val="nil"/>
        </w:pBdr>
        <w:ind w:firstLine="204"/>
        <w:jc w:val="both"/>
        <w:rPr>
          <w:rFonts w:eastAsia="Cambria"/>
        </w:rPr>
      </w:pPr>
    </w:p>
    <w:p w14:paraId="7A7314D4" w14:textId="77777777" w:rsidR="007C045E" w:rsidRDefault="007C045E" w:rsidP="00BF6D25">
      <w:pPr>
        <w:widowControl w:val="0"/>
        <w:pBdr>
          <w:top w:val="nil"/>
          <w:left w:val="nil"/>
          <w:bottom w:val="nil"/>
          <w:right w:val="nil"/>
          <w:between w:val="nil"/>
        </w:pBdr>
        <w:ind w:firstLine="204"/>
        <w:jc w:val="both"/>
        <w:rPr>
          <w:rFonts w:eastAsia="Cambria"/>
        </w:rPr>
      </w:pPr>
    </w:p>
    <w:p w14:paraId="2592FCA5" w14:textId="77777777" w:rsidR="007C045E" w:rsidRDefault="007C045E" w:rsidP="00BF6D25">
      <w:pPr>
        <w:widowControl w:val="0"/>
        <w:pBdr>
          <w:top w:val="nil"/>
          <w:left w:val="nil"/>
          <w:bottom w:val="nil"/>
          <w:right w:val="nil"/>
          <w:between w:val="nil"/>
        </w:pBdr>
        <w:ind w:firstLine="204"/>
        <w:jc w:val="both"/>
        <w:rPr>
          <w:rFonts w:eastAsia="Cambria"/>
        </w:rPr>
      </w:pPr>
    </w:p>
    <w:p w14:paraId="10FAD128" w14:textId="77777777" w:rsidR="007C045E" w:rsidRDefault="007C045E" w:rsidP="00BF6D25">
      <w:pPr>
        <w:widowControl w:val="0"/>
        <w:pBdr>
          <w:top w:val="nil"/>
          <w:left w:val="nil"/>
          <w:bottom w:val="nil"/>
          <w:right w:val="nil"/>
          <w:between w:val="nil"/>
        </w:pBdr>
        <w:ind w:firstLine="204"/>
        <w:jc w:val="both"/>
        <w:rPr>
          <w:rFonts w:eastAsia="Cambria"/>
        </w:rPr>
      </w:pPr>
    </w:p>
    <w:p w14:paraId="2C82FB18" w14:textId="18E9BC5D" w:rsidR="007C045E" w:rsidRPr="00BF6D25" w:rsidRDefault="007C045E" w:rsidP="00BF6D25">
      <w:pPr>
        <w:widowControl w:val="0"/>
        <w:pBdr>
          <w:top w:val="nil"/>
          <w:left w:val="nil"/>
          <w:bottom w:val="nil"/>
          <w:right w:val="nil"/>
          <w:between w:val="nil"/>
        </w:pBdr>
        <w:ind w:firstLine="204"/>
        <w:jc w:val="both"/>
        <w:rPr>
          <w:rFonts w:eastAsia="Cambria"/>
        </w:rPr>
      </w:pPr>
      <w:r w:rsidRPr="007C045E">
        <w:rPr>
          <w:rFonts w:eastAsia="Cambria"/>
        </w:rPr>
        <w:t>At this time, there are two unknown variables in this problem, (1) the coefficient of linear regression model, and (2) the standard deviation of noise in several different data sets. For the case that there are two variables in a problem, we can use the Expectation-Maximum algorithm (EM) to set hidden variables to solve it. The first step is the EM algorithm:</w:t>
      </w:r>
    </w:p>
    <w:p w14:paraId="1FFBEDFA" w14:textId="77777777" w:rsidR="00BF6D25" w:rsidRPr="00F77028" w:rsidRDefault="00BF6D25" w:rsidP="00BF6D25">
      <w:pPr>
        <w:rPr>
          <w:rFonts w:ascii="宋体" w:eastAsia="宋体" w:hAnsi="宋体"/>
        </w:rPr>
      </w:pPr>
    </w:p>
    <w:p w14:paraId="4E926E5D" w14:textId="1EE55DE6" w:rsidR="00BF6D25" w:rsidRDefault="00BF6D25" w:rsidP="004039AA">
      <w:pPr>
        <w:widowControl w:val="0"/>
        <w:pBdr>
          <w:top w:val="nil"/>
          <w:left w:val="nil"/>
          <w:bottom w:val="nil"/>
          <w:right w:val="nil"/>
          <w:between w:val="nil"/>
        </w:pBdr>
        <w:ind w:firstLine="204"/>
        <w:jc w:val="both"/>
        <w:rPr>
          <w:rFonts w:eastAsia="Cambria"/>
        </w:rPr>
      </w:pPr>
    </w:p>
    <w:p w14:paraId="4F4E077B" w14:textId="77777777" w:rsidR="00BF6D25" w:rsidRDefault="00BF6D25" w:rsidP="004039AA">
      <w:pPr>
        <w:widowControl w:val="0"/>
        <w:pBdr>
          <w:top w:val="nil"/>
          <w:left w:val="nil"/>
          <w:bottom w:val="nil"/>
          <w:right w:val="nil"/>
          <w:between w:val="nil"/>
        </w:pBdr>
        <w:ind w:firstLine="204"/>
        <w:jc w:val="both"/>
        <w:rPr>
          <w:rFonts w:eastAsia="Cambria"/>
        </w:rPr>
      </w:pPr>
    </w:p>
    <w:p w14:paraId="30796D92" w14:textId="77777777" w:rsidR="00BF6D25" w:rsidRPr="00B20E64" w:rsidRDefault="00CE3504" w:rsidP="00BF6D25">
      <w:pPr>
        <w:widowControl w:val="0"/>
        <w:pBdr>
          <w:top w:val="nil"/>
          <w:left w:val="nil"/>
          <w:bottom w:val="nil"/>
          <w:right w:val="nil"/>
          <w:between w:val="nil"/>
        </w:pBdr>
        <w:ind w:firstLine="204"/>
        <w:jc w:val="both"/>
        <w:rPr>
          <w:rFonts w:eastAsia="Cambria"/>
        </w:rPr>
      </w:pPr>
      <w:r w:rsidRPr="00B20E64">
        <w:rPr>
          <w:rFonts w:eastAsia="Cambria"/>
        </w:rPr>
        <w:t xml:space="preserve"> </w:t>
      </w:r>
      <w:r w:rsidR="00BF6D25" w:rsidRPr="00B20E64">
        <w:rPr>
          <w:rFonts w:eastAsia="Cambria"/>
        </w:rPr>
        <w:t>In order to compute the solution of the unknown model coefficients</w:t>
      </w:r>
      <w:r w:rsidR="00BF6D25" w:rsidRPr="00B20E64">
        <w:rPr>
          <w:rFonts w:eastAsia="Cambria"/>
          <w:b/>
        </w:rPr>
        <w:t xml:space="preserve"> </w:t>
      </w:r>
      <w:r w:rsidR="00BF6D25" w:rsidRPr="00B20E64">
        <w:rPr>
          <w:rFonts w:eastAsia="Cambria"/>
        </w:rPr>
        <w:t>in (</w:t>
      </w:r>
      <w:r w:rsidR="00BF6D25" w:rsidRPr="00B20E64">
        <w:rPr>
          <w:rFonts w:eastAsia="Cambria"/>
        </w:rPr>
        <w:fldChar w:fldCharType="begin"/>
      </w:r>
      <w:r w:rsidR="00BF6D25" w:rsidRPr="00B20E64">
        <w:rPr>
          <w:rFonts w:eastAsia="Cambria"/>
        </w:rPr>
        <w:instrText xml:space="preserve"> REF _Ref164785682 \h  \* MERGEFORMAT </w:instrText>
      </w:r>
      <w:r w:rsidR="00BF6D25" w:rsidRPr="00B20E64">
        <w:rPr>
          <w:rFonts w:eastAsia="Cambria"/>
        </w:rPr>
      </w:r>
      <w:r w:rsidR="00BF6D25" w:rsidRPr="00B20E64">
        <w:rPr>
          <w:rFonts w:eastAsia="Cambria"/>
        </w:rPr>
        <w:fldChar w:fldCharType="separate"/>
      </w:r>
      <w:r w:rsidR="00BF6D25" w:rsidRPr="008B1F45">
        <w:rPr>
          <w:rFonts w:eastAsia="Cambria"/>
        </w:rPr>
        <w:t>6</w:t>
      </w:r>
      <w:r w:rsidR="00BF6D25" w:rsidRPr="00B20E64">
        <w:rPr>
          <w:rFonts w:eastAsia="Cambria"/>
        </w:rPr>
        <w:fldChar w:fldCharType="end"/>
      </w:r>
      <w:r w:rsidR="00BF6D25" w:rsidRPr="00B20E64">
        <w:rPr>
          <w:rFonts w:eastAsia="Cambria"/>
        </w:rPr>
        <w:t xml:space="preserve">), we formulate an optimization problem </w:t>
      </w:r>
      <w:proofErr w:type="gramStart"/>
      <w:r w:rsidR="00BF6D25" w:rsidRPr="00B20E64">
        <w:rPr>
          <w:rFonts w:eastAsia="Cambria"/>
        </w:rPr>
        <w:t xml:space="preserve">of  </w:t>
      </w:r>
      <w:r w:rsidR="00BF6D25" w:rsidRPr="00B20E64">
        <w:rPr>
          <w:rFonts w:eastAsia="Cambria"/>
          <w:b/>
        </w:rPr>
        <w:t>w</w:t>
      </w:r>
      <w:proofErr w:type="gramEnd"/>
      <w:r w:rsidR="00BF6D25" w:rsidRPr="00B20E64">
        <w:rPr>
          <w:rFonts w:eastAsia="Cambria"/>
        </w:rPr>
        <w:t xml:space="preserve"> based on maximum-likelihood estimation. To achieve this goal, we make two further assumptions. First, both </w:t>
      </w:r>
      <w:proofErr w:type="spellStart"/>
      <w:r w:rsidR="00BF6D25" w:rsidRPr="00B20E64">
        <w:rPr>
          <w:rFonts w:eastAsia="Cambria"/>
          <w:i/>
          <w:iCs/>
        </w:rPr>
        <w:t>ε</w:t>
      </w:r>
      <w:r w:rsidR="00BF6D25" w:rsidRPr="00B20E64">
        <w:rPr>
          <w:rFonts w:eastAsia="Cambria"/>
          <w:i/>
          <w:iCs/>
          <w:vertAlign w:val="subscript"/>
        </w:rPr>
        <w:t>y</w:t>
      </w:r>
      <w:proofErr w:type="spellEnd"/>
      <w:r w:rsidR="00BF6D25" w:rsidRPr="00B20E64">
        <w:rPr>
          <w:rFonts w:eastAsia="Cambria"/>
        </w:rPr>
        <w:t xml:space="preserve"> and {</w:t>
      </w:r>
      <w:proofErr w:type="spellStart"/>
      <w:r w:rsidR="00BF6D25" w:rsidRPr="00B20E64">
        <w:rPr>
          <w:rFonts w:eastAsia="Cambria"/>
          <w:i/>
          <w:iCs/>
        </w:rPr>
        <w:t>ε</w:t>
      </w:r>
      <w:proofErr w:type="gramStart"/>
      <w:r w:rsidR="00BF6D25" w:rsidRPr="00B20E64">
        <w:rPr>
          <w:rFonts w:eastAsia="Cambria"/>
          <w:i/>
          <w:iCs/>
          <w:vertAlign w:val="subscript"/>
        </w:rPr>
        <w:t>g</w:t>
      </w:r>
      <w:r w:rsidR="00BF6D25" w:rsidRPr="00B20E64">
        <w:rPr>
          <w:rFonts w:eastAsia="Cambria"/>
          <w:vertAlign w:val="subscript"/>
        </w:rPr>
        <w:t>,</w:t>
      </w:r>
      <w:r w:rsidR="00BF6D25" w:rsidRPr="00B20E64">
        <w:rPr>
          <w:rFonts w:eastAsia="Cambria"/>
          <w:i/>
          <w:iCs/>
          <w:vertAlign w:val="subscript"/>
        </w:rPr>
        <w:t>m</w:t>
      </w:r>
      <w:proofErr w:type="spellEnd"/>
      <w:proofErr w:type="gramEnd"/>
      <w:r w:rsidR="00BF6D25" w:rsidRPr="00B20E64">
        <w:rPr>
          <w:rFonts w:eastAsia="Cambria"/>
        </w:rPr>
        <w:t xml:space="preserve">; </w:t>
      </w:r>
      <w:r w:rsidR="00BF6D25" w:rsidRPr="00B20E64">
        <w:rPr>
          <w:rFonts w:eastAsia="Cambria"/>
          <w:i/>
          <w:iCs/>
        </w:rPr>
        <w:t>m</w:t>
      </w:r>
      <w:r w:rsidR="00BF6D25" w:rsidRPr="00B20E64">
        <w:rPr>
          <w:rFonts w:eastAsia="Cambria"/>
        </w:rPr>
        <w:t xml:space="preserve"> =1, </w:t>
      </w:r>
      <w:r w:rsidR="00BF6D25" w:rsidRPr="00B20E64">
        <w:rPr>
          <w:rFonts w:eastAsia="Cambria"/>
        </w:rPr>
        <w:sym w:font="Symbol" w:char="F0D7"/>
      </w:r>
      <w:r w:rsidR="00BF6D25" w:rsidRPr="00B20E64">
        <w:rPr>
          <w:rFonts w:eastAsia="Cambria"/>
        </w:rPr>
        <w:sym w:font="Symbol" w:char="F0D7"/>
      </w:r>
      <w:r w:rsidR="00BF6D25" w:rsidRPr="00B20E64">
        <w:rPr>
          <w:rFonts w:eastAsia="Cambria"/>
        </w:rPr>
        <w:sym w:font="Symbol" w:char="F0D7"/>
      </w:r>
      <w:r w:rsidR="00BF6D25" w:rsidRPr="00B20E64">
        <w:rPr>
          <w:rFonts w:eastAsia="Cambria"/>
        </w:rPr>
        <w:t xml:space="preserve">, </w:t>
      </w:r>
      <w:r w:rsidR="00BF6D25" w:rsidRPr="00B20E64">
        <w:rPr>
          <w:rFonts w:eastAsia="Cambria"/>
          <w:i/>
          <w:iCs/>
        </w:rPr>
        <w:t>M</w:t>
      </w:r>
      <w:r w:rsidR="00BF6D25" w:rsidRPr="00B20E64">
        <w:rPr>
          <w:rFonts w:eastAsia="Cambria"/>
        </w:rPr>
        <w:t xml:space="preserve">} can be normalized to standard Gaussian distribution </w:t>
      </w:r>
      <w:r w:rsidR="00BF6D25" w:rsidRPr="00B20E64">
        <w:rPr>
          <w:rFonts w:eastAsia="Cambria"/>
          <w:i/>
          <w:iCs/>
        </w:rPr>
        <w:t>N</w:t>
      </w:r>
      <w:r w:rsidR="00BF6D25" w:rsidRPr="00B20E64">
        <w:rPr>
          <w:rFonts w:eastAsia="Cambria"/>
        </w:rPr>
        <w:t xml:space="preserve">(0, 1) by appropriately scaling </w:t>
      </w:r>
      <w:r w:rsidR="00BF6D25" w:rsidRPr="00B20E64">
        <w:rPr>
          <w:rFonts w:eastAsia="Cambria"/>
          <w:i/>
          <w:iCs/>
        </w:rPr>
        <w:t>y</w:t>
      </w:r>
      <w:r w:rsidR="00BF6D25" w:rsidRPr="00B20E64">
        <w:rPr>
          <w:rFonts w:eastAsia="Cambria"/>
        </w:rPr>
        <w:t xml:space="preserve"> and {</w:t>
      </w:r>
      <w:r w:rsidR="00BF6D25" w:rsidRPr="00B20E64">
        <w:rPr>
          <w:rFonts w:eastAsia="Cambria"/>
          <w:i/>
          <w:iCs/>
        </w:rPr>
        <w:t>g</w:t>
      </w:r>
      <w:r w:rsidR="00BF6D25" w:rsidRPr="00B20E64">
        <w:rPr>
          <w:rFonts w:eastAsia="Cambria"/>
          <w:i/>
          <w:iCs/>
          <w:vertAlign w:val="subscript"/>
        </w:rPr>
        <w:t>m</w:t>
      </w:r>
      <w:r w:rsidR="00BF6D25" w:rsidRPr="00B20E64">
        <w:rPr>
          <w:rFonts w:eastAsia="Cambria"/>
        </w:rPr>
        <w:t>(</w:t>
      </w:r>
      <w:r w:rsidR="00BF6D25" w:rsidRPr="00B20E64">
        <w:rPr>
          <w:rFonts w:eastAsia="Cambria"/>
          <w:b/>
          <w:bCs/>
        </w:rPr>
        <w:t>x</w:t>
      </w:r>
      <w:r w:rsidR="00BF6D25" w:rsidRPr="00B20E64">
        <w:rPr>
          <w:rFonts w:eastAsia="Cambria"/>
        </w:rPr>
        <w:t xml:space="preserve">); </w:t>
      </w:r>
      <w:r w:rsidR="00BF6D25" w:rsidRPr="00B20E64">
        <w:rPr>
          <w:rFonts w:eastAsia="Cambria"/>
          <w:i/>
          <w:iCs/>
        </w:rPr>
        <w:t>m</w:t>
      </w:r>
      <w:r w:rsidR="00BF6D25" w:rsidRPr="00B20E64">
        <w:rPr>
          <w:rFonts w:eastAsia="Cambria"/>
        </w:rPr>
        <w:t xml:space="preserve"> =1, </w:t>
      </w:r>
      <w:r w:rsidR="00BF6D25" w:rsidRPr="00B20E64">
        <w:rPr>
          <w:rFonts w:eastAsia="Cambria"/>
        </w:rPr>
        <w:sym w:font="Symbol" w:char="F0D7"/>
      </w:r>
      <w:r w:rsidR="00BF6D25" w:rsidRPr="00B20E64">
        <w:rPr>
          <w:rFonts w:eastAsia="Cambria"/>
        </w:rPr>
        <w:sym w:font="Symbol" w:char="F0D7"/>
      </w:r>
      <w:r w:rsidR="00BF6D25" w:rsidRPr="00B20E64">
        <w:rPr>
          <w:rFonts w:eastAsia="Cambria"/>
        </w:rPr>
        <w:sym w:font="Symbol" w:char="F0D7"/>
      </w:r>
      <w:r w:rsidR="00BF6D25" w:rsidRPr="00B20E64">
        <w:rPr>
          <w:rFonts w:eastAsia="Cambria"/>
        </w:rPr>
        <w:t xml:space="preserve">, </w:t>
      </w:r>
      <w:r w:rsidR="00BF6D25" w:rsidRPr="00B20E64">
        <w:rPr>
          <w:rFonts w:eastAsia="Cambria"/>
          <w:i/>
          <w:iCs/>
        </w:rPr>
        <w:t>M</w:t>
      </w:r>
      <w:r w:rsidR="00BF6D25" w:rsidRPr="00B20E64">
        <w:rPr>
          <w:rFonts w:eastAsia="Cambria"/>
        </w:rPr>
        <w:t xml:space="preserve">} respectively. Second, </w:t>
      </w:r>
      <w:proofErr w:type="spellStart"/>
      <w:r w:rsidR="00BF6D25" w:rsidRPr="00B20E64">
        <w:rPr>
          <w:rFonts w:eastAsia="Cambria"/>
          <w:i/>
          <w:iCs/>
        </w:rPr>
        <w:t>ε</w:t>
      </w:r>
      <w:r w:rsidR="00BF6D25" w:rsidRPr="00B20E64">
        <w:rPr>
          <w:rFonts w:eastAsia="Cambria"/>
          <w:i/>
          <w:iCs/>
          <w:vertAlign w:val="subscript"/>
        </w:rPr>
        <w:t>y</w:t>
      </w:r>
      <w:proofErr w:type="spellEnd"/>
      <w:r w:rsidR="00BF6D25" w:rsidRPr="00B20E64">
        <w:rPr>
          <w:rFonts w:eastAsia="Cambria"/>
        </w:rPr>
        <w:t xml:space="preserve"> and {</w:t>
      </w:r>
      <w:proofErr w:type="spellStart"/>
      <w:r w:rsidR="00BF6D25" w:rsidRPr="00B20E64">
        <w:rPr>
          <w:rFonts w:eastAsia="Cambria"/>
          <w:i/>
          <w:iCs/>
        </w:rPr>
        <w:t>ε</w:t>
      </w:r>
      <w:proofErr w:type="gramStart"/>
      <w:r w:rsidR="00BF6D25" w:rsidRPr="00B20E64">
        <w:rPr>
          <w:rFonts w:eastAsia="Cambria"/>
          <w:i/>
          <w:iCs/>
          <w:vertAlign w:val="subscript"/>
        </w:rPr>
        <w:t>g</w:t>
      </w:r>
      <w:r w:rsidR="00BF6D25" w:rsidRPr="00B20E64">
        <w:rPr>
          <w:rFonts w:eastAsia="Cambria"/>
          <w:vertAlign w:val="subscript"/>
        </w:rPr>
        <w:t>,</w:t>
      </w:r>
      <w:r w:rsidR="00BF6D25" w:rsidRPr="00B20E64">
        <w:rPr>
          <w:rFonts w:eastAsia="Cambria"/>
          <w:i/>
          <w:iCs/>
          <w:vertAlign w:val="subscript"/>
        </w:rPr>
        <w:t>m</w:t>
      </w:r>
      <w:proofErr w:type="spellEnd"/>
      <w:proofErr w:type="gramEnd"/>
      <w:r w:rsidR="00BF6D25" w:rsidRPr="00B20E64">
        <w:rPr>
          <w:rFonts w:eastAsia="Cambria"/>
        </w:rPr>
        <w:t xml:space="preserve">; </w:t>
      </w:r>
      <w:r w:rsidR="00BF6D25" w:rsidRPr="00B20E64">
        <w:rPr>
          <w:rFonts w:eastAsia="Cambria"/>
          <w:i/>
          <w:iCs/>
        </w:rPr>
        <w:t>m</w:t>
      </w:r>
      <w:r w:rsidR="00BF6D25" w:rsidRPr="00B20E64">
        <w:rPr>
          <w:rFonts w:eastAsia="Cambria"/>
        </w:rPr>
        <w:t xml:space="preserve"> =1, </w:t>
      </w:r>
      <w:r w:rsidR="00BF6D25" w:rsidRPr="00B20E64">
        <w:rPr>
          <w:rFonts w:eastAsia="Cambria"/>
        </w:rPr>
        <w:sym w:font="Symbol" w:char="F0D7"/>
      </w:r>
      <w:r w:rsidR="00BF6D25" w:rsidRPr="00B20E64">
        <w:rPr>
          <w:rFonts w:eastAsia="Cambria"/>
        </w:rPr>
        <w:sym w:font="Symbol" w:char="F0D7"/>
      </w:r>
      <w:r w:rsidR="00BF6D25" w:rsidRPr="00B20E64">
        <w:rPr>
          <w:rFonts w:eastAsia="Cambria"/>
        </w:rPr>
        <w:sym w:font="Symbol" w:char="F0D7"/>
      </w:r>
      <w:r w:rsidR="00BF6D25" w:rsidRPr="00B20E64">
        <w:rPr>
          <w:rFonts w:eastAsia="Cambria"/>
        </w:rPr>
        <w:t xml:space="preserve">, </w:t>
      </w:r>
      <w:r w:rsidR="00BF6D25" w:rsidRPr="00B20E64">
        <w:rPr>
          <w:rFonts w:eastAsia="Cambria"/>
          <w:i/>
          <w:iCs/>
        </w:rPr>
        <w:t>M</w:t>
      </w:r>
      <w:r w:rsidR="00BF6D25" w:rsidRPr="00B20E64">
        <w:rPr>
          <w:rFonts w:eastAsia="Cambria"/>
        </w:rPr>
        <w:t>} are statistically independent.</w:t>
      </w:r>
    </w:p>
    <w:p w14:paraId="3D4F8E45" w14:textId="2463257E" w:rsidR="00CE3504" w:rsidRDefault="00BF6D25" w:rsidP="00BF6D25">
      <w:pPr>
        <w:widowControl w:val="0"/>
        <w:pBdr>
          <w:top w:val="nil"/>
          <w:left w:val="nil"/>
          <w:bottom w:val="nil"/>
          <w:right w:val="nil"/>
          <w:between w:val="nil"/>
        </w:pBdr>
        <w:ind w:firstLine="204"/>
        <w:jc w:val="both"/>
        <w:rPr>
          <w:rFonts w:eastAsia="Cambria"/>
        </w:rPr>
      </w:pPr>
      <w:r w:rsidRPr="00B20E64">
        <w:rPr>
          <w:rFonts w:eastAsia="Cambria"/>
        </w:rPr>
        <w:t>With these two assumptions,</w:t>
      </w:r>
      <w:r>
        <w:rPr>
          <w:rFonts w:eastAsia="Cambria"/>
        </w:rPr>
        <w:t xml:space="preserve"> </w:t>
      </w:r>
      <w:r w:rsidR="00CE3504" w:rsidRPr="00B20E64">
        <w:rPr>
          <w:rFonts w:eastAsia="Cambria"/>
        </w:rPr>
        <w:t>it is straightforward to show that the likelihood of observing a sample (</w:t>
      </w:r>
      <w:proofErr w:type="spellStart"/>
      <w:r w:rsidR="00CE3504" w:rsidRPr="00B20E64">
        <w:rPr>
          <w:rFonts w:eastAsia="Cambria"/>
          <w:b/>
          <w:bCs/>
        </w:rPr>
        <w:t>x</w:t>
      </w:r>
      <w:r w:rsidR="00CE3504" w:rsidRPr="00B20E64">
        <w:rPr>
          <w:rFonts w:eastAsia="Cambria"/>
          <w:i/>
          <w:iCs/>
          <w:vertAlign w:val="subscript"/>
        </w:rPr>
        <w:t>k</w:t>
      </w:r>
      <w:proofErr w:type="spellEnd"/>
      <w:r w:rsidR="00CE3504" w:rsidRPr="00B20E64">
        <w:rPr>
          <w:rFonts w:eastAsia="Cambria"/>
        </w:rPr>
        <w:t xml:space="preserve">, </w:t>
      </w:r>
      <w:proofErr w:type="spellStart"/>
      <w:r w:rsidR="00CE3504" w:rsidRPr="00B20E64">
        <w:rPr>
          <w:rFonts w:eastAsia="Cambria"/>
          <w:i/>
          <w:iCs/>
        </w:rPr>
        <w:t>y</w:t>
      </w:r>
      <w:r w:rsidR="00CE3504" w:rsidRPr="00B20E64">
        <w:rPr>
          <w:rFonts w:eastAsia="Cambria"/>
          <w:i/>
          <w:iCs/>
          <w:vertAlign w:val="subscript"/>
        </w:rPr>
        <w:t>k</w:t>
      </w:r>
      <w:proofErr w:type="spellEnd"/>
      <w:r w:rsidR="00CE3504" w:rsidRPr="00B20E64">
        <w:rPr>
          <w:rFonts w:eastAsia="Cambria"/>
        </w:rPr>
        <w:t>) is equal to:</w:t>
      </w:r>
    </w:p>
    <w:p w14:paraId="444A88B7" w14:textId="7A6B9DC2" w:rsidR="004D6152" w:rsidRDefault="004D6152" w:rsidP="004039AA">
      <w:pPr>
        <w:widowControl w:val="0"/>
        <w:pBdr>
          <w:top w:val="nil"/>
          <w:left w:val="nil"/>
          <w:bottom w:val="nil"/>
          <w:right w:val="nil"/>
          <w:between w:val="nil"/>
        </w:pBdr>
        <w:ind w:firstLine="204"/>
        <w:jc w:val="both"/>
        <w:rPr>
          <w:rFonts w:eastAsia="Cambria"/>
        </w:rPr>
      </w:pPr>
    </w:p>
    <w:p w14:paraId="0D900E0C" w14:textId="6A778B7E" w:rsidR="004D6152" w:rsidRDefault="004D6152" w:rsidP="004039AA">
      <w:pPr>
        <w:widowControl w:val="0"/>
        <w:pBdr>
          <w:top w:val="nil"/>
          <w:left w:val="nil"/>
          <w:bottom w:val="nil"/>
          <w:right w:val="nil"/>
          <w:between w:val="nil"/>
        </w:pBdr>
        <w:ind w:firstLine="204"/>
        <w:jc w:val="both"/>
        <w:rPr>
          <w:rFonts w:eastAsia="Cambria"/>
        </w:rPr>
      </w:pPr>
    </w:p>
    <w:p w14:paraId="072F5644" w14:textId="77777777" w:rsidR="004D6152" w:rsidRPr="00B20E64" w:rsidRDefault="004D6152" w:rsidP="004039AA">
      <w:pPr>
        <w:widowControl w:val="0"/>
        <w:pBdr>
          <w:top w:val="nil"/>
          <w:left w:val="nil"/>
          <w:bottom w:val="nil"/>
          <w:right w:val="nil"/>
          <w:between w:val="nil"/>
        </w:pBdr>
        <w:ind w:firstLine="204"/>
        <w:jc w:val="both"/>
        <w:rPr>
          <w:rFonts w:eastAsia="Cambria"/>
        </w:rPr>
      </w:pPr>
    </w:p>
    <w:p w14:paraId="6D3AE1CA" w14:textId="15CC4F41" w:rsidR="008A72B6" w:rsidRPr="004D6152" w:rsidRDefault="00CE3504" w:rsidP="001376D4">
      <w:pPr>
        <w:widowControl w:val="0"/>
        <w:pBdr>
          <w:top w:val="nil"/>
          <w:left w:val="nil"/>
          <w:bottom w:val="nil"/>
          <w:right w:val="nil"/>
          <w:between w:val="nil"/>
        </w:pBdr>
        <w:tabs>
          <w:tab w:val="center" w:pos="2790"/>
          <w:tab w:val="right" w:pos="5040"/>
        </w:tabs>
        <w:jc w:val="both"/>
        <w:rPr>
          <w:iCs/>
          <w:lang w:eastAsia="zh-CN"/>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2" w:name="_Ref138620371"/>
      <w:r w:rsidR="008B1F45">
        <w:rPr>
          <w:noProof/>
          <w:color w:val="FFFFFF" w:themeColor="background1"/>
        </w:rPr>
        <w:t>7</w:t>
      </w:r>
      <w:bookmarkEnd w:id="12"/>
      <w:r w:rsidRPr="00B20E64">
        <w:rPr>
          <w:color w:val="FFFFFF" w:themeColor="background1"/>
        </w:rPr>
        <w:fldChar w:fldCharType="end"/>
      </w:r>
      <m:oMath>
        <m:eqArr>
          <m:eqArrPr>
            <m:ctrlPr>
              <w:rPr>
                <w:rFonts w:ascii="Cambria Math" w:hAnsi="Cambria Math"/>
                <w:noProof/>
              </w:rPr>
            </m:ctrlPr>
          </m:eqArrPr>
          <m:e>
            <m:eqArr>
              <m:eqArrPr>
                <m:ctrlPr>
                  <w:rPr>
                    <w:rFonts w:ascii="Cambria Math" w:hAnsi="Cambria Math"/>
                    <w:noProof/>
                  </w:rPr>
                </m:ctrlPr>
              </m:eqArrPr>
              <m:e>
                <m:r>
                  <w:rPr>
                    <w:rFonts w:ascii="Cambria Math" w:hAnsi="Cambria Math"/>
                    <w:noProof/>
                  </w:rPr>
                  <m:t>p</m:t>
                </m:r>
                <m:d>
                  <m:dPr>
                    <m:ctrlPr>
                      <w:rPr>
                        <w:rFonts w:ascii="Cambria Math" w:hAnsi="Cambria Math"/>
                        <w:noProof/>
                      </w:rPr>
                    </m:ctrlPr>
                  </m:dPr>
                  <m:e>
                    <m:sSub>
                      <m:sSubPr>
                        <m:ctrlPr>
                          <w:rPr>
                            <w:rFonts w:ascii="Cambria Math" w:hAnsi="Cambria Math"/>
                            <w:noProof/>
                          </w:rPr>
                        </m:ctrlPr>
                      </m:sSubPr>
                      <m:e>
                        <m:r>
                          <m:rPr>
                            <m:sty m:val="b"/>
                          </m:rP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y</m:t>
                        </m:r>
                      </m:e>
                      <m:sub>
                        <m:r>
                          <w:rPr>
                            <w:rFonts w:ascii="Cambria Math" w:hAnsi="Cambria Math"/>
                            <w:noProof/>
                          </w:rPr>
                          <m:t>k</m:t>
                        </m:r>
                      </m:sub>
                    </m:sSub>
                  </m:e>
                </m:d>
              </m:e>
            </m:eqArr>
            <m:r>
              <m:rPr>
                <m:sty m:val="p"/>
              </m:rPr>
              <w:rPr>
                <w:rFonts w:ascii="Cambria Math" w:hAnsi="Cambria Math"/>
                <w:noProof/>
              </w:rPr>
              <m:t>&amp;=</m:t>
            </m:r>
            <m:f>
              <m:fPr>
                <m:ctrlPr>
                  <w:rPr>
                    <w:rFonts w:ascii="Cambria Math" w:hAnsi="Cambria Math"/>
                    <w:noProof/>
                  </w:rPr>
                </m:ctrlPr>
              </m:fPr>
              <m:num>
                <m:r>
                  <m:rPr>
                    <m:sty m:val="p"/>
                  </m:rPr>
                  <w:rPr>
                    <w:rFonts w:ascii="Cambria Math" w:hAnsi="Cambria Math"/>
                    <w:noProof/>
                  </w:rPr>
                  <m:t>1</m:t>
                </m:r>
              </m:num>
              <m:den>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den>
            </m:f>
            <m:func>
              <m:funcPr>
                <m:ctrlPr>
                  <w:rPr>
                    <w:rFonts w:ascii="Cambria Math" w:hAnsi="Cambria Math"/>
                    <w:noProof/>
                  </w:rPr>
                </m:ctrlPr>
              </m:funcPr>
              <m:fName>
                <m:r>
                  <m:rPr>
                    <m:sty m:val="p"/>
                  </m:rPr>
                  <w:rPr>
                    <w:rFonts w:ascii="Cambria Math" w:hAnsi="Cambria Math"/>
                    <w:noProof/>
                  </w:rPr>
                  <m:t>exp</m:t>
                </m:r>
              </m:fName>
              <m:e>
                <m:d>
                  <m:dPr>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d>
              </m:e>
            </m:func>
            <m:r>
              <m:rPr>
                <m:sty m:val="p"/>
              </m:rPr>
              <w:rPr>
                <w:rFonts w:ascii="Cambria Math" w:hAnsi="Cambria Math"/>
                <w:noProof/>
              </w:rPr>
              <m:t>×</m:t>
            </m:r>
            <m:nary>
              <m:naryPr>
                <m:chr m:val="∏"/>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r>
                      <m:rPr>
                        <m:sty m:val="p"/>
                      </m:rPr>
                      <w:rPr>
                        <w:rFonts w:ascii="Cambria Math" w:hAnsi="Cambria Math"/>
                        <w:noProof/>
                      </w:rPr>
                      <m:t>1</m:t>
                    </m:r>
                  </m:num>
                  <m:den>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den>
                </m:f>
                <m:func>
                  <m:funcPr>
                    <m:ctrlPr>
                      <w:rPr>
                        <w:rFonts w:ascii="Cambria Math" w:hAnsi="Cambria Math"/>
                        <w:noProof/>
                      </w:rPr>
                    </m:ctrlPr>
                  </m:funcPr>
                  <m:fName>
                    <m:r>
                      <m:rPr>
                        <m:sty m:val="p"/>
                      </m:rPr>
                      <w:rPr>
                        <w:rFonts w:ascii="Cambria Math" w:hAnsi="Cambria Math"/>
                        <w:noProof/>
                      </w:rPr>
                      <m:t>exp</m:t>
                    </m:r>
                  </m:fName>
                  <m:e>
                    <m:d>
                      <m:dPr>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d>
                  </m:e>
                </m:func>
              </m:e>
            </m:nary>
          </m:e>
          <m:e>
            <m:r>
              <m:rPr>
                <m:sty m:val="p"/>
              </m:rPr>
              <w:rPr>
                <w:rFonts w:ascii="Cambria Math" w:hAnsi="Cambria Math"/>
                <w:noProof/>
              </w:rPr>
              <m:t>&amp;=</m:t>
            </m:r>
            <m:f>
              <m:fPr>
                <m:ctrlPr>
                  <w:rPr>
                    <w:rFonts w:ascii="Cambria Math" w:hAnsi="Cambria Math"/>
                    <w:noProof/>
                  </w:rPr>
                </m:ctrlPr>
              </m:fPr>
              <m:num>
                <m:r>
                  <m:rPr>
                    <m:sty m:val="p"/>
                  </m:rPr>
                  <w:rPr>
                    <w:rFonts w:ascii="Cambria Math" w:hAnsi="Cambria Math"/>
                    <w:noProof/>
                  </w:rPr>
                  <m:t>1</m:t>
                </m:r>
              </m:num>
              <m:den>
                <m:sSup>
                  <m:sSupPr>
                    <m:ctrlPr>
                      <w:rPr>
                        <w:rFonts w:ascii="Cambria Math" w:hAnsi="Cambria Math"/>
                        <w:noProof/>
                      </w:rPr>
                    </m:ctrlPr>
                  </m:sSupPr>
                  <m:e>
                    <m:d>
                      <m:dPr>
                        <m:ctrlPr>
                          <w:rPr>
                            <w:rFonts w:ascii="Cambria Math" w:hAnsi="Cambria Math"/>
                            <w:noProof/>
                          </w:rPr>
                        </m:ctrlPr>
                      </m:dPr>
                      <m:e>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e>
                    </m:d>
                  </m:e>
                  <m:sup>
                    <m:r>
                      <w:rPr>
                        <w:rFonts w:ascii="Cambria Math" w:hAnsi="Cambria Math"/>
                        <w:noProof/>
                      </w:rPr>
                      <m:t>M</m:t>
                    </m:r>
                    <m:r>
                      <m:rPr>
                        <m:sty m:val="p"/>
                      </m:rPr>
                      <w:rPr>
                        <w:rFonts w:ascii="Cambria Math" w:hAnsi="Cambria Math"/>
                        <w:noProof/>
                      </w:rPr>
                      <m:t>+1</m:t>
                    </m:r>
                  </m:sup>
                </m:sSup>
              </m:den>
            </m:f>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d>
              </m:e>
            </m:func>
          </m:e>
        </m:eqArr>
        <m:r>
          <m:rPr>
            <m:sty m:val="p"/>
          </m:rPr>
          <w:rPr>
            <w:rFonts w:ascii="Cambria Math" w:hAnsi="Cambria Math"/>
            <w:noProof/>
          </w:rPr>
          <m:t xml:space="preserve"> </m:t>
        </m:r>
      </m:oMath>
      <w:r w:rsidR="004D6152" w:rsidRPr="001376D4">
        <w:rPr>
          <w:rFonts w:hint="eastAsia"/>
          <w:noProof/>
        </w:rPr>
        <w:t>,</w:t>
      </w:r>
      <w:r w:rsidR="004D6152" w:rsidRPr="001376D4">
        <w:rPr>
          <w:noProof/>
        </w:rPr>
        <w:t xml:space="preserve"> </w:t>
      </w:r>
      <w:r w:rsidR="001376D4" w:rsidRPr="001376D4">
        <w:rPr>
          <w:noProof/>
        </w:rPr>
        <w:tab/>
      </w:r>
      <w:r w:rsidR="004D6152" w:rsidRPr="001376D4">
        <w:rPr>
          <w:noProof/>
        </w:rPr>
        <w:t>(</w:t>
      </w:r>
      <w:r w:rsidR="004D6152" w:rsidRPr="001376D4">
        <w:rPr>
          <w:noProof/>
        </w:rPr>
        <w:fldChar w:fldCharType="begin"/>
      </w:r>
      <w:r w:rsidR="004D6152" w:rsidRPr="001376D4">
        <w:rPr>
          <w:noProof/>
        </w:rPr>
        <w:instrText xml:space="preserve"> REF _Ref138620371 \h  \* MERGEFORMAT </w:instrText>
      </w:r>
      <w:r w:rsidR="004D6152" w:rsidRPr="001376D4">
        <w:rPr>
          <w:noProof/>
        </w:rPr>
      </w:r>
      <w:r w:rsidR="004D6152" w:rsidRPr="001376D4">
        <w:rPr>
          <w:noProof/>
        </w:rPr>
        <w:fldChar w:fldCharType="separate"/>
      </w:r>
      <w:r w:rsidR="008B1F45" w:rsidRPr="008B1F45">
        <w:rPr>
          <w:noProof/>
        </w:rPr>
        <w:t>7</w:t>
      </w:r>
      <w:r w:rsidR="004D6152" w:rsidRPr="001376D4">
        <w:rPr>
          <w:noProof/>
        </w:rPr>
        <w:fldChar w:fldCharType="end"/>
      </w:r>
      <w:r w:rsidR="004D6152" w:rsidRPr="001376D4">
        <w:rPr>
          <w:noProof/>
        </w:rPr>
        <w:t>)</w:t>
      </w:r>
    </w:p>
    <w:p w14:paraId="56742A9F" w14:textId="77777777" w:rsidR="004D6152" w:rsidRPr="004D6152" w:rsidRDefault="004D6152" w:rsidP="004039AA">
      <w:pPr>
        <w:widowControl w:val="0"/>
        <w:pBdr>
          <w:top w:val="nil"/>
          <w:left w:val="nil"/>
          <w:bottom w:val="nil"/>
          <w:right w:val="nil"/>
          <w:between w:val="nil"/>
        </w:pBdr>
        <w:tabs>
          <w:tab w:val="center" w:pos="2790"/>
          <w:tab w:val="right" w:pos="5040"/>
        </w:tabs>
        <w:jc w:val="center"/>
        <w:rPr>
          <w:iCs/>
          <w:lang w:eastAsia="zh-CN"/>
        </w:rPr>
      </w:pPr>
    </w:p>
    <w:p w14:paraId="31C9C954" w14:textId="77777777" w:rsidR="00CE3504" w:rsidRPr="00B20E64" w:rsidRDefault="00CE3504" w:rsidP="004039AA">
      <w:pPr>
        <w:widowControl w:val="0"/>
        <w:pBdr>
          <w:top w:val="nil"/>
          <w:left w:val="nil"/>
          <w:bottom w:val="nil"/>
          <w:right w:val="nil"/>
          <w:between w:val="nil"/>
        </w:pBdr>
        <w:jc w:val="both"/>
        <w:rPr>
          <w:rFonts w:eastAsia="Cambria"/>
        </w:rPr>
      </w:pPr>
      <w:r w:rsidRPr="00B20E64">
        <w:rPr>
          <w:rFonts w:eastAsia="Cambria"/>
        </w:rPr>
        <w:t xml:space="preserve">where </w:t>
      </w:r>
      <w:proofErr w:type="spellStart"/>
      <w:r w:rsidRPr="00B20E64">
        <w:rPr>
          <w:rFonts w:eastAsia="Cambria"/>
          <w:i/>
          <w:iCs/>
        </w:rPr>
        <w:t>ε</w:t>
      </w:r>
      <w:proofErr w:type="gramStart"/>
      <w:r w:rsidRPr="00B20E64">
        <w:rPr>
          <w:rFonts w:eastAsia="Cambria"/>
          <w:i/>
          <w:iCs/>
          <w:vertAlign w:val="subscript"/>
        </w:rPr>
        <w:t>y</w:t>
      </w:r>
      <w:r w:rsidRPr="00B20E64">
        <w:rPr>
          <w:rFonts w:eastAsia="Cambria"/>
          <w:vertAlign w:val="subscript"/>
        </w:rPr>
        <w:t>,</w:t>
      </w:r>
      <w:r w:rsidRPr="00B20E64">
        <w:rPr>
          <w:rFonts w:eastAsia="Cambria"/>
          <w:i/>
          <w:iCs/>
          <w:vertAlign w:val="subscript"/>
        </w:rPr>
        <w:t>k</w:t>
      </w:r>
      <w:proofErr w:type="spellEnd"/>
      <w:proofErr w:type="gramEnd"/>
      <w:r w:rsidRPr="00B20E64">
        <w:rPr>
          <w:rFonts w:eastAsia="Cambria"/>
        </w:rPr>
        <w:t xml:space="preserve"> and </w:t>
      </w:r>
      <w:proofErr w:type="spellStart"/>
      <w:r w:rsidRPr="00B20E64">
        <w:rPr>
          <w:rFonts w:eastAsia="Cambria"/>
          <w:i/>
          <w:iCs/>
        </w:rPr>
        <w:t>ε</w:t>
      </w:r>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r w:rsidRPr="00B20E64">
        <w:rPr>
          <w:rFonts w:eastAsia="Cambria"/>
          <w:vertAlign w:val="subscript"/>
        </w:rPr>
        <w:t>,</w:t>
      </w:r>
      <w:r w:rsidRPr="00B20E64">
        <w:rPr>
          <w:rFonts w:eastAsia="Cambria"/>
          <w:i/>
          <w:iCs/>
          <w:vertAlign w:val="subscript"/>
        </w:rPr>
        <w:t>k</w:t>
      </w:r>
      <w:proofErr w:type="spellEnd"/>
      <w:r w:rsidRPr="00B20E64">
        <w:rPr>
          <w:rFonts w:eastAsia="Cambria"/>
        </w:rPr>
        <w:t xml:space="preserve"> denote the </w:t>
      </w:r>
      <w:r w:rsidRPr="00B20E64">
        <w:rPr>
          <w:rFonts w:eastAsia="Cambria"/>
          <w:i/>
          <w:iCs/>
        </w:rPr>
        <w:t>k</w:t>
      </w:r>
      <w:r w:rsidRPr="00B20E64">
        <w:rPr>
          <w:rFonts w:eastAsia="Cambria"/>
        </w:rPr>
        <w:t>-</w:t>
      </w:r>
      <w:proofErr w:type="spellStart"/>
      <w:r w:rsidRPr="00B20E64">
        <w:rPr>
          <w:rFonts w:eastAsia="Cambria"/>
        </w:rPr>
        <w:t>th</w:t>
      </w:r>
      <w:proofErr w:type="spellEnd"/>
      <w:r w:rsidRPr="00B20E64">
        <w:rPr>
          <w:rFonts w:eastAsia="Cambria"/>
        </w:rPr>
        <w:t xml:space="preserve"> samples for</w:t>
      </w:r>
      <w:r w:rsidRPr="00B20E64">
        <w:rPr>
          <w:rFonts w:eastAsia="Cambria"/>
          <w:i/>
          <w:iCs/>
        </w:rPr>
        <w:t xml:space="preserve"> </w:t>
      </w:r>
      <w:proofErr w:type="spellStart"/>
      <w:r w:rsidRPr="00B20E64">
        <w:rPr>
          <w:rFonts w:eastAsia="Cambria"/>
          <w:i/>
          <w:iCs/>
        </w:rPr>
        <w:t>ε</w:t>
      </w:r>
      <w:r w:rsidRPr="00B20E64">
        <w:rPr>
          <w:rFonts w:eastAsia="Cambria"/>
          <w:i/>
          <w:iCs/>
          <w:vertAlign w:val="subscript"/>
        </w:rPr>
        <w:t>y</w:t>
      </w:r>
      <w:proofErr w:type="spellEnd"/>
      <w:r w:rsidRPr="00B20E64">
        <w:rPr>
          <w:rFonts w:eastAsia="Cambria"/>
        </w:rPr>
        <w:t xml:space="preserve"> and </w:t>
      </w:r>
      <w:proofErr w:type="spellStart"/>
      <w:r w:rsidRPr="00B20E64">
        <w:rPr>
          <w:rFonts w:eastAsia="Cambria"/>
          <w:i/>
          <w:iCs/>
        </w:rPr>
        <w:t>ε</w:t>
      </w:r>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proofErr w:type="spellEnd"/>
      <w:r w:rsidRPr="00B20E64">
        <w:rPr>
          <w:rFonts w:eastAsia="Cambria"/>
        </w:rPr>
        <w:t xml:space="preserve"> respectively. Furthermore, by assuming that all samples in the dataset {(</w:t>
      </w:r>
      <w:proofErr w:type="spellStart"/>
      <w:r w:rsidRPr="00B20E64">
        <w:rPr>
          <w:rFonts w:eastAsia="Cambria"/>
          <w:b/>
          <w:bCs/>
        </w:rPr>
        <w:t>x</w:t>
      </w:r>
      <w:r w:rsidRPr="00B20E64">
        <w:rPr>
          <w:rFonts w:eastAsia="Cambria"/>
          <w:i/>
          <w:iCs/>
          <w:vertAlign w:val="subscript"/>
        </w:rPr>
        <w:t>k</w:t>
      </w:r>
      <w:proofErr w:type="spellEnd"/>
      <w:r w:rsidRPr="00B20E64">
        <w:rPr>
          <w:rFonts w:eastAsia="Cambria"/>
        </w:rPr>
        <w:t xml:space="preserve">, </w:t>
      </w:r>
      <w:proofErr w:type="spellStart"/>
      <w:r w:rsidRPr="00B20E64">
        <w:rPr>
          <w:rFonts w:eastAsia="Cambria"/>
          <w:i/>
          <w:iCs/>
        </w:rPr>
        <w:t>y</w:t>
      </w:r>
      <w:r w:rsidRPr="00B20E64">
        <w:rPr>
          <w:rFonts w:eastAsia="Cambria"/>
          <w:i/>
          <w:iCs/>
          <w:vertAlign w:val="subscript"/>
        </w:rPr>
        <w:t>k</w:t>
      </w:r>
      <w:proofErr w:type="spellEnd"/>
      <w:r w:rsidRPr="00B20E64">
        <w:rPr>
          <w:rFonts w:eastAsia="Cambria"/>
        </w:rPr>
        <w:t xml:space="preserve">); </w:t>
      </w:r>
      <w:r w:rsidRPr="00B20E64">
        <w:rPr>
          <w:rFonts w:eastAsia="Cambria"/>
          <w:i/>
          <w:iCs/>
        </w:rPr>
        <w:t>k</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K</w:t>
      </w:r>
      <w:r w:rsidRPr="00B20E64">
        <w:rPr>
          <w:rFonts w:eastAsia="Cambria"/>
        </w:rPr>
        <w:t xml:space="preserve">} are statistically independent, the likelihood for observing these </w:t>
      </w:r>
      <w:r w:rsidRPr="00B20E64">
        <w:rPr>
          <w:rFonts w:eastAsia="Cambria"/>
          <w:i/>
          <w:iCs/>
        </w:rPr>
        <w:t>K</w:t>
      </w:r>
      <w:r w:rsidRPr="00B20E64">
        <w:rPr>
          <w:rFonts w:eastAsia="Cambria"/>
        </w:rPr>
        <w:t xml:space="preserve"> samples is equal to:</w:t>
      </w:r>
    </w:p>
    <w:p w14:paraId="253D76A1" w14:textId="1F53BA75" w:rsidR="00CE3504" w:rsidRPr="00B20E64" w:rsidRDefault="00CE3504" w:rsidP="004039AA">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13" w:name="_Ref138620353"/>
      <w:r w:rsidR="008B1F45">
        <w:rPr>
          <w:noProof/>
          <w:color w:val="FFFFFF" w:themeColor="background1"/>
        </w:rPr>
        <w:t>8</w:t>
      </w:r>
      <w:bookmarkEnd w:id="13"/>
      <w:r w:rsidRPr="00B20E64">
        <w:rPr>
          <w:noProof/>
          <w:color w:val="FFFFFF" w:themeColor="background1"/>
        </w:rPr>
        <w:fldChar w:fldCharType="end"/>
      </w:r>
      <w:r w:rsidRPr="00B20E64">
        <w:rPr>
          <w:noProof/>
          <w:color w:val="FFFFFF" w:themeColor="background1"/>
        </w:rPr>
        <w:tab/>
      </w:r>
      <m:oMath>
        <m:eqArr>
          <m:eqArrPr>
            <m:ctrlPr>
              <w:rPr>
                <w:rFonts w:ascii="Cambria Math" w:hAnsi="Cambria Math"/>
                <w:noProof/>
              </w:rPr>
            </m:ctrlPr>
          </m:eqArrPr>
          <m:e>
            <m:nary>
              <m:naryPr>
                <m:chr m:val="∏"/>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r>
                  <w:rPr>
                    <w:rFonts w:ascii="Cambria Math" w:hAnsi="Cambria Math"/>
                    <w:noProof/>
                  </w:rPr>
                  <m:t>p</m:t>
                </m:r>
                <m:d>
                  <m:dPr>
                    <m:ctrlPr>
                      <w:rPr>
                        <w:rFonts w:ascii="Cambria Math" w:hAnsi="Cambria Math"/>
                        <w:noProof/>
                      </w:rPr>
                    </m:ctrlPr>
                  </m:dPr>
                  <m:e>
                    <m:sSub>
                      <m:sSubPr>
                        <m:ctrlPr>
                          <w:rPr>
                            <w:rFonts w:ascii="Cambria Math" w:hAnsi="Cambria Math"/>
                            <w:noProof/>
                          </w:rPr>
                        </m:ctrlPr>
                      </m:sSubPr>
                      <m:e>
                        <m:r>
                          <m:rPr>
                            <m:sty m:val="b"/>
                          </m:rP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y</m:t>
                        </m:r>
                      </m:e>
                      <m:sub>
                        <m:r>
                          <w:rPr>
                            <w:rFonts w:ascii="Cambria Math" w:hAnsi="Cambria Math"/>
                            <w:noProof/>
                          </w:rPr>
                          <m:t>k</m:t>
                        </m:r>
                      </m:sub>
                    </m:sSub>
                  </m:e>
                </m:d>
              </m:e>
            </m:nary>
            <m:r>
              <m:rPr>
                <m:sty m:val="p"/>
              </m:rPr>
              <w:rPr>
                <w:rFonts w:ascii="Cambria Math" w:hAnsi="Cambria Math"/>
                <w:noProof/>
              </w:rPr>
              <m:t>∝&amp;</m:t>
            </m:r>
            <m:nary>
              <m:naryPr>
                <m:chr m:val="∏"/>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d>
                  </m:e>
                </m:func>
              </m:e>
            </m:nary>
          </m:e>
          <m:e>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nary>
                      </m:e>
                    </m:nary>
                  </m:e>
                </m:d>
              </m:e>
            </m:func>
          </m:e>
        </m:eqArr>
      </m:oMath>
      <w:r w:rsidRPr="001376D4">
        <w:rPr>
          <w:noProof/>
        </w:rPr>
        <w:t>.  (</w:t>
      </w:r>
      <w:r w:rsidRPr="001376D4">
        <w:rPr>
          <w:noProof/>
        </w:rPr>
        <w:fldChar w:fldCharType="begin"/>
      </w:r>
      <w:r w:rsidRPr="001376D4">
        <w:rPr>
          <w:noProof/>
        </w:rPr>
        <w:instrText xml:space="preserve"> REF _Ref138620353 \h  \* MERGEFORMAT </w:instrText>
      </w:r>
      <w:r w:rsidRPr="001376D4">
        <w:rPr>
          <w:noProof/>
        </w:rPr>
      </w:r>
      <w:r w:rsidRPr="001376D4">
        <w:rPr>
          <w:noProof/>
        </w:rPr>
        <w:fldChar w:fldCharType="separate"/>
      </w:r>
      <w:r w:rsidR="008B1F45" w:rsidRPr="008B1F45">
        <w:rPr>
          <w:noProof/>
        </w:rPr>
        <w:t>8</w:t>
      </w:r>
      <w:r w:rsidRPr="001376D4">
        <w:rPr>
          <w:noProof/>
        </w:rPr>
        <w:fldChar w:fldCharType="end"/>
      </w:r>
      <w:r w:rsidRPr="001376D4">
        <w:rPr>
          <w:noProof/>
        </w:rPr>
        <w:t>)</w:t>
      </w:r>
    </w:p>
    <w:p w14:paraId="41FCD388" w14:textId="77777777" w:rsidR="00CE3504" w:rsidRPr="00B20E64" w:rsidRDefault="00CE3504" w:rsidP="004039AA">
      <w:pPr>
        <w:widowControl w:val="0"/>
        <w:pBdr>
          <w:top w:val="nil"/>
          <w:left w:val="nil"/>
          <w:bottom w:val="nil"/>
          <w:right w:val="nil"/>
          <w:between w:val="nil"/>
        </w:pBdr>
        <w:rPr>
          <w:rFonts w:eastAsia="Cambria"/>
        </w:rPr>
      </w:pPr>
      <w:r w:rsidRPr="00B20E64">
        <w:rPr>
          <w:rFonts w:eastAsia="Cambria"/>
        </w:rPr>
        <w:t xml:space="preserve">Hence, the maximum-likelihood solution </w:t>
      </w:r>
      <w:r w:rsidRPr="00B20E64">
        <w:rPr>
          <w:rFonts w:eastAsia="Cambria"/>
          <w:b/>
          <w:bCs/>
        </w:rPr>
        <w:t>w</w:t>
      </w:r>
      <w:r w:rsidRPr="00B20E64">
        <w:rPr>
          <w:rFonts w:eastAsia="Cambria"/>
        </w:rPr>
        <w:t xml:space="preserve"> can be found by solving the following optimization problem:</w:t>
      </w:r>
    </w:p>
    <w:p w14:paraId="1B4BE878" w14:textId="57E3C3A2"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4" w:name="_Ref164785687"/>
      <w:r w:rsidR="008B1F45">
        <w:rPr>
          <w:noProof/>
          <w:color w:val="FFFFFF" w:themeColor="background1"/>
        </w:rPr>
        <w:t>9</w:t>
      </w:r>
      <w:bookmarkEnd w:id="14"/>
      <w:r w:rsidRPr="00B20E64">
        <w:rPr>
          <w:color w:val="FFFFFF" w:themeColor="background1"/>
        </w:rPr>
        <w:fldChar w:fldCharType="end"/>
      </w:r>
      <w:r w:rsidRPr="00B20E64">
        <w:rPr>
          <w:color w:val="000000"/>
        </w:rPr>
        <w:tab/>
      </w:r>
      <m:oMath>
        <m:m>
          <m:mPr>
            <m:mcs>
              <m:mc>
                <m:mcPr>
                  <m:count m:val="2"/>
                  <m:mcJc m:val="center"/>
                </m:mcPr>
              </m:mc>
            </m:mcs>
            <m:ctrlPr>
              <w:rPr>
                <w:rFonts w:ascii="Cambria Math" w:hAnsi="Cambria Math"/>
                <w:color w:val="000000"/>
              </w:rPr>
            </m:ctrlPr>
          </m:mPr>
          <m:mr>
            <m:e>
              <m:limLow>
                <m:limLowPr>
                  <m:ctrlPr>
                    <w:rPr>
                      <w:rFonts w:ascii="Cambria Math" w:hAnsi="Cambria Math"/>
                      <w:color w:val="000000"/>
                    </w:rPr>
                  </m:ctrlPr>
                </m:limLowPr>
                <m:e>
                  <m:r>
                    <m:rPr>
                      <m:sty m:val="p"/>
                    </m:rPr>
                    <w:rPr>
                      <w:rFonts w:ascii="Cambria Math" w:hAnsi="Cambria Math"/>
                      <w:color w:val="000000"/>
                    </w:rPr>
                    <m:t>min</m:t>
                  </m:r>
                </m:e>
                <m:lim>
                  <m:r>
                    <m:rPr>
                      <m:sty m:val="b"/>
                    </m:rPr>
                    <w:rPr>
                      <w:rFonts w:ascii="Cambria Math" w:hAnsi="Cambria Math"/>
                      <w:color w:val="000000"/>
                    </w:rPr>
                    <m:t>ε</m:t>
                  </m:r>
                  <m:r>
                    <m:rPr>
                      <m:sty m:val="p"/>
                    </m:rPr>
                    <w:rPr>
                      <w:rFonts w:ascii="Cambria Math" w:hAnsi="Cambria Math"/>
                      <w:color w:val="000000"/>
                    </w:rPr>
                    <m:t>,</m:t>
                  </m:r>
                  <m:r>
                    <m:rPr>
                      <m:sty m:val="b"/>
                    </m:rPr>
                    <w:rPr>
                      <w:rFonts w:ascii="Cambria Math" w:hAnsi="Cambria Math"/>
                      <w:color w:val="000000"/>
                    </w:rPr>
                    <m:t>E</m:t>
                  </m:r>
                  <m:r>
                    <m:rPr>
                      <m:sty m:val="p"/>
                    </m:rPr>
                    <w:rPr>
                      <w:rFonts w:ascii="Cambria Math" w:hAnsi="Cambria Math"/>
                      <w:color w:val="000000"/>
                    </w:rPr>
                    <m:t>,</m:t>
                  </m:r>
                  <m:r>
                    <m:rPr>
                      <m:sty m:val="b"/>
                    </m:rPr>
                    <w:rPr>
                      <w:rFonts w:ascii="Cambria Math" w:hAnsi="Cambria Math"/>
                      <w:color w:val="000000"/>
                    </w:rPr>
                    <m:t>w</m:t>
                  </m:r>
                </m:lim>
              </m:limLow>
            </m:e>
            <m:e>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ε</m:t>
                      </m:r>
                    </m:e>
                  </m:d>
                </m:e>
                <m:sub>
                  <m:r>
                    <m:rPr>
                      <m:sty m:val="p"/>
                    </m:rPr>
                    <w:rPr>
                      <w:rFonts w:ascii="Cambria Math" w:hAnsi="Cambria Math"/>
                      <w:color w:val="000000"/>
                    </w:rPr>
                    <m:t>2</m:t>
                  </m:r>
                </m:sub>
                <m:sup>
                  <m:r>
                    <m:rPr>
                      <m:sty m:val="p"/>
                    </m:rPr>
                    <w:rPr>
                      <w:rFonts w:ascii="Cambria Math" w:hAnsi="Cambria Math"/>
                      <w:color w:val="000000"/>
                    </w:rPr>
                    <m:t>2</m:t>
                  </m:r>
                </m:sup>
              </m:sSubSup>
              <m:r>
                <m:rPr>
                  <m:sty m:val="p"/>
                </m:rPr>
                <w:rPr>
                  <w:rFonts w:ascii="Cambria Math" w:hAnsi="Cambria Math"/>
                  <w:color w:val="000000"/>
                </w:rPr>
                <m:t>+</m:t>
              </m:r>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E</m:t>
                      </m:r>
                    </m:e>
                  </m:d>
                </m:e>
                <m:sub>
                  <m:r>
                    <w:rPr>
                      <w:rFonts w:ascii="Cambria Math" w:hAnsi="Cambria Math"/>
                      <w:color w:val="000000"/>
                    </w:rPr>
                    <m:t>F</m:t>
                  </m:r>
                </m:sub>
                <m:sup>
                  <m:r>
                    <m:rPr>
                      <m:sty m:val="p"/>
                    </m:rPr>
                    <w:rPr>
                      <w:rFonts w:ascii="Cambria Math" w:hAnsi="Cambria Math"/>
                      <w:color w:val="000000"/>
                    </w:rPr>
                    <m:t>2</m:t>
                  </m:r>
                </m:sup>
              </m:sSubSup>
            </m:e>
          </m:mr>
          <m:mr>
            <m:e>
              <m:r>
                <m:rPr>
                  <m:nor/>
                </m:rPr>
                <w:rPr>
                  <w:color w:val="000000"/>
                </w:rPr>
                <m:t>s.t.</m:t>
              </m:r>
            </m:e>
            <m:e>
              <m:r>
                <m:rPr>
                  <m:sty m:val="b"/>
                </m:rPr>
                <w:rPr>
                  <w:rFonts w:ascii="Cambria Math" w:hAnsi="Cambria Math"/>
                  <w:color w:val="000000"/>
                </w:rPr>
                <m:t>y</m:t>
              </m:r>
              <m:r>
                <m:rPr>
                  <m:sty m:val="p"/>
                </m:rPr>
                <w:rPr>
                  <w:rFonts w:ascii="Cambria Math" w:hAnsi="Cambria Math"/>
                  <w:color w:val="000000"/>
                </w:rPr>
                <m:t>+</m:t>
              </m:r>
              <m:r>
                <m:rPr>
                  <m:sty m:val="b"/>
                </m:rPr>
                <w:rPr>
                  <w:rFonts w:ascii="Cambria Math" w:hAnsi="Cambria Math"/>
                  <w:color w:val="000000"/>
                </w:rPr>
                <m:t>ε</m:t>
              </m:r>
              <m:r>
                <m:rPr>
                  <m:sty m:val="p"/>
                </m:rPr>
                <w:rPr>
                  <w:rFonts w:ascii="Cambria Math" w:hAnsi="Cambria Math"/>
                  <w:color w:val="000000"/>
                </w:rPr>
                <m:t>=</m:t>
              </m:r>
              <m:d>
                <m:dPr>
                  <m:ctrlPr>
                    <w:rPr>
                      <w:rFonts w:ascii="Cambria Math" w:hAnsi="Cambria Math"/>
                      <w:color w:val="000000"/>
                    </w:rPr>
                  </m:ctrlPr>
                </m:dPr>
                <m:e>
                  <m:r>
                    <m:rPr>
                      <m:sty m:val="b"/>
                    </m:rPr>
                    <w:rPr>
                      <w:rFonts w:ascii="Cambria Math" w:hAnsi="Cambria Math"/>
                      <w:color w:val="000000"/>
                    </w:rPr>
                    <m:t>G</m:t>
                  </m:r>
                  <m:r>
                    <m:rPr>
                      <m:sty m:val="p"/>
                    </m:rPr>
                    <w:rPr>
                      <w:rFonts w:ascii="Cambria Math" w:hAnsi="Cambria Math"/>
                      <w:color w:val="000000"/>
                    </w:rPr>
                    <m:t>+</m:t>
                  </m:r>
                  <m:r>
                    <m:rPr>
                      <m:sty m:val="b"/>
                    </m:rPr>
                    <w:rPr>
                      <w:rFonts w:ascii="Cambria Math" w:hAnsi="Cambria Math"/>
                      <w:color w:val="000000"/>
                    </w:rPr>
                    <m:t>E</m:t>
                  </m:r>
                </m:e>
              </m:d>
              <m:r>
                <m:rPr>
                  <m:sty m:val="p"/>
                </m:rPr>
                <w:rPr>
                  <w:rFonts w:ascii="Cambria Math" w:eastAsia="MS Gothic" w:hAnsi="Cambria Math"/>
                  <w:color w:val="000000"/>
                </w:rPr>
                <m:t>⋅</m:t>
              </m:r>
              <m:r>
                <m:rPr>
                  <m:sty m:val="b"/>
                </m:rPr>
                <w:rPr>
                  <w:rFonts w:ascii="Cambria Math" w:hAnsi="Cambria Math"/>
                  <w:color w:val="000000"/>
                </w:rPr>
                <m:t>w</m:t>
              </m:r>
            </m:e>
          </m:mr>
        </m:m>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_Ref164785687 \h  \* MERGEFORMAT </w:instrText>
      </w:r>
      <w:r w:rsidRPr="00B20E64">
        <w:rPr>
          <w:color w:val="000000"/>
        </w:rPr>
      </w:r>
      <w:r w:rsidRPr="00B20E64">
        <w:rPr>
          <w:color w:val="000000"/>
        </w:rPr>
        <w:fldChar w:fldCharType="separate"/>
      </w:r>
      <w:r w:rsidR="008B1F45" w:rsidRPr="008B1F45">
        <w:rPr>
          <w:color w:val="000000"/>
        </w:rPr>
        <w:t>9</w:t>
      </w:r>
      <w:r w:rsidRPr="00B20E64">
        <w:rPr>
          <w:color w:val="000000"/>
        </w:rPr>
        <w:fldChar w:fldCharType="end"/>
      </w:r>
      <w:r w:rsidRPr="00B20E64">
        <w:rPr>
          <w:color w:val="000000"/>
        </w:rPr>
        <w:t>)</w:t>
      </w:r>
    </w:p>
    <w:p w14:paraId="4A21F1D3" w14:textId="77777777" w:rsidR="00CE3504" w:rsidRPr="00B20E64" w:rsidRDefault="00CE3504" w:rsidP="004039AA">
      <w:pPr>
        <w:widowControl w:val="0"/>
        <w:pBdr>
          <w:top w:val="nil"/>
          <w:left w:val="nil"/>
          <w:bottom w:val="nil"/>
          <w:right w:val="nil"/>
          <w:between w:val="nil"/>
        </w:pBdr>
        <w:rPr>
          <w:rFonts w:eastAsia="Cambria"/>
        </w:rPr>
      </w:pPr>
      <w:r w:rsidRPr="00B20E64">
        <w:rPr>
          <w:rFonts w:eastAsia="Cambria"/>
        </w:rPr>
        <w:t>where ||</w:t>
      </w:r>
      <w:r w:rsidRPr="00B20E64">
        <w:rPr>
          <w:rFonts w:eastAsia="Cambria"/>
        </w:rPr>
        <w:sym w:font="Symbol" w:char="F0B7"/>
      </w:r>
      <w:r w:rsidRPr="00B20E64">
        <w:rPr>
          <w:rFonts w:eastAsia="Cambria"/>
        </w:rPr>
        <w:t>||</w:t>
      </w:r>
      <w:r w:rsidRPr="00B20E64">
        <w:rPr>
          <w:rFonts w:eastAsia="Cambria"/>
          <w:vertAlign w:val="subscript"/>
        </w:rPr>
        <w:t>F</w:t>
      </w:r>
      <w:r w:rsidRPr="00B20E64">
        <w:rPr>
          <w:rFonts w:eastAsia="Cambria"/>
        </w:rPr>
        <w:t xml:space="preserve"> denotes the </w:t>
      </w:r>
      <w:proofErr w:type="spellStart"/>
      <w:r w:rsidRPr="00B20E64">
        <w:rPr>
          <w:rFonts w:eastAsia="Cambria"/>
        </w:rPr>
        <w:t>Frobenius</w:t>
      </w:r>
      <w:proofErr w:type="spellEnd"/>
      <w:r w:rsidRPr="00B20E64">
        <w:rPr>
          <w:rFonts w:eastAsia="Cambria"/>
        </w:rPr>
        <w:t xml:space="preserve"> norm of a matrix and</w:t>
      </w:r>
    </w:p>
    <w:p w14:paraId="13470844" w14:textId="500EEE8A"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5" w:name="_Ref164785688"/>
      <w:r w:rsidR="008B1F45">
        <w:rPr>
          <w:noProof/>
          <w:color w:val="FFFFFF" w:themeColor="background1"/>
        </w:rPr>
        <w:t>10</w:t>
      </w:r>
      <w:bookmarkEnd w:id="15"/>
      <w:r w:rsidRPr="00B20E64">
        <w:rPr>
          <w:color w:val="FFFFFF" w:themeColor="background1"/>
        </w:rPr>
        <w:fldChar w:fldCharType="end"/>
      </w:r>
      <w:r w:rsidRPr="00B20E64">
        <w:rPr>
          <w:color w:val="000000"/>
        </w:rPr>
        <w:tab/>
      </w:r>
      <m:oMath>
        <m:r>
          <m:rPr>
            <m:sty m:val="b"/>
          </m:rPr>
          <w:rPr>
            <w:rFonts w:ascii="Cambria Math" w:hAnsi="Cambria Math"/>
            <w:color w:val="000000"/>
          </w:rPr>
          <m:t>ε</m:t>
        </m:r>
        <m:r>
          <m:rPr>
            <m:sty m:val="p"/>
          </m:rPr>
          <w:rPr>
            <w:rFonts w:ascii="Cambria Math" w:hAnsi="Cambria Math"/>
            <w:color w:val="000000"/>
          </w:rPr>
          <m:t>=</m:t>
        </m:r>
        <m:sSup>
          <m:sSupPr>
            <m:ctrlPr>
              <w:rPr>
                <w:rFonts w:ascii="Cambria Math" w:hAnsi="Cambria Math"/>
                <w:color w:val="000000"/>
              </w:rPr>
            </m:ctrlPr>
          </m:sSupPr>
          <m:e>
            <m:d>
              <m:dPr>
                <m:begChr m:val="["/>
                <m:endChr m:val="]"/>
                <m:ctrlPr>
                  <w:rPr>
                    <w:rFonts w:ascii="Cambria Math" w:hAnsi="Cambria Math"/>
                    <w:color w:val="000000"/>
                  </w:rPr>
                </m:ctrlPr>
              </m:dPr>
              <m:e>
                <m:m>
                  <m:mPr>
                    <m:mcs>
                      <m:mc>
                        <m:mcPr>
                          <m:count m:val="4"/>
                          <m:mcJc m:val="center"/>
                        </m:mcPr>
                      </m:mc>
                    </m:mcs>
                    <m:ctrlPr>
                      <w:rPr>
                        <w:rFonts w:ascii="Cambria Math" w:hAnsi="Cambria Math"/>
                        <w:color w:val="000000"/>
                      </w:rPr>
                    </m:ctrlPr>
                  </m:mP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,1</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,2</m:t>
                          </m:r>
                        </m:sub>
                      </m:sSub>
                    </m:e>
                    <m:e>
                      <m:r>
                        <m:rPr>
                          <m:sty m:val="p"/>
                        </m:rPr>
                        <w:rPr>
                          <w:rFonts w:ascii="Cambria Math" w:eastAsia="MS Gothic"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m:t>
                          </m:r>
                          <m:r>
                            <w:rPr>
                              <w:rFonts w:ascii="Cambria Math" w:hAnsi="Cambria Math"/>
                              <w:color w:val="000000"/>
                            </w:rPr>
                            <m:t>K</m:t>
                          </m:r>
                        </m:sub>
                      </m:sSub>
                    </m:e>
                  </m:mr>
                </m:m>
              </m:e>
            </m:d>
          </m:e>
          <m:sup>
            <m:r>
              <w:rPr>
                <w:rFonts w:ascii="Cambria Math" w:hAnsi="Cambria Math"/>
                <w:color w:val="000000"/>
              </w:rPr>
              <m:t>T</m:t>
            </m:r>
          </m:sup>
        </m:sSup>
      </m:oMath>
      <w:r w:rsidRPr="00B20E64">
        <w:rPr>
          <w:color w:val="000000"/>
        </w:rPr>
        <w:tab/>
        <w:t>(</w:t>
      </w:r>
      <w:r w:rsidRPr="00B20E64">
        <w:rPr>
          <w:color w:val="000000"/>
        </w:rPr>
        <w:fldChar w:fldCharType="begin"/>
      </w:r>
      <w:r w:rsidRPr="00B20E64">
        <w:rPr>
          <w:color w:val="000000"/>
        </w:rPr>
        <w:instrText xml:space="preserve"> REF _Ref164785688 \h  \* MERGEFORMAT </w:instrText>
      </w:r>
      <w:r w:rsidRPr="00B20E64">
        <w:rPr>
          <w:color w:val="000000"/>
        </w:rPr>
      </w:r>
      <w:r w:rsidRPr="00B20E64">
        <w:rPr>
          <w:color w:val="000000"/>
        </w:rPr>
        <w:fldChar w:fldCharType="separate"/>
      </w:r>
      <w:r w:rsidR="008B1F45" w:rsidRPr="008B1F45">
        <w:rPr>
          <w:color w:val="000000"/>
        </w:rPr>
        <w:t>10</w:t>
      </w:r>
      <w:r w:rsidRPr="00B20E64">
        <w:rPr>
          <w:color w:val="000000"/>
        </w:rPr>
        <w:fldChar w:fldCharType="end"/>
      </w:r>
      <w:r w:rsidRPr="00B20E64">
        <w:rPr>
          <w:color w:val="000000"/>
        </w:rPr>
        <w:t>)</w:t>
      </w:r>
    </w:p>
    <w:p w14:paraId="2714DFA9" w14:textId="5F69D273"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6" w:name="_Ref164785690"/>
      <w:r w:rsidR="008B1F45">
        <w:rPr>
          <w:noProof/>
          <w:color w:val="FFFFFF" w:themeColor="background1"/>
        </w:rPr>
        <w:t>11</w:t>
      </w:r>
      <w:bookmarkEnd w:id="16"/>
      <w:r w:rsidRPr="00B20E64">
        <w:rPr>
          <w:color w:val="FFFFFF" w:themeColor="background1"/>
        </w:rPr>
        <w:fldChar w:fldCharType="end"/>
      </w:r>
      <w:r w:rsidRPr="00B20E64">
        <w:rPr>
          <w:color w:val="000000"/>
        </w:rPr>
        <w:tab/>
      </w:r>
      <m:oMath>
        <m:r>
          <m:rPr>
            <m:sty m:val="b"/>
          </m:rPr>
          <w:rPr>
            <w:rFonts w:ascii="Cambria Math" w:hAnsi="Cambria Math"/>
            <w:color w:val="000000"/>
          </w:rPr>
          <m:t>E</m:t>
        </m:r>
        <m:r>
          <m:rPr>
            <m:sty m:val="p"/>
          </m:rPr>
          <w:rPr>
            <w:rFonts w:ascii="Cambria Math" w:hAnsi="Cambria Math"/>
            <w:color w:val="000000"/>
          </w:rPr>
          <m:t>=</m:t>
        </m:r>
        <m:d>
          <m:dPr>
            <m:begChr m:val="["/>
            <m:endChr m:val="]"/>
            <m:ctrlPr>
              <w:rPr>
                <w:rFonts w:ascii="Cambria Math" w:hAnsi="Cambria Math"/>
                <w:color w:val="000000"/>
              </w:rPr>
            </m:ctrlPr>
          </m:dPr>
          <m:e>
            <m:m>
              <m:mPr>
                <m:mcs>
                  <m:mc>
                    <m:mcPr>
                      <m:count m:val="4"/>
                      <m:mcJc m:val="center"/>
                    </m:mcPr>
                  </m:mc>
                </m:mcs>
                <m:ctrlPr>
                  <w:rPr>
                    <w:rFonts w:ascii="Cambria Math" w:hAnsi="Cambria Math"/>
                    <w:color w:val="000000"/>
                  </w:rPr>
                </m:ctrlPr>
              </m:mP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,1,1</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,2,1</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,1</m:t>
                      </m:r>
                    </m:sub>
                  </m:sSub>
                </m:e>
              </m:m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,1,2</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,2,2</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,2</m:t>
                      </m:r>
                    </m:sub>
                  </m:sSub>
                </m:e>
              </m:mr>
              <m:mr>
                <m:e>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e>
              </m:m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m:t>
                      </m:r>
                      <m:r>
                        <w:rPr>
                          <w:rFonts w:ascii="Cambria Math" w:hAnsi="Cambria Math"/>
                          <w:color w:val="000000"/>
                        </w:rPr>
                        <m:t>K</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m:t>
                      </m:r>
                      <m:r>
                        <w:rPr>
                          <w:rFonts w:ascii="Cambria Math" w:hAnsi="Cambria Math"/>
                          <w:color w:val="000000"/>
                        </w:rPr>
                        <m:t>K</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m:t>
                      </m:r>
                      <m:r>
                        <w:rPr>
                          <w:rFonts w:ascii="Cambria Math" w:hAnsi="Cambria Math"/>
                          <w:color w:val="000000"/>
                        </w:rPr>
                        <m:t>K</m:t>
                      </m:r>
                    </m:sub>
                  </m:sSub>
                </m:e>
              </m:mr>
            </m:m>
          </m:e>
        </m:d>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_Ref164785690 \h  \* MERGEFORMAT </w:instrText>
      </w:r>
      <w:r w:rsidRPr="00B20E64">
        <w:rPr>
          <w:color w:val="000000"/>
        </w:rPr>
      </w:r>
      <w:r w:rsidRPr="00B20E64">
        <w:rPr>
          <w:color w:val="000000"/>
        </w:rPr>
        <w:fldChar w:fldCharType="separate"/>
      </w:r>
      <w:r w:rsidR="008B1F45" w:rsidRPr="008B1F45">
        <w:rPr>
          <w:color w:val="000000"/>
        </w:rPr>
        <w:t>11</w:t>
      </w:r>
      <w:r w:rsidRPr="00B20E64">
        <w:rPr>
          <w:color w:val="000000"/>
        </w:rPr>
        <w:fldChar w:fldCharType="end"/>
      </w:r>
      <w:r w:rsidRPr="00B20E64">
        <w:rPr>
          <w:color w:val="000000"/>
        </w:rPr>
        <w:t>)</w:t>
      </w:r>
    </w:p>
    <w:p w14:paraId="66D530C2" w14:textId="577B6D13" w:rsidR="00CE3504" w:rsidRPr="00B20E64" w:rsidRDefault="00CE3504" w:rsidP="004039AA">
      <w:pPr>
        <w:widowControl w:val="0"/>
        <w:pBdr>
          <w:top w:val="nil"/>
          <w:left w:val="nil"/>
          <w:bottom w:val="nil"/>
          <w:right w:val="nil"/>
          <w:between w:val="nil"/>
        </w:pBdr>
        <w:rPr>
          <w:rFonts w:eastAsia="Cambria"/>
        </w:rPr>
      </w:pPr>
      <w:r w:rsidRPr="00B20E64">
        <w:rPr>
          <w:rFonts w:eastAsia="Cambria"/>
        </w:rPr>
        <w:t>Note that minimizing the cost function in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is equivalent to maximizing the likelihood in (</w:t>
      </w:r>
      <w:r w:rsidRPr="00B20E64">
        <w:rPr>
          <w:rFonts w:eastAsia="Cambria"/>
        </w:rPr>
        <w:fldChar w:fldCharType="begin"/>
      </w:r>
      <w:r w:rsidRPr="00B20E64">
        <w:rPr>
          <w:rFonts w:eastAsia="Cambria"/>
        </w:rPr>
        <w:instrText xml:space="preserve"> REF _Ref138620353 \h  \* MERGEFORMAT </w:instrText>
      </w:r>
      <w:r w:rsidRPr="00B20E64">
        <w:rPr>
          <w:rFonts w:eastAsia="Cambria"/>
        </w:rPr>
      </w:r>
      <w:r w:rsidRPr="00B20E64">
        <w:rPr>
          <w:rFonts w:eastAsia="Cambria"/>
        </w:rPr>
        <w:fldChar w:fldCharType="separate"/>
      </w:r>
      <w:r w:rsidR="008B1F45" w:rsidRPr="008B1F45">
        <w:rPr>
          <w:rFonts w:eastAsia="Cambria"/>
        </w:rPr>
        <w:t>8</w:t>
      </w:r>
      <w:r w:rsidRPr="00B20E64">
        <w:rPr>
          <w:rFonts w:eastAsia="Cambria"/>
        </w:rPr>
        <w:fldChar w:fldCharType="end"/>
      </w:r>
      <w:r w:rsidRPr="00B20E64">
        <w:rPr>
          <w:rFonts w:eastAsia="Cambria"/>
        </w:rPr>
        <w:t xml:space="preserve">). Such an approach is referred to as the TLS regression in the literature </w:t>
      </w:r>
      <w:r w:rsidR="00047229">
        <w:rPr>
          <w:rFonts w:eastAsia="Cambria"/>
        </w:rPr>
        <w:fldChar w:fldCharType="begin"/>
      </w:r>
      <w:r w:rsidR="00047229">
        <w:rPr>
          <w:rFonts w:eastAsia="Cambria"/>
        </w:rPr>
        <w:instrText xml:space="preserve"> REF _Ref149475364 \r \h </w:instrText>
      </w:r>
      <w:r w:rsidR="00047229">
        <w:rPr>
          <w:rFonts w:eastAsia="Cambria"/>
        </w:rPr>
      </w:r>
      <w:r w:rsidR="00047229">
        <w:rPr>
          <w:rFonts w:eastAsia="Cambria"/>
        </w:rPr>
        <w:fldChar w:fldCharType="separate"/>
      </w:r>
      <w:r w:rsidR="008B1F45">
        <w:rPr>
          <w:rFonts w:eastAsia="Cambria"/>
        </w:rPr>
        <w:t>[12]</w:t>
      </w:r>
      <w:r w:rsidR="00047229">
        <w:rPr>
          <w:rFonts w:eastAsia="Cambria"/>
        </w:rPr>
        <w:fldChar w:fldCharType="end"/>
      </w:r>
      <w:r w:rsidRPr="00B20E64">
        <w:rPr>
          <w:rFonts w:eastAsia="Cambria"/>
        </w:rPr>
        <w:t>.</w:t>
      </w:r>
    </w:p>
    <w:p w14:paraId="706DC01B" w14:textId="12C13934" w:rsidR="00FA2094" w:rsidRPr="00B20E64" w:rsidRDefault="00FA2094" w:rsidP="004039AA">
      <w:pPr>
        <w:pStyle w:val="Text"/>
        <w:spacing w:line="240" w:lineRule="auto"/>
        <w:ind w:firstLine="238"/>
        <w:rPr>
          <w:rFonts w:eastAsia="Cambria"/>
        </w:rPr>
      </w:pPr>
      <w:r w:rsidRPr="00B20E64">
        <w:rPr>
          <w:rFonts w:eastAsia="Cambria"/>
        </w:rPr>
        <w:t>The optimization problem in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xml:space="preserve">) is non-convex due to its quadratic equality constraints </w:t>
      </w:r>
      <w:r w:rsidR="00047229">
        <w:rPr>
          <w:rFonts w:eastAsia="Cambria"/>
        </w:rPr>
        <w:fldChar w:fldCharType="begin"/>
      </w:r>
      <w:r w:rsidR="00047229">
        <w:rPr>
          <w:rFonts w:eastAsia="Cambria"/>
        </w:rPr>
        <w:instrText xml:space="preserve"> REF _Ref149475651 \r \h </w:instrText>
      </w:r>
      <w:r w:rsidR="00047229">
        <w:rPr>
          <w:rFonts w:eastAsia="Cambria"/>
        </w:rPr>
      </w:r>
      <w:r w:rsidR="00047229">
        <w:rPr>
          <w:rFonts w:eastAsia="Cambria"/>
        </w:rPr>
        <w:fldChar w:fldCharType="separate"/>
      </w:r>
      <w:r w:rsidR="008B1F45">
        <w:rPr>
          <w:rFonts w:eastAsia="Cambria"/>
        </w:rPr>
        <w:t>[30]</w:t>
      </w:r>
      <w:r w:rsidR="00047229">
        <w:rPr>
          <w:rFonts w:eastAsia="Cambria"/>
        </w:rPr>
        <w:fldChar w:fldCharType="end"/>
      </w:r>
      <w:r w:rsidRPr="00B20E64">
        <w:rPr>
          <w:rFonts w:eastAsia="Cambria"/>
        </w:rPr>
        <w:t>. Hence, it is difficult to find the optimal solution both efficiently (i.e., with low computational cost) and robustly (i.e., with guaranteed global convergence). To mitigate this issue, we transform the original non-convex problem to an equivalent version that can be easily solved.</w:t>
      </w:r>
    </w:p>
    <w:p w14:paraId="1BBC5E91" w14:textId="16B1D35F" w:rsidR="00CE3504" w:rsidRPr="00B20E64" w:rsidRDefault="00CE3504" w:rsidP="004039AA">
      <w:pPr>
        <w:pStyle w:val="Text"/>
        <w:spacing w:line="240" w:lineRule="auto"/>
        <w:ind w:firstLine="204"/>
        <w:rPr>
          <w:rFonts w:eastAsia="Cambria"/>
        </w:rPr>
      </w:pPr>
      <w:r w:rsidRPr="00B20E64">
        <w:rPr>
          <w:rFonts w:eastAsia="Cambria"/>
        </w:rPr>
        <w:t>First, we note that Eq.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xml:space="preserve">) is reduced to the following convex optimization problem if the vector </w:t>
      </w:r>
      <w:r w:rsidRPr="00B20E64">
        <w:rPr>
          <w:rFonts w:eastAsia="Cambria"/>
          <w:b/>
        </w:rPr>
        <w:t>w</w:t>
      </w:r>
      <w:r w:rsidRPr="00B20E64">
        <w:rPr>
          <w:rFonts w:eastAsia="Cambria"/>
        </w:rPr>
        <w:t xml:space="preserve"> is known:</w:t>
      </w:r>
    </w:p>
    <w:p w14:paraId="24849D38" w14:textId="5DB0B6CC"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lastRenderedPageBreak/>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7" w:name="_Ref165184253"/>
      <w:r w:rsidR="008B1F45">
        <w:rPr>
          <w:noProof/>
          <w:color w:val="FFFFFF" w:themeColor="background1"/>
        </w:rPr>
        <w:t>12</w:t>
      </w:r>
      <w:bookmarkEnd w:id="17"/>
      <w:r w:rsidRPr="00B20E64">
        <w:rPr>
          <w:color w:val="FFFFFF" w:themeColor="background1"/>
        </w:rPr>
        <w:fldChar w:fldCharType="end"/>
      </w:r>
      <w:r w:rsidRPr="00B20E64">
        <w:rPr>
          <w:color w:val="000000"/>
        </w:rPr>
        <w:tab/>
      </w:r>
      <m:oMath>
        <m:m>
          <m:mPr>
            <m:mcs>
              <m:mc>
                <m:mcPr>
                  <m:count m:val="2"/>
                  <m:mcJc m:val="center"/>
                </m:mcPr>
              </m:mc>
            </m:mcs>
            <m:ctrlPr>
              <w:rPr>
                <w:rFonts w:ascii="Cambria Math" w:hAnsi="Cambria Math"/>
                <w:color w:val="000000"/>
              </w:rPr>
            </m:ctrlPr>
          </m:mPr>
          <m:mr>
            <m:e>
              <m:limLow>
                <m:limLowPr>
                  <m:ctrlPr>
                    <w:rPr>
                      <w:rFonts w:ascii="Cambria Math" w:hAnsi="Cambria Math"/>
                      <w:color w:val="000000"/>
                    </w:rPr>
                  </m:ctrlPr>
                </m:limLowPr>
                <m:e>
                  <m:r>
                    <m:rPr>
                      <m:sty m:val="p"/>
                    </m:rPr>
                    <w:rPr>
                      <w:rFonts w:ascii="Cambria Math" w:hAnsi="Cambria Math"/>
                      <w:color w:val="000000"/>
                    </w:rPr>
                    <m:t>min</m:t>
                  </m:r>
                </m:e>
                <m:lim>
                  <m:r>
                    <m:rPr>
                      <m:sty m:val="b"/>
                    </m:rPr>
                    <w:rPr>
                      <w:rFonts w:ascii="Cambria Math" w:hAnsi="Cambria Math"/>
                      <w:color w:val="000000"/>
                    </w:rPr>
                    <m:t>ε</m:t>
                  </m:r>
                  <m:r>
                    <m:rPr>
                      <m:sty m:val="p"/>
                    </m:rPr>
                    <w:rPr>
                      <w:rFonts w:ascii="Cambria Math" w:hAnsi="Cambria Math"/>
                      <w:color w:val="000000"/>
                    </w:rPr>
                    <m:t>,</m:t>
                  </m:r>
                  <m:r>
                    <m:rPr>
                      <m:sty m:val="b"/>
                    </m:rPr>
                    <w:rPr>
                      <w:rFonts w:ascii="Cambria Math" w:hAnsi="Cambria Math"/>
                      <w:color w:val="000000"/>
                    </w:rPr>
                    <m:t>E</m:t>
                  </m:r>
                </m:lim>
              </m:limLow>
            </m:e>
            <m:e>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ε</m:t>
                      </m:r>
                    </m:e>
                  </m:d>
                </m:e>
                <m:sub>
                  <m:r>
                    <m:rPr>
                      <m:sty m:val="p"/>
                    </m:rPr>
                    <w:rPr>
                      <w:rFonts w:ascii="Cambria Math" w:hAnsi="Cambria Math"/>
                      <w:color w:val="000000"/>
                    </w:rPr>
                    <m:t>2</m:t>
                  </m:r>
                </m:sub>
                <m:sup>
                  <m:r>
                    <m:rPr>
                      <m:sty m:val="p"/>
                    </m:rPr>
                    <w:rPr>
                      <w:rFonts w:ascii="Cambria Math" w:hAnsi="Cambria Math"/>
                      <w:color w:val="000000"/>
                    </w:rPr>
                    <m:t>2</m:t>
                  </m:r>
                </m:sup>
              </m:sSubSup>
              <m:r>
                <m:rPr>
                  <m:sty m:val="p"/>
                </m:rPr>
                <w:rPr>
                  <w:rFonts w:ascii="Cambria Math" w:hAnsi="Cambria Math"/>
                  <w:color w:val="000000"/>
                </w:rPr>
                <m:t>+</m:t>
              </m:r>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E</m:t>
                      </m:r>
                    </m:e>
                  </m:d>
                </m:e>
                <m:sub>
                  <m:r>
                    <w:rPr>
                      <w:rFonts w:ascii="Cambria Math" w:hAnsi="Cambria Math"/>
                      <w:color w:val="000000"/>
                    </w:rPr>
                    <m:t>F</m:t>
                  </m:r>
                </m:sub>
                <m:sup>
                  <m:r>
                    <m:rPr>
                      <m:sty m:val="p"/>
                    </m:rPr>
                    <w:rPr>
                      <w:rFonts w:ascii="Cambria Math" w:hAnsi="Cambria Math"/>
                      <w:color w:val="000000"/>
                    </w:rPr>
                    <m:t>2</m:t>
                  </m:r>
                </m:sup>
              </m:sSubSup>
            </m:e>
          </m:mr>
          <m:mr>
            <m:e>
              <m:r>
                <m:rPr>
                  <m:nor/>
                </m:rPr>
                <w:rPr>
                  <w:color w:val="000000"/>
                </w:rPr>
                <m:t>s.t.</m:t>
              </m:r>
            </m:e>
            <m:e>
              <m:r>
                <m:rPr>
                  <m:sty m:val="b"/>
                </m:rPr>
                <w:rPr>
                  <w:rFonts w:ascii="Cambria Math" w:hAnsi="Cambria Math"/>
                  <w:color w:val="000000"/>
                </w:rPr>
                <m:t>y</m:t>
              </m:r>
              <m:r>
                <m:rPr>
                  <m:sty m:val="p"/>
                </m:rPr>
                <w:rPr>
                  <w:rFonts w:ascii="Cambria Math" w:hAnsi="Cambria Math"/>
                  <w:color w:val="000000"/>
                </w:rPr>
                <m:t>+</m:t>
              </m:r>
              <m:r>
                <m:rPr>
                  <m:sty m:val="b"/>
                </m:rPr>
                <w:rPr>
                  <w:rFonts w:ascii="Cambria Math" w:hAnsi="Cambria Math"/>
                  <w:color w:val="000000"/>
                </w:rPr>
                <m:t>ε</m:t>
              </m:r>
              <m:r>
                <m:rPr>
                  <m:sty m:val="p"/>
                </m:rPr>
                <w:rPr>
                  <w:rFonts w:ascii="Cambria Math" w:hAnsi="Cambria Math"/>
                  <w:color w:val="000000"/>
                </w:rPr>
                <m:t>=</m:t>
              </m:r>
              <m:d>
                <m:dPr>
                  <m:ctrlPr>
                    <w:rPr>
                      <w:rFonts w:ascii="Cambria Math" w:hAnsi="Cambria Math"/>
                      <w:color w:val="000000"/>
                    </w:rPr>
                  </m:ctrlPr>
                </m:dPr>
                <m:e>
                  <m:r>
                    <m:rPr>
                      <m:sty m:val="b"/>
                    </m:rPr>
                    <w:rPr>
                      <w:rFonts w:ascii="Cambria Math" w:hAnsi="Cambria Math"/>
                      <w:color w:val="000000"/>
                    </w:rPr>
                    <m:t>G</m:t>
                  </m:r>
                  <m:r>
                    <m:rPr>
                      <m:sty m:val="p"/>
                    </m:rPr>
                    <w:rPr>
                      <w:rFonts w:ascii="Cambria Math" w:hAnsi="Cambria Math"/>
                      <w:color w:val="000000"/>
                    </w:rPr>
                    <m:t>+</m:t>
                  </m:r>
                  <m:r>
                    <m:rPr>
                      <m:sty m:val="b"/>
                    </m:rPr>
                    <w:rPr>
                      <w:rFonts w:ascii="Cambria Math" w:hAnsi="Cambria Math"/>
                      <w:color w:val="000000"/>
                    </w:rPr>
                    <m:t>E</m:t>
                  </m:r>
                </m:e>
              </m:d>
              <m:r>
                <m:rPr>
                  <m:sty m:val="p"/>
                </m:rPr>
                <w:rPr>
                  <w:rFonts w:ascii="Cambria Math" w:hAnsi="Cambria Math"/>
                  <w:color w:val="000000"/>
                </w:rPr>
                <m:t>⋅</m:t>
              </m:r>
              <m:r>
                <m:rPr>
                  <m:sty m:val="b"/>
                </m:rPr>
                <w:rPr>
                  <w:rFonts w:ascii="Cambria Math" w:hAnsi="Cambria Math"/>
                  <w:color w:val="000000"/>
                </w:rPr>
                <m:t>w</m:t>
              </m:r>
            </m:e>
          </m:mr>
        </m:m>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_Ref165184253 \h  \* MERGEFORMAT </w:instrText>
      </w:r>
      <w:r w:rsidRPr="00B20E64">
        <w:rPr>
          <w:color w:val="000000"/>
        </w:rPr>
      </w:r>
      <w:r w:rsidRPr="00B20E64">
        <w:rPr>
          <w:color w:val="000000"/>
        </w:rPr>
        <w:fldChar w:fldCharType="separate"/>
      </w:r>
      <w:r w:rsidR="008B1F45" w:rsidRPr="008B1F45">
        <w:rPr>
          <w:color w:val="000000"/>
        </w:rPr>
        <w:t>12</w:t>
      </w:r>
      <w:r w:rsidRPr="00B20E64">
        <w:rPr>
          <w:color w:val="000000"/>
        </w:rPr>
        <w:fldChar w:fldCharType="end"/>
      </w:r>
      <w:r w:rsidRPr="00B20E64">
        <w:rPr>
          <w:color w:val="000000"/>
        </w:rPr>
        <w:t>)</w:t>
      </w:r>
    </w:p>
    <w:p w14:paraId="0E903E32" w14:textId="3E320737" w:rsidR="00CE3504" w:rsidRPr="00B20E64" w:rsidRDefault="00FA2094" w:rsidP="004039AA">
      <w:pPr>
        <w:pStyle w:val="Text"/>
        <w:spacing w:line="240" w:lineRule="auto"/>
        <w:ind w:firstLine="0"/>
        <w:rPr>
          <w:lang w:eastAsia="zh-CN"/>
        </w:rPr>
      </w:pPr>
      <w:r w:rsidRPr="00B20E64">
        <w:rPr>
          <w:rFonts w:eastAsia="Cambria"/>
        </w:rPr>
        <w:t>where ε and E are the problem unknowns. Eq. (12) minimizes a convex quadratic cost function subject to a set of linear equality constraints. Its optimal solution can be analytically derived by using the KKT condition</w:t>
      </w:r>
      <w:r w:rsidR="00047229">
        <w:rPr>
          <w:rFonts w:eastAsia="Cambria"/>
        </w:rPr>
        <w:t xml:space="preserve"> </w:t>
      </w:r>
      <w:r w:rsidR="00047229">
        <w:rPr>
          <w:rFonts w:eastAsia="Cambria"/>
        </w:rPr>
        <w:fldChar w:fldCharType="begin"/>
      </w:r>
      <w:r w:rsidR="00047229">
        <w:rPr>
          <w:rFonts w:eastAsia="Cambria"/>
        </w:rPr>
        <w:instrText xml:space="preserve"> REF _Ref149475651 \r \h </w:instrText>
      </w:r>
      <w:r w:rsidR="00047229">
        <w:rPr>
          <w:rFonts w:eastAsia="Cambria"/>
        </w:rPr>
      </w:r>
      <w:r w:rsidR="00047229">
        <w:rPr>
          <w:rFonts w:eastAsia="Cambria"/>
        </w:rPr>
        <w:fldChar w:fldCharType="separate"/>
      </w:r>
      <w:r w:rsidR="008B1F45">
        <w:rPr>
          <w:rFonts w:eastAsia="Cambria"/>
        </w:rPr>
        <w:t>[30]</w:t>
      </w:r>
      <w:r w:rsidR="00047229">
        <w:rPr>
          <w:rFonts w:eastAsia="Cambria"/>
        </w:rPr>
        <w:fldChar w:fldCharType="end"/>
      </w:r>
      <w:r w:rsidRPr="00B20E64">
        <w:rPr>
          <w:rFonts w:eastAsia="Cambria"/>
        </w:rPr>
        <w:t xml:space="preserve">. For this purpose, we calculate the </w:t>
      </w:r>
      <w:proofErr w:type="spellStart"/>
      <w:r w:rsidRPr="00B20E64">
        <w:rPr>
          <w:rFonts w:eastAsia="Cambria"/>
        </w:rPr>
        <w:t>Lagrangian</w:t>
      </w:r>
      <w:proofErr w:type="spellEnd"/>
      <w:r w:rsidRPr="00B20E64">
        <w:rPr>
          <w:rFonts w:eastAsia="Cambria"/>
        </w:rPr>
        <w:t xml:space="preserve"> of (12)</w:t>
      </w:r>
      <w:r w:rsidR="00CE3504" w:rsidRPr="00B20E64">
        <w:rPr>
          <w:rFonts w:eastAsia="Cambria"/>
        </w:rPr>
        <w:t>:</w:t>
      </w:r>
    </w:p>
    <w:p w14:paraId="4EAEB744" w14:textId="0933EAF0"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8" w:name="_Ref164786062"/>
      <w:r w:rsidR="008B1F45">
        <w:rPr>
          <w:noProof/>
          <w:color w:val="FFFFFF" w:themeColor="background1"/>
        </w:rPr>
        <w:t>13</w:t>
      </w:r>
      <w:bookmarkEnd w:id="18"/>
      <w:r w:rsidRPr="00B20E64">
        <w:rPr>
          <w:color w:val="FFFFFF" w:themeColor="background1"/>
        </w:rPr>
        <w:fldChar w:fldCharType="end"/>
      </w:r>
      <m:oMath>
        <m:r>
          <w:rPr>
            <w:rFonts w:ascii="Cambria Math" w:hAnsi="Cambria Math"/>
            <w:lang w:eastAsia="zh-CN"/>
          </w:rPr>
          <m:t>L</m:t>
        </m:r>
        <m:d>
          <m:dPr>
            <m:ctrlPr>
              <w:rPr>
                <w:rFonts w:ascii="Cambria Math" w:hAnsi="Cambria Math"/>
                <w:i/>
              </w:rPr>
            </m:ctrlPr>
          </m:dPr>
          <m:e>
            <m:r>
              <m:rPr>
                <m:sty m:val="b"/>
              </m:rPr>
              <w:rPr>
                <w:rFonts w:ascii="Cambria Math" w:hAnsi="Cambria Math"/>
                <w:lang w:eastAsia="zh-CN"/>
              </w:rPr>
              <m:t>ε</m:t>
            </m:r>
            <m:r>
              <w:rPr>
                <w:rFonts w:ascii="Cambria Math" w:hAnsi="Cambria Math"/>
                <w:lang w:eastAsia="zh-CN"/>
              </w:rPr>
              <m:t>,</m:t>
            </m:r>
            <m:r>
              <m:rPr>
                <m:sty m:val="b"/>
              </m:rPr>
              <w:rPr>
                <w:rFonts w:ascii="Cambria Math" w:hAnsi="Cambria Math"/>
                <w:lang w:eastAsia="zh-CN"/>
              </w:rPr>
              <m:t>E</m:t>
            </m:r>
            <m:r>
              <w:rPr>
                <w:rFonts w:ascii="Cambria Math" w:hAnsi="Cambria Math"/>
                <w:lang w:eastAsia="zh-CN"/>
              </w:rPr>
              <m:t>,</m:t>
            </m:r>
            <m:r>
              <m:rPr>
                <m:sty m:val="b"/>
              </m:rPr>
              <w:rPr>
                <w:rFonts w:ascii="Cambria Math" w:hAnsi="Cambria Math"/>
                <w:lang w:eastAsia="zh-CN"/>
              </w:rPr>
              <m:t>λ</m:t>
            </m:r>
          </m:e>
        </m:d>
        <m:r>
          <w:rPr>
            <w:rFonts w:ascii="Cambria Math" w:hAnsi="Cambria Math"/>
            <w:lang w:eastAsia="zh-CN"/>
          </w:rPr>
          <m:t>=</m:t>
        </m:r>
        <m:sSubSup>
          <m:sSubSupPr>
            <m:ctrlPr>
              <w:rPr>
                <w:rFonts w:ascii="Cambria Math" w:hAnsi="Cambria Math"/>
                <w:i/>
              </w:rPr>
            </m:ctrlPr>
          </m:sSubSupPr>
          <m:e>
            <m:d>
              <m:dPr>
                <m:begChr m:val="‖"/>
                <m:endChr m:val="‖"/>
                <m:ctrlPr>
                  <w:rPr>
                    <w:rFonts w:ascii="Cambria Math" w:hAnsi="Cambria Math"/>
                    <w:i/>
                  </w:rPr>
                </m:ctrlPr>
              </m:dPr>
              <m:e>
                <m:r>
                  <m:rPr>
                    <m:sty m:val="b"/>
                  </m:rPr>
                  <w:rPr>
                    <w:rFonts w:ascii="Cambria Math" w:hAnsi="Cambria Math"/>
                    <w:lang w:eastAsia="zh-CN"/>
                  </w:rPr>
                  <m:t>ε</m:t>
                </m:r>
              </m:e>
            </m:d>
          </m:e>
          <m:sub>
            <m:r>
              <w:rPr>
                <w:rFonts w:ascii="Cambria Math" w:hAnsi="Cambria Math"/>
                <w:lang w:eastAsia="zh-CN"/>
              </w:rPr>
              <m:t>2</m:t>
            </m:r>
          </m:sub>
          <m:sup>
            <m:r>
              <w:rPr>
                <w:rFonts w:ascii="Cambria Math" w:hAnsi="Cambria Math"/>
                <w:lang w:eastAsia="zh-CN"/>
              </w:rPr>
              <m:t>2</m:t>
            </m:r>
          </m:sup>
        </m:sSubSup>
        <m:r>
          <w:rPr>
            <w:rFonts w:ascii="Cambria Math" w:hAnsi="Cambria Math"/>
            <w:lang w:eastAsia="zh-CN"/>
          </w:rPr>
          <m:t>+</m:t>
        </m:r>
        <m:sSubSup>
          <m:sSubSupPr>
            <m:ctrlPr>
              <w:rPr>
                <w:rFonts w:ascii="Cambria Math" w:hAnsi="Cambria Math"/>
                <w:i/>
              </w:rPr>
            </m:ctrlPr>
          </m:sSubSupPr>
          <m:e>
            <m:d>
              <m:dPr>
                <m:begChr m:val="‖"/>
                <m:endChr m:val="‖"/>
                <m:ctrlPr>
                  <w:rPr>
                    <w:rFonts w:ascii="Cambria Math" w:hAnsi="Cambria Math"/>
                    <w:i/>
                  </w:rPr>
                </m:ctrlPr>
              </m:dPr>
              <m:e>
                <m:r>
                  <m:rPr>
                    <m:sty m:val="b"/>
                  </m:rPr>
                  <w:rPr>
                    <w:rFonts w:ascii="Cambria Math" w:hAnsi="Cambria Math"/>
                    <w:lang w:eastAsia="zh-CN"/>
                  </w:rPr>
                  <m:t>E</m:t>
                </m:r>
              </m:e>
            </m:d>
          </m:e>
          <m:sub>
            <m:r>
              <w:rPr>
                <w:rFonts w:ascii="Cambria Math" w:hAnsi="Cambria Math"/>
                <w:lang w:eastAsia="zh-CN"/>
              </w:rPr>
              <m:t>F</m:t>
            </m:r>
          </m:sub>
          <m:sup>
            <m:r>
              <w:rPr>
                <w:rFonts w:ascii="Cambria Math" w:hAnsi="Cambria Math"/>
                <w:lang w:eastAsia="zh-CN"/>
              </w:rPr>
              <m:t>2</m:t>
            </m:r>
          </m:sup>
        </m:sSubSup>
        <m:r>
          <w:rPr>
            <w:rFonts w:ascii="Cambria Math" w:hAnsi="Cambria Math"/>
            <w:lang w:eastAsia="zh-CN"/>
          </w:rPr>
          <m:t>+</m:t>
        </m:r>
        <m:sSup>
          <m:sSupPr>
            <m:ctrlPr>
              <w:rPr>
                <w:rFonts w:ascii="Cambria Math" w:hAnsi="Cambria Math"/>
                <w:i/>
              </w:rPr>
            </m:ctrlPr>
          </m:sSupPr>
          <m:e>
            <m:r>
              <m:rPr>
                <m:sty m:val="b"/>
              </m:rPr>
              <w:rPr>
                <w:rFonts w:ascii="Cambria Math" w:hAnsi="Cambria Math"/>
                <w:lang w:eastAsia="zh-CN"/>
              </w:rPr>
              <m:t>λ</m:t>
            </m:r>
          </m:e>
          <m:sup>
            <m:r>
              <w:rPr>
                <w:rFonts w:ascii="Cambria Math" w:hAnsi="Cambria Math"/>
                <w:lang w:eastAsia="zh-CN"/>
              </w:rPr>
              <m:t>T</m:t>
            </m:r>
          </m:sup>
        </m:sSup>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lang w:eastAsia="zh-CN"/>
                  </w:rPr>
                  <m:t>G</m:t>
                </m:r>
                <m:r>
                  <w:rPr>
                    <w:rFonts w:ascii="Cambria Math" w:hAnsi="Cambria Math"/>
                    <w:lang w:eastAsia="zh-CN"/>
                  </w:rPr>
                  <m:t>+</m:t>
                </m:r>
                <m:r>
                  <m:rPr>
                    <m:sty m:val="b"/>
                  </m:rPr>
                  <w:rPr>
                    <w:rFonts w:ascii="Cambria Math" w:hAnsi="Cambria Math"/>
                    <w:lang w:eastAsia="zh-CN"/>
                  </w:rPr>
                  <m:t>E</m:t>
                </m:r>
              </m:e>
            </m:d>
            <m:r>
              <w:rPr>
                <w:rFonts w:ascii="Cambria Math" w:eastAsia="MS Gothic" w:hAnsi="Cambria Math"/>
                <w:lang w:eastAsia="zh-CN"/>
              </w:rPr>
              <m:t>⋅</m:t>
            </m:r>
            <m:r>
              <m:rPr>
                <m:sty m:val="b"/>
              </m:rPr>
              <w:rPr>
                <w:rFonts w:ascii="Cambria Math" w:hAnsi="Cambria Math"/>
                <w:lang w:eastAsia="zh-CN"/>
              </w:rPr>
              <m:t>w</m:t>
            </m:r>
            <m:r>
              <w:rPr>
                <w:rFonts w:ascii="Cambria Math" w:hAnsi="Cambria Math"/>
                <w:lang w:eastAsia="zh-CN"/>
              </w:rPr>
              <m:t>-</m:t>
            </m:r>
            <m:r>
              <m:rPr>
                <m:sty m:val="b"/>
              </m:rPr>
              <w:rPr>
                <w:rFonts w:ascii="Cambria Math" w:hAnsi="Cambria Math"/>
                <w:lang w:eastAsia="zh-CN"/>
              </w:rPr>
              <m:t>y</m:t>
            </m:r>
            <m:r>
              <w:rPr>
                <w:rFonts w:ascii="Cambria Math" w:hAnsi="Cambria Math"/>
                <w:lang w:eastAsia="zh-CN"/>
              </w:rPr>
              <m:t>-</m:t>
            </m:r>
            <m:r>
              <m:rPr>
                <m:sty m:val="b"/>
              </m:rPr>
              <w:rPr>
                <w:rFonts w:ascii="Cambria Math" w:hAnsi="Cambria Math"/>
                <w:lang w:eastAsia="zh-CN"/>
              </w:rPr>
              <m:t>ε</m:t>
            </m:r>
          </m:e>
        </m:d>
      </m:oMath>
      <w:r w:rsidR="00FA2094"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_Ref164786062 \h  \* MERGEFORMAT </w:instrText>
      </w:r>
      <w:r w:rsidRPr="00B20E64">
        <w:rPr>
          <w:color w:val="000000"/>
        </w:rPr>
      </w:r>
      <w:r w:rsidRPr="00B20E64">
        <w:rPr>
          <w:color w:val="000000"/>
        </w:rPr>
        <w:fldChar w:fldCharType="separate"/>
      </w:r>
      <w:r w:rsidR="008B1F45" w:rsidRPr="008B1F45">
        <w:rPr>
          <w:color w:val="000000"/>
        </w:rPr>
        <w:t>13</w:t>
      </w:r>
      <w:r w:rsidRPr="00B20E64">
        <w:rPr>
          <w:color w:val="000000"/>
        </w:rPr>
        <w:fldChar w:fldCharType="end"/>
      </w:r>
      <w:r w:rsidRPr="00B20E64">
        <w:rPr>
          <w:color w:val="000000"/>
        </w:rPr>
        <w:t>)</w:t>
      </w:r>
    </w:p>
    <w:p w14:paraId="70EC1919" w14:textId="77777777" w:rsidR="00FA2094" w:rsidRPr="00B20E64" w:rsidRDefault="00FA2094" w:rsidP="004039AA">
      <w:pPr>
        <w:pStyle w:val="Text"/>
        <w:spacing w:line="240" w:lineRule="auto"/>
        <w:ind w:firstLine="0"/>
        <w:rPr>
          <w:rFonts w:eastAsia="Cambria"/>
        </w:rPr>
      </w:pPr>
      <w:r w:rsidRPr="00B20E64">
        <w:rPr>
          <w:rFonts w:eastAsia="Cambria"/>
        </w:rPr>
        <w:t xml:space="preserve">where </w:t>
      </w:r>
      <w:r w:rsidRPr="00B20E64">
        <w:rPr>
          <w:rFonts w:eastAsia="Cambria"/>
          <w:b/>
          <w:bCs/>
        </w:rPr>
        <w:t>λ</w:t>
      </w:r>
      <w:r w:rsidRPr="00B20E64">
        <w:rPr>
          <w:rFonts w:eastAsia="Cambria"/>
        </w:rPr>
        <w:t xml:space="preserve"> is a vector containing </w:t>
      </w:r>
      <w:r w:rsidRPr="00B20E64">
        <w:rPr>
          <w:rFonts w:eastAsia="Cambria"/>
          <w:i/>
          <w:iCs/>
        </w:rPr>
        <w:t>K</w:t>
      </w:r>
      <w:r w:rsidRPr="00B20E64">
        <w:rPr>
          <w:rFonts w:eastAsia="Cambria"/>
        </w:rPr>
        <w:t xml:space="preserve"> Lagrange multipliers. By taking the partial derivatives of </w:t>
      </w:r>
      <w:proofErr w:type="gramStart"/>
      <w:r w:rsidRPr="00B20E64">
        <w:rPr>
          <w:rFonts w:eastAsia="Cambria"/>
          <w:i/>
          <w:iCs/>
        </w:rPr>
        <w:t>L</w:t>
      </w:r>
      <w:r w:rsidRPr="00B20E64">
        <w:rPr>
          <w:rFonts w:eastAsia="Cambria"/>
        </w:rPr>
        <w:t>(</w:t>
      </w:r>
      <w:proofErr w:type="gramEnd"/>
      <w:r w:rsidRPr="00B20E64">
        <w:rPr>
          <w:rFonts w:eastAsia="Cambria"/>
          <w:b/>
          <w:bCs/>
        </w:rPr>
        <w:t>ε</w:t>
      </w:r>
      <w:r w:rsidRPr="00B20E64">
        <w:rPr>
          <w:rFonts w:eastAsia="Cambria"/>
        </w:rPr>
        <w:t xml:space="preserve">, </w:t>
      </w:r>
      <w:r w:rsidRPr="00B20E64">
        <w:rPr>
          <w:rFonts w:eastAsia="Cambria"/>
          <w:b/>
          <w:bCs/>
        </w:rPr>
        <w:t>E</w:t>
      </w:r>
      <w:r w:rsidRPr="00B20E64">
        <w:rPr>
          <w:rFonts w:eastAsia="Cambria"/>
        </w:rPr>
        <w:t xml:space="preserve">, </w:t>
      </w:r>
      <w:r w:rsidRPr="00B20E64">
        <w:rPr>
          <w:rFonts w:eastAsia="Cambria"/>
          <w:b/>
          <w:bCs/>
        </w:rPr>
        <w:t>λ</w:t>
      </w:r>
      <w:r w:rsidRPr="00B20E64">
        <w:rPr>
          <w:rFonts w:eastAsia="Cambria"/>
        </w:rPr>
        <w:t xml:space="preserve">) with respect to </w:t>
      </w:r>
      <w:r w:rsidRPr="00B20E64">
        <w:rPr>
          <w:rFonts w:eastAsia="Cambria"/>
          <w:b/>
          <w:bCs/>
        </w:rPr>
        <w:t>ε</w:t>
      </w:r>
      <w:r w:rsidRPr="00B20E64">
        <w:rPr>
          <w:rFonts w:eastAsia="Cambria"/>
        </w:rPr>
        <w:t xml:space="preserve"> and </w:t>
      </w:r>
      <w:r w:rsidRPr="00B20E64">
        <w:rPr>
          <w:rFonts w:eastAsia="Cambria"/>
          <w:b/>
          <w:bCs/>
        </w:rPr>
        <w:t>E</w:t>
      </w:r>
      <w:r w:rsidRPr="00B20E64">
        <w:rPr>
          <w:rFonts w:eastAsia="Cambria"/>
        </w:rPr>
        <w:t xml:space="preserve"> and setting them to zero, we have:</w:t>
      </w:r>
    </w:p>
    <w:bookmarkStart w:id="19" w:name="_Ref138361888"/>
    <w:p w14:paraId="2C8BD15D" w14:textId="4E8A8DF8"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0" w:name="_Ref164786057"/>
      <w:r w:rsidR="008B1F45">
        <w:rPr>
          <w:noProof/>
          <w:color w:val="FFFFFF" w:themeColor="background1"/>
        </w:rPr>
        <w:t>14</w:t>
      </w:r>
      <w:bookmarkEnd w:id="20"/>
      <w:r w:rsidRPr="00B20E64">
        <w:rPr>
          <w:noProof/>
          <w:color w:val="FFFFFF" w:themeColor="background1"/>
        </w:rPr>
        <w:fldChar w:fldCharType="end"/>
      </w:r>
      <w:r w:rsidR="00EF0DC5" w:rsidRPr="00B20E64">
        <w:rPr>
          <w:noProof/>
          <w:color w:val="FFFFFF" w:themeColor="background1"/>
        </w:rPr>
        <w:tab/>
      </w:r>
      <m:oMath>
        <m:r>
          <m:rPr>
            <m:sty m:val="p"/>
          </m:rPr>
          <w:rPr>
            <w:rFonts w:ascii="Cambria Math" w:hAnsi="Cambria Math"/>
            <w:noProof/>
          </w:rPr>
          <m:t>2</m:t>
        </m:r>
        <m:r>
          <m:rPr>
            <m:sty m:val="p"/>
          </m:rPr>
          <w:rPr>
            <w:rFonts w:ascii="Cambria Math" w:eastAsia="MS Gothic" w:hAnsi="Cambria Math"/>
            <w:noProof/>
          </w:rPr>
          <m:t>⋅</m:t>
        </m:r>
        <m:r>
          <m:rPr>
            <m:sty m:val="b"/>
          </m:rPr>
          <w:rPr>
            <w:rFonts w:ascii="Cambria Math" w:hAnsi="Cambria Math"/>
            <w:noProof/>
          </w:rPr>
          <m:t>ε</m:t>
        </m:r>
        <m:r>
          <m:rPr>
            <m:sty m:val="p"/>
          </m:rPr>
          <w:rPr>
            <w:rFonts w:ascii="Cambria Math" w:hAnsi="Cambria Math"/>
            <w:noProof/>
          </w:rPr>
          <m:t>-</m:t>
        </m:r>
        <m:r>
          <m:rPr>
            <m:sty m:val="b"/>
          </m:rPr>
          <w:rPr>
            <w:rFonts w:ascii="Cambria Math" w:hAnsi="Cambria Math"/>
            <w:noProof/>
          </w:rPr>
          <m:t>λ</m:t>
        </m:r>
        <m:r>
          <m:rPr>
            <m:sty m:val="p"/>
          </m:rPr>
          <w:rPr>
            <w:rFonts w:ascii="Cambria Math" w:hAnsi="Cambria Math"/>
            <w:noProof/>
          </w:rPr>
          <m:t>=</m:t>
        </m:r>
        <m:r>
          <m:rPr>
            <m:sty m:val="b"/>
          </m:rPr>
          <w:rPr>
            <w:rFonts w:ascii="Cambria Math" w:hAnsi="Cambria Math"/>
            <w:noProof/>
          </w:rPr>
          <m:t>0</m:t>
        </m:r>
      </m:oMath>
      <w:r w:rsidR="00CB0557" w:rsidRPr="00B20E64">
        <w:rPr>
          <w:noProof/>
        </w:rPr>
        <w:tab/>
      </w:r>
      <w:r w:rsidRPr="00B20E64">
        <w:rPr>
          <w:noProof/>
        </w:rPr>
        <w:t>(</w:t>
      </w:r>
      <w:r w:rsidRPr="00B20E64">
        <w:rPr>
          <w:noProof/>
        </w:rPr>
        <w:fldChar w:fldCharType="begin"/>
      </w:r>
      <w:r w:rsidRPr="00B20E64">
        <w:rPr>
          <w:noProof/>
        </w:rPr>
        <w:instrText xml:space="preserve"> REF _Ref164786057 \h  \* MERGEFORMAT </w:instrText>
      </w:r>
      <w:r w:rsidRPr="00B20E64">
        <w:rPr>
          <w:noProof/>
        </w:rPr>
      </w:r>
      <w:r w:rsidRPr="00B20E64">
        <w:rPr>
          <w:noProof/>
        </w:rPr>
        <w:fldChar w:fldCharType="separate"/>
      </w:r>
      <w:r w:rsidR="008B1F45" w:rsidRPr="008B1F45">
        <w:rPr>
          <w:noProof/>
        </w:rPr>
        <w:t>14</w:t>
      </w:r>
      <w:r w:rsidRPr="00B20E64">
        <w:rPr>
          <w:noProof/>
        </w:rPr>
        <w:fldChar w:fldCharType="end"/>
      </w:r>
      <w:r w:rsidRPr="00B20E64">
        <w:rPr>
          <w:noProof/>
        </w:rPr>
        <w:t>)</w:t>
      </w:r>
      <w:bookmarkEnd w:id="19"/>
    </w:p>
    <w:p w14:paraId="28BE154F" w14:textId="76131EE0"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1" w:name="_Ref164786058"/>
      <w:r w:rsidR="008B1F45">
        <w:rPr>
          <w:noProof/>
          <w:color w:val="FFFFFF" w:themeColor="background1"/>
        </w:rPr>
        <w:t>15</w:t>
      </w:r>
      <w:bookmarkEnd w:id="21"/>
      <w:r w:rsidRPr="00B20E64">
        <w:rPr>
          <w:noProof/>
          <w:color w:val="FFFFFF" w:themeColor="background1"/>
        </w:rPr>
        <w:fldChar w:fldCharType="end"/>
      </w:r>
      <w:r w:rsidR="00EF0DC5" w:rsidRPr="00B20E64">
        <w:rPr>
          <w:noProof/>
          <w:color w:val="FFFFFF" w:themeColor="background1"/>
        </w:rPr>
        <w:tab/>
      </w:r>
      <m:oMath>
        <m:r>
          <m:rPr>
            <m:sty m:val="p"/>
          </m:rPr>
          <w:rPr>
            <w:rFonts w:ascii="Cambria Math" w:hAnsi="Cambria Math"/>
            <w:noProof/>
          </w:rPr>
          <m:t>2</m:t>
        </m:r>
        <m:r>
          <m:rPr>
            <m:sty m:val="p"/>
          </m:rPr>
          <w:rPr>
            <w:rFonts w:ascii="Cambria Math" w:eastAsia="MS Gothic" w:hAnsi="Cambria Math"/>
            <w:noProof/>
          </w:rPr>
          <m:t>⋅</m:t>
        </m:r>
        <m:r>
          <m:rPr>
            <m:sty m:val="b"/>
          </m:rPr>
          <w:rPr>
            <w:rFonts w:ascii="Cambria Math" w:hAnsi="Cambria Math"/>
            <w:noProof/>
          </w:rPr>
          <m:t>E</m:t>
        </m:r>
        <m:r>
          <m:rPr>
            <m:sty m:val="p"/>
          </m:rPr>
          <w:rPr>
            <w:rFonts w:ascii="Cambria Math" w:hAnsi="Cambria Math"/>
            <w:noProof/>
          </w:rPr>
          <m:t>+</m:t>
        </m:r>
        <m:r>
          <m:rPr>
            <m:sty m:val="b"/>
          </m:rPr>
          <w:rPr>
            <w:rFonts w:ascii="Cambria Math" w:hAnsi="Cambria Math"/>
            <w:noProof/>
          </w:rPr>
          <m:t>λ</m:t>
        </m:r>
        <m:r>
          <m:rPr>
            <m:sty m:val="p"/>
          </m:rPr>
          <w:rPr>
            <w:rFonts w:ascii="Cambria Math" w:eastAsia="MS Gothic" w:hAnsi="Cambria Math"/>
            <w:noProof/>
          </w:rPr>
          <m:t>⋅</m:t>
        </m:r>
        <m:sSup>
          <m:sSupPr>
            <m:ctrlPr>
              <w:rPr>
                <w:rFonts w:ascii="Cambria Math" w:hAnsi="Cambria Math"/>
                <w:noProof/>
              </w:rPr>
            </m:ctrlPr>
          </m:sSupPr>
          <m:e>
            <m:r>
              <m:rPr>
                <m:sty m:val="b"/>
              </m:rPr>
              <w:rPr>
                <w:rFonts w:ascii="Cambria Math" w:hAnsi="Cambria Math"/>
                <w:noProof/>
              </w:rPr>
              <m:t>w</m:t>
            </m:r>
          </m:e>
          <m:sup>
            <m:r>
              <w:rPr>
                <w:rFonts w:ascii="Cambria Math" w:hAnsi="Cambria Math"/>
                <w:noProof/>
              </w:rPr>
              <m:t>T</m:t>
            </m:r>
          </m:sup>
        </m:sSup>
        <m:r>
          <m:rPr>
            <m:sty m:val="p"/>
          </m:rPr>
          <w:rPr>
            <w:rFonts w:ascii="Cambria Math" w:hAnsi="Cambria Math"/>
            <w:noProof/>
          </w:rPr>
          <m:t>=</m:t>
        </m:r>
        <m:r>
          <m:rPr>
            <m:sty m:val="b"/>
          </m:rPr>
          <w:rPr>
            <w:rFonts w:ascii="Cambria Math" w:hAnsi="Cambria Math"/>
            <w:noProof/>
          </w:rPr>
          <m:t>0</m:t>
        </m:r>
      </m:oMath>
      <w:r w:rsidRPr="00B20E64">
        <w:rPr>
          <w:noProof/>
        </w:rPr>
        <w:t>.</w:t>
      </w:r>
      <w:r w:rsidRPr="00B20E64">
        <w:rPr>
          <w:noProof/>
        </w:rPr>
        <w:tab/>
        <w:t>(</w:t>
      </w:r>
      <w:r w:rsidRPr="00B20E64">
        <w:rPr>
          <w:noProof/>
        </w:rPr>
        <w:fldChar w:fldCharType="begin"/>
      </w:r>
      <w:r w:rsidRPr="00B20E64">
        <w:rPr>
          <w:noProof/>
        </w:rPr>
        <w:instrText xml:space="preserve"> REF _Ref164786058 \h  \* MERGEFORMAT </w:instrText>
      </w:r>
      <w:r w:rsidRPr="00B20E64">
        <w:rPr>
          <w:noProof/>
        </w:rPr>
      </w:r>
      <w:r w:rsidRPr="00B20E64">
        <w:rPr>
          <w:noProof/>
        </w:rPr>
        <w:fldChar w:fldCharType="separate"/>
      </w:r>
      <w:r w:rsidR="008B1F45" w:rsidRPr="008B1F45">
        <w:rPr>
          <w:noProof/>
        </w:rPr>
        <w:t>15</w:t>
      </w:r>
      <w:r w:rsidRPr="00B20E64">
        <w:rPr>
          <w:noProof/>
        </w:rPr>
        <w:fldChar w:fldCharType="end"/>
      </w:r>
      <w:r w:rsidRPr="00B20E64">
        <w:rPr>
          <w:noProof/>
        </w:rPr>
        <w:t>)</w:t>
      </w:r>
    </w:p>
    <w:p w14:paraId="5867CF35" w14:textId="726C5562" w:rsidR="00FA2094" w:rsidRPr="00B20E64" w:rsidRDefault="00FA2094" w:rsidP="004039AA">
      <w:pPr>
        <w:pStyle w:val="Text"/>
        <w:spacing w:line="240" w:lineRule="auto"/>
        <w:ind w:firstLine="0"/>
        <w:rPr>
          <w:rFonts w:eastAsia="Cambria"/>
        </w:rPr>
      </w:pPr>
      <w:r w:rsidRPr="00B20E64">
        <w:rPr>
          <w:rFonts w:eastAsia="Cambria"/>
        </w:rPr>
        <w:t xml:space="preserve">The optimal solutions of </w:t>
      </w:r>
      <w:r w:rsidRPr="00B20E64">
        <w:rPr>
          <w:rFonts w:eastAsia="Cambria"/>
          <w:b/>
          <w:bCs/>
        </w:rPr>
        <w:t xml:space="preserve">ε </w:t>
      </w:r>
      <w:r w:rsidRPr="00B20E64">
        <w:rPr>
          <w:rFonts w:eastAsia="Cambria"/>
        </w:rPr>
        <w:t xml:space="preserve">and </w:t>
      </w:r>
      <w:r w:rsidRPr="00B20E64">
        <w:rPr>
          <w:rFonts w:eastAsia="Cambria"/>
          <w:b/>
          <w:bCs/>
        </w:rPr>
        <w:t>E</w:t>
      </w:r>
      <w:r w:rsidRPr="00B20E64">
        <w:rPr>
          <w:rFonts w:eastAsia="Cambria"/>
        </w:rPr>
        <w:t xml:space="preserve"> must satisfy (</w:t>
      </w:r>
      <w:r w:rsidRPr="00B20E64">
        <w:rPr>
          <w:rFonts w:eastAsia="Cambria"/>
        </w:rPr>
        <w:fldChar w:fldCharType="begin"/>
      </w:r>
      <w:r w:rsidRPr="00B20E64">
        <w:rPr>
          <w:rFonts w:eastAsia="Cambria"/>
        </w:rPr>
        <w:instrText xml:space="preserve"> REF _Ref164786057 \h  \* MERGEFORMAT </w:instrText>
      </w:r>
      <w:r w:rsidRPr="00B20E64">
        <w:rPr>
          <w:rFonts w:eastAsia="Cambria"/>
        </w:rPr>
      </w:r>
      <w:r w:rsidRPr="00B20E64">
        <w:rPr>
          <w:rFonts w:eastAsia="Cambria"/>
        </w:rPr>
        <w:fldChar w:fldCharType="separate"/>
      </w:r>
      <w:r w:rsidR="008B1F45" w:rsidRPr="008B1F45">
        <w:rPr>
          <w:rFonts w:eastAsia="Cambria"/>
        </w:rPr>
        <w:t>14</w:t>
      </w:r>
      <w:r w:rsidRPr="00B20E64">
        <w:rPr>
          <w:rFonts w:eastAsia="Cambria"/>
        </w:rPr>
        <w:fldChar w:fldCharType="end"/>
      </w:r>
      <w:r w:rsidRPr="00B20E64">
        <w:rPr>
          <w:rFonts w:eastAsia="Cambria"/>
        </w:rPr>
        <w:t>)-(</w:t>
      </w:r>
      <w:r w:rsidRPr="00B20E64">
        <w:rPr>
          <w:rFonts w:eastAsia="Cambria"/>
        </w:rPr>
        <w:fldChar w:fldCharType="begin"/>
      </w:r>
      <w:r w:rsidRPr="00B20E64">
        <w:rPr>
          <w:rFonts w:eastAsia="Cambria"/>
        </w:rPr>
        <w:instrText xml:space="preserve"> REF _Ref164786058 \h  \* MERGEFORMAT </w:instrText>
      </w:r>
      <w:r w:rsidRPr="00B20E64">
        <w:rPr>
          <w:rFonts w:eastAsia="Cambria"/>
        </w:rPr>
      </w:r>
      <w:r w:rsidRPr="00B20E64">
        <w:rPr>
          <w:rFonts w:eastAsia="Cambria"/>
        </w:rPr>
        <w:fldChar w:fldCharType="separate"/>
      </w:r>
      <w:r w:rsidR="008B1F45" w:rsidRPr="008B1F45">
        <w:rPr>
          <w:rFonts w:eastAsia="Cambria"/>
        </w:rPr>
        <w:t>15</w:t>
      </w:r>
      <w:r w:rsidRPr="00B20E64">
        <w:rPr>
          <w:rFonts w:eastAsia="Cambria"/>
        </w:rPr>
        <w:fldChar w:fldCharType="end"/>
      </w:r>
      <w:r w:rsidRPr="00B20E64">
        <w:rPr>
          <w:rFonts w:eastAsia="Cambria"/>
        </w:rPr>
        <w:t>) and the linear equality constraints:</w:t>
      </w:r>
    </w:p>
    <w:p w14:paraId="21850810" w14:textId="0B435F29"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2" w:name="_Ref164786059"/>
      <w:r w:rsidR="008B1F45">
        <w:rPr>
          <w:noProof/>
          <w:color w:val="FFFFFF" w:themeColor="background1"/>
        </w:rPr>
        <w:t>16</w:t>
      </w:r>
      <w:bookmarkEnd w:id="22"/>
      <w:r w:rsidRPr="00B20E64">
        <w:rPr>
          <w:noProof/>
          <w:color w:val="FFFFFF" w:themeColor="background1"/>
        </w:rPr>
        <w:fldChar w:fldCharType="end"/>
      </w:r>
      <w:r w:rsidRPr="00B20E64">
        <w:rPr>
          <w:noProof/>
        </w:rPr>
        <w:tab/>
      </w:r>
      <m:oMath>
        <m:r>
          <m:rPr>
            <m:sty m:val="b"/>
          </m:rPr>
          <w:rPr>
            <w:rFonts w:ascii="Cambria Math" w:hAnsi="Cambria Math"/>
            <w:noProof/>
          </w:rPr>
          <m:t>y</m:t>
        </m:r>
        <m:r>
          <m:rPr>
            <m:sty m:val="p"/>
          </m:rPr>
          <w:rPr>
            <w:rFonts w:ascii="Cambria Math" w:hAnsi="Cambria Math"/>
            <w:noProof/>
          </w:rPr>
          <m:t>+</m:t>
        </m:r>
        <m:r>
          <m:rPr>
            <m:sty m:val="b"/>
          </m:rPr>
          <w:rPr>
            <w:rFonts w:ascii="Cambria Math" w:hAnsi="Cambria Math"/>
            <w:noProof/>
          </w:rPr>
          <m:t>ε</m:t>
        </m:r>
        <m:r>
          <m:rPr>
            <m:sty m:val="p"/>
          </m:rPr>
          <w:rPr>
            <w:rFonts w:ascii="Cambria Math" w:hAnsi="Cambria Math"/>
            <w:noProof/>
          </w:rPr>
          <m:t>=</m:t>
        </m:r>
        <m:d>
          <m:dPr>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E</m:t>
            </m:r>
          </m:e>
        </m:d>
        <m:r>
          <m:rPr>
            <m:sty m:val="p"/>
          </m:rPr>
          <w:rPr>
            <w:rFonts w:ascii="Cambria Math" w:hAnsi="Cambria Math"/>
            <w:noProof/>
          </w:rPr>
          <m:t>⋅</m:t>
        </m:r>
        <m:r>
          <m:rPr>
            <m:sty m:val="b"/>
          </m:rPr>
          <w:rPr>
            <w:rFonts w:ascii="Cambria Math" w:hAnsi="Cambria Math"/>
            <w:noProof/>
          </w:rPr>
          <m:t>w</m:t>
        </m:r>
      </m:oMath>
      <w:r w:rsidRPr="00B20E64">
        <w:rPr>
          <w:noProof/>
        </w:rPr>
        <w:t>.</w:t>
      </w:r>
      <w:r w:rsidRPr="00B20E64">
        <w:rPr>
          <w:noProof/>
        </w:rPr>
        <w:tab/>
        <w:t>(</w:t>
      </w:r>
      <w:r w:rsidRPr="00B20E64">
        <w:rPr>
          <w:noProof/>
        </w:rPr>
        <w:fldChar w:fldCharType="begin"/>
      </w:r>
      <w:r w:rsidRPr="00B20E64">
        <w:rPr>
          <w:noProof/>
        </w:rPr>
        <w:instrText xml:space="preserve"> REF _Ref164786059 \h  \* MERGEFORMAT </w:instrText>
      </w:r>
      <w:r w:rsidRPr="00B20E64">
        <w:rPr>
          <w:noProof/>
        </w:rPr>
      </w:r>
      <w:r w:rsidRPr="00B20E64">
        <w:rPr>
          <w:noProof/>
        </w:rPr>
        <w:fldChar w:fldCharType="separate"/>
      </w:r>
      <w:r w:rsidR="008B1F45" w:rsidRPr="008B1F45">
        <w:rPr>
          <w:noProof/>
        </w:rPr>
        <w:t>16</w:t>
      </w:r>
      <w:r w:rsidRPr="00B20E64">
        <w:rPr>
          <w:noProof/>
        </w:rPr>
        <w:fldChar w:fldCharType="end"/>
      </w:r>
      <w:r w:rsidRPr="00B20E64">
        <w:rPr>
          <w:noProof/>
        </w:rPr>
        <w:t>)</w:t>
      </w:r>
    </w:p>
    <w:p w14:paraId="0792FF32" w14:textId="33F49DF8" w:rsidR="00FA2094" w:rsidRPr="00B20E64" w:rsidRDefault="00FA2094" w:rsidP="004039AA">
      <w:pPr>
        <w:pStyle w:val="Text"/>
        <w:spacing w:line="240" w:lineRule="auto"/>
        <w:ind w:firstLine="0"/>
        <w:rPr>
          <w:lang w:eastAsia="zh-CN"/>
        </w:rPr>
      </w:pPr>
      <w:r w:rsidRPr="00B20E64">
        <w:rPr>
          <w:rFonts w:eastAsia="Cambria"/>
        </w:rPr>
        <w:t>Solving the linear system of (</w:t>
      </w:r>
      <w:r w:rsidRPr="00B20E64">
        <w:rPr>
          <w:rFonts w:eastAsia="Cambria"/>
        </w:rPr>
        <w:fldChar w:fldCharType="begin"/>
      </w:r>
      <w:r w:rsidRPr="00B20E64">
        <w:rPr>
          <w:rFonts w:eastAsia="Cambria"/>
        </w:rPr>
        <w:instrText xml:space="preserve"> REF _Ref164786057 \h  \* MERGEFORMAT </w:instrText>
      </w:r>
      <w:r w:rsidRPr="00B20E64">
        <w:rPr>
          <w:rFonts w:eastAsia="Cambria"/>
        </w:rPr>
      </w:r>
      <w:r w:rsidRPr="00B20E64">
        <w:rPr>
          <w:rFonts w:eastAsia="Cambria"/>
        </w:rPr>
        <w:fldChar w:fldCharType="separate"/>
      </w:r>
      <w:r w:rsidR="008B1F45" w:rsidRPr="008B1F45">
        <w:rPr>
          <w:rFonts w:eastAsia="Cambria"/>
        </w:rPr>
        <w:t>14</w:t>
      </w:r>
      <w:r w:rsidRPr="00B20E64">
        <w:rPr>
          <w:rFonts w:eastAsia="Cambria"/>
        </w:rPr>
        <w:fldChar w:fldCharType="end"/>
      </w:r>
      <w:r w:rsidRPr="00B20E64">
        <w:rPr>
          <w:rFonts w:eastAsia="Cambria"/>
        </w:rPr>
        <w:t>)-(</w:t>
      </w:r>
      <w:r w:rsidRPr="00B20E64">
        <w:rPr>
          <w:rFonts w:eastAsia="Cambria"/>
        </w:rPr>
        <w:fldChar w:fldCharType="begin"/>
      </w:r>
      <w:r w:rsidRPr="00B20E64">
        <w:rPr>
          <w:rFonts w:eastAsia="Cambria"/>
        </w:rPr>
        <w:instrText xml:space="preserve"> REF _Ref164786059 \h  \* MERGEFORMAT </w:instrText>
      </w:r>
      <w:r w:rsidRPr="00B20E64">
        <w:rPr>
          <w:rFonts w:eastAsia="Cambria"/>
        </w:rPr>
      </w:r>
      <w:r w:rsidRPr="00B20E64">
        <w:rPr>
          <w:rFonts w:eastAsia="Cambria"/>
        </w:rPr>
        <w:fldChar w:fldCharType="separate"/>
      </w:r>
      <w:r w:rsidR="008B1F45" w:rsidRPr="008B1F45">
        <w:rPr>
          <w:rFonts w:eastAsia="Cambria"/>
        </w:rPr>
        <w:t>16</w:t>
      </w:r>
      <w:r w:rsidRPr="00B20E64">
        <w:rPr>
          <w:rFonts w:eastAsia="Cambria"/>
        </w:rPr>
        <w:fldChar w:fldCharType="end"/>
      </w:r>
      <w:r w:rsidRPr="00B20E64">
        <w:rPr>
          <w:rFonts w:eastAsia="Cambria"/>
        </w:rPr>
        <w:t>) yields:</w:t>
      </w:r>
    </w:p>
    <w:p w14:paraId="2D54C92D" w14:textId="429A83BF"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color w:val="FFFFFF"/>
        </w:rPr>
        <w:fldChar w:fldCharType="begin"/>
      </w:r>
      <w:r w:rsidRPr="00B20E64">
        <w:rPr>
          <w:color w:val="FFFFFF"/>
        </w:rPr>
        <w:instrText xml:space="preserve"> SEQ Equation \* ARABIC </w:instrText>
      </w:r>
      <w:r w:rsidRPr="00B20E64">
        <w:rPr>
          <w:color w:val="FFFFFF"/>
        </w:rPr>
        <w:fldChar w:fldCharType="separate"/>
      </w:r>
      <w:bookmarkStart w:id="23" w:name="_Ref164786060"/>
      <w:r w:rsidR="008B1F45">
        <w:rPr>
          <w:noProof/>
          <w:color w:val="FFFFFF"/>
        </w:rPr>
        <w:t>17</w:t>
      </w:r>
      <w:bookmarkEnd w:id="23"/>
      <w:r w:rsidRPr="00B20E64">
        <w:rPr>
          <w:color w:val="FFFFFF"/>
        </w:rPr>
        <w:fldChar w:fldCharType="end"/>
      </w:r>
      <w:r w:rsidRPr="00B20E64">
        <w:rPr>
          <w:noProof/>
        </w:rPr>
        <w:tab/>
      </w:r>
      <m:oMath>
        <m:r>
          <m:rPr>
            <m:sty m:val="b"/>
          </m:rPr>
          <w:rPr>
            <w:rFonts w:ascii="Cambria Math" w:hAnsi="Cambria Math"/>
            <w:noProof/>
          </w:rPr>
          <m:t>ε</m:t>
        </m:r>
        <m:r>
          <m:rPr>
            <m:sty m:val="p"/>
          </m:rPr>
          <w:rPr>
            <w:rFonts w:ascii="Cambria Math" w:hAnsi="Cambria Math"/>
            <w:noProof/>
          </w:rPr>
          <m:t>=</m:t>
        </m:r>
        <m:f>
          <m:fPr>
            <m:ctrlPr>
              <w:rPr>
                <w:rFonts w:ascii="Cambria Math" w:hAnsi="Cambria Math"/>
                <w:noProof/>
              </w:rPr>
            </m:ctrlPr>
          </m:fPr>
          <m:num>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m:t>
            </m:r>
            <m:r>
              <m:rPr>
                <m:sty m:val="b"/>
              </m:rPr>
              <w:rPr>
                <w:rFonts w:ascii="Cambria Math" w:hAnsi="Cambria Math"/>
                <w:noProof/>
              </w:rPr>
              <m:t>y</m:t>
            </m:r>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+1</m:t>
            </m:r>
          </m:den>
        </m:f>
      </m:oMath>
      <w:r w:rsidRPr="00B20E64">
        <w:rPr>
          <w:noProof/>
        </w:rPr>
        <w:tab/>
        <w:t>(</w:t>
      </w:r>
      <w:r w:rsidRPr="00B20E64">
        <w:rPr>
          <w:noProof/>
        </w:rPr>
        <w:fldChar w:fldCharType="begin"/>
      </w:r>
      <w:r w:rsidRPr="00B20E64">
        <w:rPr>
          <w:noProof/>
        </w:rPr>
        <w:instrText xml:space="preserve"> REF _Ref164786060 \h  \* MERGEFORMAT </w:instrText>
      </w:r>
      <w:r w:rsidRPr="00B20E64">
        <w:rPr>
          <w:noProof/>
        </w:rPr>
      </w:r>
      <w:r w:rsidRPr="00B20E64">
        <w:rPr>
          <w:noProof/>
        </w:rPr>
        <w:fldChar w:fldCharType="separate"/>
      </w:r>
      <w:r w:rsidR="008B1F45" w:rsidRPr="008B1F45">
        <w:rPr>
          <w:noProof/>
        </w:rPr>
        <w:t>17</w:t>
      </w:r>
      <w:r w:rsidRPr="00B20E64">
        <w:rPr>
          <w:noProof/>
        </w:rPr>
        <w:fldChar w:fldCharType="end"/>
      </w:r>
      <w:r w:rsidRPr="00B20E64">
        <w:rPr>
          <w:noProof/>
        </w:rPr>
        <w:t>)</w:t>
      </w:r>
    </w:p>
    <w:p w14:paraId="28B69D0A" w14:textId="5B383996"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4" w:name="_Ref164786061"/>
      <w:r w:rsidR="008B1F45">
        <w:rPr>
          <w:noProof/>
          <w:color w:val="FFFFFF" w:themeColor="background1"/>
        </w:rPr>
        <w:t>18</w:t>
      </w:r>
      <w:bookmarkEnd w:id="24"/>
      <w:r w:rsidRPr="00B20E64">
        <w:rPr>
          <w:noProof/>
          <w:color w:val="FFFFFF" w:themeColor="background1"/>
        </w:rPr>
        <w:fldChar w:fldCharType="end"/>
      </w:r>
      <w:r w:rsidRPr="00B20E64">
        <w:rPr>
          <w:noProof/>
          <w:color w:val="FFFFFF" w:themeColor="background1"/>
        </w:rPr>
        <w:tab/>
      </w:r>
      <m:oMath>
        <m:r>
          <m:rPr>
            <m:sty m:val="b"/>
          </m:rPr>
          <w:rPr>
            <w:rFonts w:ascii="Cambria Math" w:hAnsi="Cambria Math"/>
            <w:noProof/>
          </w:rPr>
          <m:t>E</m:t>
        </m:r>
        <m:r>
          <m:rPr>
            <m:sty m:val="p"/>
          </m:rPr>
          <w:rPr>
            <w:rFonts w:ascii="Cambria Math" w:hAnsi="Cambria Math"/>
            <w:noProof/>
          </w:rPr>
          <m:t>=-</m:t>
        </m:r>
        <m:f>
          <m:fPr>
            <m:ctrlPr>
              <w:rPr>
                <w:rFonts w:ascii="Cambria Math" w:hAnsi="Cambria Math"/>
                <w:noProof/>
              </w:rPr>
            </m:ctrlPr>
          </m:fPr>
          <m:num>
            <m:d>
              <m:dPr>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m:t>
                </m:r>
                <m:r>
                  <m:rPr>
                    <m:sty m:val="b"/>
                  </m:rPr>
                  <w:rPr>
                    <w:rFonts w:ascii="Cambria Math" w:hAnsi="Cambria Math"/>
                    <w:noProof/>
                  </w:rPr>
                  <m:t>y</m:t>
                </m:r>
              </m:e>
            </m:d>
            <m:r>
              <m:rPr>
                <m:sty m:val="p"/>
              </m:rPr>
              <w:rPr>
                <w:rFonts w:ascii="Cambria Math" w:hAnsi="Cambria Math"/>
                <w:noProof/>
              </w:rPr>
              <m:t>⋅</m:t>
            </m:r>
            <m:sSup>
              <m:sSupPr>
                <m:ctrlPr>
                  <w:rPr>
                    <w:rFonts w:ascii="Cambria Math" w:hAnsi="Cambria Math"/>
                    <w:noProof/>
                  </w:rPr>
                </m:ctrlPr>
              </m:sSupPr>
              <m:e>
                <m:r>
                  <m:rPr>
                    <m:sty m:val="b"/>
                  </m:rPr>
                  <w:rPr>
                    <w:rFonts w:ascii="Cambria Math" w:hAnsi="Cambria Math"/>
                    <w:noProof/>
                  </w:rPr>
                  <m:t>w</m:t>
                </m:r>
              </m:e>
              <m:sup>
                <m:r>
                  <w:rPr>
                    <w:rFonts w:ascii="Cambria Math" w:hAnsi="Cambria Math"/>
                    <w:noProof/>
                  </w:rPr>
                  <m:t>T</m:t>
                </m:r>
              </m:sup>
            </m:sSup>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+1</m:t>
            </m:r>
          </m:den>
        </m:f>
      </m:oMath>
      <w:r w:rsidRPr="00B20E64">
        <w:rPr>
          <w:noProof/>
        </w:rPr>
        <w:t>.</w:t>
      </w:r>
      <w:r w:rsidRPr="00B20E64">
        <w:rPr>
          <w:noProof/>
        </w:rPr>
        <w:tab/>
        <w:t>(</w:t>
      </w:r>
      <w:r w:rsidRPr="00B20E64">
        <w:rPr>
          <w:noProof/>
        </w:rPr>
        <w:fldChar w:fldCharType="begin"/>
      </w:r>
      <w:r w:rsidRPr="00B20E64">
        <w:rPr>
          <w:noProof/>
        </w:rPr>
        <w:instrText xml:space="preserve"> REF _Ref164786061 \h  \* MERGEFORMAT </w:instrText>
      </w:r>
      <w:r w:rsidRPr="00B20E64">
        <w:rPr>
          <w:noProof/>
        </w:rPr>
      </w:r>
      <w:r w:rsidRPr="00B20E64">
        <w:rPr>
          <w:noProof/>
        </w:rPr>
        <w:fldChar w:fldCharType="separate"/>
      </w:r>
      <w:r w:rsidR="008B1F45" w:rsidRPr="008B1F45">
        <w:rPr>
          <w:noProof/>
        </w:rPr>
        <w:t>18</w:t>
      </w:r>
      <w:r w:rsidRPr="00B20E64">
        <w:rPr>
          <w:noProof/>
        </w:rPr>
        <w:fldChar w:fldCharType="end"/>
      </w:r>
      <w:r w:rsidRPr="00B20E64">
        <w:rPr>
          <w:noProof/>
        </w:rPr>
        <w:t>)</w:t>
      </w:r>
    </w:p>
    <w:p w14:paraId="00B34C5F" w14:textId="4651ABE0" w:rsidR="00FA2094" w:rsidRPr="00B20E64" w:rsidRDefault="00FA2094" w:rsidP="004039AA">
      <w:pPr>
        <w:pStyle w:val="Text"/>
        <w:spacing w:line="240" w:lineRule="auto"/>
        <w:ind w:firstLine="0"/>
        <w:rPr>
          <w:rFonts w:eastAsia="Cambria"/>
        </w:rPr>
      </w:pPr>
      <w:r w:rsidRPr="00B20E64">
        <w:rPr>
          <w:rFonts w:eastAsia="Cambria"/>
        </w:rPr>
        <w:t>Substituting (</w:t>
      </w:r>
      <w:r w:rsidRPr="00B20E64">
        <w:rPr>
          <w:rFonts w:eastAsia="Cambria"/>
        </w:rPr>
        <w:fldChar w:fldCharType="begin"/>
      </w:r>
      <w:r w:rsidRPr="00B20E64">
        <w:rPr>
          <w:rFonts w:eastAsia="Cambria"/>
        </w:rPr>
        <w:instrText xml:space="preserve"> REF _Ref164786060 \h  \* MERGEFORMAT </w:instrText>
      </w:r>
      <w:r w:rsidRPr="00B20E64">
        <w:rPr>
          <w:rFonts w:eastAsia="Cambria"/>
        </w:rPr>
      </w:r>
      <w:r w:rsidRPr="00B20E64">
        <w:rPr>
          <w:rFonts w:eastAsia="Cambria"/>
        </w:rPr>
        <w:fldChar w:fldCharType="separate"/>
      </w:r>
      <w:r w:rsidR="008B1F45" w:rsidRPr="008B1F45">
        <w:rPr>
          <w:rFonts w:eastAsia="Cambria"/>
        </w:rPr>
        <w:t>17</w:t>
      </w:r>
      <w:r w:rsidRPr="00B20E64">
        <w:rPr>
          <w:rFonts w:eastAsia="Cambria"/>
        </w:rPr>
        <w:fldChar w:fldCharType="end"/>
      </w:r>
      <w:r w:rsidRPr="00B20E64">
        <w:rPr>
          <w:rFonts w:eastAsia="Cambria"/>
        </w:rPr>
        <w:t>)-(</w:t>
      </w:r>
      <w:r w:rsidRPr="00B20E64">
        <w:rPr>
          <w:rFonts w:eastAsia="Cambria"/>
        </w:rPr>
        <w:fldChar w:fldCharType="begin"/>
      </w:r>
      <w:r w:rsidRPr="00B20E64">
        <w:rPr>
          <w:rFonts w:eastAsia="Cambria"/>
        </w:rPr>
        <w:instrText xml:space="preserve"> REF _Ref164786061 \h  \* MERGEFORMAT </w:instrText>
      </w:r>
      <w:r w:rsidRPr="00B20E64">
        <w:rPr>
          <w:rFonts w:eastAsia="Cambria"/>
        </w:rPr>
      </w:r>
      <w:r w:rsidRPr="00B20E64">
        <w:rPr>
          <w:rFonts w:eastAsia="Cambria"/>
        </w:rPr>
        <w:fldChar w:fldCharType="separate"/>
      </w:r>
      <w:r w:rsidR="008B1F45" w:rsidRPr="008B1F45">
        <w:rPr>
          <w:rFonts w:eastAsia="Cambria"/>
        </w:rPr>
        <w:t>18</w:t>
      </w:r>
      <w:r w:rsidRPr="00B20E64">
        <w:rPr>
          <w:rFonts w:eastAsia="Cambria"/>
        </w:rPr>
        <w:fldChar w:fldCharType="end"/>
      </w:r>
      <w:r w:rsidRPr="00B20E64">
        <w:rPr>
          <w:rFonts w:eastAsia="Cambria"/>
        </w:rPr>
        <w:t>) into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the cost function of TLS regression can be expressed as:</w:t>
      </w:r>
    </w:p>
    <w:p w14:paraId="798593C7" w14:textId="2B50D95B"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r w:rsidR="008B1F45">
        <w:rPr>
          <w:noProof/>
          <w:color w:val="FFFFFF" w:themeColor="background1"/>
        </w:rPr>
        <w:t>19</w:t>
      </w:r>
      <w:r w:rsidRPr="00B20E64">
        <w:rPr>
          <w:noProof/>
          <w:color w:val="FFFFFF" w:themeColor="background1"/>
        </w:rPr>
        <w:fldChar w:fldCharType="end"/>
      </w:r>
      <w:r w:rsidRPr="00B20E64">
        <w:rPr>
          <w:noProof/>
        </w:rPr>
        <w:tab/>
      </w:r>
      <m:oMath>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ε</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E</m:t>
                </m:r>
              </m:e>
            </m:d>
          </m:e>
          <m:sub>
            <m: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m:t>
                    </m:r>
                    <m:r>
                      <m:rPr>
                        <m:sty m:val="b"/>
                      </m:rPr>
                      <w:rPr>
                        <w:rFonts w:ascii="Cambria Math" w:hAnsi="Cambria Math"/>
                        <w:noProof/>
                      </w:rPr>
                      <m:t>y</m:t>
                    </m:r>
                  </m:e>
                </m:d>
              </m:e>
              <m:sub>
                <m:r>
                  <m:rPr>
                    <m:sty m:val="p"/>
                  </m:rPr>
                  <w:rPr>
                    <w:rFonts w:ascii="Cambria Math" w:hAnsi="Cambria Math"/>
                    <w:noProof/>
                  </w:rPr>
                  <m:t>2</m:t>
                </m:r>
              </m:sub>
              <m:sup>
                <m:r>
                  <m:rPr>
                    <m:sty m:val="p"/>
                  </m:rPr>
                  <w:rPr>
                    <w:rFonts w:ascii="Cambria Math" w:hAnsi="Cambria Math"/>
                    <w:noProof/>
                  </w:rPr>
                  <m:t>2</m:t>
                </m:r>
              </m:sup>
            </m:sSubSup>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+1</m:t>
            </m:r>
          </m:den>
        </m:f>
      </m:oMath>
      <w:r w:rsidRPr="00B20E64">
        <w:rPr>
          <w:noProof/>
        </w:rPr>
        <w:t>.</w:t>
      </w:r>
      <w:r w:rsidRPr="00B20E64">
        <w:rPr>
          <w:noProof/>
        </w:rPr>
        <w:tab/>
        <w:t>(</w:t>
      </w:r>
      <w:r w:rsidRPr="00B20E64">
        <w:rPr>
          <w:noProof/>
        </w:rPr>
        <w:fldChar w:fldCharType="begin"/>
      </w:r>
      <w:r w:rsidRPr="00B20E64">
        <w:rPr>
          <w:noProof/>
        </w:rPr>
        <w:instrText xml:space="preserve"> REF _Ref164786062 \h  \* MERGEFORMAT </w:instrText>
      </w:r>
      <w:r w:rsidRPr="00B20E64">
        <w:rPr>
          <w:noProof/>
        </w:rPr>
      </w:r>
      <w:r w:rsidRPr="00B20E64">
        <w:rPr>
          <w:noProof/>
        </w:rPr>
        <w:fldChar w:fldCharType="separate"/>
      </w:r>
      <w:r w:rsidR="008B1F45" w:rsidRPr="008B1F45">
        <w:rPr>
          <w:noProof/>
        </w:rPr>
        <w:t>13</w:t>
      </w:r>
      <w:r w:rsidRPr="00B20E64">
        <w:rPr>
          <w:noProof/>
        </w:rPr>
        <w:fldChar w:fldCharType="end"/>
      </w:r>
      <w:r w:rsidRPr="00B20E64">
        <w:rPr>
          <w:noProof/>
        </w:rPr>
        <w:t>)</w:t>
      </w:r>
    </w:p>
    <w:p w14:paraId="14832D23" w14:textId="1129A98A" w:rsidR="00FA2094" w:rsidRPr="00B20E64" w:rsidRDefault="00FA2094" w:rsidP="004039AA">
      <w:pPr>
        <w:pStyle w:val="Text"/>
        <w:spacing w:line="240" w:lineRule="auto"/>
        <w:ind w:firstLine="0"/>
        <w:rPr>
          <w:rFonts w:eastAsia="Cambria"/>
        </w:rPr>
      </w:pPr>
      <w:r w:rsidRPr="00B20E64">
        <w:rPr>
          <w:rFonts w:eastAsia="Cambria"/>
        </w:rPr>
        <w:t>Note that the cost function in (</w:t>
      </w:r>
      <w:r w:rsidRPr="00B20E64">
        <w:rPr>
          <w:rFonts w:eastAsia="Cambria"/>
        </w:rPr>
        <w:fldChar w:fldCharType="begin"/>
      </w:r>
      <w:r w:rsidRPr="00B20E64">
        <w:rPr>
          <w:rFonts w:eastAsia="Cambria"/>
        </w:rPr>
        <w:instrText xml:space="preserve"> REF _Ref164786062 \h  \* MERGEFORMAT </w:instrText>
      </w:r>
      <w:r w:rsidRPr="00B20E64">
        <w:rPr>
          <w:rFonts w:eastAsia="Cambria"/>
        </w:rPr>
      </w:r>
      <w:r w:rsidRPr="00B20E64">
        <w:rPr>
          <w:rFonts w:eastAsia="Cambria"/>
        </w:rPr>
        <w:fldChar w:fldCharType="separate"/>
      </w:r>
      <w:r w:rsidR="008B1F45" w:rsidRPr="008B1F45">
        <w:rPr>
          <w:rFonts w:eastAsia="Cambria"/>
        </w:rPr>
        <w:t>13</w:t>
      </w:r>
      <w:r w:rsidRPr="00B20E64">
        <w:rPr>
          <w:rFonts w:eastAsia="Cambria"/>
        </w:rPr>
        <w:fldChar w:fldCharType="end"/>
      </w:r>
      <w:r w:rsidRPr="00B20E64">
        <w:rPr>
          <w:rFonts w:eastAsia="Cambria"/>
        </w:rPr>
        <w:t xml:space="preserve">) has been minimized over </w:t>
      </w:r>
      <w:r w:rsidRPr="00B20E64">
        <w:rPr>
          <w:rFonts w:eastAsia="Cambria"/>
          <w:b/>
          <w:bCs/>
        </w:rPr>
        <w:t>ε</w:t>
      </w:r>
      <w:r w:rsidRPr="00B20E64">
        <w:rPr>
          <w:rFonts w:eastAsia="Cambria"/>
        </w:rPr>
        <w:t xml:space="preserve"> and </w:t>
      </w:r>
      <w:r w:rsidRPr="00B20E64">
        <w:rPr>
          <w:rFonts w:eastAsia="Cambria"/>
          <w:b/>
          <w:bCs/>
        </w:rPr>
        <w:t>E</w:t>
      </w:r>
      <w:r w:rsidRPr="00B20E64">
        <w:rPr>
          <w:rFonts w:eastAsia="Cambria"/>
        </w:rPr>
        <w:t xml:space="preserve">, and it is now a non-convex function of </w:t>
      </w:r>
      <w:r w:rsidRPr="00B20E64">
        <w:rPr>
          <w:rFonts w:eastAsia="Cambria"/>
          <w:b/>
          <w:bCs/>
        </w:rPr>
        <w:t>w</w:t>
      </w:r>
      <w:r w:rsidRPr="00B20E64">
        <w:rPr>
          <w:rFonts w:eastAsia="Cambria"/>
        </w:rPr>
        <w:t>.</w:t>
      </w:r>
    </w:p>
    <w:p w14:paraId="07674FB1" w14:textId="42CB5AE2" w:rsidR="00FA2094" w:rsidRPr="00B20E64" w:rsidRDefault="00FA2094" w:rsidP="004039AA">
      <w:pPr>
        <w:pStyle w:val="Text"/>
        <w:spacing w:line="240" w:lineRule="auto"/>
        <w:ind w:firstLine="238"/>
        <w:rPr>
          <w:rFonts w:eastAsia="Cambria"/>
        </w:rPr>
      </w:pPr>
      <w:r w:rsidRPr="00B20E64">
        <w:rPr>
          <w:rFonts w:eastAsia="Cambria"/>
        </w:rPr>
        <w:t>To efficiently minimize the cost function in (</w:t>
      </w:r>
      <w:r w:rsidRPr="00B20E64">
        <w:rPr>
          <w:rFonts w:eastAsia="Cambria"/>
        </w:rPr>
        <w:fldChar w:fldCharType="begin"/>
      </w:r>
      <w:r w:rsidRPr="00B20E64">
        <w:rPr>
          <w:rFonts w:eastAsia="Cambria"/>
        </w:rPr>
        <w:instrText xml:space="preserve"> REF _Ref164786062 \h  \* MERGEFORMAT </w:instrText>
      </w:r>
      <w:r w:rsidRPr="00B20E64">
        <w:rPr>
          <w:rFonts w:eastAsia="Cambria"/>
        </w:rPr>
      </w:r>
      <w:r w:rsidRPr="00B20E64">
        <w:rPr>
          <w:rFonts w:eastAsia="Cambria"/>
        </w:rPr>
        <w:fldChar w:fldCharType="separate"/>
      </w:r>
      <w:r w:rsidR="008B1F45" w:rsidRPr="008B1F45">
        <w:rPr>
          <w:rFonts w:eastAsia="Cambria"/>
        </w:rPr>
        <w:t>13</w:t>
      </w:r>
      <w:r w:rsidRPr="00B20E64">
        <w:rPr>
          <w:rFonts w:eastAsia="Cambria"/>
        </w:rPr>
        <w:fldChar w:fldCharType="end"/>
      </w:r>
      <w:r w:rsidRPr="00B20E64">
        <w:rPr>
          <w:rFonts w:eastAsia="Cambria"/>
        </w:rPr>
        <w:t xml:space="preserve">) over </w:t>
      </w:r>
      <w:r w:rsidRPr="00B20E64">
        <w:rPr>
          <w:rFonts w:eastAsia="Cambria"/>
          <w:b/>
          <w:bCs/>
        </w:rPr>
        <w:t>w</w:t>
      </w:r>
      <w:r w:rsidRPr="00B20E64">
        <w:rPr>
          <w:rFonts w:eastAsia="Cambria"/>
        </w:rPr>
        <w:t>, we construct the following optimization problem</w:t>
      </w:r>
      <w:r w:rsidR="00047229">
        <w:rPr>
          <w:rFonts w:eastAsia="Cambria"/>
        </w:rPr>
        <w:t xml:space="preserve"> </w:t>
      </w:r>
      <w:r w:rsidR="00047229">
        <w:rPr>
          <w:rFonts w:eastAsia="Cambria"/>
        </w:rPr>
        <w:fldChar w:fldCharType="begin"/>
      </w:r>
      <w:r w:rsidR="00047229">
        <w:rPr>
          <w:rFonts w:eastAsia="Cambria"/>
        </w:rPr>
        <w:instrText xml:space="preserve"> REF _Ref149475651 \r \h </w:instrText>
      </w:r>
      <w:r w:rsidR="00047229">
        <w:rPr>
          <w:rFonts w:eastAsia="Cambria"/>
        </w:rPr>
      </w:r>
      <w:r w:rsidR="00047229">
        <w:rPr>
          <w:rFonts w:eastAsia="Cambria"/>
        </w:rPr>
        <w:fldChar w:fldCharType="separate"/>
      </w:r>
      <w:r w:rsidR="008B1F45">
        <w:rPr>
          <w:rFonts w:eastAsia="Cambria"/>
        </w:rPr>
        <w:t>[30]</w:t>
      </w:r>
      <w:r w:rsidR="00047229">
        <w:rPr>
          <w:rFonts w:eastAsia="Cambria"/>
        </w:rPr>
        <w:fldChar w:fldCharType="end"/>
      </w:r>
      <w:r w:rsidRPr="00B20E64">
        <w:rPr>
          <w:rFonts w:eastAsia="Cambria"/>
        </w:rPr>
        <w:t>:</w:t>
      </w:r>
    </w:p>
    <w:p w14:paraId="2168E0B7" w14:textId="160B117C" w:rsidR="00FA2094" w:rsidRPr="00B20E64" w:rsidRDefault="00FA2094" w:rsidP="004039AA">
      <w:pPr>
        <w:widowControl w:val="0"/>
        <w:pBdr>
          <w:top w:val="nil"/>
          <w:left w:val="nil"/>
          <w:bottom w:val="nil"/>
          <w:right w:val="nil"/>
          <w:between w:val="nil"/>
        </w:pBdr>
        <w:tabs>
          <w:tab w:val="center" w:pos="2790"/>
          <w:tab w:val="right" w:pos="5040"/>
        </w:tabs>
        <w:jc w:val="center"/>
        <w:rPr>
          <w:noProof/>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5" w:name="_Ref164786064"/>
      <w:r w:rsidR="008B1F45">
        <w:rPr>
          <w:noProof/>
          <w:color w:val="FFFFFF" w:themeColor="background1"/>
        </w:rPr>
        <w:t>20</w:t>
      </w:r>
      <w:bookmarkEnd w:id="25"/>
      <w:r w:rsidRPr="00B20E64">
        <w:rPr>
          <w:noProof/>
          <w:color w:val="FFFFFF" w:themeColor="background1"/>
        </w:rPr>
        <w:fldChar w:fldCharType="end"/>
      </w:r>
      <w:r w:rsidR="004E2026" w:rsidRPr="00B20E64">
        <w:rPr>
          <w:noProof/>
          <w:color w:val="FFFFFF" w:themeColor="background1"/>
        </w:rPr>
        <w:tab/>
      </w:r>
      <m:oMath>
        <m:m>
          <m:mPr>
            <m:mcs>
              <m:mc>
                <m:mcPr>
                  <m:count m:val="2"/>
                  <m:mcJc m:val="center"/>
                </m:mcPr>
              </m:mc>
            </m:mcs>
            <m:ctrlPr>
              <w:rPr>
                <w:rFonts w:ascii="Cambria Math" w:hAnsi="Cambria Math"/>
                <w:noProof/>
              </w:rPr>
            </m:ctrlPr>
          </m:mPr>
          <m:mr>
            <m:e>
              <m:limLow>
                <m:limLowPr>
                  <m:ctrlPr>
                    <w:rPr>
                      <w:rFonts w:ascii="Cambria Math" w:hAnsi="Cambria Math"/>
                      <w:noProof/>
                    </w:rPr>
                  </m:ctrlPr>
                </m:limLowPr>
                <m:e>
                  <m:r>
                    <m:rPr>
                      <m:sty m:val="p"/>
                    </m:rPr>
                    <w:rPr>
                      <w:rFonts w:ascii="Cambria Math" w:hAnsi="Cambria Math"/>
                      <w:noProof/>
                    </w:rPr>
                    <m:t>min</m:t>
                  </m:r>
                </m:e>
                <m:lim>
                  <m:r>
                    <m:rPr>
                      <m:sty m:val="b"/>
                    </m:rPr>
                    <w:rPr>
                      <w:rFonts w:ascii="Cambria Math" w:hAnsi="Cambria Math"/>
                      <w:noProof/>
                    </w:rPr>
                    <m:t>w</m:t>
                  </m:r>
                  <m:r>
                    <m:rPr>
                      <m:sty m:val="p"/>
                    </m:rPr>
                    <w:rPr>
                      <w:rFonts w:ascii="Cambria Math" w:hAnsi="Cambria Math"/>
                      <w:noProof/>
                    </w:rPr>
                    <m:t>,</m:t>
                  </m:r>
                  <m:r>
                    <w:rPr>
                      <w:rFonts w:ascii="Cambria Math" w:hAnsi="Cambria Math"/>
                      <w:noProof/>
                    </w:rPr>
                    <m:t>t</m:t>
                  </m:r>
                </m:lim>
              </m:limLow>
            </m:e>
            <m:e>
              <m:f>
                <m:fPr>
                  <m:ctrlPr>
                    <w:rPr>
                      <w:rFonts w:ascii="Cambria Math" w:hAnsi="Cambria Math"/>
                      <w:noProof/>
                    </w:rPr>
                  </m:ctrlPr>
                </m:fPr>
                <m:num>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m:t>
                          </m:r>
                          <m:r>
                            <w:rPr>
                              <w:rFonts w:ascii="Cambria Math" w:hAnsi="Cambria Math"/>
                              <w:noProof/>
                            </w:rPr>
                            <m:t>t</m:t>
                          </m:r>
                          <m:r>
                            <m:rPr>
                              <m:sty m:val="p"/>
                            </m:rPr>
                            <w:rPr>
                              <w:rFonts w:ascii="Cambria Math" w:hAnsi="Cambria Math"/>
                              <w:noProof/>
                            </w:rPr>
                            <m:t>⋅</m:t>
                          </m:r>
                          <m:r>
                            <m:rPr>
                              <m:sty m:val="b"/>
                            </m:rPr>
                            <w:rPr>
                              <w:rFonts w:ascii="Cambria Math" w:hAnsi="Cambria Math"/>
                              <w:noProof/>
                            </w:rPr>
                            <m:t>y</m:t>
                          </m:r>
                        </m:e>
                      </m:d>
                    </m:e>
                    <m:sub>
                      <m:r>
                        <m:rPr>
                          <m:sty m:val="p"/>
                        </m:rPr>
                        <w:rPr>
                          <w:rFonts w:ascii="Cambria Math" w:hAnsi="Cambria Math"/>
                          <w:noProof/>
                        </w:rPr>
                        <m:t>2</m:t>
                      </m:r>
                    </m:sub>
                    <m:sup>
                      <m:r>
                        <m:rPr>
                          <m:sty m:val="p"/>
                        </m:rPr>
                        <w:rPr>
                          <w:rFonts w:ascii="Cambria Math" w:hAnsi="Cambria Math"/>
                          <w:noProof/>
                        </w:rPr>
                        <m:t>2</m:t>
                      </m:r>
                    </m:sup>
                  </m:sSubSup>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m:t>
                  </m:r>
                  <m:sSup>
                    <m:sSupPr>
                      <m:ctrlPr>
                        <w:rPr>
                          <w:rFonts w:ascii="Cambria Math" w:hAnsi="Cambria Math"/>
                          <w:noProof/>
                        </w:rPr>
                      </m:ctrlPr>
                    </m:sSupPr>
                    <m:e>
                      <m:r>
                        <w:rPr>
                          <w:rFonts w:ascii="Cambria Math" w:hAnsi="Cambria Math"/>
                          <w:noProof/>
                        </w:rPr>
                        <m:t>t</m:t>
                      </m:r>
                    </m:e>
                    <m:sup>
                      <m:r>
                        <m:rPr>
                          <m:sty m:val="p"/>
                        </m:rPr>
                        <w:rPr>
                          <w:rFonts w:ascii="Cambria Math" w:hAnsi="Cambria Math"/>
                          <w:noProof/>
                        </w:rPr>
                        <m:t>2</m:t>
                      </m:r>
                    </m:sup>
                  </m:sSup>
                </m:den>
              </m:f>
            </m:e>
          </m:mr>
          <m:mr>
            <m:e>
              <m:r>
                <m:rPr>
                  <m:nor/>
                </m:rPr>
                <w:rPr>
                  <w:noProof/>
                </w:rPr>
                <m:t>s.t.</m:t>
              </m:r>
            </m:e>
            <m:e>
              <m:r>
                <w:rPr>
                  <w:rFonts w:ascii="Cambria Math" w:hAnsi="Cambria Math"/>
                  <w:noProof/>
                </w:rPr>
                <m:t>t</m:t>
              </m:r>
              <m:r>
                <m:rPr>
                  <m:sty m:val="p"/>
                </m:rPr>
                <w:rPr>
                  <w:rFonts w:ascii="Cambria Math" w:hAnsi="Cambria Math"/>
                  <w:noProof/>
                </w:rPr>
                <m:t>=1</m:t>
              </m:r>
            </m:e>
          </m:mr>
        </m:m>
      </m:oMath>
      <w:r w:rsidRPr="00B20E64">
        <w:rPr>
          <w:noProof/>
        </w:rPr>
        <w:t>.</w:t>
      </w:r>
      <w:r w:rsidRPr="00B20E64">
        <w:rPr>
          <w:noProof/>
        </w:rPr>
        <w:tab/>
        <w:t>(</w:t>
      </w:r>
      <w:r w:rsidRPr="00B20E64">
        <w:rPr>
          <w:noProof/>
        </w:rPr>
        <w:fldChar w:fldCharType="begin"/>
      </w:r>
      <w:r w:rsidRPr="00B20E64">
        <w:rPr>
          <w:noProof/>
        </w:rPr>
        <w:instrText xml:space="preserve"> REF _Ref164786064 \h  \* MERGEFORMAT </w:instrText>
      </w:r>
      <w:r w:rsidRPr="00B20E64">
        <w:rPr>
          <w:noProof/>
        </w:rPr>
      </w:r>
      <w:r w:rsidRPr="00B20E64">
        <w:rPr>
          <w:noProof/>
        </w:rPr>
        <w:fldChar w:fldCharType="separate"/>
      </w:r>
      <w:r w:rsidR="008B1F45" w:rsidRPr="008B1F45">
        <w:rPr>
          <w:noProof/>
        </w:rPr>
        <w:t>20</w:t>
      </w:r>
      <w:r w:rsidRPr="00B20E64">
        <w:rPr>
          <w:noProof/>
        </w:rPr>
        <w:fldChar w:fldCharType="end"/>
      </w:r>
      <w:r w:rsidRPr="00B20E64">
        <w:rPr>
          <w:noProof/>
        </w:rPr>
        <w:t>)</w:t>
      </w:r>
    </w:p>
    <w:p w14:paraId="4F8194C9" w14:textId="77777777" w:rsidR="00FA2094" w:rsidRPr="00B20E64" w:rsidRDefault="00FA2094" w:rsidP="004039AA">
      <w:pPr>
        <w:pStyle w:val="Text"/>
        <w:spacing w:line="240" w:lineRule="auto"/>
        <w:ind w:firstLine="0"/>
        <w:rPr>
          <w:rFonts w:eastAsia="Cambria"/>
        </w:rPr>
      </w:pPr>
      <w:r w:rsidRPr="00B20E64">
        <w:rPr>
          <w:rFonts w:eastAsia="Cambria"/>
        </w:rPr>
        <w:t>It is equivalent to:</w:t>
      </w:r>
    </w:p>
    <w:p w14:paraId="3935C7B9" w14:textId="7ECCECA0"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6" w:name="_Ref164833915"/>
      <w:r w:rsidR="008B1F45">
        <w:rPr>
          <w:noProof/>
          <w:color w:val="FFFFFF" w:themeColor="background1"/>
        </w:rPr>
        <w:t>21</w:t>
      </w:r>
      <w:bookmarkEnd w:id="26"/>
      <w:r w:rsidRPr="00B20E64">
        <w:rPr>
          <w:noProof/>
          <w:color w:val="FFFFFF" w:themeColor="background1"/>
        </w:rPr>
        <w:fldChar w:fldCharType="end"/>
      </w:r>
      <w:r w:rsidR="00943064" w:rsidRPr="00B20E64">
        <w:rPr>
          <w:noProof/>
        </w:rPr>
        <w:tab/>
      </w:r>
      <m:oMath>
        <m:m>
          <m:mPr>
            <m:mcs>
              <m:mc>
                <m:mcPr>
                  <m:count m:val="2"/>
                  <m:mcJc m:val="center"/>
                </m:mcPr>
              </m:mc>
            </m:mcs>
            <m:ctrlPr>
              <w:rPr>
                <w:rFonts w:ascii="Cambria Math" w:hAnsi="Cambria Math"/>
                <w:noProof/>
              </w:rPr>
            </m:ctrlPr>
          </m:mPr>
          <m:mr>
            <m:e>
              <m:limLow>
                <m:limLowPr>
                  <m:ctrlPr>
                    <w:rPr>
                      <w:rFonts w:ascii="Cambria Math" w:hAnsi="Cambria Math"/>
                      <w:noProof/>
                    </w:rPr>
                  </m:ctrlPr>
                </m:limLowPr>
                <m:e>
                  <m:r>
                    <m:rPr>
                      <m:sty m:val="p"/>
                    </m:rPr>
                    <w:rPr>
                      <w:rFonts w:ascii="Cambria Math" w:hAnsi="Cambria Math"/>
                      <w:noProof/>
                    </w:rPr>
                    <m:t>min</m:t>
                  </m:r>
                </m:e>
                <m:lim>
                  <m:r>
                    <m:rPr>
                      <m:sty m:val="b"/>
                    </m:rPr>
                    <w:rPr>
                      <w:rFonts w:ascii="Cambria Math" w:hAnsi="Cambria Math"/>
                      <w:noProof/>
                    </w:rPr>
                    <m:t>θ</m:t>
                  </m:r>
                </m:lim>
              </m:limLow>
            </m:e>
            <m:e>
              <m:f>
                <m:fPr>
                  <m:ctrlPr>
                    <w:rPr>
                      <w:rFonts w:ascii="Cambria Math" w:hAnsi="Cambria Math"/>
                      <w:noProof/>
                    </w:rPr>
                  </m:ctrlPr>
                </m:fPr>
                <m:num>
                  <m:sSup>
                    <m:sSupPr>
                      <m:ctrlPr>
                        <w:rPr>
                          <w:rFonts w:ascii="Cambria Math" w:hAnsi="Cambria Math"/>
                          <w:noProof/>
                        </w:rPr>
                      </m:ctrlPr>
                    </m:sSupPr>
                    <m:e>
                      <m:r>
                        <m:rPr>
                          <m:sty m:val="b"/>
                        </m:rPr>
                        <w:rPr>
                          <w:rFonts w:ascii="Cambria Math" w:hAnsi="Cambria Math"/>
                          <w:noProof/>
                        </w:rPr>
                        <m:t>θ</m:t>
                      </m:r>
                    </m:e>
                    <m:sup>
                      <m:r>
                        <w:rPr>
                          <w:rFonts w:ascii="Cambria Math" w:hAnsi="Cambria Math"/>
                          <w:noProof/>
                        </w:rPr>
                        <m:t>T</m:t>
                      </m:r>
                    </m:sup>
                  </m:sSup>
                  <m:r>
                    <m:rPr>
                      <m:sty m:val="p"/>
                    </m:rPr>
                    <w:rPr>
                      <w:rFonts w:ascii="Cambria Math" w:hAnsi="Cambria Math"/>
                      <w:noProof/>
                    </w:rPr>
                    <m:t>⋅</m:t>
                  </m:r>
                  <m:r>
                    <m:rPr>
                      <m:sty m:val="b"/>
                    </m:rPr>
                    <w:rPr>
                      <w:rFonts w:ascii="Cambria Math" w:hAnsi="Cambria Math"/>
                      <w:noProof/>
                    </w:rPr>
                    <m:t>B</m:t>
                  </m:r>
                  <m:r>
                    <m:rPr>
                      <m:sty m:val="p"/>
                    </m:rPr>
                    <w:rPr>
                      <w:rFonts w:ascii="Cambria Math" w:hAnsi="Cambria Math"/>
                      <w:noProof/>
                    </w:rPr>
                    <m:t>⋅</m:t>
                  </m:r>
                  <m:r>
                    <m:rPr>
                      <m:sty m:val="b"/>
                    </m:rPr>
                    <w:rPr>
                      <w:rFonts w:ascii="Cambria Math" w:hAnsi="Cambria Math"/>
                      <w:noProof/>
                    </w:rPr>
                    <m:t>θ</m:t>
                  </m:r>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θ</m:t>
                          </m:r>
                        </m:e>
                      </m:d>
                    </m:e>
                    <m:sub>
                      <m:r>
                        <m:rPr>
                          <m:sty m:val="p"/>
                        </m:rPr>
                        <w:rPr>
                          <w:rFonts w:ascii="Cambria Math" w:hAnsi="Cambria Math"/>
                          <w:noProof/>
                        </w:rPr>
                        <m:t>2</m:t>
                      </m:r>
                    </m:sub>
                    <m:sup>
                      <m:r>
                        <m:rPr>
                          <m:sty m:val="p"/>
                        </m:rPr>
                        <w:rPr>
                          <w:rFonts w:ascii="Cambria Math" w:hAnsi="Cambria Math"/>
                          <w:noProof/>
                        </w:rPr>
                        <m:t>2</m:t>
                      </m:r>
                    </m:sup>
                  </m:sSubSup>
                </m:den>
              </m:f>
            </m:e>
          </m:mr>
          <m:mr>
            <m:e>
              <m:r>
                <m:rPr>
                  <m:nor/>
                </m:rPr>
                <w:rPr>
                  <w:noProof/>
                </w:rPr>
                <m:t>s.t.</m:t>
              </m:r>
            </m:e>
            <m:e>
              <m:sSub>
                <m:sSubPr>
                  <m:ctrlPr>
                    <w:rPr>
                      <w:rFonts w:ascii="Cambria Math" w:hAnsi="Cambria Math"/>
                      <w:noProof/>
                    </w:rPr>
                  </m:ctrlPr>
                </m:sSubPr>
                <m:e>
                  <m:r>
                    <w:rPr>
                      <w:rFonts w:ascii="Cambria Math" w:hAnsi="Cambria Math"/>
                      <w:noProof/>
                    </w:rPr>
                    <m:t>θ</m:t>
                  </m:r>
                </m:e>
                <m:sub>
                  <m:r>
                    <w:rPr>
                      <w:rFonts w:ascii="Cambria Math" w:hAnsi="Cambria Math"/>
                      <w:noProof/>
                    </w:rPr>
                    <m:t>M</m:t>
                  </m:r>
                  <m:r>
                    <m:rPr>
                      <m:sty m:val="p"/>
                    </m:rPr>
                    <w:rPr>
                      <w:rFonts w:ascii="Cambria Math" w:hAnsi="Cambria Math"/>
                      <w:noProof/>
                    </w:rPr>
                    <m:t>+1</m:t>
                  </m:r>
                </m:sub>
              </m:sSub>
              <m:r>
                <m:rPr>
                  <m:sty m:val="p"/>
                </m:rPr>
                <w:rPr>
                  <w:rFonts w:ascii="Cambria Math" w:hAnsi="Cambria Math"/>
                  <w:noProof/>
                </w:rPr>
                <m:t>=1</m:t>
              </m:r>
            </m:e>
          </m:mr>
        </m:m>
      </m:oMath>
      <w:r w:rsidRPr="00B20E64">
        <w:rPr>
          <w:noProof/>
        </w:rPr>
        <w:t>,</w:t>
      </w:r>
      <w:r w:rsidR="00943064" w:rsidRPr="00B20E64">
        <w:rPr>
          <w:noProof/>
        </w:rPr>
        <w:tab/>
      </w:r>
      <w:r w:rsidRPr="00B20E64">
        <w:rPr>
          <w:noProof/>
        </w:rPr>
        <w:t>(</w:t>
      </w:r>
      <w:r w:rsidRPr="00B20E64">
        <w:rPr>
          <w:noProof/>
        </w:rPr>
        <w:fldChar w:fldCharType="begin"/>
      </w:r>
      <w:r w:rsidRPr="00B20E64">
        <w:rPr>
          <w:noProof/>
        </w:rPr>
        <w:instrText xml:space="preserve"> REF _Ref164833915 \h  \* MERGEFORMAT </w:instrText>
      </w:r>
      <w:r w:rsidRPr="00B20E64">
        <w:rPr>
          <w:noProof/>
        </w:rPr>
      </w:r>
      <w:r w:rsidRPr="00B20E64">
        <w:rPr>
          <w:noProof/>
        </w:rPr>
        <w:fldChar w:fldCharType="separate"/>
      </w:r>
      <w:r w:rsidR="008B1F45" w:rsidRPr="008B1F45">
        <w:rPr>
          <w:noProof/>
        </w:rPr>
        <w:t>21</w:t>
      </w:r>
      <w:r w:rsidRPr="00B20E64">
        <w:rPr>
          <w:noProof/>
        </w:rPr>
        <w:fldChar w:fldCharType="end"/>
      </w:r>
      <w:r w:rsidRPr="00B20E64">
        <w:rPr>
          <w:noProof/>
        </w:rPr>
        <w:t>)</w:t>
      </w:r>
    </w:p>
    <w:p w14:paraId="5F3BE2D7" w14:textId="77777777" w:rsidR="00FA2094" w:rsidRPr="00B20E64" w:rsidRDefault="00FA2094" w:rsidP="004039AA">
      <w:pPr>
        <w:pStyle w:val="Text"/>
        <w:spacing w:line="240" w:lineRule="auto"/>
        <w:ind w:firstLine="0"/>
        <w:rPr>
          <w:rFonts w:eastAsia="Cambria"/>
        </w:rPr>
      </w:pPr>
      <w:r w:rsidRPr="00B20E64">
        <w:rPr>
          <w:rFonts w:eastAsia="Cambria"/>
        </w:rPr>
        <w:t>where</w:t>
      </w:r>
    </w:p>
    <w:p w14:paraId="177A3BC2" w14:textId="0F67F712"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7" w:name="_Ref164833917"/>
      <w:r w:rsidR="008B1F45">
        <w:rPr>
          <w:noProof/>
          <w:color w:val="FFFFFF" w:themeColor="background1"/>
        </w:rPr>
        <w:t>22</w:t>
      </w:r>
      <w:bookmarkEnd w:id="27"/>
      <w:r w:rsidRPr="00B20E64">
        <w:rPr>
          <w:noProof/>
          <w:color w:val="FFFFFF" w:themeColor="background1"/>
        </w:rPr>
        <w:fldChar w:fldCharType="end"/>
      </w:r>
      <w:r w:rsidRPr="00B20E64">
        <w:rPr>
          <w:noProof/>
        </w:rPr>
        <w:tab/>
      </w:r>
      <m:oMath>
        <m:r>
          <m:rPr>
            <m:sty m:val="b"/>
          </m:rPr>
          <w:rPr>
            <w:rFonts w:ascii="Cambria Math" w:hAnsi="Cambria Math"/>
            <w:noProof/>
          </w:rPr>
          <m:t>B</m:t>
        </m:r>
        <m:r>
          <m:rPr>
            <m:sty m:val="p"/>
          </m:rPr>
          <w:rPr>
            <w:rFonts w:ascii="Cambria Math" w:hAnsi="Cambria Math"/>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sSup>
                    <m:sSupPr>
                      <m:ctrlPr>
                        <w:rPr>
                          <w:rFonts w:ascii="Cambria Math" w:hAnsi="Cambria Math"/>
                          <w:noProof/>
                        </w:rPr>
                      </m:ctrlPr>
                    </m:sSupPr>
                    <m:e>
                      <m:r>
                        <m:rPr>
                          <m:sty m:val="b"/>
                        </m:rPr>
                        <w:rPr>
                          <w:rFonts w:ascii="Cambria Math" w:hAnsi="Cambria Math"/>
                          <w:noProof/>
                        </w:rPr>
                        <m:t>G</m:t>
                      </m:r>
                    </m:e>
                    <m:sup>
                      <m:r>
                        <w:rPr>
                          <w:rFonts w:ascii="Cambria Math" w:hAnsi="Cambria Math"/>
                          <w:noProof/>
                        </w:rPr>
                        <m:t>T</m:t>
                      </m:r>
                    </m:sup>
                  </m:sSup>
                  <m:r>
                    <m:rPr>
                      <m:sty m:val="b"/>
                    </m:rPr>
                    <w:rPr>
                      <w:rFonts w:ascii="Cambria Math" w:hAnsi="Cambria Math"/>
                      <w:noProof/>
                    </w:rPr>
                    <m:t>G</m:t>
                  </m:r>
                </m:e>
                <m:e>
                  <m:r>
                    <m:rPr>
                      <m:sty m:val="p"/>
                    </m:rPr>
                    <w:rPr>
                      <w:rFonts w:ascii="Cambria Math" w:hAnsi="Cambria Math"/>
                      <w:noProof/>
                    </w:rPr>
                    <m:t>-</m:t>
                  </m:r>
                  <m:sSup>
                    <m:sSupPr>
                      <m:ctrlPr>
                        <w:rPr>
                          <w:rFonts w:ascii="Cambria Math" w:hAnsi="Cambria Math"/>
                          <w:noProof/>
                        </w:rPr>
                      </m:ctrlPr>
                    </m:sSupPr>
                    <m:e>
                      <m:r>
                        <m:rPr>
                          <m:sty m:val="b"/>
                        </m:rPr>
                        <w:rPr>
                          <w:rFonts w:ascii="Cambria Math" w:hAnsi="Cambria Math"/>
                          <w:noProof/>
                        </w:rPr>
                        <m:t>G</m:t>
                      </m:r>
                    </m:e>
                    <m:sup>
                      <m:r>
                        <w:rPr>
                          <w:rFonts w:ascii="Cambria Math" w:hAnsi="Cambria Math"/>
                          <w:noProof/>
                        </w:rPr>
                        <m:t>T</m:t>
                      </m:r>
                    </m:sup>
                  </m:sSup>
                  <m:r>
                    <m:rPr>
                      <m:sty m:val="b"/>
                    </m:rPr>
                    <w:rPr>
                      <w:rFonts w:ascii="Cambria Math" w:hAnsi="Cambria Math"/>
                      <w:noProof/>
                    </w:rPr>
                    <m:t>y</m:t>
                  </m:r>
                </m:e>
              </m:mr>
              <m:mr>
                <m:e>
                  <m:r>
                    <m:rPr>
                      <m:sty m:val="p"/>
                    </m:rPr>
                    <w:rPr>
                      <w:rFonts w:ascii="Cambria Math" w:hAnsi="Cambria Math"/>
                      <w:noProof/>
                    </w:rPr>
                    <m:t>-</m:t>
                  </m:r>
                  <m:sSup>
                    <m:sSupPr>
                      <m:ctrlPr>
                        <w:rPr>
                          <w:rFonts w:ascii="Cambria Math" w:hAnsi="Cambria Math"/>
                          <w:noProof/>
                        </w:rPr>
                      </m:ctrlPr>
                    </m:sSupPr>
                    <m:e>
                      <m:r>
                        <m:rPr>
                          <m:sty m:val="b"/>
                        </m:rPr>
                        <w:rPr>
                          <w:rFonts w:ascii="Cambria Math" w:hAnsi="Cambria Math"/>
                          <w:noProof/>
                        </w:rPr>
                        <m:t>y</m:t>
                      </m:r>
                    </m:e>
                    <m:sup>
                      <m:r>
                        <w:rPr>
                          <w:rFonts w:ascii="Cambria Math" w:hAnsi="Cambria Math"/>
                          <w:noProof/>
                        </w:rPr>
                        <m:t>T</m:t>
                      </m:r>
                    </m:sup>
                  </m:sSup>
                  <m:r>
                    <m:rPr>
                      <m:sty m:val="b"/>
                    </m:rPr>
                    <w:rPr>
                      <w:rFonts w:ascii="Cambria Math" w:hAnsi="Cambria Math"/>
                      <w:noProof/>
                    </w:rPr>
                    <m:t>G</m:t>
                  </m:r>
                </m:e>
                <m:e>
                  <m:sSup>
                    <m:sSupPr>
                      <m:ctrlPr>
                        <w:rPr>
                          <w:rFonts w:ascii="Cambria Math" w:hAnsi="Cambria Math"/>
                          <w:noProof/>
                        </w:rPr>
                      </m:ctrlPr>
                    </m:sSupPr>
                    <m:e>
                      <m:r>
                        <m:rPr>
                          <m:sty m:val="b"/>
                        </m:rPr>
                        <w:rPr>
                          <w:rFonts w:ascii="Cambria Math" w:hAnsi="Cambria Math"/>
                          <w:noProof/>
                        </w:rPr>
                        <m:t>y</m:t>
                      </m:r>
                    </m:e>
                    <m:sup>
                      <m:r>
                        <w:rPr>
                          <w:rFonts w:ascii="Cambria Math" w:hAnsi="Cambria Math"/>
                          <w:noProof/>
                        </w:rPr>
                        <m:t>T</m:t>
                      </m:r>
                    </m:sup>
                  </m:sSup>
                  <m:r>
                    <m:rPr>
                      <m:sty m:val="b"/>
                    </m:rPr>
                    <w:rPr>
                      <w:rFonts w:ascii="Cambria Math" w:hAnsi="Cambria Math"/>
                      <w:noProof/>
                    </w:rPr>
                    <m:t>y</m:t>
                  </m:r>
                </m:e>
              </m:mr>
            </m:m>
          </m:e>
        </m:d>
      </m:oMath>
      <w:r w:rsidRPr="00B20E64">
        <w:rPr>
          <w:noProof/>
        </w:rPr>
        <w:tab/>
        <w:t>(</w:t>
      </w:r>
      <w:r w:rsidRPr="00B20E64">
        <w:rPr>
          <w:noProof/>
        </w:rPr>
        <w:fldChar w:fldCharType="begin"/>
      </w:r>
      <w:r w:rsidRPr="00B20E64">
        <w:rPr>
          <w:noProof/>
        </w:rPr>
        <w:instrText xml:space="preserve"> REF _Ref164833917 \h  \* MERGEFORMAT </w:instrText>
      </w:r>
      <w:r w:rsidRPr="00B20E64">
        <w:rPr>
          <w:noProof/>
        </w:rPr>
      </w:r>
      <w:r w:rsidRPr="00B20E64">
        <w:rPr>
          <w:noProof/>
        </w:rPr>
        <w:fldChar w:fldCharType="separate"/>
      </w:r>
      <w:r w:rsidR="008B1F45" w:rsidRPr="008B1F45">
        <w:rPr>
          <w:noProof/>
        </w:rPr>
        <w:t>22</w:t>
      </w:r>
      <w:r w:rsidRPr="00B20E64">
        <w:rPr>
          <w:noProof/>
        </w:rPr>
        <w:fldChar w:fldCharType="end"/>
      </w:r>
      <w:r w:rsidRPr="00B20E64">
        <w:rPr>
          <w:noProof/>
        </w:rPr>
        <w:t>)</w:t>
      </w:r>
    </w:p>
    <w:p w14:paraId="4753394C" w14:textId="53698B1E" w:rsidR="00FA2094" w:rsidRPr="00B20E64" w:rsidRDefault="00FA2094" w:rsidP="005B7830">
      <w:pPr>
        <w:widowControl w:val="0"/>
        <w:pBdr>
          <w:top w:val="nil"/>
          <w:left w:val="nil"/>
          <w:bottom w:val="nil"/>
          <w:right w:val="nil"/>
          <w:between w:val="nil"/>
        </w:pBdr>
        <w:tabs>
          <w:tab w:val="center" w:pos="2790"/>
          <w:tab w:val="right" w:pos="5040"/>
        </w:tabs>
        <w:jc w:val="center"/>
        <w:rPr>
          <w:noProof/>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8" w:name="_Ref164833918"/>
      <w:r w:rsidR="008B1F45">
        <w:rPr>
          <w:noProof/>
          <w:color w:val="FFFFFF" w:themeColor="background1"/>
        </w:rPr>
        <w:t>23</w:t>
      </w:r>
      <w:bookmarkEnd w:id="28"/>
      <w:r w:rsidRPr="00B20E64">
        <w:rPr>
          <w:noProof/>
          <w:color w:val="FFFFFF" w:themeColor="background1"/>
        </w:rPr>
        <w:fldChar w:fldCharType="end"/>
      </w:r>
      <w:r w:rsidR="005B7830" w:rsidRPr="00B20E64">
        <w:rPr>
          <w:noProof/>
          <w:color w:val="FFFFFF" w:themeColor="background1"/>
        </w:rPr>
        <w:tab/>
      </w:r>
      <m:oMath>
        <m:r>
          <m:rPr>
            <m:sty m:val="b"/>
          </m:rPr>
          <w:rPr>
            <w:rFonts w:ascii="Cambria Math" w:hAnsi="Cambria Math"/>
            <w:noProof/>
          </w:rPr>
          <m:t>θ</m:t>
        </m:r>
        <m:r>
          <m:rPr>
            <m:sty m:val="p"/>
          </m:rPr>
          <w:rPr>
            <w:rFonts w:ascii="Cambria Math" w:hAnsi="Cambria Math"/>
            <w:noProof/>
          </w:rPr>
          <m:t>=</m:t>
        </m:r>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r>
                    <m:rPr>
                      <m:sty m:val="b"/>
                    </m:rPr>
                    <w:rPr>
                      <w:rFonts w:ascii="Cambria Math" w:hAnsi="Cambria Math"/>
                      <w:noProof/>
                    </w:rPr>
                    <m:t>w</m:t>
                  </m:r>
                </m:e>
              </m:mr>
              <m:mr>
                <m:e>
                  <m:r>
                    <w:rPr>
                      <w:rFonts w:ascii="Cambria Math" w:hAnsi="Cambria Math"/>
                      <w:noProof/>
                    </w:rPr>
                    <m:t>t</m:t>
                  </m:r>
                </m:e>
              </m:mr>
            </m:m>
          </m:e>
        </m:d>
      </m:oMath>
      <w:r w:rsidRPr="00B20E64">
        <w:rPr>
          <w:noProof/>
        </w:rPr>
        <w:t>,</w:t>
      </w:r>
      <w:r w:rsidRPr="00B20E64">
        <w:rPr>
          <w:noProof/>
        </w:rPr>
        <w:tab/>
        <w:t>(</w:t>
      </w:r>
      <w:r w:rsidRPr="00B20E64">
        <w:rPr>
          <w:noProof/>
        </w:rPr>
        <w:fldChar w:fldCharType="begin"/>
      </w:r>
      <w:r w:rsidRPr="00B20E64">
        <w:rPr>
          <w:noProof/>
        </w:rPr>
        <w:instrText xml:space="preserve"> REF _Ref164833918 \h  \* MERGEFORMAT </w:instrText>
      </w:r>
      <w:r w:rsidRPr="00B20E64">
        <w:rPr>
          <w:noProof/>
        </w:rPr>
      </w:r>
      <w:r w:rsidRPr="00B20E64">
        <w:rPr>
          <w:noProof/>
        </w:rPr>
        <w:fldChar w:fldCharType="separate"/>
      </w:r>
      <w:r w:rsidR="008B1F45" w:rsidRPr="008B1F45">
        <w:rPr>
          <w:noProof/>
        </w:rPr>
        <w:t>23</w:t>
      </w:r>
      <w:r w:rsidRPr="00B20E64">
        <w:rPr>
          <w:noProof/>
        </w:rPr>
        <w:fldChar w:fldCharType="end"/>
      </w:r>
      <w:r w:rsidRPr="00B20E64">
        <w:rPr>
          <w:noProof/>
        </w:rPr>
        <w:t>)</w:t>
      </w:r>
    </w:p>
    <w:p w14:paraId="5EC9FECF" w14:textId="76590BBA" w:rsidR="00FA2094" w:rsidRPr="00B20E64" w:rsidRDefault="00FA2094" w:rsidP="004039AA">
      <w:pPr>
        <w:pStyle w:val="Text"/>
        <w:spacing w:line="240" w:lineRule="auto"/>
        <w:ind w:firstLine="0"/>
        <w:rPr>
          <w:rFonts w:eastAsia="Cambria"/>
        </w:rPr>
      </w:pPr>
      <w:r w:rsidRPr="00B20E64">
        <w:rPr>
          <w:rFonts w:eastAsia="Cambria"/>
        </w:rPr>
        <w:t xml:space="preserve">and </w:t>
      </w:r>
      <w:r w:rsidRPr="00B20E64">
        <w:rPr>
          <w:rFonts w:eastAsia="Cambria"/>
          <w:i/>
          <w:iCs/>
        </w:rPr>
        <w:sym w:font="Symbol" w:char="F071"/>
      </w:r>
      <w:r w:rsidRPr="00B20E64">
        <w:rPr>
          <w:rFonts w:eastAsia="Cambria"/>
          <w:i/>
          <w:iCs/>
          <w:vertAlign w:val="subscript"/>
        </w:rPr>
        <w:t>M</w:t>
      </w:r>
      <w:r w:rsidRPr="00B20E64">
        <w:rPr>
          <w:rFonts w:eastAsia="Cambria"/>
          <w:vertAlign w:val="subscript"/>
        </w:rPr>
        <w:t>+1</w:t>
      </w:r>
      <w:r w:rsidRPr="00B20E64">
        <w:rPr>
          <w:rFonts w:eastAsia="Cambria"/>
        </w:rPr>
        <w:t xml:space="preserve"> is the (</w:t>
      </w:r>
      <w:r w:rsidRPr="00B20E64">
        <w:rPr>
          <w:rFonts w:eastAsia="Cambria"/>
          <w:i/>
          <w:iCs/>
        </w:rPr>
        <w:t>M</w:t>
      </w:r>
      <w:r w:rsidRPr="00B20E64">
        <w:rPr>
          <w:rFonts w:eastAsia="Cambria"/>
        </w:rPr>
        <w:t>+1)-</w:t>
      </w:r>
      <w:proofErr w:type="spellStart"/>
      <w:r w:rsidRPr="00B20E64">
        <w:rPr>
          <w:rFonts w:eastAsia="Cambria"/>
        </w:rPr>
        <w:t>th</w:t>
      </w:r>
      <w:proofErr w:type="spellEnd"/>
      <w:r w:rsidRPr="00B20E64">
        <w:rPr>
          <w:rFonts w:eastAsia="Cambria"/>
        </w:rPr>
        <w:t xml:space="preserve"> element of </w:t>
      </w:r>
      <w:r w:rsidRPr="00B20E64">
        <w:rPr>
          <w:rFonts w:eastAsia="Cambria"/>
          <w:b/>
          <w:bCs/>
        </w:rPr>
        <w:sym w:font="Symbol" w:char="F071"/>
      </w:r>
      <w:r w:rsidRPr="00B20E64">
        <w:rPr>
          <w:rFonts w:eastAsia="Cambria"/>
        </w:rPr>
        <w:t>. Studying (</w:t>
      </w:r>
      <w:r w:rsidRPr="00B20E64">
        <w:rPr>
          <w:rFonts w:eastAsia="Cambria"/>
        </w:rPr>
        <w:fldChar w:fldCharType="begin"/>
      </w:r>
      <w:r w:rsidRPr="00B20E64">
        <w:rPr>
          <w:rFonts w:eastAsia="Cambria"/>
        </w:rPr>
        <w:instrText xml:space="preserve"> REF _Ref164833915 \h  \* MERGEFORMAT </w:instrText>
      </w:r>
      <w:r w:rsidRPr="00B20E64">
        <w:rPr>
          <w:rFonts w:eastAsia="Cambria"/>
        </w:rPr>
      </w:r>
      <w:r w:rsidRPr="00B20E64">
        <w:rPr>
          <w:rFonts w:eastAsia="Cambria"/>
        </w:rPr>
        <w:fldChar w:fldCharType="separate"/>
      </w:r>
      <w:r w:rsidR="008B1F45" w:rsidRPr="008B1F45">
        <w:rPr>
          <w:rFonts w:eastAsia="Cambria"/>
        </w:rPr>
        <w:t>21</w:t>
      </w:r>
      <w:r w:rsidRPr="00B20E64">
        <w:rPr>
          <w:rFonts w:eastAsia="Cambria"/>
        </w:rPr>
        <w:fldChar w:fldCharType="end"/>
      </w:r>
      <w:r w:rsidRPr="00B20E64">
        <w:rPr>
          <w:rFonts w:eastAsia="Cambria"/>
        </w:rPr>
        <w:t xml:space="preserve">), we notice that its cost function is independent of the magnitude of </w:t>
      </w:r>
      <w:r w:rsidRPr="00B20E64">
        <w:rPr>
          <w:rFonts w:eastAsia="Cambria"/>
          <w:b/>
          <w:bCs/>
        </w:rPr>
        <w:t>θ</w:t>
      </w:r>
      <w:r w:rsidRPr="00B20E64">
        <w:rPr>
          <w:rFonts w:eastAsia="Cambria"/>
        </w:rPr>
        <w:t xml:space="preserve">. Hence, solving the following optimization problem without the constraint </w:t>
      </w:r>
      <w:r w:rsidRPr="00B20E64">
        <w:rPr>
          <w:rFonts w:eastAsia="Cambria"/>
          <w:i/>
          <w:iCs/>
        </w:rPr>
        <w:t>θ</w:t>
      </w:r>
      <w:r w:rsidRPr="00B20E64">
        <w:rPr>
          <w:rFonts w:eastAsia="Cambria"/>
          <w:i/>
          <w:iCs/>
          <w:vertAlign w:val="subscript"/>
        </w:rPr>
        <w:t>M</w:t>
      </w:r>
      <w:r w:rsidRPr="00B20E64">
        <w:rPr>
          <w:rFonts w:eastAsia="Cambria"/>
          <w:vertAlign w:val="subscript"/>
        </w:rPr>
        <w:t>+1</w:t>
      </w:r>
      <w:r w:rsidRPr="00B20E64">
        <w:rPr>
          <w:rFonts w:eastAsia="Cambria"/>
        </w:rPr>
        <w:t xml:space="preserve"> = 1 yields the same optimal cost function value:</w:t>
      </w:r>
    </w:p>
    <w:p w14:paraId="0641421D" w14:textId="73A023F3" w:rsidR="00FA2094" w:rsidRPr="00B20E64" w:rsidRDefault="00FA2094"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9" w:name="_Ref164833919"/>
      <w:r w:rsidR="008B1F45">
        <w:rPr>
          <w:noProof/>
          <w:color w:val="FFFFFF" w:themeColor="background1"/>
        </w:rPr>
        <w:t>24</w:t>
      </w:r>
      <w:bookmarkEnd w:id="29"/>
      <w:r w:rsidRPr="00B20E64">
        <w:rPr>
          <w:noProof/>
          <w:color w:val="FFFFFF" w:themeColor="background1"/>
        </w:rPr>
        <w:fldChar w:fldCharType="end"/>
      </w:r>
      <w:r w:rsidRPr="00B20E64">
        <w:rPr>
          <w:noProof/>
        </w:rPr>
        <w:tab/>
      </w:r>
      <m:oMath>
        <m:m>
          <m:mPr>
            <m:mcs>
              <m:mc>
                <m:mcPr>
                  <m:count m:val="2"/>
                  <m:mcJc m:val="center"/>
                </m:mcPr>
              </m:mc>
            </m:mcs>
            <m:ctrlPr>
              <w:rPr>
                <w:rFonts w:ascii="Cambria Math" w:hAnsi="Cambria Math"/>
                <w:noProof/>
              </w:rPr>
            </m:ctrlPr>
          </m:mPr>
          <m:mr>
            <m:e>
              <m:limLow>
                <m:limLowPr>
                  <m:ctrlPr>
                    <w:rPr>
                      <w:rFonts w:ascii="Cambria Math" w:hAnsi="Cambria Math"/>
                      <w:noProof/>
                    </w:rPr>
                  </m:ctrlPr>
                </m:limLowPr>
                <m:e>
                  <m:r>
                    <m:rPr>
                      <m:sty m:val="p"/>
                    </m:rPr>
                    <w:rPr>
                      <w:rFonts w:ascii="Cambria Math" w:hAnsi="Cambria Math"/>
                      <w:noProof/>
                    </w:rPr>
                    <m:t>min</m:t>
                  </m:r>
                </m:e>
                <m:lim>
                  <m:r>
                    <m:rPr>
                      <m:sty m:val="b"/>
                    </m:rPr>
                    <w:rPr>
                      <w:rFonts w:ascii="Cambria Math" w:hAnsi="Cambria Math"/>
                      <w:noProof/>
                    </w:rPr>
                    <m:t>θ</m:t>
                  </m:r>
                </m:lim>
              </m:limLow>
            </m:e>
            <m:e>
              <m:f>
                <m:fPr>
                  <m:ctrlPr>
                    <w:rPr>
                      <w:rFonts w:ascii="Cambria Math" w:hAnsi="Cambria Math"/>
                      <w:noProof/>
                    </w:rPr>
                  </m:ctrlPr>
                </m:fPr>
                <m:num>
                  <m:sSup>
                    <m:sSupPr>
                      <m:ctrlPr>
                        <w:rPr>
                          <w:rFonts w:ascii="Cambria Math" w:hAnsi="Cambria Math"/>
                          <w:noProof/>
                        </w:rPr>
                      </m:ctrlPr>
                    </m:sSupPr>
                    <m:e>
                      <m:r>
                        <m:rPr>
                          <m:sty m:val="b"/>
                        </m:rPr>
                        <w:rPr>
                          <w:rFonts w:ascii="Cambria Math" w:hAnsi="Cambria Math"/>
                          <w:noProof/>
                        </w:rPr>
                        <m:t>θ</m:t>
                      </m:r>
                    </m:e>
                    <m:sup>
                      <m:r>
                        <w:rPr>
                          <w:rFonts w:ascii="Cambria Math" w:hAnsi="Cambria Math"/>
                          <w:noProof/>
                        </w:rPr>
                        <m:t>T</m:t>
                      </m:r>
                    </m:sup>
                  </m:sSup>
                  <m:r>
                    <m:rPr>
                      <m:sty m:val="p"/>
                    </m:rPr>
                    <w:rPr>
                      <w:rFonts w:ascii="Cambria Math" w:hAnsi="Cambria Math"/>
                      <w:noProof/>
                    </w:rPr>
                    <m:t>⋅</m:t>
                  </m:r>
                  <m:r>
                    <m:rPr>
                      <m:sty m:val="b"/>
                    </m:rPr>
                    <w:rPr>
                      <w:rFonts w:ascii="Cambria Math" w:hAnsi="Cambria Math"/>
                      <w:noProof/>
                    </w:rPr>
                    <m:t>B</m:t>
                  </m:r>
                  <m:r>
                    <m:rPr>
                      <m:sty m:val="p"/>
                    </m:rPr>
                    <w:rPr>
                      <w:rFonts w:ascii="Cambria Math" w:hAnsi="Cambria Math"/>
                      <w:noProof/>
                    </w:rPr>
                    <m:t>⋅</m:t>
                  </m:r>
                  <m:r>
                    <m:rPr>
                      <m:sty m:val="b"/>
                    </m:rPr>
                    <w:rPr>
                      <w:rFonts w:ascii="Cambria Math" w:hAnsi="Cambria Math"/>
                      <w:noProof/>
                    </w:rPr>
                    <m:t>θ</m:t>
                  </m:r>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θ</m:t>
                          </m:r>
                        </m:e>
                      </m:d>
                    </m:e>
                    <m:sub>
                      <m:r>
                        <m:rPr>
                          <m:sty m:val="p"/>
                        </m:rPr>
                        <w:rPr>
                          <w:rFonts w:ascii="Cambria Math" w:hAnsi="Cambria Math"/>
                          <w:noProof/>
                        </w:rPr>
                        <m:t>2</m:t>
                      </m:r>
                    </m:sub>
                    <m:sup>
                      <m:r>
                        <m:rPr>
                          <m:sty m:val="p"/>
                        </m:rPr>
                        <w:rPr>
                          <w:rFonts w:ascii="Cambria Math" w:hAnsi="Cambria Math"/>
                          <w:noProof/>
                        </w:rPr>
                        <m:t>2</m:t>
                      </m:r>
                    </m:sup>
                  </m:sSubSup>
                </m:den>
              </m:f>
            </m:e>
          </m:mr>
          <m:mr>
            <m:e>
              <m:r>
                <m:rPr>
                  <m:nor/>
                </m:rPr>
                <w:rPr>
                  <w:noProof/>
                </w:rPr>
                <m:t>s.t.</m:t>
              </m:r>
            </m:e>
            <m:e>
              <m:r>
                <m:rPr>
                  <m:sty m:val="b"/>
                </m:rPr>
                <w:rPr>
                  <w:rFonts w:ascii="Cambria Math" w:hAnsi="Cambria Math"/>
                  <w:noProof/>
                </w:rPr>
                <m:t>θ</m:t>
              </m:r>
              <m:r>
                <m:rPr>
                  <m:sty m:val="p"/>
                </m:rPr>
                <w:rPr>
                  <w:rFonts w:ascii="Cambria Math" w:hAnsi="Cambria Math"/>
                  <w:noProof/>
                </w:rPr>
                <m:t>≠</m:t>
              </m:r>
              <m:r>
                <m:rPr>
                  <m:sty m:val="b"/>
                </m:rPr>
                <w:rPr>
                  <w:rFonts w:ascii="Cambria Math" w:hAnsi="Cambria Math"/>
                  <w:noProof/>
                </w:rPr>
                <m:t>0</m:t>
              </m:r>
            </m:e>
          </m:mr>
        </m:m>
      </m:oMath>
      <w:r w:rsidRPr="00B20E64">
        <w:rPr>
          <w:noProof/>
        </w:rPr>
        <w:t>.</w:t>
      </w:r>
      <w:r w:rsidRPr="00B20E64">
        <w:rPr>
          <w:noProof/>
        </w:rPr>
        <w:tab/>
        <w:t>(</w:t>
      </w:r>
      <w:r w:rsidRPr="00B20E64">
        <w:rPr>
          <w:noProof/>
        </w:rPr>
        <w:fldChar w:fldCharType="begin"/>
      </w:r>
      <w:r w:rsidRPr="00B20E64">
        <w:rPr>
          <w:noProof/>
        </w:rPr>
        <w:instrText xml:space="preserve"> REF _Ref164833919 \h  \* MERGEFORMAT </w:instrText>
      </w:r>
      <w:r w:rsidRPr="00B20E64">
        <w:rPr>
          <w:noProof/>
        </w:rPr>
      </w:r>
      <w:r w:rsidRPr="00B20E64">
        <w:rPr>
          <w:noProof/>
        </w:rPr>
        <w:fldChar w:fldCharType="separate"/>
      </w:r>
      <w:r w:rsidR="008B1F45" w:rsidRPr="008B1F45">
        <w:rPr>
          <w:noProof/>
        </w:rPr>
        <w:t>24</w:t>
      </w:r>
      <w:r w:rsidRPr="00B20E64">
        <w:rPr>
          <w:noProof/>
        </w:rPr>
        <w:fldChar w:fldCharType="end"/>
      </w:r>
      <w:r w:rsidRPr="00B20E64">
        <w:rPr>
          <w:noProof/>
        </w:rPr>
        <w:t>)</w:t>
      </w:r>
    </w:p>
    <w:p w14:paraId="10921021" w14:textId="1CFC5269" w:rsidR="00FA2094" w:rsidRPr="00B20E64" w:rsidRDefault="00FA2094" w:rsidP="004039AA">
      <w:pPr>
        <w:pStyle w:val="Text"/>
        <w:spacing w:line="240" w:lineRule="auto"/>
        <w:ind w:firstLine="238"/>
        <w:rPr>
          <w:lang w:eastAsia="zh-CN"/>
        </w:rPr>
      </w:pPr>
      <w:r w:rsidRPr="00B20E64">
        <w:rPr>
          <w:rFonts w:eastAsia="Cambria"/>
        </w:rPr>
        <w:t>Eq. (</w:t>
      </w:r>
      <w:r w:rsidRPr="00B20E64">
        <w:rPr>
          <w:rFonts w:eastAsia="Cambria"/>
        </w:rPr>
        <w:fldChar w:fldCharType="begin"/>
      </w:r>
      <w:r w:rsidRPr="00B20E64">
        <w:rPr>
          <w:rFonts w:eastAsia="Cambria"/>
        </w:rPr>
        <w:instrText xml:space="preserve"> REF _Ref164833919 \h  \* MERGEFORMAT </w:instrText>
      </w:r>
      <w:r w:rsidRPr="00B20E64">
        <w:rPr>
          <w:rFonts w:eastAsia="Cambria"/>
        </w:rPr>
      </w:r>
      <w:r w:rsidRPr="00B20E64">
        <w:rPr>
          <w:rFonts w:eastAsia="Cambria"/>
        </w:rPr>
        <w:fldChar w:fldCharType="separate"/>
      </w:r>
      <w:r w:rsidR="008B1F45" w:rsidRPr="008B1F45">
        <w:rPr>
          <w:rFonts w:eastAsia="Cambria"/>
        </w:rPr>
        <w:t>24</w:t>
      </w:r>
      <w:r w:rsidRPr="00B20E64">
        <w:rPr>
          <w:rFonts w:eastAsia="Cambria"/>
        </w:rPr>
        <w:fldChar w:fldCharType="end"/>
      </w:r>
      <w:r w:rsidRPr="00B20E64">
        <w:rPr>
          <w:rFonts w:eastAsia="Cambria"/>
        </w:rPr>
        <w:t xml:space="preserve">) represents the well-known problem of Rayleigh quotient minimization </w:t>
      </w:r>
      <w:r w:rsidR="00047229">
        <w:rPr>
          <w:rFonts w:eastAsia="Cambria"/>
        </w:rPr>
        <w:fldChar w:fldCharType="begin"/>
      </w:r>
      <w:r w:rsidR="00047229">
        <w:rPr>
          <w:rFonts w:eastAsia="Cambria"/>
        </w:rPr>
        <w:instrText xml:space="preserve"> REF _Ref149475364 \r \h </w:instrText>
      </w:r>
      <w:r w:rsidR="00047229">
        <w:rPr>
          <w:rFonts w:eastAsia="Cambria"/>
        </w:rPr>
      </w:r>
      <w:r w:rsidR="00047229">
        <w:rPr>
          <w:rFonts w:eastAsia="Cambria"/>
        </w:rPr>
        <w:fldChar w:fldCharType="separate"/>
      </w:r>
      <w:r w:rsidR="008B1F45">
        <w:rPr>
          <w:rFonts w:eastAsia="Cambria"/>
        </w:rPr>
        <w:t>[12]</w:t>
      </w:r>
      <w:r w:rsidR="00047229">
        <w:rPr>
          <w:rFonts w:eastAsia="Cambria"/>
        </w:rPr>
        <w:fldChar w:fldCharType="end"/>
      </w:r>
      <w:r w:rsidRPr="00B20E64">
        <w:rPr>
          <w:rFonts w:eastAsia="Cambria"/>
        </w:rPr>
        <w:t>. Its optimal solution</w:t>
      </w:r>
      <w:r w:rsidRPr="00B20E64">
        <w:rPr>
          <w:rFonts w:eastAsia="Cambria"/>
          <w:b/>
          <w:bCs/>
        </w:rPr>
        <w:t xml:space="preserve"> θ</w:t>
      </w:r>
      <w:r w:rsidRPr="00B20E64">
        <w:rPr>
          <w:rFonts w:eastAsia="Cambria"/>
        </w:rPr>
        <w:t xml:space="preserve">* is the eigenvector corresponding to the least eigenvalue of </w:t>
      </w:r>
      <w:r w:rsidRPr="00B20E64">
        <w:rPr>
          <w:rFonts w:eastAsia="Cambria"/>
          <w:b/>
          <w:bCs/>
        </w:rPr>
        <w:t>B</w:t>
      </w:r>
      <w:r w:rsidRPr="00B20E64">
        <w:rPr>
          <w:rFonts w:eastAsia="Cambria"/>
        </w:rPr>
        <w:t>. Once</w:t>
      </w:r>
      <w:r w:rsidRPr="00B20E64">
        <w:rPr>
          <w:rFonts w:eastAsia="Cambria"/>
          <w:b/>
          <w:bCs/>
        </w:rPr>
        <w:t xml:space="preserve"> θ</w:t>
      </w:r>
      <w:r w:rsidRPr="00B20E64">
        <w:rPr>
          <w:rFonts w:eastAsia="Cambria"/>
        </w:rPr>
        <w:t xml:space="preserve">* is known, we can scale </w:t>
      </w:r>
      <w:r w:rsidRPr="00B20E64">
        <w:rPr>
          <w:rFonts w:eastAsia="Cambria"/>
          <w:b/>
          <w:bCs/>
        </w:rPr>
        <w:t>θ</w:t>
      </w:r>
      <w:r w:rsidRPr="00B20E64">
        <w:rPr>
          <w:rFonts w:eastAsia="Cambria"/>
        </w:rPr>
        <w:t>* by its (</w:t>
      </w:r>
      <w:r w:rsidRPr="00B20E64">
        <w:rPr>
          <w:rFonts w:eastAsia="Cambria"/>
          <w:i/>
          <w:iCs/>
        </w:rPr>
        <w:t>M</w:t>
      </w:r>
      <w:r w:rsidRPr="00B20E64">
        <w:rPr>
          <w:rFonts w:eastAsia="Cambria"/>
        </w:rPr>
        <w:t>+1)-</w:t>
      </w:r>
      <w:proofErr w:type="spellStart"/>
      <w:r w:rsidRPr="00B20E64">
        <w:rPr>
          <w:rFonts w:eastAsia="Cambria"/>
        </w:rPr>
        <w:t>th</w:t>
      </w:r>
      <w:proofErr w:type="spellEnd"/>
      <w:r w:rsidRPr="00B20E64">
        <w:rPr>
          <w:rFonts w:eastAsia="Cambria"/>
        </w:rPr>
        <w:t xml:space="preserve"> element </w:t>
      </w:r>
      <w:r w:rsidRPr="00B20E64">
        <w:rPr>
          <w:rFonts w:eastAsia="Cambria"/>
          <w:i/>
          <w:iCs/>
        </w:rPr>
        <w:t>θ</w:t>
      </w:r>
      <w:r w:rsidRPr="00B20E64">
        <w:rPr>
          <w:rFonts w:eastAsia="Cambria"/>
        </w:rPr>
        <w:t>*</w:t>
      </w:r>
      <w:r w:rsidRPr="00B20E64">
        <w:rPr>
          <w:rFonts w:eastAsia="Cambria"/>
          <w:i/>
          <w:iCs/>
          <w:vertAlign w:val="subscript"/>
        </w:rPr>
        <w:t>M</w:t>
      </w:r>
      <w:r w:rsidRPr="00B20E64">
        <w:rPr>
          <w:rFonts w:eastAsia="Cambria"/>
          <w:vertAlign w:val="subscript"/>
        </w:rPr>
        <w:t xml:space="preserve">+1 </w:t>
      </w:r>
      <w:r w:rsidRPr="00B20E64">
        <w:rPr>
          <w:rFonts w:eastAsia="Cambria"/>
        </w:rPr>
        <w:t>to determine the optimal solution</w:t>
      </w:r>
      <w:r w:rsidRPr="00B20E64">
        <w:rPr>
          <w:rFonts w:eastAsia="Cambria"/>
          <w:b/>
          <w:bCs/>
        </w:rPr>
        <w:t xml:space="preserve"> θ</w:t>
      </w:r>
      <w:r w:rsidRPr="00B20E64">
        <w:rPr>
          <w:rFonts w:eastAsia="Cambria"/>
        </w:rPr>
        <w:t xml:space="preserve"> for (</w:t>
      </w:r>
      <w:r w:rsidRPr="00B20E64">
        <w:rPr>
          <w:rFonts w:eastAsia="Cambria"/>
        </w:rPr>
        <w:fldChar w:fldCharType="begin"/>
      </w:r>
      <w:r w:rsidRPr="00B20E64">
        <w:rPr>
          <w:rFonts w:eastAsia="Cambria"/>
        </w:rPr>
        <w:instrText xml:space="preserve"> REF _Ref164833915 \h  \* MERGEFORMAT </w:instrText>
      </w:r>
      <w:r w:rsidRPr="00B20E64">
        <w:rPr>
          <w:rFonts w:eastAsia="Cambria"/>
        </w:rPr>
      </w:r>
      <w:r w:rsidRPr="00B20E64">
        <w:rPr>
          <w:rFonts w:eastAsia="Cambria"/>
        </w:rPr>
        <w:fldChar w:fldCharType="separate"/>
      </w:r>
      <w:r w:rsidR="008B1F45" w:rsidRPr="008B1F45">
        <w:rPr>
          <w:rFonts w:eastAsia="Cambria"/>
        </w:rPr>
        <w:t>21</w:t>
      </w:r>
      <w:r w:rsidRPr="00B20E64">
        <w:rPr>
          <w:rFonts w:eastAsia="Cambria"/>
        </w:rPr>
        <w:fldChar w:fldCharType="end"/>
      </w:r>
      <w:r w:rsidRPr="00B20E64">
        <w:rPr>
          <w:rFonts w:eastAsia="Cambria"/>
        </w:rPr>
        <w:t>):</w:t>
      </w:r>
    </w:p>
    <w:p w14:paraId="4E81814D" w14:textId="580D2D61" w:rsidR="00FA2094" w:rsidRPr="00B20E64" w:rsidRDefault="00FA2094" w:rsidP="005B7830">
      <w:pPr>
        <w:widowControl w:val="0"/>
        <w:pBdr>
          <w:top w:val="nil"/>
          <w:left w:val="nil"/>
          <w:bottom w:val="nil"/>
          <w:right w:val="nil"/>
          <w:between w:val="nil"/>
        </w:pBdr>
        <w:tabs>
          <w:tab w:val="center" w:pos="2790"/>
          <w:tab w:val="right" w:pos="5040"/>
        </w:tabs>
        <w:jc w:val="center"/>
        <w:rPr>
          <w:noProof/>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30" w:name="_Ref164833920"/>
      <w:r w:rsidR="008B1F45">
        <w:rPr>
          <w:noProof/>
          <w:color w:val="FFFFFF" w:themeColor="background1"/>
        </w:rPr>
        <w:t>25</w:t>
      </w:r>
      <w:bookmarkEnd w:id="30"/>
      <w:r w:rsidRPr="00B20E64">
        <w:rPr>
          <w:noProof/>
          <w:color w:val="FFFFFF" w:themeColor="background1"/>
        </w:rPr>
        <w:fldChar w:fldCharType="end"/>
      </w:r>
      <w:r w:rsidR="005B7830" w:rsidRPr="00B20E64">
        <w:rPr>
          <w:noProof/>
          <w:color w:val="FFFFFF" w:themeColor="background1"/>
        </w:rPr>
        <w:tab/>
      </w:r>
      <m:oMath>
        <m:r>
          <m:rPr>
            <m:sty m:val="b"/>
          </m:rPr>
          <w:rPr>
            <w:rFonts w:ascii="Cambria Math" w:hAnsi="Cambria Math"/>
            <w:noProof/>
          </w:rPr>
          <m:t>θ</m:t>
        </m:r>
        <m:r>
          <m:rPr>
            <m:sty m:val="p"/>
          </m:rPr>
          <w:rPr>
            <w:rFonts w:ascii="Cambria Math" w:hAnsi="Cambria Math"/>
            <w:noProof/>
          </w:rPr>
          <m:t>=</m:t>
        </m:r>
        <m:f>
          <m:fPr>
            <m:ctrlPr>
              <w:rPr>
                <w:rFonts w:ascii="Cambria Math" w:hAnsi="Cambria Math"/>
                <w:noProof/>
              </w:rPr>
            </m:ctrlPr>
          </m:fPr>
          <m:num>
            <m:sSup>
              <m:sSupPr>
                <m:ctrlPr>
                  <w:rPr>
                    <w:rFonts w:ascii="Cambria Math" w:hAnsi="Cambria Math"/>
                    <w:noProof/>
                  </w:rPr>
                </m:ctrlPr>
              </m:sSupPr>
              <m:e>
                <m:r>
                  <m:rPr>
                    <m:sty m:val="b"/>
                  </m:rPr>
                  <w:rPr>
                    <w:rFonts w:ascii="Cambria Math" w:hAnsi="Cambria Math"/>
                    <w:noProof/>
                  </w:rPr>
                  <m:t>θ</m:t>
                </m:r>
              </m:e>
              <m:sup>
                <m:r>
                  <m:rPr>
                    <m:sty m:val="p"/>
                  </m:rPr>
                  <w:rPr>
                    <w:rFonts w:ascii="Cambria Math" w:hAnsi="Cambria Math"/>
                    <w:noProof/>
                  </w:rPr>
                  <m:t>*</m:t>
                </m:r>
              </m:sup>
            </m:sSup>
          </m:num>
          <m:den>
            <m:sSubSup>
              <m:sSubSupPr>
                <m:ctrlPr>
                  <w:rPr>
                    <w:rFonts w:ascii="Cambria Math" w:hAnsi="Cambria Math"/>
                    <w:noProof/>
                  </w:rPr>
                </m:ctrlPr>
              </m:sSubSupPr>
              <m:e>
                <m:r>
                  <w:rPr>
                    <w:rFonts w:ascii="Cambria Math" w:hAnsi="Cambria Math"/>
                    <w:noProof/>
                  </w:rPr>
                  <m:t>θ</m:t>
                </m:r>
              </m:e>
              <m:sub>
                <m:r>
                  <w:rPr>
                    <w:rFonts w:ascii="Cambria Math" w:hAnsi="Cambria Math"/>
                    <w:noProof/>
                  </w:rPr>
                  <m:t>M</m:t>
                </m:r>
                <m:r>
                  <m:rPr>
                    <m:sty m:val="p"/>
                  </m:rPr>
                  <w:rPr>
                    <w:rFonts w:ascii="Cambria Math" w:hAnsi="Cambria Math"/>
                    <w:noProof/>
                  </w:rPr>
                  <m:t>+1</m:t>
                </m:r>
              </m:sub>
              <m:sup>
                <m:r>
                  <m:rPr>
                    <m:sty m:val="p"/>
                  </m:rPr>
                  <w:rPr>
                    <w:rFonts w:ascii="Cambria Math" w:hAnsi="Cambria Math"/>
                    <w:noProof/>
                  </w:rPr>
                  <m:t>*</m:t>
                </m:r>
              </m:sup>
            </m:sSubSup>
          </m:den>
        </m:f>
      </m:oMath>
      <w:r w:rsidRPr="00B20E64">
        <w:rPr>
          <w:noProof/>
        </w:rPr>
        <w:t>.</w:t>
      </w:r>
      <w:r w:rsidRPr="00B20E64">
        <w:rPr>
          <w:noProof/>
        </w:rPr>
        <w:tab/>
        <w:t>(</w:t>
      </w:r>
      <w:r w:rsidRPr="00B20E64">
        <w:rPr>
          <w:noProof/>
        </w:rPr>
        <w:fldChar w:fldCharType="begin"/>
      </w:r>
      <w:r w:rsidRPr="00B20E64">
        <w:rPr>
          <w:noProof/>
        </w:rPr>
        <w:instrText xml:space="preserve"> REF _Ref164833920 \h  \* MERGEFORMAT </w:instrText>
      </w:r>
      <w:r w:rsidRPr="00B20E64">
        <w:rPr>
          <w:noProof/>
        </w:rPr>
      </w:r>
      <w:r w:rsidRPr="00B20E64">
        <w:rPr>
          <w:noProof/>
        </w:rPr>
        <w:fldChar w:fldCharType="separate"/>
      </w:r>
      <w:r w:rsidR="008B1F45" w:rsidRPr="008B1F45">
        <w:rPr>
          <w:noProof/>
        </w:rPr>
        <w:t>25</w:t>
      </w:r>
      <w:r w:rsidRPr="00B20E64">
        <w:rPr>
          <w:noProof/>
        </w:rPr>
        <w:fldChar w:fldCharType="end"/>
      </w:r>
      <w:r w:rsidRPr="00B20E64">
        <w:rPr>
          <w:noProof/>
        </w:rPr>
        <w:t>)</w:t>
      </w:r>
    </w:p>
    <w:p w14:paraId="594A5378" w14:textId="77777777" w:rsidR="00FA2094" w:rsidRPr="00B20E64" w:rsidRDefault="00FA2094" w:rsidP="004039AA">
      <w:pPr>
        <w:pStyle w:val="Text"/>
        <w:spacing w:line="240" w:lineRule="auto"/>
        <w:ind w:firstLine="0"/>
        <w:rPr>
          <w:rFonts w:eastAsia="Cambria"/>
        </w:rPr>
      </w:pPr>
      <w:r w:rsidRPr="00B20E64">
        <w:rPr>
          <w:rFonts w:eastAsia="Cambria"/>
        </w:rPr>
        <w:t xml:space="preserve">Thus, the optimal solution </w:t>
      </w:r>
      <w:r w:rsidRPr="00B20E64">
        <w:rPr>
          <w:rFonts w:eastAsia="Cambria"/>
          <w:b/>
          <w:bCs/>
        </w:rPr>
        <w:t>w</w:t>
      </w:r>
      <w:r w:rsidRPr="00B20E64">
        <w:rPr>
          <w:rFonts w:eastAsia="Cambria"/>
        </w:rPr>
        <w:t xml:space="preserve"> for unknown model coefficients can be obtained by taking the first </w:t>
      </w:r>
      <w:r w:rsidRPr="00B20E64">
        <w:rPr>
          <w:rFonts w:eastAsia="Cambria"/>
          <w:i/>
          <w:iCs/>
        </w:rPr>
        <w:t>M</w:t>
      </w:r>
      <w:r w:rsidRPr="00B20E64">
        <w:rPr>
          <w:rFonts w:eastAsia="Cambria"/>
        </w:rPr>
        <w:t xml:space="preserve"> elements of </w:t>
      </w:r>
      <w:r w:rsidRPr="00B20E64">
        <w:rPr>
          <w:rFonts w:eastAsia="Cambria"/>
          <w:b/>
          <w:bCs/>
        </w:rPr>
        <w:t>θ</w:t>
      </w:r>
      <w:r w:rsidRPr="00B20E64">
        <w:rPr>
          <w:rFonts w:eastAsia="Cambria"/>
        </w:rPr>
        <w:t>:</w:t>
      </w:r>
    </w:p>
    <w:p w14:paraId="1370FD09" w14:textId="588E14C7" w:rsidR="00FA2094" w:rsidRPr="00B20E64" w:rsidRDefault="00FA2094"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31" w:name="_Ref165014771"/>
      <w:r w:rsidR="008B1F45">
        <w:rPr>
          <w:noProof/>
          <w:color w:val="FFFFFF" w:themeColor="background1"/>
        </w:rPr>
        <w:t>26</w:t>
      </w:r>
      <w:bookmarkEnd w:id="31"/>
      <w:r w:rsidRPr="00B20E64">
        <w:rPr>
          <w:noProof/>
          <w:color w:val="FFFFFF" w:themeColor="background1"/>
        </w:rPr>
        <w:fldChar w:fldCharType="end"/>
      </w:r>
      <w:r w:rsidRPr="00B20E64">
        <w:rPr>
          <w:noProof/>
          <w:color w:val="FFFFFF" w:themeColor="background1"/>
        </w:rPr>
        <w:tab/>
      </w:r>
      <m:oMath>
        <m:r>
          <m:rPr>
            <m:sty m:val="b"/>
          </m:rPr>
          <w:rPr>
            <w:rFonts w:ascii="Cambria Math" w:hAnsi="Cambria Math"/>
            <w:noProof/>
          </w:rPr>
          <m:t>w</m:t>
        </m:r>
        <m:r>
          <m:rPr>
            <m:sty m:val="p"/>
          </m:rPr>
          <w:rPr>
            <w:rFonts w:ascii="Cambria Math" w:hAnsi="Cambria Math"/>
            <w:noProof/>
          </w:rPr>
          <m:t>=</m:t>
        </m:r>
        <m:sSup>
          <m:sSupPr>
            <m:ctrlPr>
              <w:rPr>
                <w:rFonts w:ascii="Cambria Math" w:hAnsi="Cambria Math"/>
                <w:noProof/>
              </w:rPr>
            </m:ctrlPr>
          </m:sSupPr>
          <m:e>
            <m:d>
              <m:dPr>
                <m:begChr m:val="["/>
                <m:endChr m:val="]"/>
                <m:ctrlPr>
                  <w:rPr>
                    <w:rFonts w:ascii="Cambria Math" w:hAnsi="Cambria Math"/>
                    <w:noProof/>
                  </w:rPr>
                </m:ctrlPr>
              </m:dPr>
              <m:e>
                <m:m>
                  <m:mPr>
                    <m:mcs>
                      <m:mc>
                        <m:mcPr>
                          <m:count m:val="4"/>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θ</m:t>
                          </m:r>
                        </m:e>
                        <m:sub>
                          <m:r>
                            <m:rPr>
                              <m:sty m:val="p"/>
                            </m:rPr>
                            <w:rPr>
                              <w:rFonts w:ascii="Cambria Math" w:hAnsi="Cambria Math"/>
                              <w:noProof/>
                            </w:rPr>
                            <m:t>1</m:t>
                          </m:r>
                        </m:sub>
                      </m:sSub>
                    </m:e>
                    <m:e>
                      <m:sSub>
                        <m:sSubPr>
                          <m:ctrlPr>
                            <w:rPr>
                              <w:rFonts w:ascii="Cambria Math" w:hAnsi="Cambria Math"/>
                              <w:noProof/>
                            </w:rPr>
                          </m:ctrlPr>
                        </m:sSubPr>
                        <m:e>
                          <m:r>
                            <w:rPr>
                              <w:rFonts w:ascii="Cambria Math" w:hAnsi="Cambria Math"/>
                              <w:noProof/>
                            </w:rPr>
                            <m:t>θ</m:t>
                          </m:r>
                        </m:e>
                        <m:sub>
                          <m:r>
                            <m:rPr>
                              <m:sty m:val="p"/>
                            </m:rPr>
                            <w:rPr>
                              <w:rFonts w:ascii="Cambria Math" w:hAnsi="Cambria Math"/>
                              <w:noProof/>
                            </w:rPr>
                            <m:t>2</m:t>
                          </m:r>
                        </m:sub>
                      </m:sSub>
                    </m:e>
                    <m:e>
                      <m:r>
                        <m:rPr>
                          <m:sty m:val="p"/>
                        </m:rPr>
                        <w:rPr>
                          <w:rFonts w:ascii="Cambria Math" w:hAnsi="Cambria Math"/>
                          <w:noProof/>
                        </w:rPr>
                        <m:t>⋯</m:t>
                      </m:r>
                    </m:e>
                    <m:e>
                      <m:sSub>
                        <m:sSubPr>
                          <m:ctrlPr>
                            <w:rPr>
                              <w:rFonts w:ascii="Cambria Math" w:hAnsi="Cambria Math"/>
                              <w:noProof/>
                            </w:rPr>
                          </m:ctrlPr>
                        </m:sSubPr>
                        <m:e>
                          <m:r>
                            <w:rPr>
                              <w:rFonts w:ascii="Cambria Math" w:hAnsi="Cambria Math"/>
                              <w:noProof/>
                            </w:rPr>
                            <m:t>θ</m:t>
                          </m:r>
                        </m:e>
                        <m:sub>
                          <m:r>
                            <w:rPr>
                              <w:rFonts w:ascii="Cambria Math" w:hAnsi="Cambria Math"/>
                              <w:noProof/>
                            </w:rPr>
                            <m:t>M</m:t>
                          </m:r>
                        </m:sub>
                      </m:sSub>
                    </m:e>
                  </m:mr>
                </m:m>
              </m:e>
            </m:d>
          </m:e>
          <m:sup>
            <m:r>
              <w:rPr>
                <w:rFonts w:ascii="Cambria Math" w:hAnsi="Cambria Math"/>
                <w:noProof/>
              </w:rPr>
              <m:t>T</m:t>
            </m:r>
          </m:sup>
        </m:sSup>
      </m:oMath>
      <w:r w:rsidRPr="00B20E64">
        <w:rPr>
          <w:noProof/>
        </w:rPr>
        <w:t>.</w:t>
      </w:r>
      <w:r w:rsidRPr="00B20E64">
        <w:rPr>
          <w:noProof/>
        </w:rPr>
        <w:tab/>
        <w:t>(</w:t>
      </w:r>
      <w:r w:rsidRPr="00B20E64">
        <w:rPr>
          <w:noProof/>
        </w:rPr>
        <w:fldChar w:fldCharType="begin"/>
      </w:r>
      <w:r w:rsidRPr="00B20E64">
        <w:rPr>
          <w:noProof/>
        </w:rPr>
        <w:instrText xml:space="preserve"> REF _Ref165014771 \h  \* MERGEFORMAT </w:instrText>
      </w:r>
      <w:r w:rsidRPr="00B20E64">
        <w:rPr>
          <w:noProof/>
        </w:rPr>
      </w:r>
      <w:r w:rsidRPr="00B20E64">
        <w:rPr>
          <w:noProof/>
        </w:rPr>
        <w:fldChar w:fldCharType="separate"/>
      </w:r>
      <w:r w:rsidR="008B1F45" w:rsidRPr="008B1F45">
        <w:rPr>
          <w:noProof/>
        </w:rPr>
        <w:t>26</w:t>
      </w:r>
      <w:r w:rsidRPr="00B20E64">
        <w:rPr>
          <w:noProof/>
        </w:rPr>
        <w:fldChar w:fldCharType="end"/>
      </w:r>
      <w:r w:rsidRPr="00B20E64">
        <w:rPr>
          <w:noProof/>
        </w:rPr>
        <w:t>)</w:t>
      </w:r>
    </w:p>
    <w:p w14:paraId="70A7FEF5" w14:textId="358CBEC9" w:rsidR="00FA2094" w:rsidRPr="00B20E64" w:rsidRDefault="00FA2094" w:rsidP="004039AA">
      <w:pPr>
        <w:pStyle w:val="Text"/>
        <w:spacing w:line="240" w:lineRule="auto"/>
        <w:ind w:firstLine="0"/>
        <w:rPr>
          <w:rFonts w:eastAsia="Cambria"/>
        </w:rPr>
      </w:pPr>
      <w:r w:rsidRPr="00B20E64">
        <w:rPr>
          <w:rFonts w:eastAsia="Cambria"/>
        </w:rPr>
        <w:t xml:space="preserve">The major steps for TLS are summarized in </w:t>
      </w:r>
      <w:r w:rsidRPr="00B20E64">
        <w:rPr>
          <w:rFonts w:eastAsia="Cambria"/>
        </w:rPr>
        <w:fldChar w:fldCharType="begin"/>
      </w:r>
      <w:r w:rsidRPr="00B20E64">
        <w:rPr>
          <w:rFonts w:eastAsia="Cambria"/>
        </w:rPr>
        <w:instrText xml:space="preserve"> REF _Ref121844640 \h  \* MERGEFORMAT </w:instrText>
      </w:r>
      <w:r w:rsidRPr="00B20E64">
        <w:rPr>
          <w:rFonts w:eastAsia="Cambria"/>
        </w:rPr>
      </w:r>
      <w:r w:rsidRPr="00B20E64">
        <w:rPr>
          <w:rFonts w:eastAsia="Cambria"/>
        </w:rPr>
        <w:fldChar w:fldCharType="separate"/>
      </w:r>
      <w:r w:rsidR="008B1F45" w:rsidRPr="008B1F45">
        <w:rPr>
          <w:rFonts w:eastAsia="Cambria"/>
        </w:rPr>
        <w:t>Algorithm 1</w:t>
      </w:r>
      <w:r w:rsidRPr="00B20E64">
        <w:rPr>
          <w:rFonts w:eastAsia="Cambria"/>
        </w:rPr>
        <w:fldChar w:fldCharType="end"/>
      </w:r>
      <w:r w:rsidRPr="00B20E64">
        <w:rPr>
          <w:rFonts w:eastAsia="Cambria"/>
        </w:rPr>
        <w:t>.</w:t>
      </w:r>
    </w:p>
    <w:p w14:paraId="77ED0226" w14:textId="6483C051" w:rsidR="00FA2094" w:rsidRPr="00B20E64" w:rsidRDefault="00FA2094" w:rsidP="00AD4861">
      <w:pPr>
        <w:pStyle w:val="Text"/>
        <w:spacing w:before="120" w:line="240" w:lineRule="auto"/>
        <w:ind w:firstLine="0"/>
      </w:pPr>
      <w:bookmarkStart w:id="32" w:name="_Ref121844640"/>
      <w:r w:rsidRPr="00B20E64">
        <w:rPr>
          <w:b/>
        </w:rPr>
        <w:t>Algorithm</w:t>
      </w:r>
      <w:r w:rsidRPr="00B20E64">
        <w:t xml:space="preserve"> </w:t>
      </w:r>
      <w:r w:rsidRPr="00B20E64">
        <w:rPr>
          <w:b/>
        </w:rPr>
        <w:fldChar w:fldCharType="begin"/>
      </w:r>
      <w:r w:rsidRPr="00B20E64">
        <w:rPr>
          <w:b/>
        </w:rPr>
        <w:instrText xml:space="preserve"> SEQ Algorithm \* ARABIC </w:instrText>
      </w:r>
      <w:r w:rsidRPr="00B20E64">
        <w:rPr>
          <w:b/>
        </w:rPr>
        <w:fldChar w:fldCharType="separate"/>
      </w:r>
      <w:r w:rsidR="008B1F45">
        <w:rPr>
          <w:b/>
          <w:noProof/>
        </w:rPr>
        <w:t>1</w:t>
      </w:r>
      <w:r w:rsidRPr="00B20E64">
        <w:rPr>
          <w:b/>
        </w:rPr>
        <w:fldChar w:fldCharType="end"/>
      </w:r>
      <w:bookmarkEnd w:id="32"/>
      <w:r w:rsidRPr="00B20E64">
        <w:rPr>
          <w:b/>
        </w:rPr>
        <w:t>: Total-Least-Squares (TLS) Regression</w:t>
      </w:r>
    </w:p>
    <w:p w14:paraId="5A786377" w14:textId="77777777" w:rsidR="00FA2094" w:rsidRPr="00B20E64" w:rsidRDefault="00FA2094" w:rsidP="004039AA">
      <w:pPr>
        <w:pStyle w:val="Text"/>
        <w:numPr>
          <w:ilvl w:val="0"/>
          <w:numId w:val="29"/>
        </w:numPr>
        <w:autoSpaceDE w:val="0"/>
        <w:autoSpaceDN w:val="0"/>
        <w:spacing w:line="240" w:lineRule="auto"/>
      </w:pPr>
      <w:r w:rsidRPr="00B20E64">
        <w:t xml:space="preserve">Start from a set of </w:t>
      </w:r>
      <w:proofErr w:type="spellStart"/>
      <w:r w:rsidRPr="00B20E64">
        <w:t>basis</w:t>
      </w:r>
      <w:proofErr w:type="spellEnd"/>
      <w:r w:rsidRPr="00B20E64">
        <w:t xml:space="preserve"> functions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 and a set of samples {(</w:t>
      </w:r>
      <w:proofErr w:type="spellStart"/>
      <w:r w:rsidRPr="00B20E64">
        <w:rPr>
          <w:b/>
          <w:color w:val="000000"/>
        </w:rPr>
        <w:t>x</w:t>
      </w:r>
      <w:r w:rsidRPr="00B20E64">
        <w:rPr>
          <w:i/>
          <w:color w:val="000000"/>
          <w:vertAlign w:val="subscript"/>
        </w:rPr>
        <w:t>k</w:t>
      </w:r>
      <w:proofErr w:type="spellEnd"/>
      <w:r w:rsidRPr="00B20E64">
        <w:rPr>
          <w:color w:val="000000"/>
        </w:rPr>
        <w:t xml:space="preserve">, </w:t>
      </w:r>
      <w:proofErr w:type="spellStart"/>
      <w:r w:rsidRPr="00B20E64">
        <w:rPr>
          <w:i/>
          <w:color w:val="000000"/>
        </w:rPr>
        <w:t>y</w:t>
      </w:r>
      <w:r w:rsidRPr="00B20E64">
        <w:rPr>
          <w:i/>
          <w:color w:val="000000"/>
          <w:vertAlign w:val="subscript"/>
        </w:rPr>
        <w:t>k</w:t>
      </w:r>
      <w:proofErr w:type="spellEnd"/>
      <w:r w:rsidRPr="00B20E64">
        <w:rPr>
          <w:color w:val="000000"/>
        </w:rPr>
        <w:t xml:space="preserve">); </w:t>
      </w:r>
      <w:r w:rsidRPr="00B20E64">
        <w:rPr>
          <w:i/>
          <w:color w:val="000000"/>
        </w:rPr>
        <w:t>k</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K</w:t>
      </w:r>
      <w:r w:rsidRPr="00B20E64">
        <w:rPr>
          <w:color w:val="000000"/>
        </w:rPr>
        <w:t>}.</w:t>
      </w:r>
    </w:p>
    <w:p w14:paraId="578CA937" w14:textId="24ABE448" w:rsidR="00FA2094" w:rsidRPr="00B20E64" w:rsidRDefault="00FA2094" w:rsidP="004039AA">
      <w:pPr>
        <w:pStyle w:val="Text"/>
        <w:numPr>
          <w:ilvl w:val="0"/>
          <w:numId w:val="29"/>
        </w:numPr>
        <w:autoSpaceDE w:val="0"/>
        <w:autoSpaceDN w:val="0"/>
        <w:spacing w:line="240" w:lineRule="auto"/>
      </w:pPr>
      <w:r w:rsidRPr="00B20E64">
        <w:t xml:space="preserve">Calculate the matrix </w:t>
      </w:r>
      <w:r w:rsidRPr="00B20E64">
        <w:rPr>
          <w:b/>
          <w:color w:val="000000"/>
          <w:lang w:eastAsia="zh-CN"/>
        </w:rPr>
        <w:t>G</w:t>
      </w:r>
      <w:r w:rsidRPr="00B20E64">
        <w:rPr>
          <w:color w:val="000000"/>
          <w:lang w:eastAsia="zh-CN"/>
        </w:rPr>
        <w:t xml:space="preserve"> in </w:t>
      </w:r>
      <w:r w:rsidRPr="00B20E64">
        <w:t>(</w:t>
      </w:r>
      <w:r w:rsidRPr="00B20E64">
        <w:fldChar w:fldCharType="begin"/>
      </w:r>
      <w:r w:rsidRPr="00B20E64">
        <w:instrText xml:space="preserve"> REF _Ref164785679 \h  \* MERGEFORMAT </w:instrText>
      </w:r>
      <w:r w:rsidRPr="00B20E64">
        <w:fldChar w:fldCharType="separate"/>
      </w:r>
      <w:r w:rsidR="008B1F45" w:rsidRPr="008B1F45">
        <w:t>3</w:t>
      </w:r>
      <w:r w:rsidRPr="00B20E64">
        <w:fldChar w:fldCharType="end"/>
      </w:r>
      <w:r w:rsidRPr="00B20E64">
        <w:t xml:space="preserve">) </w:t>
      </w:r>
      <w:r w:rsidRPr="00B20E64">
        <w:rPr>
          <w:color w:val="000000"/>
          <w:lang w:eastAsia="zh-CN"/>
        </w:rPr>
        <w:t xml:space="preserve">and the vector </w:t>
      </w:r>
      <w:r w:rsidRPr="00B20E64">
        <w:rPr>
          <w:b/>
          <w:color w:val="000000"/>
          <w:lang w:eastAsia="zh-CN"/>
        </w:rPr>
        <w:t>y</w:t>
      </w:r>
      <w:r w:rsidRPr="00B20E64">
        <w:rPr>
          <w:color w:val="000000"/>
          <w:lang w:eastAsia="zh-CN"/>
        </w:rPr>
        <w:t xml:space="preserve"> in </w:t>
      </w:r>
      <w:r w:rsidRPr="00B20E64">
        <w:t>(</w:t>
      </w:r>
      <w:r w:rsidRPr="00B20E64">
        <w:fldChar w:fldCharType="begin"/>
      </w:r>
      <w:r w:rsidRPr="00B20E64">
        <w:instrText xml:space="preserve"> REF _Ref164785681 \h  \* MERGEFORMAT </w:instrText>
      </w:r>
      <w:r w:rsidRPr="00B20E64">
        <w:fldChar w:fldCharType="separate"/>
      </w:r>
      <w:r w:rsidR="008B1F45" w:rsidRPr="008B1F45">
        <w:t>5</w:t>
      </w:r>
      <w:r w:rsidRPr="00B20E64">
        <w:fldChar w:fldCharType="end"/>
      </w:r>
      <w:r w:rsidRPr="00B20E64">
        <w:t>).</w:t>
      </w:r>
    </w:p>
    <w:p w14:paraId="4A448CC7" w14:textId="04E74B8C" w:rsidR="00FA2094" w:rsidRPr="00B20E64" w:rsidRDefault="00FA2094" w:rsidP="004039AA">
      <w:pPr>
        <w:pStyle w:val="Text"/>
        <w:numPr>
          <w:ilvl w:val="0"/>
          <w:numId w:val="29"/>
        </w:numPr>
        <w:autoSpaceDE w:val="0"/>
        <w:autoSpaceDN w:val="0"/>
        <w:spacing w:line="240" w:lineRule="auto"/>
      </w:pPr>
      <w:r w:rsidRPr="00B20E64">
        <w:t xml:space="preserve">Construct the matrix </w:t>
      </w:r>
      <w:r w:rsidRPr="00B20E64">
        <w:rPr>
          <w:b/>
          <w:lang w:eastAsia="zh-CN"/>
        </w:rPr>
        <w:t>B</w:t>
      </w:r>
      <w:r w:rsidRPr="00B20E64">
        <w:t xml:space="preserve"> based on (</w:t>
      </w:r>
      <w:r w:rsidRPr="00B20E64">
        <w:fldChar w:fldCharType="begin"/>
      </w:r>
      <w:r w:rsidRPr="00B20E64">
        <w:instrText xml:space="preserve"> REF _Ref164833917 \h  \* MERGEFORMAT </w:instrText>
      </w:r>
      <w:r w:rsidRPr="00B20E64">
        <w:fldChar w:fldCharType="separate"/>
      </w:r>
      <w:r w:rsidR="008B1F45" w:rsidRPr="008B1F45">
        <w:t>22</w:t>
      </w:r>
      <w:r w:rsidRPr="00B20E64">
        <w:fldChar w:fldCharType="end"/>
      </w:r>
      <w:r w:rsidRPr="00B20E64">
        <w:t>).</w:t>
      </w:r>
    </w:p>
    <w:p w14:paraId="42D99A6A" w14:textId="77777777" w:rsidR="00FA2094" w:rsidRPr="00B20E64" w:rsidRDefault="00FA2094" w:rsidP="004039AA">
      <w:pPr>
        <w:pStyle w:val="Text"/>
        <w:numPr>
          <w:ilvl w:val="0"/>
          <w:numId w:val="29"/>
        </w:numPr>
        <w:autoSpaceDE w:val="0"/>
        <w:autoSpaceDN w:val="0"/>
        <w:spacing w:line="240" w:lineRule="auto"/>
      </w:pPr>
      <w:r w:rsidRPr="00B20E64">
        <w:rPr>
          <w:lang w:eastAsia="zh-CN"/>
        </w:rPr>
        <w:t xml:space="preserve">Compute the eigenvector </w:t>
      </w:r>
      <w:r w:rsidRPr="00B20E64">
        <w:rPr>
          <w:b/>
          <w:lang w:eastAsia="zh-CN"/>
        </w:rPr>
        <w:t>θ</w:t>
      </w:r>
      <w:r w:rsidRPr="00B20E64">
        <w:rPr>
          <w:b/>
          <w:vertAlign w:val="superscript"/>
          <w:lang w:eastAsia="zh-CN"/>
        </w:rPr>
        <w:t>*</w:t>
      </w:r>
      <w:r w:rsidRPr="00B20E64">
        <w:rPr>
          <w:lang w:eastAsia="zh-CN"/>
        </w:rPr>
        <w:t xml:space="preserve"> of </w:t>
      </w:r>
      <w:r w:rsidRPr="00B20E64">
        <w:rPr>
          <w:b/>
          <w:lang w:eastAsia="zh-CN"/>
        </w:rPr>
        <w:t>B</w:t>
      </w:r>
      <w:r w:rsidRPr="00B20E64">
        <w:rPr>
          <w:lang w:eastAsia="zh-CN"/>
        </w:rPr>
        <w:t xml:space="preserve"> corresponding to its least eigenvalue.</w:t>
      </w:r>
    </w:p>
    <w:p w14:paraId="3105B278" w14:textId="3DC9FC79" w:rsidR="00FA2094" w:rsidRPr="00B20E64" w:rsidRDefault="00FA2094" w:rsidP="004039AA">
      <w:pPr>
        <w:pStyle w:val="Text"/>
        <w:numPr>
          <w:ilvl w:val="0"/>
          <w:numId w:val="29"/>
        </w:numPr>
        <w:autoSpaceDE w:val="0"/>
        <w:autoSpaceDN w:val="0"/>
        <w:spacing w:line="240" w:lineRule="auto"/>
      </w:pPr>
      <w:r w:rsidRPr="00B20E64">
        <w:rPr>
          <w:lang w:eastAsia="zh-CN"/>
        </w:rPr>
        <w:t xml:space="preserve">Calculate the vector </w:t>
      </w:r>
      <w:r w:rsidRPr="00B20E64">
        <w:rPr>
          <w:b/>
          <w:lang w:eastAsia="zh-CN"/>
        </w:rPr>
        <w:t>θ</w:t>
      </w:r>
      <w:r w:rsidRPr="00B20E64">
        <w:t xml:space="preserve"> in (</w:t>
      </w:r>
      <w:r w:rsidRPr="00B20E64">
        <w:fldChar w:fldCharType="begin"/>
      </w:r>
      <w:r w:rsidRPr="00B20E64">
        <w:instrText xml:space="preserve"> REF _Ref164833920 \h  \* MERGEFORMAT </w:instrText>
      </w:r>
      <w:r w:rsidRPr="00B20E64">
        <w:fldChar w:fldCharType="separate"/>
      </w:r>
      <w:r w:rsidR="008B1F45" w:rsidRPr="008B1F45">
        <w:t>25</w:t>
      </w:r>
      <w:r w:rsidRPr="00B20E64">
        <w:fldChar w:fldCharType="end"/>
      </w:r>
      <w:r w:rsidRPr="00B20E64">
        <w:t>) by n</w:t>
      </w:r>
      <w:r w:rsidRPr="00B20E64">
        <w:rPr>
          <w:lang w:eastAsia="zh-CN"/>
        </w:rPr>
        <w:t xml:space="preserve">ormalizing </w:t>
      </w:r>
      <w:r w:rsidRPr="00B20E64">
        <w:rPr>
          <w:b/>
          <w:lang w:eastAsia="zh-CN"/>
        </w:rPr>
        <w:t>θ</w:t>
      </w:r>
      <w:r w:rsidRPr="00B20E64">
        <w:rPr>
          <w:b/>
          <w:vertAlign w:val="superscript"/>
          <w:lang w:eastAsia="zh-CN"/>
        </w:rPr>
        <w:t>*</w:t>
      </w:r>
      <w:r w:rsidRPr="00B20E64">
        <w:rPr>
          <w:lang w:eastAsia="zh-CN"/>
        </w:rPr>
        <w:t>.</w:t>
      </w:r>
    </w:p>
    <w:p w14:paraId="429C76E4" w14:textId="3F877814" w:rsidR="00FA2094" w:rsidRPr="00B20E64" w:rsidRDefault="00FA2094" w:rsidP="004039AA">
      <w:pPr>
        <w:pStyle w:val="Text"/>
        <w:numPr>
          <w:ilvl w:val="0"/>
          <w:numId w:val="29"/>
        </w:numPr>
        <w:autoSpaceDE w:val="0"/>
        <w:autoSpaceDN w:val="0"/>
        <w:spacing w:line="240" w:lineRule="auto"/>
      </w:pPr>
      <w:r w:rsidRPr="00B20E64">
        <w:rPr>
          <w:lang w:eastAsia="zh-CN"/>
        </w:rPr>
        <w:t xml:space="preserve">Compute the vector </w:t>
      </w:r>
      <w:proofErr w:type="spellStart"/>
      <w:r w:rsidRPr="00B20E64">
        <w:rPr>
          <w:b/>
        </w:rPr>
        <w:t>w</w:t>
      </w:r>
      <w:r w:rsidRPr="00B20E64">
        <w:rPr>
          <w:lang w:eastAsia="zh-CN"/>
        </w:rPr>
        <w:t xml:space="preserve"> in</w:t>
      </w:r>
      <w:proofErr w:type="spellEnd"/>
      <w:r w:rsidRPr="00B20E64">
        <w:rPr>
          <w:lang w:eastAsia="zh-CN"/>
        </w:rPr>
        <w:t xml:space="preserve"> </w:t>
      </w:r>
      <w:r w:rsidRPr="00B20E64">
        <w:t>(</w:t>
      </w:r>
      <w:r w:rsidRPr="00B20E64">
        <w:fldChar w:fldCharType="begin"/>
      </w:r>
      <w:r w:rsidRPr="00B20E64">
        <w:instrText xml:space="preserve"> REF _Ref165014771 \h  \* MERGEFORMAT </w:instrText>
      </w:r>
      <w:r w:rsidRPr="00B20E64">
        <w:fldChar w:fldCharType="separate"/>
      </w:r>
      <w:r w:rsidR="008B1F45" w:rsidRPr="008B1F45">
        <w:t>26</w:t>
      </w:r>
      <w:r w:rsidRPr="00B20E64">
        <w:fldChar w:fldCharType="end"/>
      </w:r>
      <w:r w:rsidRPr="00B20E64">
        <w:t xml:space="preserve">), containing the </w:t>
      </w:r>
      <w:r w:rsidRPr="00B20E64">
        <w:rPr>
          <w:lang w:eastAsia="zh-CN"/>
        </w:rPr>
        <w:t>optimal model coefficients.</w:t>
      </w:r>
    </w:p>
    <w:p w14:paraId="339ED343" w14:textId="44DB6CBE" w:rsidR="00CE3504" w:rsidRPr="00B20E64" w:rsidRDefault="00921496" w:rsidP="00D15929">
      <w:pPr>
        <w:pStyle w:val="1"/>
      </w:pPr>
      <w:r w:rsidRPr="00B20E64">
        <w:t>4</w:t>
      </w:r>
      <w:r w:rsidR="00CE3504" w:rsidRPr="00B20E64">
        <w:t>. I</w:t>
      </w:r>
      <w:r w:rsidR="00CE3504" w:rsidRPr="00B20E64">
        <w:rPr>
          <w:smallCaps w:val="0"/>
        </w:rPr>
        <w:t xml:space="preserve">mplementation </w:t>
      </w:r>
      <w:r w:rsidR="000F3516" w:rsidRPr="00B20E64">
        <w:rPr>
          <w:smallCaps w:val="0"/>
        </w:rPr>
        <w:t>d</w:t>
      </w:r>
      <w:r w:rsidR="00CE3504" w:rsidRPr="00B20E64">
        <w:rPr>
          <w:smallCaps w:val="0"/>
        </w:rPr>
        <w:t>etails</w:t>
      </w:r>
    </w:p>
    <w:p w14:paraId="1ED115E2" w14:textId="77777777" w:rsidR="00921496" w:rsidRPr="00B20E64" w:rsidRDefault="00921496" w:rsidP="00921496">
      <w:pPr>
        <w:pStyle w:val="Text"/>
        <w:spacing w:line="240" w:lineRule="auto"/>
        <w:ind w:firstLine="238"/>
        <w:rPr>
          <w:iCs/>
          <w:lang w:eastAsia="zh-CN"/>
        </w:rPr>
      </w:pPr>
      <w:r w:rsidRPr="00B20E64">
        <w:rPr>
          <w:iCs/>
          <w:lang w:eastAsia="zh-CN"/>
        </w:rPr>
        <w:t>In this section, we discuss several implementation issues, including (</w:t>
      </w:r>
      <w:proofErr w:type="spellStart"/>
      <w:r w:rsidRPr="00B20E64">
        <w:rPr>
          <w:iCs/>
          <w:lang w:eastAsia="zh-CN"/>
        </w:rPr>
        <w:t>i</w:t>
      </w:r>
      <w:proofErr w:type="spellEnd"/>
      <w:r w:rsidRPr="00B20E64">
        <w:rPr>
          <w:iCs/>
          <w:lang w:eastAsia="zh-CN"/>
        </w:rPr>
        <w:t>) stepwise feature selection, and (ii) cross-validation. Finally, the complete algorithm for TLS with stepwise feature selection is summarized.</w:t>
      </w:r>
    </w:p>
    <w:p w14:paraId="56414948" w14:textId="2DE06782" w:rsidR="00921496" w:rsidRPr="00B20E64" w:rsidRDefault="00EF0DC5" w:rsidP="00EF0DC5">
      <w:pPr>
        <w:pStyle w:val="Head2"/>
        <w:numPr>
          <w:ilvl w:val="0"/>
          <w:numId w:val="0"/>
        </w:numPr>
        <w:spacing w:line="240" w:lineRule="auto"/>
        <w:rPr>
          <w:rFonts w:ascii="Times New Roman" w:eastAsia="Cambria" w:hAnsi="Times New Roman" w:cs="Times New Roman"/>
          <w:b w:val="0"/>
          <w:bCs w:val="0"/>
          <w:i/>
          <w:iCs/>
          <w:sz w:val="20"/>
        </w:rPr>
      </w:pPr>
      <w:r w:rsidRPr="00B20E64">
        <w:rPr>
          <w:rFonts w:ascii="Times New Roman" w:eastAsiaTheme="minorEastAsia" w:hAnsi="Times New Roman" w:cs="Times New Roman"/>
          <w:b w:val="0"/>
          <w:bCs w:val="0"/>
          <w:i/>
          <w:iCs/>
          <w:sz w:val="20"/>
          <w:lang w:eastAsia="zh-CN"/>
        </w:rPr>
        <w:t xml:space="preserve">4.1 </w:t>
      </w:r>
      <w:r w:rsidR="00921496" w:rsidRPr="00B20E64">
        <w:rPr>
          <w:rFonts w:ascii="Times New Roman" w:eastAsiaTheme="minorEastAsia" w:hAnsi="Times New Roman" w:cs="Times New Roman"/>
          <w:b w:val="0"/>
          <w:bCs w:val="0"/>
          <w:i/>
          <w:iCs/>
          <w:sz w:val="20"/>
          <w:lang w:eastAsia="zh-CN"/>
        </w:rPr>
        <w:t xml:space="preserve">Stepwise </w:t>
      </w:r>
      <w:r w:rsidR="000F3516" w:rsidRPr="00B20E64">
        <w:rPr>
          <w:rFonts w:ascii="Times New Roman" w:eastAsiaTheme="minorEastAsia" w:hAnsi="Times New Roman" w:cs="Times New Roman"/>
          <w:b w:val="0"/>
          <w:bCs w:val="0"/>
          <w:i/>
          <w:iCs/>
          <w:sz w:val="20"/>
          <w:lang w:eastAsia="zh-CN"/>
        </w:rPr>
        <w:t>f</w:t>
      </w:r>
      <w:r w:rsidR="00921496" w:rsidRPr="00B20E64">
        <w:rPr>
          <w:rFonts w:ascii="Times New Roman" w:eastAsiaTheme="minorEastAsia" w:hAnsi="Times New Roman" w:cs="Times New Roman"/>
          <w:b w:val="0"/>
          <w:bCs w:val="0"/>
          <w:i/>
          <w:iCs/>
          <w:sz w:val="20"/>
          <w:lang w:eastAsia="zh-CN"/>
        </w:rPr>
        <w:t xml:space="preserve">eature </w:t>
      </w:r>
      <w:r w:rsidR="000F3516" w:rsidRPr="00B20E64">
        <w:rPr>
          <w:rFonts w:ascii="Times New Roman" w:eastAsiaTheme="minorEastAsia" w:hAnsi="Times New Roman" w:cs="Times New Roman"/>
          <w:b w:val="0"/>
          <w:bCs w:val="0"/>
          <w:i/>
          <w:iCs/>
          <w:sz w:val="20"/>
          <w:lang w:eastAsia="zh-CN"/>
        </w:rPr>
        <w:t>s</w:t>
      </w:r>
      <w:r w:rsidR="00921496" w:rsidRPr="00B20E64">
        <w:rPr>
          <w:rFonts w:ascii="Times New Roman" w:eastAsiaTheme="minorEastAsia" w:hAnsi="Times New Roman" w:cs="Times New Roman"/>
          <w:b w:val="0"/>
          <w:bCs w:val="0"/>
          <w:i/>
          <w:iCs/>
          <w:sz w:val="20"/>
          <w:lang w:eastAsia="zh-CN"/>
        </w:rPr>
        <w:t>election</w:t>
      </w:r>
    </w:p>
    <w:p w14:paraId="21A52241" w14:textId="271F038B" w:rsidR="00921496" w:rsidRPr="00B20E64" w:rsidRDefault="00921496" w:rsidP="00921496">
      <w:pPr>
        <w:widowControl w:val="0"/>
        <w:pBdr>
          <w:top w:val="nil"/>
          <w:left w:val="nil"/>
          <w:bottom w:val="nil"/>
          <w:right w:val="nil"/>
          <w:between w:val="nil"/>
        </w:pBdr>
        <w:ind w:firstLine="238"/>
        <w:jc w:val="both"/>
        <w:rPr>
          <w:rFonts w:eastAsia="Cambria"/>
        </w:rPr>
      </w:pPr>
      <w:r w:rsidRPr="00B20E64">
        <w:rPr>
          <w:rFonts w:eastAsia="Cambria"/>
        </w:rPr>
        <w:t>Through observing the optimization problem in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we notice that TLS has more problem unknowns to solve than OLS</w:t>
      </w:r>
      <w:bookmarkStart w:id="33" w:name="_Hlk134697268"/>
      <w:r w:rsidRPr="00B20E64">
        <w:rPr>
          <w:rFonts w:eastAsia="Cambria"/>
        </w:rPr>
        <w:t xml:space="preserve">, which may result in overfitting if the amount of training data is insufficient. In order to address this issue, we should appropriately identify the most informative features and use them for regression modeling. To implement this goal, we adopt the L0-norm regularization from the literature </w:t>
      </w:r>
      <w:r w:rsidR="00047229">
        <w:rPr>
          <w:rFonts w:eastAsia="Cambria"/>
        </w:rPr>
        <w:fldChar w:fldCharType="begin"/>
      </w:r>
      <w:r w:rsidR="00047229">
        <w:rPr>
          <w:rFonts w:eastAsia="Cambria"/>
        </w:rPr>
        <w:instrText xml:space="preserve"> REF _Ref149475521 \r \h </w:instrText>
      </w:r>
      <w:r w:rsidR="00047229">
        <w:rPr>
          <w:rFonts w:eastAsia="Cambria"/>
        </w:rPr>
      </w:r>
      <w:r w:rsidR="00047229">
        <w:rPr>
          <w:rFonts w:eastAsia="Cambria"/>
        </w:rPr>
        <w:fldChar w:fldCharType="separate"/>
      </w:r>
      <w:r w:rsidR="008B1F45">
        <w:rPr>
          <w:rFonts w:eastAsia="Cambria"/>
        </w:rPr>
        <w:t>[23]</w:t>
      </w:r>
      <w:r w:rsidR="00047229">
        <w:rPr>
          <w:rFonts w:eastAsia="Cambria"/>
        </w:rPr>
        <w:fldChar w:fldCharType="end"/>
      </w:r>
      <w:r w:rsidRPr="00B20E64">
        <w:rPr>
          <w:rFonts w:eastAsia="Cambria"/>
        </w:rPr>
        <w:t xml:space="preserve">, </w:t>
      </w:r>
      <w:r w:rsidR="00047229">
        <w:rPr>
          <w:rFonts w:eastAsia="Cambria"/>
        </w:rPr>
        <w:fldChar w:fldCharType="begin"/>
      </w:r>
      <w:r w:rsidR="00047229">
        <w:rPr>
          <w:rFonts w:eastAsia="Cambria"/>
        </w:rPr>
        <w:instrText xml:space="preserve"> REF _Ref149475556 \r \h </w:instrText>
      </w:r>
      <w:r w:rsidR="00047229">
        <w:rPr>
          <w:rFonts w:eastAsia="Cambria"/>
        </w:rPr>
      </w:r>
      <w:r w:rsidR="00047229">
        <w:rPr>
          <w:rFonts w:eastAsia="Cambria"/>
        </w:rPr>
        <w:fldChar w:fldCharType="separate"/>
      </w:r>
      <w:r w:rsidR="008B1F45">
        <w:rPr>
          <w:rFonts w:eastAsia="Cambria"/>
        </w:rPr>
        <w:t>[26]</w:t>
      </w:r>
      <w:r w:rsidR="00047229">
        <w:rPr>
          <w:rFonts w:eastAsia="Cambria"/>
        </w:rPr>
        <w:fldChar w:fldCharType="end"/>
      </w:r>
      <w:r w:rsidRPr="00B20E64">
        <w:rPr>
          <w:rFonts w:eastAsia="Cambria"/>
        </w:rPr>
        <w:t>, which leads to a sparse solution by directly constraining the number of non-zero model coefficients. As a result, the features associated with zero model coefficients are ignored.</w:t>
      </w:r>
    </w:p>
    <w:p w14:paraId="571FDBF2" w14:textId="6A7F02B3" w:rsidR="00921496" w:rsidRPr="00B20E64" w:rsidRDefault="00921496" w:rsidP="00921496">
      <w:pPr>
        <w:widowControl w:val="0"/>
        <w:pBdr>
          <w:top w:val="nil"/>
          <w:left w:val="nil"/>
          <w:bottom w:val="nil"/>
          <w:right w:val="nil"/>
          <w:between w:val="nil"/>
        </w:pBdr>
        <w:ind w:firstLine="238"/>
        <w:jc w:val="both"/>
        <w:rPr>
          <w:rFonts w:eastAsia="Cambria"/>
        </w:rPr>
      </w:pPr>
      <w:r w:rsidRPr="00B20E64">
        <w:rPr>
          <w:rFonts w:eastAsia="Cambria"/>
        </w:rPr>
        <w:t>Considering the L0-norm regularization, the optimization problem for TLS in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can be re-written as:</w:t>
      </w:r>
    </w:p>
    <w:p w14:paraId="7C45C5ED" w14:textId="123B534D" w:rsidR="00921496" w:rsidRPr="00B20E64" w:rsidRDefault="00921496"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34" w:name="_Ref137211663"/>
      <w:r w:rsidR="008B1F45">
        <w:rPr>
          <w:noProof/>
          <w:color w:val="FFFFFF" w:themeColor="background1"/>
        </w:rPr>
        <w:t>27</w:t>
      </w:r>
      <w:bookmarkEnd w:id="34"/>
      <w:r w:rsidRPr="00B20E64">
        <w:rPr>
          <w:noProof/>
          <w:color w:val="FFFFFF" w:themeColor="background1"/>
        </w:rPr>
        <w:fldChar w:fldCharType="end"/>
      </w:r>
      <w:r w:rsidRPr="00B20E64">
        <w:rPr>
          <w:noProof/>
          <w:color w:val="FFFFFF" w:themeColor="background1"/>
        </w:rPr>
        <w:tab/>
      </w:r>
      <m:oMath>
        <m:m>
          <m:mPr>
            <m:mcs>
              <m:mc>
                <m:mcPr>
                  <m:count m:val="2"/>
                  <m:mcJc m:val="center"/>
                </m:mcPr>
              </m:mc>
            </m:mcs>
            <m:ctrlPr>
              <w:rPr>
                <w:rFonts w:ascii="Cambria Math" w:hAnsi="Cambria Math"/>
                <w:noProof/>
              </w:rPr>
            </m:ctrlPr>
          </m:mPr>
          <m:mr>
            <m:e>
              <m:limLow>
                <m:limLowPr>
                  <m:ctrlPr>
                    <w:rPr>
                      <w:rFonts w:ascii="Cambria Math" w:hAnsi="Cambria Math"/>
                      <w:noProof/>
                    </w:rPr>
                  </m:ctrlPr>
                </m:limLowPr>
                <m:e>
                  <m:r>
                    <m:rPr>
                      <m:sty m:val="p"/>
                    </m:rPr>
                    <w:rPr>
                      <w:rFonts w:ascii="Cambria Math" w:hAnsi="Cambria Math"/>
                      <w:noProof/>
                    </w:rPr>
                    <m:t>min</m:t>
                  </m:r>
                </m:e>
                <m:lim>
                  <m:r>
                    <m:rPr>
                      <m:sty m:val="b"/>
                    </m:rPr>
                    <w:rPr>
                      <w:rFonts w:ascii="Cambria Math" w:hAnsi="Cambria Math"/>
                      <w:noProof/>
                    </w:rPr>
                    <m:t>ε</m:t>
                  </m:r>
                  <m:r>
                    <m:rPr>
                      <m:sty m:val="p"/>
                    </m:rPr>
                    <w:rPr>
                      <w:rFonts w:ascii="Cambria Math" w:hAnsi="Cambria Math"/>
                      <w:noProof/>
                    </w:rPr>
                    <m:t>,</m:t>
                  </m:r>
                  <m:r>
                    <m:rPr>
                      <m:sty m:val="b"/>
                    </m:rPr>
                    <w:rPr>
                      <w:rFonts w:ascii="Cambria Math" w:hAnsi="Cambria Math"/>
                      <w:noProof/>
                    </w:rPr>
                    <m:t>E</m:t>
                  </m:r>
                  <m:r>
                    <m:rPr>
                      <m:sty m:val="p"/>
                    </m:rPr>
                    <w:rPr>
                      <w:rFonts w:ascii="Cambria Math" w:hAnsi="Cambria Math"/>
                      <w:noProof/>
                    </w:rPr>
                    <m:t>,</m:t>
                  </m:r>
                  <m:r>
                    <m:rPr>
                      <m:sty m:val="b"/>
                    </m:rPr>
                    <w:rPr>
                      <w:rFonts w:ascii="Cambria Math" w:hAnsi="Cambria Math"/>
                      <w:noProof/>
                    </w:rPr>
                    <m:t>w</m:t>
                  </m:r>
                </m:lim>
              </m:limLow>
            </m:e>
            <m:e>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ε</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E</m:t>
                      </m:r>
                    </m:e>
                  </m:d>
                </m:e>
                <m:sub>
                  <m:r>
                    <w:rPr>
                      <w:rFonts w:ascii="Cambria Math" w:hAnsi="Cambria Math"/>
                      <w:noProof/>
                    </w:rPr>
                    <m:t>F</m:t>
                  </m:r>
                </m:sub>
                <m:sup>
                  <m:r>
                    <m:rPr>
                      <m:sty m:val="p"/>
                    </m:rPr>
                    <w:rPr>
                      <w:rFonts w:ascii="Cambria Math" w:hAnsi="Cambria Math"/>
                      <w:noProof/>
                    </w:rPr>
                    <m:t>2</m:t>
                  </m:r>
                </m:sup>
              </m:sSubSup>
            </m:e>
          </m:mr>
          <m:mr>
            <m:e>
              <m:r>
                <m:rPr>
                  <m:nor/>
                </m:rPr>
                <w:rPr>
                  <w:noProof/>
                </w:rPr>
                <m:t>s.t.</m:t>
              </m:r>
            </m:e>
            <m:e>
              <m:eqArr>
                <m:eqArrPr>
                  <m:ctrlPr>
                    <w:rPr>
                      <w:rFonts w:ascii="Cambria Math" w:hAnsi="Cambria Math"/>
                      <w:noProof/>
                    </w:rPr>
                  </m:ctrlPr>
                </m:eqArrPr>
                <m:e>
                  <m:r>
                    <m:rPr>
                      <m:sty m:val="p"/>
                    </m:rPr>
                    <w:rPr>
                      <w:rFonts w:ascii="Cambria Math" w:hAnsi="Cambria Math"/>
                      <w:noProof/>
                    </w:rPr>
                    <m:t>&amp;</m:t>
                  </m:r>
                  <m:r>
                    <m:rPr>
                      <m:sty m:val="b"/>
                    </m:rPr>
                    <w:rPr>
                      <w:rFonts w:ascii="Cambria Math" w:hAnsi="Cambria Math"/>
                      <w:noProof/>
                    </w:rPr>
                    <m:t>y</m:t>
                  </m:r>
                  <m:r>
                    <m:rPr>
                      <m:sty m:val="p"/>
                    </m:rPr>
                    <w:rPr>
                      <w:rFonts w:ascii="Cambria Math" w:hAnsi="Cambria Math"/>
                      <w:noProof/>
                    </w:rPr>
                    <m:t>+</m:t>
                  </m:r>
                  <m:r>
                    <m:rPr>
                      <m:sty m:val="b"/>
                    </m:rPr>
                    <w:rPr>
                      <w:rFonts w:ascii="Cambria Math" w:hAnsi="Cambria Math"/>
                      <w:noProof/>
                    </w:rPr>
                    <m:t>ε</m:t>
                  </m:r>
                  <m:r>
                    <m:rPr>
                      <m:sty m:val="p"/>
                    </m:rPr>
                    <w:rPr>
                      <w:rFonts w:ascii="Cambria Math" w:hAnsi="Cambria Math"/>
                      <w:noProof/>
                    </w:rPr>
                    <m:t>=</m:t>
                  </m:r>
                  <m:d>
                    <m:dPr>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E</m:t>
                      </m:r>
                    </m:e>
                  </m:d>
                  <m:r>
                    <m:rPr>
                      <m:sty m:val="p"/>
                    </m:rPr>
                    <w:rPr>
                      <w:rFonts w:ascii="Cambria Math" w:hAnsi="Cambria Math"/>
                      <w:noProof/>
                    </w:rPr>
                    <m:t>⋅</m:t>
                  </m:r>
                  <m:r>
                    <m:rPr>
                      <m:sty m:val="b"/>
                    </m:rPr>
                    <w:rPr>
                      <w:rFonts w:ascii="Cambria Math" w:hAnsi="Cambria Math"/>
                      <w:noProof/>
                    </w:rPr>
                    <m:t>w</m:t>
                  </m:r>
                </m:e>
                <m:e>
                  <m:r>
                    <m:rPr>
                      <m:sty m:val="p"/>
                    </m:rPr>
                    <w:rPr>
                      <w:rFonts w:ascii="Cambria Math" w:hAnsi="Cambria Math"/>
                      <w:noProof/>
                    </w:rPr>
                    <m:t>&amp;</m:t>
                  </m:r>
                  <m:sSub>
                    <m:sSubPr>
                      <m:ctrlPr>
                        <w:rPr>
                          <w:rFonts w:ascii="Cambria Math" w:hAnsi="Cambria Math"/>
                          <w:noProof/>
                        </w:rPr>
                      </m:ctrlPr>
                    </m:sSub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η</m:t>
                  </m:r>
                </m:e>
              </m:eqArr>
            </m:e>
          </m:mr>
        </m:m>
        <m:r>
          <m:rPr>
            <m:sty m:val="p"/>
          </m:rPr>
          <w:rPr>
            <w:rFonts w:ascii="Cambria Math" w:hAnsi="Cambria Math"/>
            <w:noProof/>
          </w:rPr>
          <m:t xml:space="preserve"> </m:t>
        </m:r>
      </m:oMath>
      <w:r w:rsidRPr="00B20E64">
        <w:rPr>
          <w:noProof/>
        </w:rPr>
        <w:t>,</w:t>
      </w:r>
      <w:r w:rsidRPr="00B20E64">
        <w:rPr>
          <w:noProof/>
        </w:rPr>
        <w:tab/>
        <w:t>(</w:t>
      </w:r>
      <w:r w:rsidRPr="00B20E64">
        <w:rPr>
          <w:noProof/>
        </w:rPr>
        <w:fldChar w:fldCharType="begin"/>
      </w:r>
      <w:r w:rsidRPr="00B20E64">
        <w:rPr>
          <w:noProof/>
        </w:rPr>
        <w:instrText xml:space="preserve"> REF _Ref137211663 \h  \* MERGEFORMAT </w:instrText>
      </w:r>
      <w:r w:rsidRPr="00B20E64">
        <w:rPr>
          <w:noProof/>
        </w:rPr>
      </w:r>
      <w:r w:rsidRPr="00B20E64">
        <w:rPr>
          <w:noProof/>
        </w:rPr>
        <w:fldChar w:fldCharType="separate"/>
      </w:r>
      <w:r w:rsidR="008B1F45" w:rsidRPr="008B1F45">
        <w:rPr>
          <w:noProof/>
        </w:rPr>
        <w:t>27</w:t>
      </w:r>
      <w:r w:rsidRPr="00B20E64">
        <w:rPr>
          <w:noProof/>
        </w:rPr>
        <w:fldChar w:fldCharType="end"/>
      </w:r>
      <w:r w:rsidRPr="00B20E64">
        <w:rPr>
          <w:noProof/>
        </w:rPr>
        <w:t>)</w:t>
      </w:r>
    </w:p>
    <w:p w14:paraId="1BC70E56" w14:textId="4C994B1E" w:rsidR="00921496" w:rsidRPr="00B20E64" w:rsidRDefault="00921496" w:rsidP="00921496">
      <w:pPr>
        <w:jc w:val="both"/>
        <w:rPr>
          <w:rFonts w:eastAsia="Cambria"/>
        </w:rPr>
      </w:pPr>
      <w:r w:rsidRPr="00B20E64">
        <w:rPr>
          <w:rFonts w:eastAsia="Cambria"/>
        </w:rPr>
        <w:t>where ||</w:t>
      </w:r>
      <w:r w:rsidRPr="00B20E64">
        <w:rPr>
          <w:rFonts w:eastAsia="Cambria"/>
        </w:rPr>
        <w:sym w:font="Symbol" w:char="F0B7"/>
      </w:r>
      <w:r w:rsidRPr="00B20E64">
        <w:rPr>
          <w:rFonts w:eastAsia="Cambria"/>
        </w:rPr>
        <w:t>||</w:t>
      </w:r>
      <w:r w:rsidRPr="00B20E64">
        <w:rPr>
          <w:rFonts w:eastAsia="Cambria"/>
          <w:vertAlign w:val="subscript"/>
        </w:rPr>
        <w:t>0</w:t>
      </w:r>
      <w:r w:rsidRPr="00B20E64">
        <w:rPr>
          <w:rFonts w:eastAsia="Cambria"/>
        </w:rPr>
        <w:t xml:space="preserve"> denotes the L0-norm of a vector (i.e., the number of non-zero elements in the vector). The hyper-parameter</w:t>
      </w:r>
      <w:r w:rsidRPr="00B20E64">
        <w:rPr>
          <w:rFonts w:eastAsia="Cambria"/>
          <w:i/>
          <w:iCs/>
        </w:rPr>
        <w:t xml:space="preserve"> η</w:t>
      </w:r>
      <w:r w:rsidRPr="00B20E64">
        <w:rPr>
          <w:rFonts w:eastAsia="Cambria"/>
        </w:rPr>
        <w:t xml:space="preserve"> represents the maximum number of non-zero elements in</w:t>
      </w:r>
      <w:r w:rsidRPr="00B20E64">
        <w:rPr>
          <w:rFonts w:eastAsia="Cambria"/>
          <w:b/>
          <w:bCs/>
        </w:rPr>
        <w:t xml:space="preserve"> w</w:t>
      </w:r>
      <w:r w:rsidRPr="00B20E64">
        <w:rPr>
          <w:rFonts w:eastAsia="Cambria"/>
        </w:rPr>
        <w:t xml:space="preserve">. It can be determined via cross-validation, as shown in Section </w:t>
      </w:r>
      <w:r w:rsidRPr="00B20E64">
        <w:rPr>
          <w:rFonts w:eastAsia="Cambria"/>
        </w:rPr>
        <w:fldChar w:fldCharType="begin"/>
      </w:r>
      <w:r w:rsidRPr="00B20E64">
        <w:rPr>
          <w:rFonts w:eastAsia="Cambria"/>
        </w:rPr>
        <w:instrText xml:space="preserve"> REF _Ref138366804 \w \h  \* MERGEFORMAT </w:instrText>
      </w:r>
      <w:r w:rsidRPr="00B20E64">
        <w:rPr>
          <w:rFonts w:eastAsia="Cambria"/>
        </w:rPr>
      </w:r>
      <w:r w:rsidRPr="00B20E64">
        <w:rPr>
          <w:rFonts w:eastAsia="Cambria"/>
        </w:rPr>
        <w:fldChar w:fldCharType="separate"/>
      </w:r>
      <w:r w:rsidR="008B1F45">
        <w:rPr>
          <w:rFonts w:eastAsia="Cambria"/>
        </w:rPr>
        <w:t>0</w:t>
      </w:r>
      <w:r w:rsidRPr="00B20E64">
        <w:rPr>
          <w:rFonts w:eastAsia="Cambria"/>
        </w:rPr>
        <w:fldChar w:fldCharType="end"/>
      </w:r>
      <w:r w:rsidRPr="00B20E64">
        <w:rPr>
          <w:rFonts w:eastAsia="Cambria"/>
        </w:rPr>
        <w:t xml:space="preserve">. </w:t>
      </w:r>
      <w:bookmarkStart w:id="35" w:name="OLE_LINK3"/>
      <w:r w:rsidRPr="00B20E64">
        <w:rPr>
          <w:rFonts w:eastAsia="Cambria"/>
        </w:rPr>
        <w:t>The optimization problem in (</w:t>
      </w:r>
      <w:r w:rsidRPr="00B20E64">
        <w:rPr>
          <w:rFonts w:eastAsia="Cambria"/>
        </w:rPr>
        <w:fldChar w:fldCharType="begin"/>
      </w:r>
      <w:r w:rsidRPr="00B20E64">
        <w:rPr>
          <w:rFonts w:eastAsia="Cambria"/>
        </w:rPr>
        <w:instrText xml:space="preserve"> REF _Ref137211663 \h  \* MERGEFORMAT </w:instrText>
      </w:r>
      <w:r w:rsidRPr="00B20E64">
        <w:rPr>
          <w:rFonts w:eastAsia="Cambria"/>
        </w:rPr>
      </w:r>
      <w:r w:rsidRPr="00B20E64">
        <w:rPr>
          <w:rFonts w:eastAsia="Cambria"/>
        </w:rPr>
        <w:fldChar w:fldCharType="separate"/>
      </w:r>
      <w:r w:rsidR="008B1F45" w:rsidRPr="008B1F45">
        <w:rPr>
          <w:rFonts w:eastAsia="Cambria"/>
        </w:rPr>
        <w:t>27</w:t>
      </w:r>
      <w:r w:rsidRPr="00B20E64">
        <w:rPr>
          <w:rFonts w:eastAsia="Cambria"/>
        </w:rPr>
        <w:fldChar w:fldCharType="end"/>
      </w:r>
      <w:r w:rsidRPr="00B20E64">
        <w:rPr>
          <w:rFonts w:eastAsia="Cambria"/>
        </w:rPr>
        <w:t xml:space="preserve">) is NP-hard </w:t>
      </w:r>
      <w:r w:rsidR="00047229">
        <w:rPr>
          <w:rFonts w:eastAsia="Cambria"/>
        </w:rPr>
        <w:fldChar w:fldCharType="begin"/>
      </w:r>
      <w:r w:rsidR="00047229">
        <w:rPr>
          <w:rFonts w:eastAsia="Cambria"/>
        </w:rPr>
        <w:instrText xml:space="preserve"> REF _Ref149475521 \r \h </w:instrText>
      </w:r>
      <w:r w:rsidR="00047229">
        <w:rPr>
          <w:rFonts w:eastAsia="Cambria"/>
        </w:rPr>
      </w:r>
      <w:r w:rsidR="00047229">
        <w:rPr>
          <w:rFonts w:eastAsia="Cambria"/>
        </w:rPr>
        <w:fldChar w:fldCharType="separate"/>
      </w:r>
      <w:r w:rsidR="008B1F45">
        <w:rPr>
          <w:rFonts w:eastAsia="Cambria"/>
        </w:rPr>
        <w:t>[23]</w:t>
      </w:r>
      <w:r w:rsidR="00047229">
        <w:rPr>
          <w:rFonts w:eastAsia="Cambria"/>
        </w:rPr>
        <w:fldChar w:fldCharType="end"/>
      </w:r>
      <w:r w:rsidRPr="00B20E64">
        <w:rPr>
          <w:rFonts w:eastAsia="Cambria"/>
        </w:rPr>
        <w:t xml:space="preserve">, which poses challenges on obtaining the globally optimal solution in a highly efficient manner. </w:t>
      </w:r>
      <w:bookmarkEnd w:id="33"/>
      <w:bookmarkEnd w:id="35"/>
    </w:p>
    <w:p w14:paraId="3E7DA8D2" w14:textId="1B4189BE" w:rsidR="00921496" w:rsidRPr="00B20E64" w:rsidRDefault="00921496" w:rsidP="00AD4861">
      <w:pPr>
        <w:ind w:firstLine="238"/>
        <w:jc w:val="both"/>
        <w:rPr>
          <w:rFonts w:eastAsia="Cambria"/>
        </w:rPr>
      </w:pPr>
      <w:r w:rsidRPr="00B20E64">
        <w:rPr>
          <w:rFonts w:eastAsia="Cambria"/>
        </w:rPr>
        <w:t xml:space="preserve">In order to find a reasonably good solution for the optimization problem in </w:t>
      </w:r>
      <w:r w:rsidRPr="00B20E64">
        <w:rPr>
          <w:rFonts w:eastAsia="宋体"/>
        </w:rPr>
        <w:t>(</w:t>
      </w:r>
      <w:r w:rsidRPr="00B20E64">
        <w:rPr>
          <w:rFonts w:eastAsia="宋体"/>
        </w:rPr>
        <w:fldChar w:fldCharType="begin"/>
      </w:r>
      <w:r w:rsidRPr="00B20E64">
        <w:rPr>
          <w:rFonts w:eastAsia="宋体"/>
        </w:rPr>
        <w:instrText xml:space="preserve"> REF _Ref137211663 \h  \* MERGEFORMAT </w:instrText>
      </w:r>
      <w:r w:rsidRPr="00B20E64">
        <w:rPr>
          <w:rFonts w:eastAsia="宋体"/>
        </w:rPr>
      </w:r>
      <w:r w:rsidRPr="00B20E64">
        <w:rPr>
          <w:rFonts w:eastAsia="宋体"/>
        </w:rPr>
        <w:fldChar w:fldCharType="separate"/>
      </w:r>
      <w:r w:rsidR="008B1F45" w:rsidRPr="008B1F45">
        <w:rPr>
          <w:rFonts w:eastAsia="宋体"/>
        </w:rPr>
        <w:t>27</w:t>
      </w:r>
      <w:r w:rsidRPr="00B20E64">
        <w:rPr>
          <w:rFonts w:eastAsia="宋体"/>
        </w:rPr>
        <w:fldChar w:fldCharType="end"/>
      </w:r>
      <w:r w:rsidRPr="00B20E64">
        <w:rPr>
          <w:rFonts w:eastAsia="Cambria"/>
        </w:rPr>
        <w:t xml:space="preserve">), a stepwise feature selection strategy is adopted to iteratively select the most informative features. Suppose that we need to select </w:t>
      </w:r>
      <w:r w:rsidRPr="00B20E64">
        <w:rPr>
          <w:rFonts w:eastAsia="Cambria"/>
          <w:i/>
          <w:iCs/>
        </w:rPr>
        <w:t>η</w:t>
      </w:r>
      <w:r w:rsidRPr="00B20E64">
        <w:rPr>
          <w:rFonts w:eastAsia="Cambria"/>
        </w:rPr>
        <w:t xml:space="preserve"> features in total. We initialize the subset Ω of selected features as an empty set </w:t>
      </w:r>
      <w:r w:rsidRPr="00B20E64">
        <w:t xml:space="preserve">Ø (i.e., </w:t>
      </w:r>
      <w:r w:rsidRPr="00B20E64">
        <w:rPr>
          <w:rFonts w:eastAsia="Cambria"/>
        </w:rPr>
        <w:t xml:space="preserve">Ω = </w:t>
      </w:r>
      <w:r w:rsidRPr="00B20E64">
        <w:t>Ø)</w:t>
      </w:r>
      <w:r w:rsidRPr="00B20E64">
        <w:rPr>
          <w:rFonts w:eastAsia="Cambria"/>
        </w:rPr>
        <w:t>. The first most informative feature is selected among all candidate features</w:t>
      </w:r>
      <w:r w:rsidRPr="00B20E64" w:rsidDel="00687856">
        <w:rPr>
          <w:rFonts w:eastAsia="Cambria"/>
        </w:rPr>
        <w:t xml:space="preserve"> </w:t>
      </w:r>
      <w:r w:rsidRPr="00B20E64">
        <w:rPr>
          <w:rFonts w:eastAsia="Cambria"/>
        </w:rPr>
        <w:t xml:space="preserve">to minimize the root mean-squared error (RMSE) on the training dataset. Let Φ denote the set of all candidate features. Once the first feature is determined, it is removed from the set Φ and added to the set Ω. Next, the second most important feature is selected among all remaining features in Φ to minimize the RMSE in combination with all selected features in Ω. The aforementioned procedure is repeated until |Ω| = </w:t>
      </w:r>
      <w:r w:rsidRPr="00B20E64">
        <w:rPr>
          <w:rFonts w:eastAsia="Cambria"/>
          <w:i/>
          <w:iCs/>
        </w:rPr>
        <w:t>η</w:t>
      </w:r>
      <w:r w:rsidRPr="00B20E64">
        <w:rPr>
          <w:rFonts w:eastAsia="Cambria"/>
        </w:rPr>
        <w:t>, where |</w:t>
      </w:r>
      <w:r w:rsidRPr="00B20E64">
        <w:rPr>
          <w:rFonts w:eastAsia="Cambria"/>
        </w:rPr>
        <w:sym w:font="Symbol" w:char="F0B7"/>
      </w:r>
      <w:r w:rsidRPr="00B20E64">
        <w:rPr>
          <w:rFonts w:eastAsia="Cambria"/>
        </w:rPr>
        <w:t xml:space="preserve">| denotes the cardinality of a set (i.e., the number of elements in the set). </w:t>
      </w:r>
      <w:r w:rsidRPr="00B20E64">
        <w:rPr>
          <w:lang w:eastAsia="zh-CN"/>
        </w:rPr>
        <w:t>T</w:t>
      </w:r>
      <w:r w:rsidRPr="00B20E64">
        <w:rPr>
          <w:rFonts w:eastAsia="Cambria"/>
        </w:rPr>
        <w:t xml:space="preserve">he major steps of TLS with stepwise feature selection are summarized in </w:t>
      </w:r>
      <w:r w:rsidRPr="00B20E64">
        <w:rPr>
          <w:rFonts w:eastAsia="Cambria"/>
        </w:rPr>
        <w:fldChar w:fldCharType="begin"/>
      </w:r>
      <w:r w:rsidRPr="00B20E64">
        <w:rPr>
          <w:rFonts w:eastAsia="Cambria"/>
        </w:rPr>
        <w:instrText xml:space="preserve"> REF _Ref138368241 \h  \* MERGEFORMAT </w:instrText>
      </w:r>
      <w:r w:rsidRPr="00B20E64">
        <w:rPr>
          <w:rFonts w:eastAsia="Cambria"/>
        </w:rPr>
      </w:r>
      <w:r w:rsidRPr="00B20E64">
        <w:rPr>
          <w:rFonts w:eastAsia="Cambria"/>
        </w:rPr>
        <w:fldChar w:fldCharType="separate"/>
      </w:r>
      <w:r w:rsidR="008B1F45" w:rsidRPr="008B1F45">
        <w:t>Algorithm</w:t>
      </w:r>
      <w:r w:rsidR="008B1F45" w:rsidRPr="00B20E64">
        <w:t xml:space="preserve"> </w:t>
      </w:r>
      <w:r w:rsidR="008B1F45" w:rsidRPr="008B1F45">
        <w:rPr>
          <w:noProof/>
        </w:rPr>
        <w:t>2</w:t>
      </w:r>
      <w:r w:rsidRPr="00B20E64">
        <w:rPr>
          <w:rFonts w:eastAsia="Cambria"/>
        </w:rPr>
        <w:fldChar w:fldCharType="end"/>
      </w:r>
      <w:r w:rsidRPr="00B20E64">
        <w:rPr>
          <w:rFonts w:eastAsia="Cambria"/>
        </w:rPr>
        <w:t>.</w:t>
      </w:r>
    </w:p>
    <w:p w14:paraId="75C2673D" w14:textId="556DEB05" w:rsidR="00921496" w:rsidRPr="00B20E64" w:rsidRDefault="00921496" w:rsidP="00AD4861">
      <w:pPr>
        <w:pStyle w:val="Text"/>
        <w:spacing w:before="120" w:line="240" w:lineRule="auto"/>
        <w:ind w:firstLine="0"/>
        <w:rPr>
          <w:b/>
        </w:rPr>
      </w:pPr>
      <w:bookmarkStart w:id="36" w:name="_Ref138368241"/>
      <w:r w:rsidRPr="00B20E64">
        <w:rPr>
          <w:b/>
        </w:rPr>
        <w:lastRenderedPageBreak/>
        <w:t>Algorithm</w:t>
      </w:r>
      <w:r w:rsidRPr="00B20E64">
        <w:t xml:space="preserve"> </w:t>
      </w:r>
      <w:r w:rsidRPr="00B20E64">
        <w:rPr>
          <w:b/>
        </w:rPr>
        <w:fldChar w:fldCharType="begin"/>
      </w:r>
      <w:r w:rsidRPr="00B20E64">
        <w:rPr>
          <w:b/>
        </w:rPr>
        <w:instrText xml:space="preserve"> SEQ Algorithm \* ARABIC </w:instrText>
      </w:r>
      <w:r w:rsidRPr="00B20E64">
        <w:rPr>
          <w:b/>
        </w:rPr>
        <w:fldChar w:fldCharType="separate"/>
      </w:r>
      <w:r w:rsidR="008B1F45">
        <w:rPr>
          <w:b/>
          <w:noProof/>
        </w:rPr>
        <w:t>2</w:t>
      </w:r>
      <w:r w:rsidRPr="00B20E64">
        <w:rPr>
          <w:b/>
        </w:rPr>
        <w:fldChar w:fldCharType="end"/>
      </w:r>
      <w:bookmarkEnd w:id="36"/>
      <w:r w:rsidRPr="00B20E64">
        <w:rPr>
          <w:b/>
        </w:rPr>
        <w:t>: Total Least Squares (TLS) Regression with Stepwise Feature Selection</w:t>
      </w:r>
    </w:p>
    <w:p w14:paraId="3DFF7F07" w14:textId="77777777" w:rsidR="00921496" w:rsidRPr="00B20E64" w:rsidRDefault="00921496" w:rsidP="00921496">
      <w:pPr>
        <w:pStyle w:val="Text"/>
        <w:numPr>
          <w:ilvl w:val="6"/>
          <w:numId w:val="30"/>
        </w:numPr>
        <w:autoSpaceDE w:val="0"/>
        <w:autoSpaceDN w:val="0"/>
        <w:spacing w:line="240" w:lineRule="auto"/>
        <w:ind w:left="284" w:hanging="284"/>
        <w:rPr>
          <w:lang w:eastAsia="zh-CN"/>
        </w:rPr>
      </w:pPr>
      <w:r w:rsidRPr="00B20E64">
        <w:rPr>
          <w:lang w:eastAsia="zh-CN"/>
        </w:rPr>
        <w:t>S</w:t>
      </w:r>
      <w:r w:rsidRPr="00B20E64">
        <w:t xml:space="preserve">tart from a set of </w:t>
      </w:r>
      <w:proofErr w:type="spellStart"/>
      <w:r w:rsidRPr="00B20E64">
        <w:t>basis</w:t>
      </w:r>
      <w:proofErr w:type="spellEnd"/>
      <w:r w:rsidRPr="00B20E64">
        <w:t xml:space="preserve"> functions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 a set of training samples {(</w:t>
      </w:r>
      <w:proofErr w:type="spellStart"/>
      <w:r w:rsidRPr="00B20E64">
        <w:rPr>
          <w:b/>
          <w:color w:val="000000"/>
        </w:rPr>
        <w:t>x</w:t>
      </w:r>
      <w:r w:rsidRPr="00B20E64">
        <w:rPr>
          <w:i/>
          <w:color w:val="000000"/>
          <w:vertAlign w:val="subscript"/>
        </w:rPr>
        <w:t>k</w:t>
      </w:r>
      <w:proofErr w:type="spellEnd"/>
      <w:r w:rsidRPr="00B20E64">
        <w:rPr>
          <w:color w:val="000000"/>
        </w:rPr>
        <w:t xml:space="preserve">, </w:t>
      </w:r>
      <w:proofErr w:type="spellStart"/>
      <w:r w:rsidRPr="00B20E64">
        <w:rPr>
          <w:i/>
          <w:color w:val="000000"/>
        </w:rPr>
        <w:t>y</w:t>
      </w:r>
      <w:r w:rsidRPr="00B20E64">
        <w:rPr>
          <w:i/>
          <w:color w:val="000000"/>
          <w:vertAlign w:val="subscript"/>
        </w:rPr>
        <w:t>k</w:t>
      </w:r>
      <w:proofErr w:type="spellEnd"/>
      <w:r w:rsidRPr="00B20E64">
        <w:rPr>
          <w:color w:val="000000"/>
        </w:rPr>
        <w:t xml:space="preserve">); </w:t>
      </w:r>
      <w:r w:rsidRPr="00B20E64">
        <w:rPr>
          <w:i/>
          <w:color w:val="000000"/>
        </w:rPr>
        <w:t>k</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K</w:t>
      </w:r>
      <w:r w:rsidRPr="00B20E64">
        <w:rPr>
          <w:color w:val="000000"/>
        </w:rPr>
        <w:t xml:space="preserve">}, and a given value of </w:t>
      </w:r>
      <w:r w:rsidRPr="00B20E64">
        <w:rPr>
          <w:rFonts w:eastAsia="Cambria"/>
          <w:i/>
          <w:iCs/>
        </w:rPr>
        <w:t>η</w:t>
      </w:r>
      <w:r w:rsidRPr="00B20E64">
        <w:rPr>
          <w:color w:val="000000"/>
        </w:rPr>
        <w:t>.</w:t>
      </w:r>
    </w:p>
    <w:p w14:paraId="0DB910BA" w14:textId="77777777" w:rsidR="00921496" w:rsidRPr="00B20E64" w:rsidRDefault="00921496" w:rsidP="00921496">
      <w:pPr>
        <w:pStyle w:val="Text"/>
        <w:numPr>
          <w:ilvl w:val="6"/>
          <w:numId w:val="30"/>
        </w:numPr>
        <w:autoSpaceDE w:val="0"/>
        <w:autoSpaceDN w:val="0"/>
        <w:spacing w:line="240" w:lineRule="auto"/>
        <w:ind w:left="284" w:hanging="284"/>
        <w:rPr>
          <w:lang w:eastAsia="zh-CN"/>
        </w:rPr>
      </w:pPr>
      <w:r w:rsidRPr="00B20E64">
        <w:t xml:space="preserve">Initialize the set of selected features as </w:t>
      </w:r>
      <w:r w:rsidRPr="00B20E64">
        <w:rPr>
          <w:rFonts w:eastAsia="Cambria"/>
        </w:rPr>
        <w:t xml:space="preserve">Ω </w:t>
      </w:r>
      <w:r w:rsidRPr="00B20E64">
        <w:t>= Ø</w:t>
      </w:r>
      <w:r w:rsidRPr="00B20E64">
        <w:rPr>
          <w:lang w:eastAsia="zh-CN"/>
        </w:rPr>
        <w:t>, and</w:t>
      </w:r>
      <w:r w:rsidRPr="00B20E64">
        <w:t xml:space="preserve"> the candidate feature set </w:t>
      </w:r>
      <w:r w:rsidRPr="00B20E64">
        <w:rPr>
          <w:rFonts w:eastAsia="Cambria"/>
        </w:rPr>
        <w:t>Φ</w:t>
      </w:r>
      <w:r w:rsidRPr="00B20E64">
        <w:t xml:space="preserve"> </w:t>
      </w:r>
      <w:r w:rsidRPr="00B20E64">
        <w:rPr>
          <w:b/>
          <w:color w:val="000000"/>
          <w:lang w:eastAsia="zh-CN"/>
        </w:rPr>
        <w:t xml:space="preserve">=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w:t>
      </w:r>
      <w:r w:rsidRPr="00B20E64">
        <w:t>.</w:t>
      </w:r>
    </w:p>
    <w:p w14:paraId="0FC3799A" w14:textId="77777777" w:rsidR="00921496" w:rsidRPr="00B20E64" w:rsidRDefault="00921496" w:rsidP="00921496">
      <w:pPr>
        <w:pStyle w:val="Text"/>
        <w:numPr>
          <w:ilvl w:val="6"/>
          <w:numId w:val="30"/>
        </w:numPr>
        <w:autoSpaceDE w:val="0"/>
        <w:autoSpaceDN w:val="0"/>
        <w:spacing w:line="240" w:lineRule="auto"/>
        <w:ind w:left="284" w:hanging="284"/>
        <w:rPr>
          <w:lang w:eastAsia="zh-CN"/>
        </w:rPr>
      </w:pPr>
      <w:r w:rsidRPr="00B20E64">
        <w:rPr>
          <w:b/>
          <w:lang w:eastAsia="zh-CN"/>
        </w:rPr>
        <w:t>for</w:t>
      </w:r>
      <w:r w:rsidRPr="00B20E64">
        <w:rPr>
          <w:lang w:eastAsia="zh-CN"/>
        </w:rPr>
        <w:t xml:space="preserve"> </w:t>
      </w:r>
      <w:r w:rsidRPr="00B20E64">
        <w:rPr>
          <w:i/>
          <w:lang w:eastAsia="zh-CN"/>
        </w:rPr>
        <w:t xml:space="preserve">m </w:t>
      </w:r>
      <w:r w:rsidRPr="00B20E64">
        <w:rPr>
          <w:lang w:eastAsia="zh-CN"/>
        </w:rPr>
        <w:t xml:space="preserve">= 1, 2, </w:t>
      </w:r>
      <w:r w:rsidRPr="00B20E64">
        <w:rPr>
          <w:color w:val="000000"/>
        </w:rPr>
        <w:sym w:font="Symbol" w:char="F0D7"/>
      </w:r>
      <w:r w:rsidRPr="00B20E64">
        <w:rPr>
          <w:color w:val="000000"/>
        </w:rPr>
        <w:sym w:font="Symbol" w:char="F0D7"/>
      </w:r>
      <w:r w:rsidRPr="00B20E64">
        <w:rPr>
          <w:color w:val="000000"/>
        </w:rPr>
        <w:sym w:font="Symbol" w:char="F0D7"/>
      </w:r>
      <w:r w:rsidRPr="00B20E64">
        <w:rPr>
          <w:lang w:eastAsia="zh-CN"/>
        </w:rPr>
        <w:t xml:space="preserve">, </w:t>
      </w:r>
      <w:r w:rsidRPr="00B20E64">
        <w:rPr>
          <w:rFonts w:eastAsia="Cambria"/>
          <w:i/>
          <w:iCs/>
        </w:rPr>
        <w:t>η</w:t>
      </w:r>
    </w:p>
    <w:p w14:paraId="591CCE1A" w14:textId="77777777" w:rsidR="00921496" w:rsidRPr="00B20E64" w:rsidRDefault="00921496" w:rsidP="00921496">
      <w:pPr>
        <w:pStyle w:val="Text"/>
        <w:numPr>
          <w:ilvl w:val="6"/>
          <w:numId w:val="30"/>
        </w:numPr>
        <w:autoSpaceDE w:val="0"/>
        <w:autoSpaceDN w:val="0"/>
        <w:spacing w:line="240" w:lineRule="auto"/>
        <w:ind w:left="567" w:hanging="567"/>
        <w:rPr>
          <w:lang w:eastAsia="zh-CN"/>
        </w:rPr>
      </w:pPr>
      <w:r w:rsidRPr="00B20E64">
        <w:rPr>
          <w:b/>
          <w:lang w:eastAsia="zh-CN"/>
        </w:rPr>
        <w:t>for</w:t>
      </w:r>
      <w:r w:rsidRPr="00B20E64">
        <w:rPr>
          <w:lang w:eastAsia="zh-CN"/>
        </w:rPr>
        <w:t xml:space="preserve"> each </w:t>
      </w:r>
      <w:proofErr w:type="spellStart"/>
      <w:r w:rsidRPr="00B20E64">
        <w:rPr>
          <w:i/>
          <w:iCs/>
          <w:lang w:eastAsia="zh-CN"/>
        </w:rPr>
        <w:t>g</w:t>
      </w:r>
      <w:r w:rsidRPr="00B20E64">
        <w:rPr>
          <w:i/>
          <w:iCs/>
          <w:vertAlign w:val="subscript"/>
          <w:lang w:eastAsia="zh-CN"/>
        </w:rPr>
        <w:t>i</w:t>
      </w:r>
      <w:proofErr w:type="spellEnd"/>
      <w:r w:rsidRPr="00B20E64">
        <w:rPr>
          <w:lang w:eastAsia="zh-CN"/>
        </w:rPr>
        <w:t>(</w:t>
      </w:r>
      <w:r w:rsidRPr="00B20E64">
        <w:rPr>
          <w:b/>
          <w:bCs/>
          <w:lang w:eastAsia="zh-CN"/>
        </w:rPr>
        <w:t>x</w:t>
      </w:r>
      <w:r w:rsidRPr="00B20E64">
        <w:rPr>
          <w:lang w:eastAsia="zh-CN"/>
        </w:rPr>
        <w:t xml:space="preserve">) in </w:t>
      </w:r>
      <w:r w:rsidRPr="00B20E64">
        <w:rPr>
          <w:rFonts w:eastAsia="Cambria"/>
        </w:rPr>
        <w:t>Φ</w:t>
      </w:r>
    </w:p>
    <w:p w14:paraId="411BAE63" w14:textId="4E8CC00D" w:rsidR="00921496" w:rsidRPr="00B20E64" w:rsidRDefault="00921496" w:rsidP="00921496">
      <w:pPr>
        <w:pStyle w:val="Text"/>
        <w:numPr>
          <w:ilvl w:val="6"/>
          <w:numId w:val="30"/>
        </w:numPr>
        <w:autoSpaceDE w:val="0"/>
        <w:autoSpaceDN w:val="0"/>
        <w:spacing w:line="240" w:lineRule="auto"/>
        <w:ind w:left="709" w:hanging="709"/>
        <w:rPr>
          <w:lang w:eastAsia="zh-CN"/>
        </w:rPr>
      </w:pPr>
      <w:r w:rsidRPr="00B20E64">
        <w:rPr>
          <w:color w:val="000000"/>
          <w:lang w:eastAsia="zh-CN"/>
        </w:rPr>
        <w:t>Apply</w:t>
      </w:r>
      <w:r w:rsidRPr="00B20E64">
        <w:rPr>
          <w:lang w:eastAsia="zh-CN"/>
        </w:rPr>
        <w:t xml:space="preserve"> </w:t>
      </w:r>
      <w:r w:rsidRPr="00B20E64">
        <w:rPr>
          <w:rFonts w:eastAsia="Cambria"/>
        </w:rPr>
        <w:fldChar w:fldCharType="begin"/>
      </w:r>
      <w:r w:rsidRPr="00B20E64">
        <w:rPr>
          <w:rFonts w:eastAsia="Cambria"/>
        </w:rPr>
        <w:instrText xml:space="preserve"> REF _Ref121844640 \h  \* MERGEFORMAT </w:instrText>
      </w:r>
      <w:r w:rsidRPr="00B20E64">
        <w:rPr>
          <w:rFonts w:eastAsia="Cambria"/>
        </w:rPr>
      </w:r>
      <w:r w:rsidRPr="00B20E64">
        <w:rPr>
          <w:rFonts w:eastAsia="Cambria"/>
        </w:rPr>
        <w:fldChar w:fldCharType="separate"/>
      </w:r>
      <w:r w:rsidR="008B1F45" w:rsidRPr="008B1F45">
        <w:rPr>
          <w:rFonts w:eastAsia="Cambria"/>
        </w:rPr>
        <w:t>Algorithm 1</w:t>
      </w:r>
      <w:r w:rsidRPr="00B20E64">
        <w:rPr>
          <w:rFonts w:eastAsia="Cambria"/>
        </w:rPr>
        <w:fldChar w:fldCharType="end"/>
      </w:r>
      <w:r w:rsidRPr="00B20E64">
        <w:rPr>
          <w:lang w:eastAsia="zh-CN"/>
        </w:rPr>
        <w:t xml:space="preserve"> to create a TLS model</w:t>
      </w:r>
      <w:r w:rsidRPr="00B20E64">
        <w:t xml:space="preserve"> including all features in </w:t>
      </w:r>
      <w:r w:rsidRPr="00B20E64">
        <w:rPr>
          <w:rFonts w:eastAsia="Cambria"/>
        </w:rPr>
        <w:t xml:space="preserve">Ω and </w:t>
      </w:r>
      <w:proofErr w:type="spellStart"/>
      <w:r w:rsidRPr="00B20E64">
        <w:rPr>
          <w:i/>
          <w:iCs/>
          <w:lang w:eastAsia="zh-CN"/>
        </w:rPr>
        <w:t>g</w:t>
      </w:r>
      <w:r w:rsidRPr="00B20E64">
        <w:rPr>
          <w:i/>
          <w:iCs/>
          <w:vertAlign w:val="subscript"/>
          <w:lang w:eastAsia="zh-CN"/>
        </w:rPr>
        <w:t>i</w:t>
      </w:r>
      <w:proofErr w:type="spellEnd"/>
      <w:r w:rsidRPr="00B20E64">
        <w:rPr>
          <w:lang w:eastAsia="zh-CN"/>
        </w:rPr>
        <w:t>(</w:t>
      </w:r>
      <w:r w:rsidRPr="00B20E64">
        <w:rPr>
          <w:b/>
          <w:bCs/>
          <w:lang w:eastAsia="zh-CN"/>
        </w:rPr>
        <w:t>x</w:t>
      </w:r>
      <w:r w:rsidRPr="00B20E64">
        <w:rPr>
          <w:lang w:eastAsia="zh-CN"/>
        </w:rPr>
        <w:t>).</w:t>
      </w:r>
    </w:p>
    <w:p w14:paraId="5DFDD7DE" w14:textId="77777777" w:rsidR="00921496" w:rsidRPr="00B20E64" w:rsidRDefault="00921496" w:rsidP="00921496">
      <w:pPr>
        <w:pStyle w:val="Text"/>
        <w:numPr>
          <w:ilvl w:val="6"/>
          <w:numId w:val="30"/>
        </w:numPr>
        <w:autoSpaceDE w:val="0"/>
        <w:autoSpaceDN w:val="0"/>
        <w:spacing w:line="240" w:lineRule="auto"/>
        <w:ind w:left="709" w:hanging="709"/>
        <w:rPr>
          <w:lang w:eastAsia="zh-CN"/>
        </w:rPr>
      </w:pPr>
      <w:r w:rsidRPr="00B20E64">
        <w:rPr>
          <w:lang w:eastAsia="zh-CN"/>
        </w:rPr>
        <w:t xml:space="preserve">Compute the RMSE on the training dataset as </w:t>
      </w:r>
      <w:r w:rsidRPr="00B20E64">
        <w:rPr>
          <w:i/>
          <w:iCs/>
          <w:lang w:eastAsia="zh-CN"/>
        </w:rPr>
        <w:t>r</w:t>
      </w:r>
      <w:r w:rsidRPr="00B20E64">
        <w:rPr>
          <w:lang w:eastAsia="zh-CN"/>
        </w:rPr>
        <w:t>(</w:t>
      </w:r>
      <w:proofErr w:type="spellStart"/>
      <w:r w:rsidRPr="00B20E64">
        <w:rPr>
          <w:i/>
          <w:iCs/>
          <w:lang w:eastAsia="zh-CN"/>
        </w:rPr>
        <w:t>g</w:t>
      </w:r>
      <w:r w:rsidRPr="00B20E64">
        <w:rPr>
          <w:i/>
          <w:iCs/>
          <w:vertAlign w:val="subscript"/>
          <w:lang w:eastAsia="zh-CN"/>
        </w:rPr>
        <w:t>i</w:t>
      </w:r>
      <w:proofErr w:type="spellEnd"/>
      <w:r w:rsidRPr="00B20E64">
        <w:rPr>
          <w:lang w:eastAsia="zh-CN"/>
        </w:rPr>
        <w:t>).</w:t>
      </w:r>
    </w:p>
    <w:p w14:paraId="6E4F398F" w14:textId="77777777" w:rsidR="00921496" w:rsidRPr="00B20E64" w:rsidRDefault="00921496" w:rsidP="00921496">
      <w:pPr>
        <w:pStyle w:val="Text"/>
        <w:numPr>
          <w:ilvl w:val="6"/>
          <w:numId w:val="30"/>
        </w:numPr>
        <w:autoSpaceDE w:val="0"/>
        <w:autoSpaceDN w:val="0"/>
        <w:spacing w:line="240" w:lineRule="auto"/>
        <w:ind w:left="567" w:hanging="567"/>
        <w:rPr>
          <w:lang w:eastAsia="zh-CN"/>
        </w:rPr>
      </w:pPr>
      <w:proofErr w:type="spellStart"/>
      <w:r w:rsidRPr="00B20E64">
        <w:rPr>
          <w:b/>
          <w:lang w:eastAsia="zh-CN"/>
        </w:rPr>
        <w:t>endfor</w:t>
      </w:r>
      <w:proofErr w:type="spellEnd"/>
    </w:p>
    <w:p w14:paraId="706021F3" w14:textId="77777777" w:rsidR="00921496" w:rsidRPr="00B20E64" w:rsidRDefault="00921496" w:rsidP="00921496">
      <w:pPr>
        <w:pStyle w:val="Text"/>
        <w:numPr>
          <w:ilvl w:val="6"/>
          <w:numId w:val="30"/>
        </w:numPr>
        <w:autoSpaceDE w:val="0"/>
        <w:autoSpaceDN w:val="0"/>
        <w:spacing w:line="240" w:lineRule="auto"/>
        <w:ind w:left="567" w:hanging="567"/>
        <w:rPr>
          <w:lang w:eastAsia="zh-CN"/>
        </w:rPr>
      </w:pPr>
      <w:r w:rsidRPr="00B20E64">
        <w:rPr>
          <w:lang w:eastAsia="zh-CN"/>
        </w:rPr>
        <w:t xml:space="preserve">Select the feature </w:t>
      </w:r>
      <w:r w:rsidRPr="00B20E64">
        <w:rPr>
          <w:rFonts w:eastAsia="Cambria"/>
          <w:i/>
          <w:iCs/>
        </w:rPr>
        <w:t>g</w:t>
      </w:r>
      <w:r w:rsidRPr="00B20E64">
        <w:rPr>
          <w:rFonts w:eastAsia="Cambria"/>
          <w:vertAlign w:val="superscript"/>
        </w:rPr>
        <w:t>*</w:t>
      </w:r>
      <w:r w:rsidRPr="00B20E64">
        <w:rPr>
          <w:lang w:eastAsia="zh-CN"/>
        </w:rPr>
        <w:t>(</w:t>
      </w:r>
      <w:r w:rsidRPr="00B20E64">
        <w:rPr>
          <w:b/>
          <w:bCs/>
          <w:lang w:eastAsia="zh-CN"/>
        </w:rPr>
        <w:t>x</w:t>
      </w:r>
      <w:r w:rsidRPr="00B20E64">
        <w:rPr>
          <w:lang w:eastAsia="zh-CN"/>
        </w:rPr>
        <w:t>) with the minimum RMSE among {</w:t>
      </w:r>
      <w:r w:rsidRPr="00B20E64">
        <w:rPr>
          <w:i/>
          <w:iCs/>
          <w:lang w:eastAsia="zh-CN"/>
        </w:rPr>
        <w:t>r</w:t>
      </w:r>
      <w:r w:rsidRPr="00B20E64">
        <w:rPr>
          <w:lang w:eastAsia="zh-CN"/>
        </w:rPr>
        <w:t>(</w:t>
      </w:r>
      <w:proofErr w:type="spellStart"/>
      <w:r w:rsidRPr="00B20E64">
        <w:rPr>
          <w:i/>
          <w:iCs/>
          <w:lang w:eastAsia="zh-CN"/>
        </w:rPr>
        <w:t>g</w:t>
      </w:r>
      <w:r w:rsidRPr="00B20E64">
        <w:rPr>
          <w:i/>
          <w:iCs/>
          <w:vertAlign w:val="subscript"/>
          <w:lang w:eastAsia="zh-CN"/>
        </w:rPr>
        <w:t>i</w:t>
      </w:r>
      <w:proofErr w:type="spellEnd"/>
      <w:r w:rsidRPr="00B20E64">
        <w:rPr>
          <w:lang w:eastAsia="zh-CN"/>
        </w:rPr>
        <w:t xml:space="preserve">); </w:t>
      </w:r>
      <w:proofErr w:type="spellStart"/>
      <w:r w:rsidRPr="00B20E64">
        <w:rPr>
          <w:i/>
          <w:iCs/>
          <w:lang w:eastAsia="zh-CN"/>
        </w:rPr>
        <w:t>g</w:t>
      </w:r>
      <w:r w:rsidRPr="00B20E64">
        <w:rPr>
          <w:i/>
          <w:iCs/>
          <w:vertAlign w:val="subscript"/>
          <w:lang w:eastAsia="zh-CN"/>
        </w:rPr>
        <w:t>i</w:t>
      </w:r>
      <w:proofErr w:type="spellEnd"/>
      <w:r w:rsidRPr="00B20E64">
        <w:rPr>
          <w:lang w:eastAsia="zh-CN"/>
        </w:rPr>
        <w:t>(</w:t>
      </w:r>
      <w:r w:rsidRPr="00B20E64">
        <w:rPr>
          <w:b/>
          <w:bCs/>
          <w:lang w:eastAsia="zh-CN"/>
        </w:rPr>
        <w:t>x</w:t>
      </w:r>
      <w:r w:rsidRPr="00B20E64">
        <w:rPr>
          <w:lang w:eastAsia="zh-CN"/>
        </w:rPr>
        <w:t xml:space="preserve">) </w:t>
      </w:r>
      <w:r w:rsidRPr="00B20E64">
        <w:rPr>
          <w:lang w:eastAsia="zh-CN"/>
        </w:rPr>
        <w:sym w:font="Symbol" w:char="F020"/>
      </w:r>
      <w:r w:rsidRPr="00B20E64">
        <w:rPr>
          <w:lang w:eastAsia="zh-CN"/>
        </w:rPr>
        <w:sym w:font="Symbol" w:char="F0CE"/>
      </w:r>
      <w:r w:rsidRPr="00B20E64">
        <w:rPr>
          <w:lang w:eastAsia="zh-CN"/>
        </w:rPr>
        <w:t xml:space="preserve"> </w:t>
      </w:r>
      <w:r w:rsidRPr="00B20E64">
        <w:rPr>
          <w:rFonts w:eastAsia="Cambria"/>
        </w:rPr>
        <w:t>Φ</w:t>
      </w:r>
      <w:r w:rsidRPr="00B20E64">
        <w:rPr>
          <w:lang w:eastAsia="zh-CN"/>
        </w:rPr>
        <w:t>}</w:t>
      </w:r>
      <w:r w:rsidRPr="00B20E64">
        <w:rPr>
          <w:rFonts w:eastAsia="Cambria"/>
        </w:rPr>
        <w:t>.</w:t>
      </w:r>
    </w:p>
    <w:p w14:paraId="330362FC" w14:textId="77777777" w:rsidR="00921496" w:rsidRPr="00B20E64" w:rsidRDefault="00921496" w:rsidP="00921496">
      <w:pPr>
        <w:pStyle w:val="Text"/>
        <w:numPr>
          <w:ilvl w:val="6"/>
          <w:numId w:val="30"/>
        </w:numPr>
        <w:autoSpaceDE w:val="0"/>
        <w:autoSpaceDN w:val="0"/>
        <w:spacing w:line="240" w:lineRule="auto"/>
        <w:ind w:left="567" w:hanging="567"/>
        <w:rPr>
          <w:lang w:eastAsia="zh-CN"/>
        </w:rPr>
      </w:pPr>
      <w:r w:rsidRPr="00B20E64">
        <w:rPr>
          <w:rFonts w:eastAsia="Cambria"/>
        </w:rPr>
        <w:t xml:space="preserve">Set Ω </w:t>
      </w:r>
      <w:r w:rsidRPr="00B20E64">
        <w:t xml:space="preserve">= </w:t>
      </w:r>
      <w:r w:rsidRPr="00B20E64">
        <w:rPr>
          <w:rFonts w:eastAsia="Cambria"/>
        </w:rPr>
        <w:t xml:space="preserve">Ω </w:t>
      </w:r>
      <w:r w:rsidRPr="00B20E64">
        <w:rPr>
          <w:rFonts w:ascii="宋体" w:eastAsia="宋体" w:hAnsi="宋体" w:cs="宋体" w:hint="eastAsia"/>
        </w:rPr>
        <w:t>∪</w:t>
      </w:r>
      <w:r w:rsidRPr="00B20E64">
        <w:rPr>
          <w:rFonts w:eastAsia="Malgun Gothic Semilight"/>
        </w:rPr>
        <w:t xml:space="preserve"> </w:t>
      </w:r>
      <w:r w:rsidRPr="00B20E64">
        <w:rPr>
          <w:rFonts w:eastAsia="Malgun Gothic Semilight"/>
          <w:lang w:eastAsia="zh-CN"/>
        </w:rPr>
        <w:t>{</w:t>
      </w:r>
      <w:r w:rsidRPr="00B20E64">
        <w:rPr>
          <w:rFonts w:eastAsia="Cambria"/>
          <w:i/>
          <w:iCs/>
        </w:rPr>
        <w:t>g</w:t>
      </w:r>
      <w:r w:rsidRPr="00B20E64">
        <w:rPr>
          <w:rFonts w:eastAsia="Cambria"/>
          <w:vertAlign w:val="superscript"/>
        </w:rPr>
        <w:t>*</w:t>
      </w:r>
      <w:r w:rsidRPr="00B20E64">
        <w:rPr>
          <w:lang w:eastAsia="zh-CN"/>
        </w:rPr>
        <w:t>(</w:t>
      </w:r>
      <w:r w:rsidRPr="00B20E64">
        <w:rPr>
          <w:b/>
          <w:bCs/>
          <w:lang w:eastAsia="zh-CN"/>
        </w:rPr>
        <w:t>x</w:t>
      </w:r>
      <w:r w:rsidRPr="00B20E64">
        <w:rPr>
          <w:lang w:eastAsia="zh-CN"/>
        </w:rPr>
        <w:t>)</w:t>
      </w:r>
      <w:r w:rsidRPr="00B20E64">
        <w:rPr>
          <w:rFonts w:eastAsia="Cambria"/>
        </w:rPr>
        <w:t xml:space="preserve">} and Φ = Φ \ </w:t>
      </w:r>
      <w:r w:rsidRPr="00B20E64">
        <w:rPr>
          <w:rFonts w:eastAsia="Malgun Gothic Semilight"/>
          <w:lang w:eastAsia="zh-CN"/>
        </w:rPr>
        <w:t>{</w:t>
      </w:r>
      <w:r w:rsidRPr="00B20E64">
        <w:rPr>
          <w:rFonts w:eastAsia="Cambria"/>
          <w:i/>
          <w:iCs/>
        </w:rPr>
        <w:t>g</w:t>
      </w:r>
      <w:r w:rsidRPr="00B20E64">
        <w:rPr>
          <w:rFonts w:eastAsia="Cambria"/>
          <w:vertAlign w:val="superscript"/>
        </w:rPr>
        <w:t>*</w:t>
      </w:r>
      <w:r w:rsidRPr="00B20E64">
        <w:rPr>
          <w:lang w:eastAsia="zh-CN"/>
        </w:rPr>
        <w:t>(</w:t>
      </w:r>
      <w:r w:rsidRPr="00B20E64">
        <w:rPr>
          <w:b/>
          <w:bCs/>
          <w:lang w:eastAsia="zh-CN"/>
        </w:rPr>
        <w:t>x</w:t>
      </w:r>
      <w:r w:rsidRPr="00B20E64">
        <w:rPr>
          <w:lang w:eastAsia="zh-CN"/>
        </w:rPr>
        <w:t>)</w:t>
      </w:r>
      <w:r w:rsidRPr="00B20E64">
        <w:rPr>
          <w:rFonts w:eastAsia="Cambria"/>
        </w:rPr>
        <w:t>}.</w:t>
      </w:r>
    </w:p>
    <w:p w14:paraId="23F93331" w14:textId="77777777" w:rsidR="00921496" w:rsidRPr="00B20E64" w:rsidRDefault="00921496" w:rsidP="00921496">
      <w:pPr>
        <w:pStyle w:val="Text"/>
        <w:numPr>
          <w:ilvl w:val="6"/>
          <w:numId w:val="30"/>
        </w:numPr>
        <w:autoSpaceDE w:val="0"/>
        <w:autoSpaceDN w:val="0"/>
        <w:spacing w:line="240" w:lineRule="auto"/>
        <w:ind w:left="284" w:hanging="284"/>
        <w:rPr>
          <w:lang w:eastAsia="zh-CN"/>
        </w:rPr>
      </w:pPr>
      <w:proofErr w:type="spellStart"/>
      <w:r w:rsidRPr="00B20E64">
        <w:rPr>
          <w:b/>
          <w:lang w:eastAsia="zh-CN"/>
        </w:rPr>
        <w:t>endfor</w:t>
      </w:r>
      <w:proofErr w:type="spellEnd"/>
    </w:p>
    <w:p w14:paraId="2A2DA9E1" w14:textId="49689E92" w:rsidR="00921496" w:rsidRPr="00B20E64" w:rsidRDefault="00921496" w:rsidP="00921496">
      <w:pPr>
        <w:pStyle w:val="Text"/>
        <w:numPr>
          <w:ilvl w:val="6"/>
          <w:numId w:val="30"/>
        </w:numPr>
        <w:autoSpaceDE w:val="0"/>
        <w:autoSpaceDN w:val="0"/>
        <w:spacing w:line="240" w:lineRule="auto"/>
        <w:ind w:left="284" w:hanging="284"/>
        <w:rPr>
          <w:lang w:eastAsia="zh-CN"/>
        </w:rPr>
      </w:pPr>
      <w:r w:rsidRPr="00B20E64">
        <w:rPr>
          <w:bCs/>
          <w:color w:val="000000"/>
          <w:lang w:eastAsia="zh-CN"/>
        </w:rPr>
        <w:t>Apply</w:t>
      </w:r>
      <w:r w:rsidRPr="00B20E64">
        <w:rPr>
          <w:lang w:eastAsia="zh-CN"/>
        </w:rPr>
        <w:t xml:space="preserve"> </w:t>
      </w:r>
      <w:r w:rsidRPr="00B20E64">
        <w:rPr>
          <w:rFonts w:eastAsia="Cambria"/>
        </w:rPr>
        <w:fldChar w:fldCharType="begin"/>
      </w:r>
      <w:r w:rsidRPr="00B20E64">
        <w:rPr>
          <w:rFonts w:eastAsia="Cambria"/>
        </w:rPr>
        <w:instrText xml:space="preserve"> REF _Ref121844640 \h  \* MERGEFORMAT </w:instrText>
      </w:r>
      <w:r w:rsidRPr="00B20E64">
        <w:rPr>
          <w:rFonts w:eastAsia="Cambria"/>
        </w:rPr>
      </w:r>
      <w:r w:rsidRPr="00B20E64">
        <w:rPr>
          <w:rFonts w:eastAsia="Cambria"/>
        </w:rPr>
        <w:fldChar w:fldCharType="separate"/>
      </w:r>
      <w:r w:rsidR="008B1F45" w:rsidRPr="008B1F45">
        <w:rPr>
          <w:rFonts w:eastAsia="Cambria"/>
        </w:rPr>
        <w:t>Algorithm 1</w:t>
      </w:r>
      <w:r w:rsidRPr="00B20E64">
        <w:rPr>
          <w:rFonts w:eastAsia="Cambria"/>
        </w:rPr>
        <w:fldChar w:fldCharType="end"/>
      </w:r>
      <w:r w:rsidRPr="00B20E64">
        <w:rPr>
          <w:rFonts w:eastAsia="Cambria"/>
        </w:rPr>
        <w:t xml:space="preserve"> </w:t>
      </w:r>
      <w:r w:rsidRPr="00B20E64">
        <w:rPr>
          <w:lang w:eastAsia="zh-CN"/>
        </w:rPr>
        <w:t>to create the TLS model</w:t>
      </w:r>
      <w:r w:rsidRPr="00B20E64">
        <w:t xml:space="preserve"> including all features in </w:t>
      </w:r>
      <w:r w:rsidRPr="00B20E64">
        <w:rPr>
          <w:rFonts w:eastAsia="Cambria"/>
        </w:rPr>
        <w:t>Ω</w:t>
      </w:r>
      <w:r w:rsidRPr="00B20E64">
        <w:rPr>
          <w:lang w:eastAsia="zh-CN"/>
        </w:rPr>
        <w:t>.</w:t>
      </w:r>
    </w:p>
    <w:p w14:paraId="34DAF6BA" w14:textId="7E88B272" w:rsidR="00921496" w:rsidRPr="00B20E64" w:rsidRDefault="00EF0DC5" w:rsidP="00EF0DC5">
      <w:pPr>
        <w:pStyle w:val="Head2"/>
        <w:numPr>
          <w:ilvl w:val="0"/>
          <w:numId w:val="0"/>
        </w:numPr>
        <w:spacing w:line="240" w:lineRule="auto"/>
        <w:rPr>
          <w:rFonts w:ascii="Times New Roman" w:eastAsia="Cambria" w:hAnsi="Times New Roman" w:cs="Times New Roman"/>
          <w:b w:val="0"/>
          <w:bCs w:val="0"/>
          <w:i/>
          <w:iCs/>
          <w:sz w:val="20"/>
        </w:rPr>
      </w:pPr>
      <w:bookmarkStart w:id="37" w:name="_Ref138366804"/>
      <w:r w:rsidRPr="00B20E64">
        <w:rPr>
          <w:rFonts w:ascii="Times New Roman" w:eastAsiaTheme="minorEastAsia" w:hAnsi="Times New Roman" w:cs="Times New Roman"/>
          <w:b w:val="0"/>
          <w:bCs w:val="0"/>
          <w:i/>
          <w:iCs/>
          <w:sz w:val="20"/>
          <w:lang w:eastAsia="zh-CN"/>
        </w:rPr>
        <w:t xml:space="preserve">4.2 </w:t>
      </w:r>
      <w:r w:rsidR="00921496" w:rsidRPr="00B20E64">
        <w:rPr>
          <w:rFonts w:ascii="Times New Roman" w:eastAsiaTheme="minorEastAsia" w:hAnsi="Times New Roman" w:cs="Times New Roman"/>
          <w:b w:val="0"/>
          <w:bCs w:val="0"/>
          <w:i/>
          <w:iCs/>
          <w:sz w:val="20"/>
          <w:lang w:eastAsia="zh-CN"/>
        </w:rPr>
        <w:t>Cross-</w:t>
      </w:r>
      <w:r w:rsidR="000F3516" w:rsidRPr="00B20E64">
        <w:rPr>
          <w:rFonts w:ascii="Times New Roman" w:eastAsiaTheme="minorEastAsia" w:hAnsi="Times New Roman" w:cs="Times New Roman"/>
          <w:b w:val="0"/>
          <w:bCs w:val="0"/>
          <w:i/>
          <w:iCs/>
          <w:sz w:val="20"/>
          <w:lang w:eastAsia="zh-CN"/>
        </w:rPr>
        <w:t>v</w:t>
      </w:r>
      <w:r w:rsidR="00921496" w:rsidRPr="00B20E64">
        <w:rPr>
          <w:rFonts w:ascii="Times New Roman" w:eastAsiaTheme="minorEastAsia" w:hAnsi="Times New Roman" w:cs="Times New Roman"/>
          <w:b w:val="0"/>
          <w:bCs w:val="0"/>
          <w:i/>
          <w:iCs/>
          <w:sz w:val="20"/>
          <w:lang w:eastAsia="zh-CN"/>
        </w:rPr>
        <w:t>alidation</w:t>
      </w:r>
      <w:bookmarkEnd w:id="37"/>
    </w:p>
    <w:p w14:paraId="4F381D2E" w14:textId="34C08868" w:rsidR="00921496" w:rsidRPr="00B20E64" w:rsidRDefault="00921496" w:rsidP="00AD4861">
      <w:pPr>
        <w:pStyle w:val="Text"/>
        <w:spacing w:line="240" w:lineRule="auto"/>
        <w:ind w:firstLine="238"/>
        <w:rPr>
          <w:lang w:eastAsia="zh-CN"/>
        </w:rPr>
      </w:pPr>
      <w:r w:rsidRPr="00B20E64">
        <w:rPr>
          <w:lang w:eastAsia="zh-CN"/>
        </w:rPr>
        <w:t xml:space="preserve">The number of selected features (i.e., </w:t>
      </w:r>
      <w:r w:rsidRPr="00B20E64">
        <w:rPr>
          <w:rFonts w:eastAsia="Cambria"/>
          <w:i/>
          <w:iCs/>
        </w:rPr>
        <w:t>η</w:t>
      </w:r>
      <w:r w:rsidRPr="00B20E64">
        <w:rPr>
          <w:lang w:eastAsia="zh-CN"/>
        </w:rPr>
        <w:t xml:space="preserve"> in (</w:t>
      </w:r>
      <w:r w:rsidRPr="00B20E64">
        <w:rPr>
          <w:rFonts w:eastAsia="Cambria"/>
        </w:rPr>
        <w:fldChar w:fldCharType="begin"/>
      </w:r>
      <w:r w:rsidRPr="00B20E64">
        <w:rPr>
          <w:rFonts w:eastAsia="Cambria"/>
        </w:rPr>
        <w:instrText xml:space="preserve"> REF _Ref137211663 \h  \* MERGEFORMAT </w:instrText>
      </w:r>
      <w:r w:rsidRPr="00B20E64">
        <w:rPr>
          <w:rFonts w:eastAsia="Cambria"/>
        </w:rPr>
      </w:r>
      <w:r w:rsidRPr="00B20E64">
        <w:rPr>
          <w:rFonts w:eastAsia="Cambria"/>
        </w:rPr>
        <w:fldChar w:fldCharType="separate"/>
      </w:r>
      <w:r w:rsidR="008B1F45" w:rsidRPr="008B1F45">
        <w:rPr>
          <w:rFonts w:eastAsia="Cambria"/>
        </w:rPr>
        <w:t>27</w:t>
      </w:r>
      <w:r w:rsidRPr="00B20E64">
        <w:rPr>
          <w:rFonts w:eastAsia="Cambria"/>
        </w:rPr>
        <w:fldChar w:fldCharType="end"/>
      </w:r>
      <w:r w:rsidRPr="00B20E64">
        <w:rPr>
          <w:lang w:eastAsia="zh-CN"/>
        </w:rPr>
        <w:t xml:space="preserve">)) is determined using the cross-validation method, where the training dataset is partitioned into </w:t>
      </w:r>
      <w:r w:rsidRPr="00B20E64">
        <w:rPr>
          <w:i/>
          <w:lang w:eastAsia="zh-CN"/>
        </w:rPr>
        <w:t>L</w:t>
      </w:r>
      <w:r w:rsidRPr="00B20E64">
        <w:rPr>
          <w:lang w:eastAsia="zh-CN"/>
        </w:rPr>
        <w:t xml:space="preserve"> subsets, such that </w:t>
      </w:r>
      <w:r w:rsidRPr="00B20E64">
        <w:rPr>
          <w:i/>
          <w:lang w:eastAsia="zh-CN"/>
        </w:rPr>
        <w:t>L-</w:t>
      </w:r>
      <w:r w:rsidRPr="00B20E64">
        <w:rPr>
          <w:lang w:eastAsia="zh-CN"/>
        </w:rPr>
        <w:t xml:space="preserve">1 subsets are used for model training and the remaining subset is used to evaluate the modeling error. The aforementioned train-test split is repeated for </w:t>
      </w:r>
      <w:r w:rsidRPr="00B20E64">
        <w:rPr>
          <w:i/>
          <w:lang w:eastAsia="zh-CN"/>
        </w:rPr>
        <w:t>L</w:t>
      </w:r>
      <w:r w:rsidRPr="00B20E64">
        <w:rPr>
          <w:lang w:eastAsia="zh-CN"/>
        </w:rPr>
        <w:t xml:space="preserve"> times, where different testing subsets are adopted for different runs. The appropriate value of </w:t>
      </w:r>
      <w:r w:rsidRPr="00B20E64">
        <w:rPr>
          <w:rFonts w:eastAsia="Cambria"/>
          <w:i/>
          <w:iCs/>
        </w:rPr>
        <w:t>η</w:t>
      </w:r>
      <w:r w:rsidRPr="00B20E64">
        <w:rPr>
          <w:lang w:eastAsia="zh-CN"/>
        </w:rPr>
        <w:t xml:space="preserve"> is determined by minimizing the total cross-validation error estimated from all </w:t>
      </w:r>
      <w:r w:rsidRPr="00B20E64">
        <w:rPr>
          <w:i/>
          <w:lang w:eastAsia="zh-CN"/>
        </w:rPr>
        <w:t>L</w:t>
      </w:r>
      <w:r w:rsidRPr="00B20E64">
        <w:rPr>
          <w:lang w:eastAsia="zh-CN"/>
        </w:rPr>
        <w:t xml:space="preserve"> runs. In this work, leave-one-out cross-validation is adopted, which means that </w:t>
      </w:r>
      <w:r w:rsidRPr="00B20E64">
        <w:rPr>
          <w:i/>
          <w:lang w:eastAsia="zh-CN"/>
        </w:rPr>
        <w:t>L</w:t>
      </w:r>
      <w:r w:rsidRPr="00B20E64">
        <w:rPr>
          <w:lang w:eastAsia="zh-CN"/>
        </w:rPr>
        <w:t xml:space="preserve"> is equal to the number of training data samples. The major steps of the leave-one-out cross-validation method are summarized in</w:t>
      </w:r>
      <w:r w:rsidRPr="00B20E64">
        <w:rPr>
          <w:b/>
          <w:lang w:eastAsia="zh-CN"/>
        </w:rPr>
        <w:t xml:space="preserve"> </w:t>
      </w:r>
      <w:r w:rsidRPr="00B20E64">
        <w:rPr>
          <w:bCs/>
          <w:lang w:eastAsia="zh-CN"/>
        </w:rPr>
        <w:fldChar w:fldCharType="begin"/>
      </w:r>
      <w:r w:rsidRPr="00B20E64">
        <w:rPr>
          <w:bCs/>
          <w:lang w:eastAsia="zh-CN"/>
        </w:rPr>
        <w:instrText xml:space="preserve"> REF _Ref138525948 \h  \* MERGEFORMAT </w:instrText>
      </w:r>
      <w:r w:rsidRPr="00B20E64">
        <w:rPr>
          <w:bCs/>
          <w:lang w:eastAsia="zh-CN"/>
        </w:rPr>
      </w:r>
      <w:r w:rsidRPr="00B20E64">
        <w:rPr>
          <w:bCs/>
          <w:lang w:eastAsia="zh-CN"/>
        </w:rPr>
        <w:fldChar w:fldCharType="separate"/>
      </w:r>
      <w:r w:rsidR="008B1F45" w:rsidRPr="008B1F45">
        <w:rPr>
          <w:bCs/>
        </w:rPr>
        <w:t xml:space="preserve">Algorithm </w:t>
      </w:r>
      <w:r w:rsidR="008B1F45" w:rsidRPr="008B1F45">
        <w:rPr>
          <w:bCs/>
          <w:noProof/>
        </w:rPr>
        <w:t>3</w:t>
      </w:r>
      <w:r w:rsidRPr="00B20E64">
        <w:rPr>
          <w:bCs/>
          <w:lang w:eastAsia="zh-CN"/>
        </w:rPr>
        <w:fldChar w:fldCharType="end"/>
      </w:r>
      <w:r w:rsidRPr="00B20E64">
        <w:rPr>
          <w:lang w:eastAsia="zh-CN"/>
        </w:rPr>
        <w:t>.</w:t>
      </w:r>
    </w:p>
    <w:p w14:paraId="36C43EDC" w14:textId="33ACF6DD" w:rsidR="00921496" w:rsidRPr="00B20E64" w:rsidRDefault="00921496" w:rsidP="00AD4861">
      <w:pPr>
        <w:pStyle w:val="Text"/>
        <w:spacing w:before="120" w:line="240" w:lineRule="auto"/>
        <w:ind w:firstLine="0"/>
        <w:rPr>
          <w:rFonts w:eastAsia="Cambria"/>
          <w:i/>
          <w:iCs/>
        </w:rPr>
      </w:pPr>
      <w:bookmarkStart w:id="38" w:name="_Ref138525948"/>
      <w:r w:rsidRPr="00B20E64">
        <w:rPr>
          <w:b/>
        </w:rPr>
        <w:t>Algorithm</w:t>
      </w:r>
      <w:r w:rsidRPr="00B20E64">
        <w:t xml:space="preserve"> </w:t>
      </w:r>
      <w:r w:rsidRPr="00B20E64">
        <w:rPr>
          <w:b/>
        </w:rPr>
        <w:fldChar w:fldCharType="begin"/>
      </w:r>
      <w:r w:rsidRPr="00B20E64">
        <w:rPr>
          <w:b/>
        </w:rPr>
        <w:instrText xml:space="preserve"> SEQ Algorithm \* ARABIC </w:instrText>
      </w:r>
      <w:r w:rsidRPr="00B20E64">
        <w:rPr>
          <w:b/>
        </w:rPr>
        <w:fldChar w:fldCharType="separate"/>
      </w:r>
      <w:r w:rsidR="008B1F45">
        <w:rPr>
          <w:b/>
          <w:noProof/>
        </w:rPr>
        <w:t>3</w:t>
      </w:r>
      <w:r w:rsidRPr="00B20E64">
        <w:rPr>
          <w:b/>
        </w:rPr>
        <w:fldChar w:fldCharType="end"/>
      </w:r>
      <w:bookmarkEnd w:id="38"/>
      <w:r w:rsidRPr="00B20E64">
        <w:rPr>
          <w:b/>
        </w:rPr>
        <w:t>: Leave-One-Out Cross-Validation</w:t>
      </w:r>
    </w:p>
    <w:p w14:paraId="21AC4CE6"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lang w:eastAsia="zh-CN"/>
        </w:rPr>
        <w:t>S</w:t>
      </w:r>
      <w:r w:rsidRPr="00B20E64">
        <w:t xml:space="preserve">tart from a set of </w:t>
      </w:r>
      <w:proofErr w:type="spellStart"/>
      <w:r w:rsidRPr="00B20E64">
        <w:t>basis</w:t>
      </w:r>
      <w:proofErr w:type="spellEnd"/>
      <w:r w:rsidRPr="00B20E64">
        <w:t xml:space="preserve"> functions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 and a set of samples {(</w:t>
      </w:r>
      <w:proofErr w:type="spellStart"/>
      <w:r w:rsidRPr="00B20E64">
        <w:rPr>
          <w:b/>
          <w:color w:val="000000"/>
        </w:rPr>
        <w:t>x</w:t>
      </w:r>
      <w:r w:rsidRPr="00B20E64">
        <w:rPr>
          <w:i/>
          <w:color w:val="000000"/>
          <w:vertAlign w:val="subscript"/>
        </w:rPr>
        <w:t>k</w:t>
      </w:r>
      <w:proofErr w:type="spellEnd"/>
      <w:r w:rsidRPr="00B20E64">
        <w:rPr>
          <w:color w:val="000000"/>
        </w:rPr>
        <w:t xml:space="preserve">, </w:t>
      </w:r>
      <w:proofErr w:type="spellStart"/>
      <w:r w:rsidRPr="00B20E64">
        <w:rPr>
          <w:i/>
          <w:color w:val="000000"/>
        </w:rPr>
        <w:t>y</w:t>
      </w:r>
      <w:r w:rsidRPr="00B20E64">
        <w:rPr>
          <w:i/>
          <w:color w:val="000000"/>
          <w:vertAlign w:val="subscript"/>
        </w:rPr>
        <w:t>k</w:t>
      </w:r>
      <w:proofErr w:type="spellEnd"/>
      <w:r w:rsidRPr="00B20E64">
        <w:rPr>
          <w:color w:val="000000"/>
        </w:rPr>
        <w:t xml:space="preserve">); </w:t>
      </w:r>
      <w:r w:rsidRPr="00B20E64">
        <w:rPr>
          <w:i/>
          <w:color w:val="000000"/>
        </w:rPr>
        <w:t>k</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K</w:t>
      </w:r>
      <w:r w:rsidRPr="00B20E64">
        <w:rPr>
          <w:color w:val="000000"/>
        </w:rPr>
        <w:t>}.</w:t>
      </w:r>
    </w:p>
    <w:p w14:paraId="6A0ED843"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b/>
          <w:iCs/>
          <w:lang w:eastAsia="zh-CN"/>
        </w:rPr>
        <w:t>for</w:t>
      </w:r>
      <w:r w:rsidRPr="00B20E64">
        <w:rPr>
          <w:iCs/>
          <w:lang w:eastAsia="zh-CN"/>
        </w:rPr>
        <w:t xml:space="preserve"> </w:t>
      </w:r>
      <w:r w:rsidRPr="00B20E64">
        <w:rPr>
          <w:i/>
          <w:iCs/>
          <w:lang w:eastAsia="zh-CN"/>
        </w:rPr>
        <w:t>k</w:t>
      </w:r>
      <w:r w:rsidRPr="00B20E64">
        <w:rPr>
          <w:lang w:eastAsia="zh-CN"/>
        </w:rPr>
        <w:t xml:space="preserve"> </w:t>
      </w:r>
      <w:r w:rsidRPr="00B20E64">
        <w:rPr>
          <w:iCs/>
          <w:lang w:eastAsia="zh-CN"/>
        </w:rPr>
        <w:t xml:space="preserve">= 1, 2, </w:t>
      </w:r>
      <w:r w:rsidRPr="00B20E64">
        <w:rPr>
          <w:color w:val="000000"/>
        </w:rPr>
        <w:sym w:font="Symbol" w:char="F0D7"/>
      </w:r>
      <w:r w:rsidRPr="00B20E64">
        <w:rPr>
          <w:color w:val="000000"/>
        </w:rPr>
        <w:sym w:font="Symbol" w:char="F0D7"/>
      </w:r>
      <w:r w:rsidRPr="00B20E64">
        <w:rPr>
          <w:color w:val="000000"/>
        </w:rPr>
        <w:sym w:font="Symbol" w:char="F0D7"/>
      </w:r>
      <w:r w:rsidRPr="00B20E64">
        <w:rPr>
          <w:iCs/>
          <w:lang w:eastAsia="zh-CN"/>
        </w:rPr>
        <w:t xml:space="preserve">, </w:t>
      </w:r>
      <w:r w:rsidRPr="00B20E64">
        <w:rPr>
          <w:i/>
          <w:iCs/>
          <w:lang w:eastAsia="zh-CN"/>
        </w:rPr>
        <w:t>K</w:t>
      </w:r>
    </w:p>
    <w:p w14:paraId="568B71D5" w14:textId="77777777" w:rsidR="00921496" w:rsidRPr="00B20E64" w:rsidRDefault="00921496" w:rsidP="00921496">
      <w:pPr>
        <w:pStyle w:val="Text"/>
        <w:numPr>
          <w:ilvl w:val="6"/>
          <w:numId w:val="27"/>
        </w:numPr>
        <w:autoSpaceDE w:val="0"/>
        <w:autoSpaceDN w:val="0"/>
        <w:spacing w:line="240" w:lineRule="auto"/>
        <w:ind w:left="567" w:hanging="567"/>
        <w:rPr>
          <w:iCs/>
          <w:lang w:eastAsia="zh-CN"/>
        </w:rPr>
      </w:pPr>
      <w:r w:rsidRPr="00B20E64">
        <w:rPr>
          <w:b/>
          <w:iCs/>
          <w:lang w:eastAsia="zh-CN"/>
        </w:rPr>
        <w:t>for</w:t>
      </w:r>
      <w:r w:rsidRPr="00B20E64">
        <w:rPr>
          <w:iCs/>
          <w:lang w:eastAsia="zh-CN"/>
        </w:rPr>
        <w:t xml:space="preserve"> </w:t>
      </w:r>
      <w:r w:rsidRPr="00B20E64">
        <w:rPr>
          <w:rFonts w:eastAsia="Cambria"/>
          <w:i/>
          <w:iCs/>
        </w:rPr>
        <w:t>η</w:t>
      </w:r>
      <w:r w:rsidRPr="00B20E64">
        <w:rPr>
          <w:rFonts w:eastAsia="Cambria"/>
        </w:rPr>
        <w:t xml:space="preserve"> </w:t>
      </w:r>
      <w:r w:rsidRPr="00B20E64">
        <w:rPr>
          <w:iCs/>
          <w:lang w:eastAsia="zh-CN"/>
        </w:rPr>
        <w:t xml:space="preserve">= 1, 2, </w:t>
      </w:r>
      <w:r w:rsidRPr="00B20E64">
        <w:rPr>
          <w:color w:val="000000"/>
        </w:rPr>
        <w:sym w:font="Symbol" w:char="F0D7"/>
      </w:r>
      <w:r w:rsidRPr="00B20E64">
        <w:rPr>
          <w:color w:val="000000"/>
        </w:rPr>
        <w:sym w:font="Symbol" w:char="F0D7"/>
      </w:r>
      <w:r w:rsidRPr="00B20E64">
        <w:rPr>
          <w:color w:val="000000"/>
        </w:rPr>
        <w:sym w:font="Symbol" w:char="F0D7"/>
      </w:r>
      <w:r w:rsidRPr="00B20E64">
        <w:rPr>
          <w:iCs/>
          <w:lang w:eastAsia="zh-CN"/>
        </w:rPr>
        <w:t xml:space="preserve">, </w:t>
      </w:r>
      <w:r w:rsidRPr="00B20E64">
        <w:rPr>
          <w:rFonts w:eastAsia="Malgun Gothic Semilight"/>
          <w:i/>
          <w:iCs/>
          <w:lang w:eastAsia="zh-CN"/>
        </w:rPr>
        <w:t>H</w:t>
      </w:r>
    </w:p>
    <w:p w14:paraId="3E9ADD02" w14:textId="28D685DD" w:rsidR="00921496" w:rsidRPr="00B20E64" w:rsidRDefault="00921496" w:rsidP="00921496">
      <w:pPr>
        <w:pStyle w:val="Text"/>
        <w:numPr>
          <w:ilvl w:val="6"/>
          <w:numId w:val="27"/>
        </w:numPr>
        <w:autoSpaceDE w:val="0"/>
        <w:autoSpaceDN w:val="0"/>
        <w:spacing w:line="240" w:lineRule="auto"/>
        <w:ind w:left="851" w:hanging="851"/>
        <w:rPr>
          <w:iCs/>
          <w:lang w:eastAsia="zh-CN"/>
        </w:rPr>
      </w:pPr>
      <w:r w:rsidRPr="00B20E64">
        <w:rPr>
          <w:iCs/>
          <w:lang w:eastAsia="zh-CN"/>
        </w:rPr>
        <w:t xml:space="preserve">Apply </w:t>
      </w:r>
      <w:r w:rsidRPr="00B20E64">
        <w:rPr>
          <w:rFonts w:eastAsia="Cambria"/>
        </w:rPr>
        <w:fldChar w:fldCharType="begin"/>
      </w:r>
      <w:r w:rsidRPr="00B20E64">
        <w:rPr>
          <w:rFonts w:eastAsia="Cambria"/>
        </w:rPr>
        <w:instrText xml:space="preserve"> REF _Ref138368241 \h  \* MERGEFORMAT </w:instrText>
      </w:r>
      <w:r w:rsidRPr="00B20E64">
        <w:rPr>
          <w:rFonts w:eastAsia="Cambria"/>
        </w:rPr>
      </w:r>
      <w:r w:rsidRPr="00B20E64">
        <w:rPr>
          <w:rFonts w:eastAsia="Cambria"/>
        </w:rPr>
        <w:fldChar w:fldCharType="separate"/>
      </w:r>
      <w:r w:rsidR="008B1F45" w:rsidRPr="008B1F45">
        <w:t>Algorithm</w:t>
      </w:r>
      <w:r w:rsidR="008B1F45" w:rsidRPr="00B20E64">
        <w:t xml:space="preserve"> </w:t>
      </w:r>
      <w:r w:rsidR="008B1F45" w:rsidRPr="008B1F45">
        <w:rPr>
          <w:noProof/>
        </w:rPr>
        <w:t>2</w:t>
      </w:r>
      <w:r w:rsidRPr="00B20E64">
        <w:rPr>
          <w:rFonts w:eastAsia="Cambria"/>
        </w:rPr>
        <w:fldChar w:fldCharType="end"/>
      </w:r>
      <w:r w:rsidRPr="00B20E64">
        <w:rPr>
          <w:rFonts w:eastAsia="Cambria"/>
        </w:rPr>
        <w:t xml:space="preserve"> </w:t>
      </w:r>
      <w:r w:rsidRPr="00B20E64">
        <w:rPr>
          <w:iCs/>
          <w:lang w:eastAsia="zh-CN"/>
        </w:rPr>
        <w:t xml:space="preserve">to train the TLS model where the </w:t>
      </w:r>
      <w:r w:rsidRPr="00B20E64">
        <w:rPr>
          <w:i/>
          <w:lang w:eastAsia="zh-CN"/>
        </w:rPr>
        <w:t>k</w:t>
      </w:r>
      <w:r w:rsidRPr="00B20E64">
        <w:rPr>
          <w:iCs/>
          <w:lang w:eastAsia="zh-CN"/>
        </w:rPr>
        <w:t>-</w:t>
      </w:r>
      <w:proofErr w:type="spellStart"/>
      <w:r w:rsidRPr="00B20E64">
        <w:rPr>
          <w:iCs/>
          <w:lang w:eastAsia="zh-CN"/>
        </w:rPr>
        <w:t>th</w:t>
      </w:r>
      <w:proofErr w:type="spellEnd"/>
      <w:r w:rsidRPr="00B20E64">
        <w:rPr>
          <w:iCs/>
          <w:lang w:eastAsia="zh-CN"/>
        </w:rPr>
        <w:t xml:space="preserve"> sample is used to evaluate the mean squared error (MSE) </w:t>
      </w:r>
      <w:proofErr w:type="gramStart"/>
      <w:r w:rsidRPr="00B20E64">
        <w:rPr>
          <w:i/>
          <w:iCs/>
          <w:lang w:eastAsia="zh-CN"/>
        </w:rPr>
        <w:t>e</w:t>
      </w:r>
      <w:r w:rsidRPr="00B20E64">
        <w:rPr>
          <w:iCs/>
          <w:lang w:eastAsia="zh-CN"/>
        </w:rPr>
        <w:t>(</w:t>
      </w:r>
      <w:proofErr w:type="gramEnd"/>
      <w:r w:rsidRPr="00B20E64">
        <w:rPr>
          <w:i/>
          <w:iCs/>
          <w:lang w:eastAsia="zh-CN"/>
        </w:rPr>
        <w:t>k</w:t>
      </w:r>
      <w:r w:rsidRPr="00B20E64">
        <w:rPr>
          <w:iCs/>
          <w:lang w:eastAsia="zh-CN"/>
        </w:rPr>
        <w:t>,</w:t>
      </w:r>
      <w:r w:rsidRPr="00B20E64">
        <w:rPr>
          <w:rFonts w:eastAsia="Cambria"/>
          <w:i/>
          <w:iCs/>
        </w:rPr>
        <w:t xml:space="preserve"> η</w:t>
      </w:r>
      <w:r w:rsidRPr="00B20E64">
        <w:rPr>
          <w:iCs/>
          <w:lang w:eastAsia="zh-CN"/>
        </w:rPr>
        <w:t>) and all other samples are used for model training.</w:t>
      </w:r>
    </w:p>
    <w:p w14:paraId="561D6D64" w14:textId="77777777" w:rsidR="00921496" w:rsidRPr="00B20E64" w:rsidRDefault="00921496" w:rsidP="00921496">
      <w:pPr>
        <w:pStyle w:val="Text"/>
        <w:numPr>
          <w:ilvl w:val="6"/>
          <w:numId w:val="27"/>
        </w:numPr>
        <w:autoSpaceDE w:val="0"/>
        <w:autoSpaceDN w:val="0"/>
        <w:spacing w:line="240" w:lineRule="auto"/>
        <w:ind w:left="567" w:hanging="567"/>
        <w:rPr>
          <w:iCs/>
          <w:lang w:eastAsia="zh-CN"/>
        </w:rPr>
      </w:pPr>
      <w:proofErr w:type="spellStart"/>
      <w:r w:rsidRPr="00B20E64">
        <w:rPr>
          <w:b/>
          <w:iCs/>
          <w:lang w:eastAsia="zh-CN"/>
        </w:rPr>
        <w:t>endfor</w:t>
      </w:r>
      <w:proofErr w:type="spellEnd"/>
    </w:p>
    <w:p w14:paraId="41FA8319" w14:textId="77777777" w:rsidR="00921496" w:rsidRPr="00B20E64" w:rsidRDefault="00921496" w:rsidP="00921496">
      <w:pPr>
        <w:pStyle w:val="Text"/>
        <w:numPr>
          <w:ilvl w:val="6"/>
          <w:numId w:val="27"/>
        </w:numPr>
        <w:autoSpaceDE w:val="0"/>
        <w:autoSpaceDN w:val="0"/>
        <w:spacing w:line="240" w:lineRule="auto"/>
        <w:rPr>
          <w:iCs/>
          <w:lang w:eastAsia="zh-CN"/>
        </w:rPr>
      </w:pPr>
      <w:proofErr w:type="spellStart"/>
      <w:r w:rsidRPr="00B20E64">
        <w:rPr>
          <w:b/>
          <w:iCs/>
          <w:lang w:eastAsia="zh-CN"/>
        </w:rPr>
        <w:t>endfor</w:t>
      </w:r>
      <w:proofErr w:type="spellEnd"/>
    </w:p>
    <w:p w14:paraId="428433E4"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b/>
          <w:iCs/>
          <w:lang w:eastAsia="zh-CN"/>
        </w:rPr>
        <w:t>for</w:t>
      </w:r>
      <w:r w:rsidRPr="00B20E64">
        <w:rPr>
          <w:iCs/>
          <w:lang w:eastAsia="zh-CN"/>
        </w:rPr>
        <w:t xml:space="preserve"> </w:t>
      </w:r>
      <w:r w:rsidRPr="00B20E64">
        <w:rPr>
          <w:rFonts w:eastAsia="Cambria"/>
          <w:i/>
          <w:iCs/>
        </w:rPr>
        <w:t>η</w:t>
      </w:r>
      <w:r w:rsidRPr="00B20E64">
        <w:rPr>
          <w:iCs/>
          <w:lang w:eastAsia="zh-CN"/>
        </w:rPr>
        <w:t xml:space="preserve"> = 1, 2, </w:t>
      </w:r>
      <w:r w:rsidRPr="00B20E64">
        <w:rPr>
          <w:color w:val="000000"/>
        </w:rPr>
        <w:sym w:font="Symbol" w:char="F0D7"/>
      </w:r>
      <w:r w:rsidRPr="00B20E64">
        <w:rPr>
          <w:color w:val="000000"/>
        </w:rPr>
        <w:sym w:font="Symbol" w:char="F0D7"/>
      </w:r>
      <w:r w:rsidRPr="00B20E64">
        <w:rPr>
          <w:color w:val="000000"/>
        </w:rPr>
        <w:sym w:font="Symbol" w:char="F0D7"/>
      </w:r>
      <w:r w:rsidRPr="00B20E64">
        <w:rPr>
          <w:iCs/>
          <w:lang w:eastAsia="zh-CN"/>
        </w:rPr>
        <w:t xml:space="preserve">, </w:t>
      </w:r>
      <w:r w:rsidRPr="00B20E64">
        <w:rPr>
          <w:rFonts w:eastAsia="Malgun Gothic Semilight"/>
          <w:i/>
          <w:iCs/>
          <w:lang w:eastAsia="zh-CN"/>
        </w:rPr>
        <w:t>H</w:t>
      </w:r>
    </w:p>
    <w:p w14:paraId="64C79B8D" w14:textId="77777777" w:rsidR="00921496" w:rsidRPr="00B20E64" w:rsidRDefault="00921496" w:rsidP="00921496">
      <w:pPr>
        <w:pStyle w:val="Text"/>
        <w:numPr>
          <w:ilvl w:val="6"/>
          <w:numId w:val="27"/>
        </w:numPr>
        <w:autoSpaceDE w:val="0"/>
        <w:autoSpaceDN w:val="0"/>
        <w:spacing w:line="240" w:lineRule="auto"/>
        <w:ind w:left="567" w:hanging="567"/>
        <w:rPr>
          <w:iCs/>
          <w:lang w:eastAsia="zh-CN"/>
        </w:rPr>
      </w:pPr>
      <w:r w:rsidRPr="00B20E64">
        <w:rPr>
          <w:lang w:eastAsia="zh-CN"/>
        </w:rPr>
        <w:t>Compute the overall RMSE as:</w:t>
      </w:r>
      <w:r w:rsidRPr="00B20E64">
        <w:rPr>
          <w:rFonts w:eastAsia="Cambria"/>
          <w:iCs/>
        </w:rPr>
        <w:t xml:space="preserve"> </w:t>
      </w:r>
      <m:oMath>
        <m:sSub>
          <m:sSubPr>
            <m:ctrlPr>
              <w:rPr>
                <w:rFonts w:ascii="Cambria Math" w:eastAsia="Cambria" w:hAnsi="Cambria Math"/>
                <w:iCs/>
              </w:rPr>
            </m:ctrlPr>
          </m:sSubPr>
          <m:e>
            <m:r>
              <m:rPr>
                <m:sty m:val="p"/>
              </m:rPr>
              <w:rPr>
                <w:rFonts w:ascii="Cambria Math" w:eastAsia="Cambria" w:hAnsi="Cambria Math"/>
              </w:rPr>
              <m:t>RMSE</m:t>
            </m:r>
          </m:e>
          <m:sub>
            <m:r>
              <w:rPr>
                <w:rFonts w:ascii="Cambria Math" w:eastAsia="Cambria" w:hAnsi="Cambria Math"/>
              </w:rPr>
              <m:t>η</m:t>
            </m:r>
          </m:sub>
        </m:sSub>
        <m:r>
          <w:rPr>
            <w:rFonts w:ascii="Cambria Math" w:eastAsia="Cambria" w:hAnsi="Cambria Math"/>
          </w:rPr>
          <m:t>=</m:t>
        </m:r>
        <m:rad>
          <m:radPr>
            <m:degHide m:val="1"/>
            <m:ctrlPr>
              <w:rPr>
                <w:rFonts w:ascii="Cambria Math" w:eastAsia="Cambria" w:hAnsi="Cambria Math"/>
                <w:i/>
                <w:iCs/>
              </w:rPr>
            </m:ctrlPr>
          </m:radPr>
          <m:deg>
            <m:ctrlPr>
              <w:rPr>
                <w:rFonts w:ascii="Cambria Math" w:hAnsi="Cambria Math"/>
                <w:i/>
                <w:iCs/>
                <w:lang w:eastAsia="zh-CN"/>
              </w:rPr>
            </m:ctrlPr>
          </m:deg>
          <m:e>
            <m:f>
              <m:fPr>
                <m:ctrlPr>
                  <w:rPr>
                    <w:rFonts w:ascii="Cambria Math" w:hAnsi="Cambria Math"/>
                    <w:i/>
                    <w:iCs/>
                    <w:lang w:eastAsia="zh-CN"/>
                  </w:rPr>
                </m:ctrlPr>
              </m:fPr>
              <m:num>
                <m:nary>
                  <m:naryPr>
                    <m:chr m:val="∑"/>
                    <m:supHide m:val="1"/>
                    <m:ctrlPr>
                      <w:rPr>
                        <w:rFonts w:ascii="Cambria Math" w:hAnsi="Cambria Math"/>
                        <w:i/>
                        <w:iCs/>
                        <w:lang w:eastAsia="zh-CN"/>
                      </w:rPr>
                    </m:ctrlPr>
                  </m:naryPr>
                  <m:sub>
                    <m:r>
                      <w:rPr>
                        <w:rFonts w:ascii="Cambria Math" w:hAnsi="Cambria Math"/>
                        <w:lang w:eastAsia="zh-CN"/>
                      </w:rPr>
                      <m:t>k</m:t>
                    </m:r>
                  </m:sub>
                  <m:sup/>
                  <m:e>
                    <m:r>
                      <w:rPr>
                        <w:rFonts w:ascii="Cambria Math" w:hAnsi="Cambria Math"/>
                        <w:lang w:eastAsia="zh-CN"/>
                      </w:rPr>
                      <m:t>e</m:t>
                    </m:r>
                    <m:d>
                      <m:dPr>
                        <m:ctrlPr>
                          <w:rPr>
                            <w:rFonts w:ascii="Cambria Math" w:hAnsi="Cambria Math"/>
                            <w:i/>
                            <w:iCs/>
                            <w:lang w:eastAsia="zh-CN"/>
                          </w:rPr>
                        </m:ctrlPr>
                      </m:dPr>
                      <m:e>
                        <m:r>
                          <w:rPr>
                            <w:rFonts w:ascii="Cambria Math" w:hAnsi="Cambria Math"/>
                            <w:lang w:eastAsia="zh-CN"/>
                          </w:rPr>
                          <m:t>k,η</m:t>
                        </m:r>
                      </m:e>
                    </m:d>
                  </m:e>
                </m:nary>
                <m:ctrlPr>
                  <w:rPr>
                    <w:rFonts w:ascii="Cambria Math" w:eastAsia="Cambria" w:hAnsi="Cambria Math"/>
                    <w:i/>
                    <w:iCs/>
                  </w:rPr>
                </m:ctrlPr>
              </m:num>
              <m:den>
                <m:r>
                  <w:rPr>
                    <w:rFonts w:ascii="Cambria Math" w:eastAsia="Cambria" w:hAnsi="Cambria Math"/>
                  </w:rPr>
                  <m:t>K</m:t>
                </m:r>
              </m:den>
            </m:f>
          </m:e>
        </m:rad>
      </m:oMath>
      <w:r w:rsidRPr="00B20E64">
        <w:rPr>
          <w:lang w:eastAsia="zh-CN"/>
        </w:rPr>
        <w:t>.</w:t>
      </w:r>
    </w:p>
    <w:p w14:paraId="58A75560" w14:textId="77777777" w:rsidR="00921496" w:rsidRPr="00B20E64" w:rsidRDefault="00921496" w:rsidP="00921496">
      <w:pPr>
        <w:pStyle w:val="Text"/>
        <w:numPr>
          <w:ilvl w:val="6"/>
          <w:numId w:val="27"/>
        </w:numPr>
        <w:autoSpaceDE w:val="0"/>
        <w:autoSpaceDN w:val="0"/>
        <w:spacing w:line="240" w:lineRule="auto"/>
        <w:rPr>
          <w:iCs/>
          <w:lang w:eastAsia="zh-CN"/>
        </w:rPr>
      </w:pPr>
      <w:proofErr w:type="spellStart"/>
      <w:r w:rsidRPr="00B20E64">
        <w:rPr>
          <w:b/>
          <w:iCs/>
          <w:lang w:eastAsia="zh-CN"/>
        </w:rPr>
        <w:t>endfor</w:t>
      </w:r>
      <w:proofErr w:type="spellEnd"/>
    </w:p>
    <w:p w14:paraId="268325F5"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iCs/>
          <w:lang w:eastAsia="zh-CN"/>
        </w:rPr>
        <w:t xml:space="preserve">Determine the appropriate value of </w:t>
      </w:r>
      <w:r w:rsidRPr="00B20E64">
        <w:rPr>
          <w:rFonts w:eastAsia="Cambria"/>
          <w:i/>
          <w:iCs/>
        </w:rPr>
        <w:t>η</w:t>
      </w:r>
      <w:r w:rsidRPr="00B20E64">
        <w:rPr>
          <w:iCs/>
          <w:lang w:eastAsia="zh-CN"/>
        </w:rPr>
        <w:t xml:space="preserve">: </w:t>
      </w:r>
      <m:oMath>
        <m:sSup>
          <m:sSupPr>
            <m:ctrlPr>
              <w:rPr>
                <w:rFonts w:ascii="Cambria Math" w:hAnsi="Cambria Math"/>
                <w:i/>
                <w:iCs/>
                <w:lang w:eastAsia="zh-CN"/>
              </w:rPr>
            </m:ctrlPr>
          </m:sSupPr>
          <m:e>
            <m:r>
              <w:rPr>
                <w:rFonts w:ascii="Cambria Math" w:hAnsi="Cambria Math"/>
                <w:lang w:eastAsia="zh-CN"/>
              </w:rPr>
              <m:t>η</m:t>
            </m:r>
          </m:e>
          <m:sup>
            <m:r>
              <w:rPr>
                <w:rFonts w:ascii="Cambria Math" w:hAnsi="Cambria Math"/>
                <w:lang w:eastAsia="zh-CN"/>
              </w:rPr>
              <m:t>*</m:t>
            </m:r>
          </m:sup>
        </m:sSup>
        <m:r>
          <w:rPr>
            <w:rFonts w:ascii="Cambria Math" w:hAnsi="Cambria Math"/>
            <w:lang w:eastAsia="zh-CN"/>
          </w:rPr>
          <m:t>=</m:t>
        </m:r>
        <m:func>
          <m:funcPr>
            <m:ctrlPr>
              <w:rPr>
                <w:rFonts w:ascii="Cambria Math" w:hAnsi="Cambria Math"/>
                <w:i/>
                <w:iCs/>
                <w:lang w:eastAsia="zh-CN"/>
              </w:rPr>
            </m:ctrlPr>
          </m:funcPr>
          <m:fName>
            <m:r>
              <m:rPr>
                <m:sty m:val="p"/>
              </m:rPr>
              <w:rPr>
                <w:rFonts w:ascii="Cambria Math" w:hAnsi="Cambria Math"/>
                <w:lang w:eastAsia="zh-CN"/>
              </w:rPr>
              <m:t>arg</m:t>
            </m:r>
          </m:fName>
          <m:e>
            <m:func>
              <m:funcPr>
                <m:ctrlPr>
                  <w:rPr>
                    <w:rFonts w:ascii="Cambria Math" w:hAnsi="Cambria Math"/>
                    <w:i/>
                    <w:iCs/>
                    <w:lang w:eastAsia="zh-CN"/>
                  </w:rPr>
                </m:ctrlPr>
              </m:funcPr>
              <m:fName>
                <m:limLow>
                  <m:limLowPr>
                    <m:ctrlPr>
                      <w:rPr>
                        <w:rFonts w:ascii="Cambria Math" w:hAnsi="Cambria Math"/>
                        <w:iCs/>
                        <w:lang w:eastAsia="zh-CN"/>
                      </w:rPr>
                    </m:ctrlPr>
                  </m:limLowPr>
                  <m:e>
                    <m:r>
                      <m:rPr>
                        <m:sty m:val="p"/>
                      </m:rPr>
                      <w:rPr>
                        <w:rFonts w:ascii="Cambria Math" w:hAnsi="Cambria Math"/>
                        <w:lang w:eastAsia="zh-CN"/>
                      </w:rPr>
                      <m:t>min</m:t>
                    </m:r>
                  </m:e>
                  <m:lim>
                    <m:r>
                      <w:rPr>
                        <w:rFonts w:ascii="Cambria Math" w:hAnsi="Cambria Math"/>
                        <w:lang w:eastAsia="zh-CN"/>
                      </w:rPr>
                      <m:t>η</m:t>
                    </m:r>
                  </m:lim>
                </m:limLow>
              </m:fName>
              <m:e>
                <m:sSub>
                  <m:sSubPr>
                    <m:ctrlPr>
                      <w:rPr>
                        <w:rFonts w:ascii="Cambria Math" w:eastAsia="Cambria" w:hAnsi="Cambria Math"/>
                        <w:iCs/>
                      </w:rPr>
                    </m:ctrlPr>
                  </m:sSubPr>
                  <m:e>
                    <m:r>
                      <m:rPr>
                        <m:sty m:val="p"/>
                      </m:rPr>
                      <w:rPr>
                        <w:rFonts w:ascii="Cambria Math" w:eastAsia="Cambria" w:hAnsi="Cambria Math"/>
                      </w:rPr>
                      <m:t>RMSE</m:t>
                    </m:r>
                  </m:e>
                  <m:sub>
                    <m:r>
                      <w:rPr>
                        <w:rFonts w:ascii="Cambria Math" w:eastAsia="Cambria" w:hAnsi="Cambria Math"/>
                      </w:rPr>
                      <m:t>η</m:t>
                    </m:r>
                  </m:sub>
                </m:sSub>
              </m:e>
            </m:func>
          </m:e>
        </m:func>
      </m:oMath>
      <w:r w:rsidRPr="00B20E64">
        <w:rPr>
          <w:iCs/>
          <w:lang w:eastAsia="zh-CN"/>
        </w:rPr>
        <w:t>.</w:t>
      </w:r>
    </w:p>
    <w:p w14:paraId="1053F8EE" w14:textId="4F5A6D13" w:rsidR="00921496" w:rsidRPr="00B20E64" w:rsidRDefault="00EF0DC5" w:rsidP="00EF0DC5">
      <w:pPr>
        <w:pStyle w:val="Head2"/>
        <w:numPr>
          <w:ilvl w:val="0"/>
          <w:numId w:val="0"/>
        </w:numPr>
        <w:spacing w:line="240" w:lineRule="auto"/>
        <w:rPr>
          <w:rFonts w:ascii="Times New Roman" w:eastAsiaTheme="minorEastAsia" w:hAnsi="Times New Roman" w:cs="Times New Roman"/>
          <w:b w:val="0"/>
          <w:bCs w:val="0"/>
          <w:i/>
          <w:iCs/>
          <w:sz w:val="20"/>
          <w:lang w:eastAsia="zh-CN"/>
        </w:rPr>
      </w:pPr>
      <w:r w:rsidRPr="00B20E64">
        <w:rPr>
          <w:rFonts w:ascii="Times New Roman" w:eastAsiaTheme="minorEastAsia" w:hAnsi="Times New Roman" w:cs="Times New Roman"/>
          <w:b w:val="0"/>
          <w:bCs w:val="0"/>
          <w:i/>
          <w:iCs/>
          <w:sz w:val="20"/>
          <w:lang w:eastAsia="zh-CN"/>
        </w:rPr>
        <w:t xml:space="preserve">4.3 </w:t>
      </w:r>
      <w:r w:rsidR="00921496" w:rsidRPr="00B20E64">
        <w:rPr>
          <w:rFonts w:ascii="Times New Roman" w:eastAsiaTheme="minorEastAsia" w:hAnsi="Times New Roman" w:cs="Times New Roman"/>
          <w:b w:val="0"/>
          <w:bCs w:val="0"/>
          <w:i/>
          <w:iCs/>
          <w:sz w:val="20"/>
          <w:lang w:eastAsia="zh-CN"/>
        </w:rPr>
        <w:t>Summary</w:t>
      </w:r>
    </w:p>
    <w:p w14:paraId="00817C89" w14:textId="5C0FD7D9" w:rsidR="00921496" w:rsidRPr="00B20E64" w:rsidRDefault="00921496" w:rsidP="00921496">
      <w:pPr>
        <w:pStyle w:val="Text"/>
        <w:spacing w:line="240" w:lineRule="auto"/>
        <w:ind w:firstLine="238"/>
        <w:rPr>
          <w:iCs/>
          <w:lang w:eastAsia="zh-CN"/>
        </w:rPr>
      </w:pPr>
      <w:r w:rsidRPr="00B20E64">
        <w:rPr>
          <w:iCs/>
          <w:lang w:eastAsia="zh-CN"/>
        </w:rPr>
        <w:t>The complete algorithm flow for TLS regression with L0-norm regularization, including leave-one-out cross-validation and stepwise feature selection, are summarized in</w:t>
      </w:r>
      <w:r w:rsidRPr="00B20E64">
        <w:rPr>
          <w:b/>
          <w:iCs/>
          <w:lang w:eastAsia="zh-CN"/>
        </w:rPr>
        <w:t xml:space="preserve"> </w:t>
      </w:r>
      <w:r w:rsidRPr="00B20E64">
        <w:rPr>
          <w:bCs/>
          <w:iCs/>
          <w:lang w:eastAsia="zh-CN"/>
        </w:rPr>
        <w:fldChar w:fldCharType="begin"/>
      </w:r>
      <w:r w:rsidRPr="00B20E64">
        <w:rPr>
          <w:bCs/>
          <w:iCs/>
          <w:lang w:eastAsia="zh-CN"/>
        </w:rPr>
        <w:instrText xml:space="preserve"> REF _Ref138526951 \h  \* MERGEFORMAT </w:instrText>
      </w:r>
      <w:r w:rsidRPr="00B20E64">
        <w:rPr>
          <w:bCs/>
          <w:iCs/>
          <w:lang w:eastAsia="zh-CN"/>
        </w:rPr>
      </w:r>
      <w:r w:rsidRPr="00B20E64">
        <w:rPr>
          <w:bCs/>
          <w:iCs/>
          <w:lang w:eastAsia="zh-CN"/>
        </w:rPr>
        <w:fldChar w:fldCharType="separate"/>
      </w:r>
      <w:r w:rsidR="008B1F45" w:rsidRPr="008B1F45">
        <w:rPr>
          <w:bCs/>
        </w:rPr>
        <w:t xml:space="preserve">Algorithm </w:t>
      </w:r>
      <w:r w:rsidR="008B1F45" w:rsidRPr="008B1F45">
        <w:rPr>
          <w:bCs/>
          <w:noProof/>
        </w:rPr>
        <w:t>4</w:t>
      </w:r>
      <w:r w:rsidRPr="00B20E64">
        <w:rPr>
          <w:bCs/>
          <w:iCs/>
          <w:lang w:eastAsia="zh-CN"/>
        </w:rPr>
        <w:fldChar w:fldCharType="end"/>
      </w:r>
      <w:r w:rsidRPr="00B20E64">
        <w:rPr>
          <w:iCs/>
          <w:lang w:eastAsia="zh-CN"/>
        </w:rPr>
        <w:t xml:space="preserve">. In step 1-2, it receives and preprocesses the training data. In </w:t>
      </w:r>
      <w:r w:rsidRPr="00B20E64">
        <w:rPr>
          <w:iCs/>
          <w:lang w:eastAsia="zh-CN"/>
        </w:rPr>
        <w:t xml:space="preserve">step 3, it applies </w:t>
      </w:r>
      <w:r w:rsidRPr="00B20E64">
        <w:rPr>
          <w:bCs/>
          <w:lang w:eastAsia="zh-CN"/>
        </w:rPr>
        <w:fldChar w:fldCharType="begin"/>
      </w:r>
      <w:r w:rsidRPr="00B20E64">
        <w:rPr>
          <w:bCs/>
          <w:lang w:eastAsia="zh-CN"/>
        </w:rPr>
        <w:instrText xml:space="preserve"> REF _Ref138525948 \h  \* MERGEFORMAT </w:instrText>
      </w:r>
      <w:r w:rsidRPr="00B20E64">
        <w:rPr>
          <w:bCs/>
          <w:lang w:eastAsia="zh-CN"/>
        </w:rPr>
      </w:r>
      <w:r w:rsidRPr="00B20E64">
        <w:rPr>
          <w:bCs/>
          <w:lang w:eastAsia="zh-CN"/>
        </w:rPr>
        <w:fldChar w:fldCharType="separate"/>
      </w:r>
      <w:r w:rsidR="008B1F45" w:rsidRPr="008B1F45">
        <w:rPr>
          <w:bCs/>
        </w:rPr>
        <w:t xml:space="preserve">Algorithm </w:t>
      </w:r>
      <w:r w:rsidR="008B1F45" w:rsidRPr="008B1F45">
        <w:rPr>
          <w:bCs/>
          <w:noProof/>
        </w:rPr>
        <w:t>3</w:t>
      </w:r>
      <w:r w:rsidRPr="00B20E64">
        <w:rPr>
          <w:bCs/>
          <w:lang w:eastAsia="zh-CN"/>
        </w:rPr>
        <w:fldChar w:fldCharType="end"/>
      </w:r>
      <w:r w:rsidRPr="00B20E64">
        <w:rPr>
          <w:bCs/>
          <w:lang w:eastAsia="zh-CN"/>
        </w:rPr>
        <w:t xml:space="preserve"> </w:t>
      </w:r>
      <w:r w:rsidRPr="00B20E64">
        <w:rPr>
          <w:iCs/>
          <w:lang w:eastAsia="zh-CN"/>
        </w:rPr>
        <w:t xml:space="preserve">to determine the number of features to be selected. In step 4, it applies </w:t>
      </w:r>
      <w:r w:rsidRPr="00B20E64">
        <w:rPr>
          <w:rFonts w:eastAsia="Cambria"/>
        </w:rPr>
        <w:fldChar w:fldCharType="begin"/>
      </w:r>
      <w:r w:rsidRPr="00B20E64">
        <w:rPr>
          <w:rFonts w:eastAsia="Cambria"/>
        </w:rPr>
        <w:instrText xml:space="preserve"> REF _Ref138368241 \h  \* MERGEFORMAT </w:instrText>
      </w:r>
      <w:r w:rsidRPr="00B20E64">
        <w:rPr>
          <w:rFonts w:eastAsia="Cambria"/>
        </w:rPr>
      </w:r>
      <w:r w:rsidRPr="00B20E64">
        <w:rPr>
          <w:rFonts w:eastAsia="Cambria"/>
        </w:rPr>
        <w:fldChar w:fldCharType="separate"/>
      </w:r>
      <w:r w:rsidR="008B1F45" w:rsidRPr="008B1F45">
        <w:t>Algorithm</w:t>
      </w:r>
      <w:r w:rsidR="008B1F45" w:rsidRPr="00B20E64">
        <w:t xml:space="preserve"> </w:t>
      </w:r>
      <w:r w:rsidR="008B1F45" w:rsidRPr="008B1F45">
        <w:rPr>
          <w:noProof/>
        </w:rPr>
        <w:t>2</w:t>
      </w:r>
      <w:r w:rsidRPr="00B20E64">
        <w:rPr>
          <w:rFonts w:eastAsia="Cambria"/>
        </w:rPr>
        <w:fldChar w:fldCharType="end"/>
      </w:r>
      <w:r w:rsidRPr="00B20E64">
        <w:rPr>
          <w:iCs/>
          <w:lang w:eastAsia="zh-CN"/>
        </w:rPr>
        <w:t xml:space="preserve"> to select the features for modeling and compute the vector of model coefficients.</w:t>
      </w:r>
    </w:p>
    <w:p w14:paraId="02933E7C" w14:textId="14693218" w:rsidR="00921496" w:rsidRPr="00B20E64" w:rsidRDefault="00921496" w:rsidP="00921496">
      <w:pPr>
        <w:pStyle w:val="Text"/>
        <w:spacing w:line="240" w:lineRule="auto"/>
        <w:ind w:firstLine="0"/>
        <w:rPr>
          <w:rFonts w:eastAsia="Cambria"/>
          <w:i/>
          <w:iCs/>
        </w:rPr>
      </w:pPr>
      <w:bookmarkStart w:id="39" w:name="_Ref138526951"/>
      <w:r w:rsidRPr="00B20E64">
        <w:rPr>
          <w:b/>
        </w:rPr>
        <w:t>Algorithm</w:t>
      </w:r>
      <w:r w:rsidRPr="00B20E64">
        <w:t xml:space="preserve"> </w:t>
      </w:r>
      <w:r w:rsidRPr="00B20E64">
        <w:rPr>
          <w:b/>
        </w:rPr>
        <w:fldChar w:fldCharType="begin"/>
      </w:r>
      <w:r w:rsidRPr="00B20E64">
        <w:rPr>
          <w:b/>
        </w:rPr>
        <w:instrText xml:space="preserve"> SEQ Algorithm \* ARABIC </w:instrText>
      </w:r>
      <w:r w:rsidRPr="00B20E64">
        <w:rPr>
          <w:b/>
        </w:rPr>
        <w:fldChar w:fldCharType="separate"/>
      </w:r>
      <w:r w:rsidR="008B1F45">
        <w:rPr>
          <w:b/>
          <w:noProof/>
        </w:rPr>
        <w:t>4</w:t>
      </w:r>
      <w:r w:rsidRPr="00B20E64">
        <w:rPr>
          <w:b/>
        </w:rPr>
        <w:fldChar w:fldCharType="end"/>
      </w:r>
      <w:bookmarkEnd w:id="39"/>
      <w:r w:rsidRPr="00B20E64">
        <w:rPr>
          <w:b/>
        </w:rPr>
        <w:t>: Total Least Squares (TLS) Regression with L0-Norm Regularization</w:t>
      </w:r>
    </w:p>
    <w:p w14:paraId="65D0BCB0"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lang w:eastAsia="zh-CN"/>
        </w:rPr>
        <w:t>S</w:t>
      </w:r>
      <w:r w:rsidRPr="00B20E64">
        <w:t xml:space="preserve">tart from a set of </w:t>
      </w:r>
      <w:proofErr w:type="spellStart"/>
      <w:r w:rsidRPr="00B20E64">
        <w:t>basis</w:t>
      </w:r>
      <w:proofErr w:type="spellEnd"/>
      <w:r w:rsidRPr="00B20E64">
        <w:t xml:space="preserve"> functions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 and a set of samples {(</w:t>
      </w:r>
      <w:proofErr w:type="spellStart"/>
      <w:r w:rsidRPr="00B20E64">
        <w:rPr>
          <w:b/>
          <w:color w:val="000000"/>
        </w:rPr>
        <w:t>x</w:t>
      </w:r>
      <w:r w:rsidRPr="00B20E64">
        <w:rPr>
          <w:i/>
          <w:color w:val="000000"/>
          <w:vertAlign w:val="subscript"/>
        </w:rPr>
        <w:t>k</w:t>
      </w:r>
      <w:proofErr w:type="spellEnd"/>
      <w:r w:rsidRPr="00B20E64">
        <w:rPr>
          <w:color w:val="000000"/>
        </w:rPr>
        <w:t xml:space="preserve">, </w:t>
      </w:r>
      <w:proofErr w:type="spellStart"/>
      <w:r w:rsidRPr="00B20E64">
        <w:rPr>
          <w:i/>
          <w:color w:val="000000"/>
        </w:rPr>
        <w:t>y</w:t>
      </w:r>
      <w:r w:rsidRPr="00B20E64">
        <w:rPr>
          <w:i/>
          <w:color w:val="000000"/>
          <w:vertAlign w:val="subscript"/>
        </w:rPr>
        <w:t>k</w:t>
      </w:r>
      <w:proofErr w:type="spellEnd"/>
      <w:r w:rsidRPr="00B20E64">
        <w:rPr>
          <w:color w:val="000000"/>
        </w:rPr>
        <w:t xml:space="preserve">); </w:t>
      </w:r>
      <w:r w:rsidRPr="00B20E64">
        <w:rPr>
          <w:i/>
          <w:color w:val="000000"/>
        </w:rPr>
        <w:t>k</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K</w:t>
      </w:r>
      <w:r w:rsidRPr="00B20E64">
        <w:rPr>
          <w:color w:val="000000"/>
        </w:rPr>
        <w:t>}.</w:t>
      </w:r>
    </w:p>
    <w:p w14:paraId="13E3A6A2" w14:textId="79FB95D9" w:rsidR="00921496" w:rsidRPr="00B20E64" w:rsidRDefault="00921496" w:rsidP="00921496">
      <w:pPr>
        <w:pStyle w:val="Text"/>
        <w:numPr>
          <w:ilvl w:val="6"/>
          <w:numId w:val="27"/>
        </w:numPr>
        <w:autoSpaceDE w:val="0"/>
        <w:autoSpaceDN w:val="0"/>
        <w:spacing w:line="240" w:lineRule="auto"/>
        <w:rPr>
          <w:iCs/>
          <w:lang w:eastAsia="zh-CN"/>
        </w:rPr>
      </w:pPr>
      <w:r w:rsidRPr="00B20E64">
        <w:rPr>
          <w:iCs/>
          <w:lang w:eastAsia="zh-CN"/>
        </w:rPr>
        <w:t xml:space="preserve">Apply </w:t>
      </w:r>
      <w:r w:rsidRPr="00B20E64">
        <w:rPr>
          <w:bCs/>
          <w:lang w:eastAsia="zh-CN"/>
        </w:rPr>
        <w:fldChar w:fldCharType="begin"/>
      </w:r>
      <w:r w:rsidRPr="00B20E64">
        <w:rPr>
          <w:bCs/>
          <w:lang w:eastAsia="zh-CN"/>
        </w:rPr>
        <w:instrText xml:space="preserve"> REF _Ref138525948 \h  \* MERGEFORMAT </w:instrText>
      </w:r>
      <w:r w:rsidRPr="00B20E64">
        <w:rPr>
          <w:bCs/>
          <w:lang w:eastAsia="zh-CN"/>
        </w:rPr>
      </w:r>
      <w:r w:rsidRPr="00B20E64">
        <w:rPr>
          <w:bCs/>
          <w:lang w:eastAsia="zh-CN"/>
        </w:rPr>
        <w:fldChar w:fldCharType="separate"/>
      </w:r>
      <w:r w:rsidR="008B1F45" w:rsidRPr="008B1F45">
        <w:rPr>
          <w:bCs/>
        </w:rPr>
        <w:t xml:space="preserve">Algorithm </w:t>
      </w:r>
      <w:r w:rsidR="008B1F45" w:rsidRPr="008B1F45">
        <w:rPr>
          <w:bCs/>
          <w:noProof/>
        </w:rPr>
        <w:t>3</w:t>
      </w:r>
      <w:r w:rsidRPr="00B20E64">
        <w:rPr>
          <w:bCs/>
          <w:lang w:eastAsia="zh-CN"/>
        </w:rPr>
        <w:fldChar w:fldCharType="end"/>
      </w:r>
      <w:r w:rsidRPr="00B20E64">
        <w:rPr>
          <w:bCs/>
          <w:lang w:eastAsia="zh-CN"/>
        </w:rPr>
        <w:t xml:space="preserve"> </w:t>
      </w:r>
      <w:r w:rsidRPr="00B20E64">
        <w:rPr>
          <w:iCs/>
          <w:lang w:eastAsia="zh-CN"/>
        </w:rPr>
        <w:t xml:space="preserve">to determine the appropriate value of </w:t>
      </w:r>
      <w:r w:rsidRPr="00B20E64">
        <w:rPr>
          <w:rFonts w:eastAsia="Cambria"/>
          <w:i/>
          <w:iCs/>
        </w:rPr>
        <w:t>η.</w:t>
      </w:r>
    </w:p>
    <w:p w14:paraId="1F7C554B" w14:textId="32CC3EA3" w:rsidR="00921496" w:rsidRPr="00B20E64" w:rsidRDefault="00921496" w:rsidP="00921496">
      <w:pPr>
        <w:pStyle w:val="Text"/>
        <w:numPr>
          <w:ilvl w:val="6"/>
          <w:numId w:val="27"/>
        </w:numPr>
        <w:autoSpaceDE w:val="0"/>
        <w:autoSpaceDN w:val="0"/>
        <w:spacing w:line="240" w:lineRule="auto"/>
        <w:rPr>
          <w:iCs/>
          <w:lang w:eastAsia="zh-CN"/>
        </w:rPr>
      </w:pPr>
      <w:r w:rsidRPr="00B20E64">
        <w:rPr>
          <w:rFonts w:eastAsia="Cambria"/>
          <w:iCs/>
        </w:rPr>
        <w:t xml:space="preserve">Apply </w:t>
      </w:r>
      <w:r w:rsidRPr="00B20E64">
        <w:rPr>
          <w:rFonts w:eastAsia="Cambria"/>
        </w:rPr>
        <w:fldChar w:fldCharType="begin"/>
      </w:r>
      <w:r w:rsidRPr="00B20E64">
        <w:rPr>
          <w:rFonts w:eastAsia="Cambria"/>
        </w:rPr>
        <w:instrText xml:space="preserve"> REF _Ref138368241 \h  \* MERGEFORMAT </w:instrText>
      </w:r>
      <w:r w:rsidRPr="00B20E64">
        <w:rPr>
          <w:rFonts w:eastAsia="Cambria"/>
        </w:rPr>
      </w:r>
      <w:r w:rsidRPr="00B20E64">
        <w:rPr>
          <w:rFonts w:eastAsia="Cambria"/>
        </w:rPr>
        <w:fldChar w:fldCharType="separate"/>
      </w:r>
      <w:r w:rsidR="008B1F45" w:rsidRPr="008B1F45">
        <w:t>Algorithm</w:t>
      </w:r>
      <w:r w:rsidR="008B1F45" w:rsidRPr="00B20E64">
        <w:t xml:space="preserve"> </w:t>
      </w:r>
      <w:r w:rsidR="008B1F45" w:rsidRPr="008B1F45">
        <w:rPr>
          <w:noProof/>
        </w:rPr>
        <w:t>2</w:t>
      </w:r>
      <w:r w:rsidRPr="00B20E64">
        <w:rPr>
          <w:rFonts w:eastAsia="Cambria"/>
        </w:rPr>
        <w:fldChar w:fldCharType="end"/>
      </w:r>
      <w:r w:rsidRPr="00B20E64">
        <w:rPr>
          <w:rFonts w:eastAsia="Cambria"/>
        </w:rPr>
        <w:t xml:space="preserve"> </w:t>
      </w:r>
      <w:r w:rsidRPr="00B20E64">
        <w:rPr>
          <w:rFonts w:eastAsia="Cambria"/>
          <w:iCs/>
        </w:rPr>
        <w:t>to create the TLS model</w:t>
      </w:r>
      <w:r w:rsidRPr="00B20E64">
        <w:t>.</w:t>
      </w:r>
    </w:p>
    <w:p w14:paraId="0441951F" w14:textId="08ADFC86" w:rsidR="00CE3504" w:rsidRPr="00B20E64" w:rsidRDefault="00921496" w:rsidP="00D15929">
      <w:pPr>
        <w:pStyle w:val="1"/>
      </w:pPr>
      <w:r w:rsidRPr="00B20E64">
        <w:t>5</w:t>
      </w:r>
      <w:r w:rsidR="00CE3504" w:rsidRPr="00B20E64">
        <w:t>. N</w:t>
      </w:r>
      <w:r w:rsidR="00CE3504" w:rsidRPr="00B20E64">
        <w:rPr>
          <w:smallCaps w:val="0"/>
        </w:rPr>
        <w:t xml:space="preserve">umerical </w:t>
      </w:r>
      <w:r w:rsidR="000F3516" w:rsidRPr="00B20E64">
        <w:rPr>
          <w:smallCaps w:val="0"/>
        </w:rPr>
        <w:t>r</w:t>
      </w:r>
      <w:r w:rsidR="00CE3504" w:rsidRPr="00B20E64">
        <w:rPr>
          <w:smallCaps w:val="0"/>
        </w:rPr>
        <w:t>esults</w:t>
      </w:r>
    </w:p>
    <w:p w14:paraId="0ADFAFB9" w14:textId="726DF89A" w:rsidR="00921496" w:rsidRPr="00B20E64" w:rsidRDefault="00EF0DC5" w:rsidP="00EF0DC5">
      <w:pPr>
        <w:pStyle w:val="Head2"/>
        <w:numPr>
          <w:ilvl w:val="0"/>
          <w:numId w:val="0"/>
        </w:numPr>
        <w:spacing w:line="240" w:lineRule="auto"/>
        <w:rPr>
          <w:rFonts w:ascii="Times New Roman" w:eastAsiaTheme="minorEastAsia" w:hAnsi="Times New Roman" w:cs="Times New Roman"/>
          <w:b w:val="0"/>
          <w:bCs w:val="0"/>
          <w:i/>
          <w:iCs/>
          <w:sz w:val="20"/>
          <w:lang w:eastAsia="zh-CN"/>
        </w:rPr>
      </w:pPr>
      <w:r w:rsidRPr="00B20E64">
        <w:rPr>
          <w:rFonts w:ascii="Times New Roman" w:eastAsiaTheme="minorEastAsia" w:hAnsi="Times New Roman" w:cs="Times New Roman"/>
          <w:b w:val="0"/>
          <w:bCs w:val="0"/>
          <w:i/>
          <w:iCs/>
          <w:sz w:val="20"/>
          <w:lang w:eastAsia="zh-CN"/>
        </w:rPr>
        <w:t xml:space="preserve">5.1 </w:t>
      </w:r>
      <w:r w:rsidR="00921496" w:rsidRPr="00B20E64">
        <w:rPr>
          <w:rFonts w:ascii="Times New Roman" w:eastAsiaTheme="minorEastAsia" w:hAnsi="Times New Roman" w:cs="Times New Roman"/>
          <w:b w:val="0"/>
          <w:bCs w:val="0"/>
          <w:i/>
          <w:iCs/>
          <w:sz w:val="20"/>
          <w:lang w:eastAsia="zh-CN"/>
        </w:rPr>
        <w:t xml:space="preserve">Experimental </w:t>
      </w:r>
      <w:r w:rsidR="000F3516" w:rsidRPr="00B20E64">
        <w:rPr>
          <w:rFonts w:ascii="Times New Roman" w:eastAsiaTheme="minorEastAsia" w:hAnsi="Times New Roman" w:cs="Times New Roman"/>
          <w:b w:val="0"/>
          <w:bCs w:val="0"/>
          <w:i/>
          <w:iCs/>
          <w:sz w:val="20"/>
          <w:lang w:eastAsia="zh-CN"/>
        </w:rPr>
        <w:t>s</w:t>
      </w:r>
      <w:r w:rsidR="00921496" w:rsidRPr="00B20E64">
        <w:rPr>
          <w:rFonts w:ascii="Times New Roman" w:eastAsiaTheme="minorEastAsia" w:hAnsi="Times New Roman" w:cs="Times New Roman"/>
          <w:b w:val="0"/>
          <w:bCs w:val="0"/>
          <w:i/>
          <w:iCs/>
          <w:sz w:val="20"/>
          <w:lang w:eastAsia="zh-CN"/>
        </w:rPr>
        <w:t>etup</w:t>
      </w:r>
    </w:p>
    <w:p w14:paraId="42650D65" w14:textId="5E8913FE" w:rsidR="00921496" w:rsidRPr="00B20E64" w:rsidRDefault="00921496" w:rsidP="004039AA">
      <w:pPr>
        <w:pStyle w:val="Text"/>
        <w:spacing w:line="240" w:lineRule="auto"/>
        <w:ind w:firstLine="238"/>
        <w:rPr>
          <w:rFonts w:eastAsia="Cambria"/>
        </w:rPr>
      </w:pPr>
      <w:bookmarkStart w:id="40" w:name="OLE_LINK17"/>
      <w:r w:rsidRPr="00B20E64">
        <w:rPr>
          <w:rFonts w:eastAsia="Cambria"/>
        </w:rPr>
        <w:t xml:space="preserve">In this section, two public datasets based on commercial Lithium-Ion batteries are used to demonstrate the efficacy of our proposed TLS method for battery lifetime prediction </w:t>
      </w:r>
      <w:r w:rsidR="00047229">
        <w:rPr>
          <w:rFonts w:eastAsia="Cambria"/>
        </w:rPr>
        <w:fldChar w:fldCharType="begin"/>
      </w:r>
      <w:r w:rsidR="00047229">
        <w:rPr>
          <w:rFonts w:eastAsia="Cambria"/>
        </w:rPr>
        <w:instrText xml:space="preserve"> REF _Ref149475199 \r \h </w:instrText>
      </w:r>
      <w:r w:rsidR="00047229">
        <w:rPr>
          <w:rFonts w:eastAsia="Cambria"/>
        </w:rPr>
      </w:r>
      <w:r w:rsidR="00047229">
        <w:rPr>
          <w:rFonts w:eastAsia="Cambria"/>
        </w:rPr>
        <w:fldChar w:fldCharType="separate"/>
      </w:r>
      <w:r w:rsidR="008B1F45">
        <w:rPr>
          <w:rFonts w:eastAsia="Cambria"/>
        </w:rPr>
        <w:t>[1]</w:t>
      </w:r>
      <w:r w:rsidR="00047229">
        <w:rPr>
          <w:rFonts w:eastAsia="Cambria"/>
        </w:rPr>
        <w:fldChar w:fldCharType="end"/>
      </w:r>
      <w:r w:rsidRPr="00B20E64">
        <w:rPr>
          <w:rFonts w:eastAsia="Cambria"/>
        </w:rPr>
        <w:t xml:space="preserve">, </w:t>
      </w:r>
      <w:r w:rsidR="00047229">
        <w:rPr>
          <w:rFonts w:eastAsia="Cambria"/>
        </w:rPr>
        <w:fldChar w:fldCharType="begin"/>
      </w:r>
      <w:r w:rsidR="00047229">
        <w:rPr>
          <w:rFonts w:eastAsia="Cambria"/>
        </w:rPr>
        <w:instrText xml:space="preserve"> REF _Ref149475587 \r \h </w:instrText>
      </w:r>
      <w:r w:rsidR="00047229">
        <w:rPr>
          <w:rFonts w:eastAsia="Cambria"/>
        </w:rPr>
      </w:r>
      <w:r w:rsidR="00047229">
        <w:rPr>
          <w:rFonts w:eastAsia="Cambria"/>
        </w:rPr>
        <w:fldChar w:fldCharType="separate"/>
      </w:r>
      <w:r w:rsidR="008B1F45">
        <w:rPr>
          <w:rFonts w:eastAsia="Cambria"/>
        </w:rPr>
        <w:t>[28]</w:t>
      </w:r>
      <w:r w:rsidR="00047229">
        <w:rPr>
          <w:rFonts w:eastAsia="Cambria"/>
        </w:rPr>
        <w:fldChar w:fldCharType="end"/>
      </w:r>
      <w:r w:rsidRPr="00B20E64">
        <w:rPr>
          <w:rFonts w:eastAsia="Cambria"/>
        </w:rPr>
        <w:t xml:space="preserve">. The first dataset, referred to as “Dataset 1”, was generated by Peter M. Attia et al. </w:t>
      </w:r>
      <w:r w:rsidR="00047229">
        <w:rPr>
          <w:rFonts w:eastAsia="Cambria"/>
        </w:rPr>
        <w:fldChar w:fldCharType="begin"/>
      </w:r>
      <w:r w:rsidR="00047229">
        <w:rPr>
          <w:rFonts w:eastAsia="Cambria"/>
        </w:rPr>
        <w:instrText xml:space="preserve"> REF _Ref149475587 \r \h </w:instrText>
      </w:r>
      <w:r w:rsidR="00047229">
        <w:rPr>
          <w:rFonts w:eastAsia="Cambria"/>
        </w:rPr>
      </w:r>
      <w:r w:rsidR="00047229">
        <w:rPr>
          <w:rFonts w:eastAsia="Cambria"/>
        </w:rPr>
        <w:fldChar w:fldCharType="separate"/>
      </w:r>
      <w:r w:rsidR="008B1F45">
        <w:rPr>
          <w:rFonts w:eastAsia="Cambria"/>
        </w:rPr>
        <w:t>[28]</w:t>
      </w:r>
      <w:r w:rsidR="00047229">
        <w:rPr>
          <w:rFonts w:eastAsia="Cambria"/>
        </w:rPr>
        <w:fldChar w:fldCharType="end"/>
      </w:r>
      <w:r w:rsidRPr="00B20E64">
        <w:rPr>
          <w:rFonts w:eastAsia="Cambria"/>
        </w:rPr>
        <w:t xml:space="preserve">, which is composed of the measurement data of 233 commercial LiFePO4/graphite batteries. In our experiments, we only use the measurement data extracted from 45 batteries that have been tested until the end-of-life (EOL) cycle (80% of the nominal capacity). The second dataset, referred to as “Dataset 2”, was generated by Severson et al. </w:t>
      </w:r>
      <w:r w:rsidR="00047229">
        <w:rPr>
          <w:rFonts w:eastAsia="Cambria"/>
        </w:rPr>
        <w:fldChar w:fldCharType="begin"/>
      </w:r>
      <w:r w:rsidR="00047229">
        <w:rPr>
          <w:rFonts w:eastAsia="Cambria"/>
        </w:rPr>
        <w:instrText xml:space="preserve"> REF _Ref149475199 \r \h </w:instrText>
      </w:r>
      <w:r w:rsidR="00047229">
        <w:rPr>
          <w:rFonts w:eastAsia="Cambria"/>
        </w:rPr>
      </w:r>
      <w:r w:rsidR="00047229">
        <w:rPr>
          <w:rFonts w:eastAsia="Cambria"/>
        </w:rPr>
        <w:fldChar w:fldCharType="separate"/>
      </w:r>
      <w:r w:rsidR="008B1F45">
        <w:rPr>
          <w:rFonts w:eastAsia="Cambria"/>
        </w:rPr>
        <w:t>[1]</w:t>
      </w:r>
      <w:r w:rsidR="00047229">
        <w:rPr>
          <w:rFonts w:eastAsia="Cambria"/>
        </w:rPr>
        <w:fldChar w:fldCharType="end"/>
      </w:r>
      <w:r w:rsidRPr="00B20E64">
        <w:rPr>
          <w:rFonts w:eastAsia="Cambria"/>
        </w:rPr>
        <w:t>, which consists of 124 commercial LiFePO4/graphite batteries cycled to EOL under fast-</w:t>
      </w:r>
      <w:proofErr w:type="spellStart"/>
      <w:r w:rsidRPr="00B20E64">
        <w:rPr>
          <w:rFonts w:eastAsia="Cambria"/>
        </w:rPr>
        <w:t>charging</w:t>
      </w:r>
      <w:proofErr w:type="spellEnd"/>
      <w:r w:rsidRPr="00B20E64">
        <w:rPr>
          <w:rFonts w:eastAsia="Cambria"/>
        </w:rPr>
        <w:t xml:space="preserve"> conditions. During the cycling test of these batteries, several important metrics, such as voltage, current, discharge capacity, temperature, impedance, charge time, etc., are measured in real time. The batteries in Dataset 1 differ from Dataset 2 as they were tested using a more complex fast-charging protocol and the internal resistance values of these batteries were not measured.</w:t>
      </w:r>
    </w:p>
    <w:bookmarkEnd w:id="40"/>
    <w:p w14:paraId="39BFB695" w14:textId="6580B8BD" w:rsidR="00921496" w:rsidRPr="00B20E64" w:rsidRDefault="00921496" w:rsidP="004039AA">
      <w:pPr>
        <w:pStyle w:val="Text"/>
        <w:spacing w:line="240" w:lineRule="auto"/>
        <w:ind w:firstLine="238"/>
        <w:rPr>
          <w:rFonts w:eastAsia="Cambria"/>
        </w:rPr>
      </w:pPr>
      <w:r w:rsidRPr="00B20E64">
        <w:rPr>
          <w:rFonts w:eastAsia="Cambria"/>
        </w:rPr>
        <w:t xml:space="preserve">Based on the availability of measurement data and domain expertise, five features in total are extracted for regression modeling, which are indexed by </w:t>
      </w:r>
      <w:r w:rsidRPr="00B20E64">
        <w:rPr>
          <w:rFonts w:eastAsia="Cambria"/>
          <w:i/>
        </w:rPr>
        <w:t>x</w:t>
      </w:r>
      <w:r w:rsidRPr="00B20E64">
        <w:rPr>
          <w:rFonts w:eastAsia="Cambria"/>
          <w:vertAlign w:val="subscript"/>
        </w:rPr>
        <w:t>1</w:t>
      </w:r>
      <w:r w:rsidRPr="00B20E64">
        <w:rPr>
          <w:rFonts w:eastAsia="Cambria"/>
        </w:rPr>
        <w:t xml:space="preserve">, </w:t>
      </w:r>
      <w:r w:rsidRPr="00B20E64">
        <w:rPr>
          <w:rFonts w:eastAsia="Cambria"/>
          <w:i/>
        </w:rPr>
        <w:t>x</w:t>
      </w:r>
      <w:r w:rsidRPr="00B20E64">
        <w:rPr>
          <w:rFonts w:eastAsia="Cambria"/>
          <w:vertAlign w:val="subscript"/>
        </w:rPr>
        <w:t>2</w:t>
      </w:r>
      <w:r w:rsidRPr="00B20E64">
        <w:rPr>
          <w:rFonts w:eastAsia="Cambria"/>
        </w:rPr>
        <w:t xml:space="preserve">, </w:t>
      </w:r>
      <w:r w:rsidRPr="00B20E64">
        <w:rPr>
          <w:rFonts w:eastAsia="Cambria"/>
          <w:i/>
        </w:rPr>
        <w:t>x</w:t>
      </w:r>
      <w:r w:rsidRPr="00B20E64">
        <w:rPr>
          <w:rFonts w:eastAsia="Cambria"/>
          <w:vertAlign w:val="subscript"/>
        </w:rPr>
        <w:t>3</w:t>
      </w:r>
      <w:r w:rsidRPr="00B20E64">
        <w:rPr>
          <w:rFonts w:eastAsia="Cambria"/>
        </w:rPr>
        <w:t xml:space="preserve">, </w:t>
      </w:r>
      <w:r w:rsidRPr="00B20E64">
        <w:rPr>
          <w:rFonts w:eastAsia="Cambria"/>
          <w:i/>
        </w:rPr>
        <w:t>x</w:t>
      </w:r>
      <w:r w:rsidRPr="00B20E64">
        <w:rPr>
          <w:rFonts w:eastAsia="Cambria"/>
          <w:vertAlign w:val="subscript"/>
        </w:rPr>
        <w:t>4</w:t>
      </w:r>
      <w:r w:rsidRPr="00B20E64">
        <w:rPr>
          <w:rFonts w:eastAsia="Cambria"/>
        </w:rPr>
        <w:t xml:space="preserve"> and </w:t>
      </w:r>
      <w:r w:rsidRPr="00B20E64">
        <w:rPr>
          <w:rFonts w:eastAsia="Cambria"/>
          <w:i/>
        </w:rPr>
        <w:t>x</w:t>
      </w:r>
      <w:r w:rsidRPr="00B20E64">
        <w:rPr>
          <w:rFonts w:eastAsia="Cambria"/>
          <w:vertAlign w:val="subscript"/>
        </w:rPr>
        <w:t>5</w:t>
      </w:r>
      <w:r w:rsidRPr="00B20E64">
        <w:rPr>
          <w:rFonts w:eastAsia="Cambria"/>
        </w:rPr>
        <w:t xml:space="preserve">. Note that all these five features are available for Dataset 2 while only </w:t>
      </w:r>
      <w:r w:rsidRPr="00B20E64">
        <w:rPr>
          <w:rFonts w:eastAsia="Cambria"/>
          <w:i/>
        </w:rPr>
        <w:t>x</w:t>
      </w:r>
      <w:r w:rsidRPr="00B20E64">
        <w:rPr>
          <w:rFonts w:eastAsia="Cambria"/>
          <w:vertAlign w:val="subscript"/>
        </w:rPr>
        <w:t xml:space="preserve">1 </w:t>
      </w:r>
      <w:r w:rsidRPr="00B20E64">
        <w:rPr>
          <w:rFonts w:eastAsia="Cambria"/>
        </w:rPr>
        <w:t xml:space="preserve">and </w:t>
      </w:r>
      <w:r w:rsidRPr="00B20E64">
        <w:rPr>
          <w:rFonts w:eastAsia="Cambria"/>
          <w:i/>
        </w:rPr>
        <w:t>x</w:t>
      </w:r>
      <w:r w:rsidRPr="00B20E64">
        <w:rPr>
          <w:rFonts w:eastAsia="Cambria"/>
          <w:vertAlign w:val="subscript"/>
        </w:rPr>
        <w:t>2</w:t>
      </w:r>
      <w:r w:rsidRPr="00B20E64">
        <w:rPr>
          <w:rFonts w:eastAsia="Cambria"/>
        </w:rPr>
        <w:t xml:space="preserve"> are available for Dataset 1 due to the its limited measurements. The feature names, physical meanings and their availabilities are summarized in Table 1. To reduce the nonlinearity of our modeling task, we take the logarithm for both the battery lifetime and the first feature </w:t>
      </w:r>
      <w:r w:rsidRPr="00B20E64">
        <w:rPr>
          <w:rFonts w:eastAsia="Cambria"/>
          <w:i/>
          <w:iCs/>
        </w:rPr>
        <w:t>x</w:t>
      </w:r>
      <w:r w:rsidRPr="00B20E64">
        <w:rPr>
          <w:rFonts w:eastAsia="Cambria"/>
          <w:vertAlign w:val="subscript"/>
        </w:rPr>
        <w:t>1</w:t>
      </w:r>
      <w:r w:rsidRPr="00B20E64">
        <w:rPr>
          <w:rFonts w:eastAsia="Cambria"/>
        </w:rPr>
        <w:t xml:space="preserve">, following the common practice in the literature </w:t>
      </w:r>
      <w:r w:rsidR="00047229">
        <w:rPr>
          <w:rFonts w:eastAsia="Cambria"/>
        </w:rPr>
        <w:fldChar w:fldCharType="begin"/>
      </w:r>
      <w:r w:rsidR="00047229">
        <w:rPr>
          <w:rFonts w:eastAsia="Cambria"/>
        </w:rPr>
        <w:instrText xml:space="preserve"> REF _Ref149475199 \r \h </w:instrText>
      </w:r>
      <w:r w:rsidR="00047229">
        <w:rPr>
          <w:rFonts w:eastAsia="Cambria"/>
        </w:rPr>
      </w:r>
      <w:r w:rsidR="00047229">
        <w:rPr>
          <w:rFonts w:eastAsia="Cambria"/>
        </w:rPr>
        <w:fldChar w:fldCharType="separate"/>
      </w:r>
      <w:r w:rsidR="008B1F45">
        <w:rPr>
          <w:rFonts w:eastAsia="Cambria"/>
        </w:rPr>
        <w:t>[1]</w:t>
      </w:r>
      <w:r w:rsidR="00047229">
        <w:rPr>
          <w:rFonts w:eastAsia="Cambria"/>
        </w:rPr>
        <w:fldChar w:fldCharType="end"/>
      </w:r>
      <w:r w:rsidRPr="00B20E64">
        <w:rPr>
          <w:rFonts w:eastAsia="Cambria"/>
        </w:rPr>
        <w:t>. With these nonlinear transformations, we adopted a linear model template</w:t>
      </w:r>
    </w:p>
    <w:p w14:paraId="0ACC3245" w14:textId="20EC40C2" w:rsidR="00921496" w:rsidRPr="00B20E64" w:rsidRDefault="00921496"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41" w:name="_Ref138364992"/>
      <w:r w:rsidR="008B1F45">
        <w:rPr>
          <w:noProof/>
          <w:color w:val="FFFFFF" w:themeColor="background1"/>
        </w:rPr>
        <w:t>28</w:t>
      </w:r>
      <w:bookmarkEnd w:id="41"/>
      <w:r w:rsidRPr="00B20E64">
        <w:rPr>
          <w:noProof/>
          <w:color w:val="FFFFFF" w:themeColor="background1"/>
        </w:rPr>
        <w:fldChar w:fldCharType="end"/>
      </w:r>
      <w:r w:rsidRPr="00B20E64">
        <w:rPr>
          <w:noProof/>
          <w:color w:val="FFFFFF" w:themeColor="background1"/>
        </w:rPr>
        <w:tab/>
      </w:r>
      <m:oMath>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r>
                  <w:rPr>
                    <w:rFonts w:ascii="Cambria Math" w:hAnsi="Cambria Math"/>
                    <w:noProof/>
                  </w:rPr>
                  <m:t>y</m:t>
                </m:r>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1</m:t>
            </m:r>
          </m:sub>
        </m:sSub>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1</m:t>
                    </m:r>
                  </m:sub>
                </m:sSub>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2</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3</m:t>
            </m:r>
          </m:sub>
        </m:sSub>
      </m:oMath>
      <w:r w:rsidRPr="00B20E64">
        <w:rPr>
          <w:noProof/>
        </w:rPr>
        <w:tab/>
        <w:t>(</w:t>
      </w:r>
      <w:r w:rsidRPr="00B20E64">
        <w:rPr>
          <w:noProof/>
        </w:rPr>
        <w:fldChar w:fldCharType="begin"/>
      </w:r>
      <w:r w:rsidRPr="00B20E64">
        <w:rPr>
          <w:noProof/>
        </w:rPr>
        <w:instrText xml:space="preserve"> REF _Ref138364992 \h  \* MERGEFORMAT </w:instrText>
      </w:r>
      <w:r w:rsidRPr="00B20E64">
        <w:rPr>
          <w:noProof/>
        </w:rPr>
      </w:r>
      <w:r w:rsidRPr="00B20E64">
        <w:rPr>
          <w:noProof/>
        </w:rPr>
        <w:fldChar w:fldCharType="separate"/>
      </w:r>
      <w:r w:rsidR="008B1F45" w:rsidRPr="008B1F45">
        <w:rPr>
          <w:noProof/>
        </w:rPr>
        <w:t>28</w:t>
      </w:r>
      <w:r w:rsidRPr="00B20E64">
        <w:rPr>
          <w:noProof/>
        </w:rPr>
        <w:fldChar w:fldCharType="end"/>
      </w:r>
      <w:r w:rsidRPr="00B20E64">
        <w:rPr>
          <w:noProof/>
        </w:rPr>
        <w:t>)</w:t>
      </w:r>
    </w:p>
    <w:p w14:paraId="56B14720" w14:textId="77777777" w:rsidR="00921496" w:rsidRPr="00B20E64" w:rsidRDefault="00921496" w:rsidP="004039AA">
      <w:pPr>
        <w:pStyle w:val="Text"/>
        <w:spacing w:line="240" w:lineRule="auto"/>
        <w:ind w:firstLine="0"/>
        <w:rPr>
          <w:rFonts w:eastAsia="Cambria"/>
        </w:rPr>
      </w:pPr>
      <w:r w:rsidRPr="00B20E64">
        <w:t>for Dataset 1, and</w:t>
      </w:r>
    </w:p>
    <w:p w14:paraId="6A026A18" w14:textId="3B9AA0E3" w:rsidR="00921496" w:rsidRPr="00B20E64" w:rsidRDefault="00921496"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42" w:name="_Ref138365012"/>
      <w:r w:rsidR="008B1F45">
        <w:rPr>
          <w:noProof/>
          <w:color w:val="FFFFFF" w:themeColor="background1"/>
        </w:rPr>
        <w:t>29</w:t>
      </w:r>
      <w:bookmarkEnd w:id="42"/>
      <w:r w:rsidRPr="00B20E64">
        <w:rPr>
          <w:noProof/>
          <w:color w:val="FFFFFF" w:themeColor="background1"/>
        </w:rPr>
        <w:fldChar w:fldCharType="end"/>
      </w:r>
      <w:r w:rsidRPr="00B20E64">
        <w:rPr>
          <w:noProof/>
          <w:color w:val="FFFFFF" w:themeColor="background1"/>
        </w:rPr>
        <w:tab/>
      </w:r>
      <m:oMath>
        <m:eqArr>
          <m:eqArrPr>
            <m:ctrlPr>
              <w:rPr>
                <w:rStyle w:val="aff4"/>
                <w:rFonts w:ascii="Cambria Math" w:hAnsi="Cambria Math" w:cs="Arial"/>
                <w:b w:val="0"/>
                <w:bCs w:val="0"/>
                <w:color w:val="1C7892"/>
                <w:shd w:val="clear" w:color="auto" w:fill="FFFFFF"/>
              </w:rPr>
            </m:ctrlPr>
          </m:eqArrPr>
          <m:e>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r>
                      <w:rPr>
                        <w:rFonts w:ascii="Cambria Math" w:hAnsi="Cambria Math"/>
                        <w:noProof/>
                      </w:rPr>
                      <m:t>y</m:t>
                    </m:r>
                  </m:e>
                </m:d>
              </m:e>
            </m:func>
            <m:r>
              <m:rPr>
                <m:sty m:val="p"/>
              </m:rPr>
              <w:rPr>
                <w:rFonts w:ascii="Cambria Math" w:hAnsi="Cambria Math"/>
                <w:noProof/>
              </w:rPr>
              <m:t>≈&amp;</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1</m:t>
                </m:r>
              </m:sub>
            </m:sSub>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1</m:t>
                        </m:r>
                      </m:sub>
                    </m:sSub>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2</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3</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3</m:t>
                </m:r>
              </m:sub>
            </m:sSub>
            <m:ctrlPr>
              <w:rPr>
                <w:rFonts w:ascii="Cambria Math" w:hAnsi="Cambria Math"/>
                <w:noProof/>
              </w:rPr>
            </m:ctrlPr>
          </m:e>
          <m:e>
            <m:r>
              <m:rPr>
                <m:sty m:val="p"/>
              </m:rPr>
              <w:rPr>
                <w:rFonts w:ascii="Cambria Math" w:hAnsi="Cambria Math"/>
                <w:noProof/>
              </w:rPr>
              <m:t>&amp;+</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4</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4</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5</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5</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6</m:t>
                </m:r>
              </m:sub>
            </m:sSub>
            <m:ctrlPr>
              <w:rPr>
                <w:rFonts w:ascii="Cambria Math" w:hAnsi="Cambria Math"/>
                <w:i/>
                <w:noProof/>
              </w:rPr>
            </m:ctrlPr>
          </m:e>
        </m:eqArr>
        <m:r>
          <w:rPr>
            <w:rFonts w:ascii="Cambria Math" w:hAnsi="Cambria Math"/>
            <w:noProof/>
          </w:rPr>
          <m:t xml:space="preserve"> </m:t>
        </m:r>
      </m:oMath>
      <w:r w:rsidR="005B7830" w:rsidRPr="00B20E64">
        <w:rPr>
          <w:noProof/>
        </w:rPr>
        <w:tab/>
      </w:r>
      <w:r w:rsidR="00415940" w:rsidRPr="00B20E64">
        <w:rPr>
          <w:noProof/>
        </w:rPr>
        <w:t xml:space="preserve"> </w:t>
      </w:r>
      <w:r w:rsidRPr="00B20E64">
        <w:rPr>
          <w:noProof/>
        </w:rPr>
        <w:t>(</w:t>
      </w:r>
      <w:r w:rsidRPr="00B20E64">
        <w:rPr>
          <w:noProof/>
        </w:rPr>
        <w:fldChar w:fldCharType="begin"/>
      </w:r>
      <w:r w:rsidRPr="00B20E64">
        <w:rPr>
          <w:noProof/>
        </w:rPr>
        <w:instrText xml:space="preserve"> REF _Ref138365012 \h  \* MERGEFORMAT </w:instrText>
      </w:r>
      <w:r w:rsidRPr="00B20E64">
        <w:rPr>
          <w:noProof/>
        </w:rPr>
      </w:r>
      <w:r w:rsidRPr="00B20E64">
        <w:rPr>
          <w:noProof/>
        </w:rPr>
        <w:fldChar w:fldCharType="separate"/>
      </w:r>
      <w:r w:rsidR="008B1F45" w:rsidRPr="008B1F45">
        <w:rPr>
          <w:noProof/>
        </w:rPr>
        <w:t>29</w:t>
      </w:r>
      <w:r w:rsidRPr="00B20E64">
        <w:rPr>
          <w:noProof/>
        </w:rPr>
        <w:fldChar w:fldCharType="end"/>
      </w:r>
      <w:r w:rsidRPr="00B20E64">
        <w:rPr>
          <w:noProof/>
        </w:rPr>
        <w:t>)</w:t>
      </w:r>
    </w:p>
    <w:p w14:paraId="79AD01E4" w14:textId="609E19C9" w:rsidR="00921496" w:rsidRDefault="00921496" w:rsidP="004039AA">
      <w:pPr>
        <w:pStyle w:val="ParaContinue"/>
        <w:spacing w:line="240" w:lineRule="auto"/>
        <w:ind w:firstLine="0"/>
        <w:rPr>
          <w:rFonts w:ascii="Times New Roman" w:eastAsia="Cambria" w:hAnsi="Times New Roman" w:cs="Times New Roman"/>
          <w:sz w:val="20"/>
          <w:szCs w:val="20"/>
          <w:lang w:eastAsia="it-IT"/>
        </w:rPr>
      </w:pPr>
      <w:r w:rsidRPr="00B20E64">
        <w:rPr>
          <w:rFonts w:ascii="Times New Roman" w:eastAsia="Cambria" w:hAnsi="Times New Roman" w:cs="Times New Roman"/>
          <w:sz w:val="20"/>
          <w:szCs w:val="20"/>
          <w:lang w:eastAsia="it-IT"/>
        </w:rPr>
        <w:t>for Dataset 2. To improve numerical stability, we normalize the predicted outcome log(</w:t>
      </w:r>
      <w:r w:rsidRPr="00B20E64">
        <w:rPr>
          <w:rFonts w:ascii="Times New Roman" w:eastAsia="Cambria" w:hAnsi="Times New Roman" w:cs="Times New Roman"/>
          <w:i/>
          <w:sz w:val="20"/>
          <w:szCs w:val="20"/>
          <w:lang w:eastAsia="it-IT"/>
        </w:rPr>
        <w:t>y</w:t>
      </w:r>
      <w:r w:rsidRPr="00B20E64">
        <w:rPr>
          <w:rFonts w:ascii="Times New Roman" w:eastAsia="Cambria" w:hAnsi="Times New Roman" w:cs="Times New Roman"/>
          <w:sz w:val="20"/>
          <w:szCs w:val="20"/>
          <w:lang w:eastAsia="it-IT"/>
        </w:rPr>
        <w:t>) and all features {log(</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1</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2</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3</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4</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5</w:t>
      </w:r>
      <w:r w:rsidRPr="00B20E64">
        <w:rPr>
          <w:rFonts w:ascii="Times New Roman" w:eastAsia="Cambria" w:hAnsi="Times New Roman" w:cs="Times New Roman"/>
          <w:sz w:val="20"/>
          <w:szCs w:val="20"/>
          <w:lang w:eastAsia="it-IT"/>
        </w:rPr>
        <w:t>} so that they have zero mean and unit variance over the training dataset.</w:t>
      </w:r>
    </w:p>
    <w:p w14:paraId="2C500BE9" w14:textId="15E5C5F6" w:rsidR="00F524B9" w:rsidRDefault="00F524B9" w:rsidP="004039AA">
      <w:pPr>
        <w:pStyle w:val="ParaContinue"/>
        <w:spacing w:line="240" w:lineRule="auto"/>
        <w:ind w:firstLine="0"/>
        <w:rPr>
          <w:rFonts w:ascii="Times New Roman" w:eastAsia="Cambria" w:hAnsi="Times New Roman" w:cs="Times New Roman"/>
          <w:sz w:val="20"/>
          <w:szCs w:val="20"/>
          <w:lang w:eastAsia="it-IT"/>
        </w:rPr>
      </w:pPr>
    </w:p>
    <w:p w14:paraId="2AE81974" w14:textId="1ACB8E1D" w:rsidR="00F524B9" w:rsidRDefault="00F524B9" w:rsidP="004039AA">
      <w:pPr>
        <w:pStyle w:val="ParaContinue"/>
        <w:spacing w:line="240" w:lineRule="auto"/>
        <w:ind w:firstLine="0"/>
        <w:rPr>
          <w:rFonts w:ascii="Times New Roman" w:eastAsia="Cambria" w:hAnsi="Times New Roman" w:cs="Times New Roman"/>
          <w:sz w:val="20"/>
          <w:szCs w:val="20"/>
          <w:lang w:eastAsia="it-IT"/>
        </w:rPr>
      </w:pPr>
    </w:p>
    <w:p w14:paraId="0E179EB8" w14:textId="77777777" w:rsidR="00F524B9" w:rsidRPr="00B20E64" w:rsidRDefault="00F524B9" w:rsidP="004039AA">
      <w:pPr>
        <w:pStyle w:val="ParaContinue"/>
        <w:spacing w:line="240" w:lineRule="auto"/>
        <w:ind w:firstLine="0"/>
        <w:rPr>
          <w:rFonts w:ascii="Times New Roman" w:eastAsia="Cambria" w:hAnsi="Times New Roman" w:cs="Times New Roman"/>
          <w:sz w:val="20"/>
          <w:szCs w:val="20"/>
          <w:lang w:eastAsia="it-IT"/>
        </w:rPr>
      </w:pPr>
    </w:p>
    <w:p w14:paraId="7D2E8C99" w14:textId="77777777" w:rsidR="00921496" w:rsidRPr="00B20E64" w:rsidRDefault="00921496" w:rsidP="004039AA">
      <w:pPr>
        <w:pStyle w:val="TableCaption"/>
        <w:spacing w:line="240" w:lineRule="auto"/>
        <w:rPr>
          <w:lang w:eastAsia="en-US"/>
        </w:rPr>
      </w:pPr>
      <w:bookmarkStart w:id="43" w:name="_Ref31715975"/>
      <w:r w:rsidRPr="00B20E64">
        <w:lastRenderedPageBreak/>
        <w:t>Table</w:t>
      </w:r>
      <w:bookmarkEnd w:id="43"/>
      <w:r w:rsidRPr="00B20E64">
        <w:t xml:space="preserve"> </w:t>
      </w:r>
      <w:r w:rsidRPr="00B20E64">
        <w:rPr>
          <w:noProof/>
        </w:rPr>
        <w:t>1</w:t>
      </w:r>
      <w:r w:rsidRPr="00B20E64">
        <w:t>: Features for battery lifetime modeling</w:t>
      </w:r>
    </w:p>
    <w:tbl>
      <w:tblPr>
        <w:tblStyle w:val="af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51"/>
        <w:gridCol w:w="3420"/>
        <w:gridCol w:w="983"/>
      </w:tblGrid>
      <w:tr w:rsidR="00921496" w:rsidRPr="00B20E64" w14:paraId="53A93080" w14:textId="77777777" w:rsidTr="00B20E64">
        <w:trPr>
          <w:tblHeader/>
          <w:jc w:val="center"/>
        </w:trPr>
        <w:tc>
          <w:tcPr>
            <w:tcW w:w="728" w:type="pct"/>
            <w:tcBorders>
              <w:top w:val="single" w:sz="4" w:space="0" w:color="auto"/>
              <w:bottom w:val="single" w:sz="4" w:space="0" w:color="auto"/>
            </w:tcBorders>
          </w:tcPr>
          <w:p w14:paraId="7DD4C4B0"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hAnsi="Times New Roman" w:cs="Times New Roman"/>
                <w:sz w:val="20"/>
                <w:szCs w:val="20"/>
              </w:rPr>
              <w:t>Feature Name</w:t>
            </w:r>
          </w:p>
        </w:tc>
        <w:tc>
          <w:tcPr>
            <w:tcW w:w="3317" w:type="pct"/>
            <w:tcBorders>
              <w:top w:val="single" w:sz="4" w:space="0" w:color="auto"/>
              <w:bottom w:val="single" w:sz="4" w:space="0" w:color="auto"/>
            </w:tcBorders>
          </w:tcPr>
          <w:p w14:paraId="668A7E8F"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hAnsi="Times New Roman" w:cs="Times New Roman"/>
                <w:sz w:val="20"/>
                <w:szCs w:val="20"/>
              </w:rPr>
              <w:t>Description</w:t>
            </w:r>
          </w:p>
        </w:tc>
        <w:tc>
          <w:tcPr>
            <w:tcW w:w="954" w:type="pct"/>
            <w:tcBorders>
              <w:top w:val="single" w:sz="4" w:space="0" w:color="auto"/>
              <w:bottom w:val="single" w:sz="4" w:space="0" w:color="auto"/>
            </w:tcBorders>
          </w:tcPr>
          <w:p w14:paraId="6A262012"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Available Dataset</w:t>
            </w:r>
          </w:p>
        </w:tc>
      </w:tr>
      <w:tr w:rsidR="00921496" w:rsidRPr="00B20E64" w14:paraId="3F7AD62F" w14:textId="77777777" w:rsidTr="00B20E64">
        <w:trPr>
          <w:jc w:val="center"/>
        </w:trPr>
        <w:tc>
          <w:tcPr>
            <w:tcW w:w="728" w:type="pct"/>
            <w:tcBorders>
              <w:top w:val="single" w:sz="4" w:space="0" w:color="auto"/>
            </w:tcBorders>
            <w:vAlign w:val="center"/>
          </w:tcPr>
          <w:p w14:paraId="1CB66FCD"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1</w:t>
            </w:r>
          </w:p>
        </w:tc>
        <w:tc>
          <w:tcPr>
            <w:tcW w:w="3317" w:type="pct"/>
            <w:tcBorders>
              <w:top w:val="single" w:sz="4" w:space="0" w:color="auto"/>
            </w:tcBorders>
            <w:vAlign w:val="center"/>
          </w:tcPr>
          <w:p w14:paraId="1DEBC206"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lang w:eastAsia="zh-CN"/>
              </w:rPr>
              <w:t xml:space="preserve">Variance of the difference in the discharge capacity curves as a function of voltage between the 10-th and 100-th cycles </w:t>
            </w:r>
          </w:p>
        </w:tc>
        <w:tc>
          <w:tcPr>
            <w:tcW w:w="954" w:type="pct"/>
            <w:tcBorders>
              <w:top w:val="single" w:sz="4" w:space="0" w:color="auto"/>
            </w:tcBorders>
            <w:vAlign w:val="center"/>
          </w:tcPr>
          <w:p w14:paraId="787F1CA5"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Dataset 1, Dataset 2</w:t>
            </w:r>
          </w:p>
        </w:tc>
      </w:tr>
      <w:tr w:rsidR="00921496" w:rsidRPr="00B20E64" w14:paraId="382884B7" w14:textId="77777777" w:rsidTr="00B20E64">
        <w:trPr>
          <w:jc w:val="center"/>
        </w:trPr>
        <w:tc>
          <w:tcPr>
            <w:tcW w:w="728" w:type="pct"/>
            <w:vAlign w:val="center"/>
          </w:tcPr>
          <w:p w14:paraId="6677A6CF"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2</w:t>
            </w:r>
          </w:p>
        </w:tc>
        <w:tc>
          <w:tcPr>
            <w:tcW w:w="3317" w:type="pct"/>
            <w:vAlign w:val="center"/>
          </w:tcPr>
          <w:p w14:paraId="174735F5"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rPr>
              <w:t>Slope of the capacity fade curve fitted by a linear function</w:t>
            </w:r>
          </w:p>
        </w:tc>
        <w:tc>
          <w:tcPr>
            <w:tcW w:w="954" w:type="pct"/>
            <w:vAlign w:val="center"/>
          </w:tcPr>
          <w:p w14:paraId="21EDBAEB"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hAnsi="Times New Roman" w:cs="Times New Roman"/>
                <w:sz w:val="20"/>
                <w:szCs w:val="20"/>
              </w:rPr>
              <w:t>Dataset 1, Dataset 2</w:t>
            </w:r>
          </w:p>
        </w:tc>
      </w:tr>
      <w:tr w:rsidR="00921496" w:rsidRPr="00B20E64" w14:paraId="5B35E0AD" w14:textId="77777777" w:rsidTr="00B20E64">
        <w:trPr>
          <w:jc w:val="center"/>
        </w:trPr>
        <w:tc>
          <w:tcPr>
            <w:tcW w:w="728" w:type="pct"/>
            <w:vAlign w:val="center"/>
          </w:tcPr>
          <w:p w14:paraId="057834EE"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3</w:t>
            </w:r>
          </w:p>
        </w:tc>
        <w:tc>
          <w:tcPr>
            <w:tcW w:w="3317" w:type="pct"/>
            <w:vAlign w:val="center"/>
          </w:tcPr>
          <w:p w14:paraId="6F9336C5"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rPr>
              <w:t>Discharge capacity of the 2-nd cycle</w:t>
            </w:r>
          </w:p>
        </w:tc>
        <w:tc>
          <w:tcPr>
            <w:tcW w:w="954" w:type="pct"/>
            <w:vAlign w:val="center"/>
          </w:tcPr>
          <w:p w14:paraId="7DA91920"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Dataset 2</w:t>
            </w:r>
          </w:p>
        </w:tc>
      </w:tr>
      <w:tr w:rsidR="00921496" w:rsidRPr="00B20E64" w14:paraId="1F50C93E" w14:textId="77777777" w:rsidTr="00B20E64">
        <w:trPr>
          <w:jc w:val="center"/>
        </w:trPr>
        <w:tc>
          <w:tcPr>
            <w:tcW w:w="728" w:type="pct"/>
            <w:vAlign w:val="center"/>
          </w:tcPr>
          <w:p w14:paraId="3CF93706"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4</w:t>
            </w:r>
          </w:p>
        </w:tc>
        <w:tc>
          <w:tcPr>
            <w:tcW w:w="3317" w:type="pct"/>
            <w:vAlign w:val="center"/>
          </w:tcPr>
          <w:p w14:paraId="3FC0A36B"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rPr>
              <w:t>Integral of temperature over time from the 2-nd cycle to the 100-th cycle</w:t>
            </w:r>
          </w:p>
        </w:tc>
        <w:tc>
          <w:tcPr>
            <w:tcW w:w="954" w:type="pct"/>
            <w:vAlign w:val="center"/>
          </w:tcPr>
          <w:p w14:paraId="5C4A0939"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Dataset 2</w:t>
            </w:r>
          </w:p>
        </w:tc>
      </w:tr>
      <w:tr w:rsidR="00921496" w:rsidRPr="00B20E64" w14:paraId="30A9EB28" w14:textId="77777777" w:rsidTr="00B20E64">
        <w:trPr>
          <w:jc w:val="center"/>
        </w:trPr>
        <w:tc>
          <w:tcPr>
            <w:tcW w:w="728" w:type="pct"/>
            <w:tcBorders>
              <w:bottom w:val="single" w:sz="4" w:space="0" w:color="auto"/>
            </w:tcBorders>
            <w:vAlign w:val="center"/>
          </w:tcPr>
          <w:p w14:paraId="79451AD3"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5</w:t>
            </w:r>
          </w:p>
        </w:tc>
        <w:tc>
          <w:tcPr>
            <w:tcW w:w="3317" w:type="pct"/>
            <w:tcBorders>
              <w:bottom w:val="single" w:sz="4" w:space="0" w:color="auto"/>
            </w:tcBorders>
          </w:tcPr>
          <w:p w14:paraId="6B22FF8B"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rPr>
              <w:t>Difference of internal resistances between the 2-nd cycle and the 100-th cycle</w:t>
            </w:r>
          </w:p>
        </w:tc>
        <w:tc>
          <w:tcPr>
            <w:tcW w:w="954" w:type="pct"/>
            <w:tcBorders>
              <w:bottom w:val="single" w:sz="4" w:space="0" w:color="auto"/>
            </w:tcBorders>
            <w:vAlign w:val="center"/>
          </w:tcPr>
          <w:p w14:paraId="38B2711B"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Dataset 2</w:t>
            </w:r>
          </w:p>
        </w:tc>
      </w:tr>
    </w:tbl>
    <w:p w14:paraId="01AF28EA" w14:textId="77777777" w:rsidR="00921496" w:rsidRPr="00B20E64" w:rsidRDefault="00921496" w:rsidP="004039AA">
      <w:pPr>
        <w:pStyle w:val="ParaContinue"/>
        <w:spacing w:line="240" w:lineRule="auto"/>
        <w:ind w:firstLine="0"/>
        <w:rPr>
          <w:rFonts w:ascii="Times New Roman" w:eastAsia="Cambria" w:hAnsi="Times New Roman" w:cs="Times New Roman"/>
          <w:sz w:val="20"/>
          <w:szCs w:val="20"/>
        </w:rPr>
      </w:pPr>
    </w:p>
    <w:p w14:paraId="37C14225" w14:textId="467512AB" w:rsidR="00921496" w:rsidRPr="00B20E64" w:rsidRDefault="00921496" w:rsidP="004039AA">
      <w:pPr>
        <w:pStyle w:val="ParaContinue"/>
        <w:spacing w:line="240" w:lineRule="auto"/>
        <w:ind w:firstLine="238"/>
        <w:rPr>
          <w:rFonts w:ascii="Times New Roman" w:eastAsia="Cambria" w:hAnsi="Times New Roman" w:cs="Times New Roman"/>
          <w:sz w:val="20"/>
          <w:szCs w:val="20"/>
          <w:lang w:eastAsia="en-US"/>
        </w:rPr>
      </w:pPr>
      <w:r w:rsidRPr="00B20E64">
        <w:rPr>
          <w:rFonts w:ascii="Times New Roman" w:eastAsia="Cambria" w:hAnsi="Times New Roman" w:cs="Times New Roman"/>
          <w:sz w:val="20"/>
          <w:szCs w:val="20"/>
        </w:rPr>
        <w:t xml:space="preserve">Through the experiments, we evaluate the improvement brought by the proposed method compared against other existing techniques when measurement noises are involved. However, it is usually difficult to identify the ground truth and noise from physical measurements in practice. Therefore, we assume that the public data are noise-free, and emulate the measurement noises by injecting artificially generated random noise following zero-mean Gaussian distributions, which are </w:t>
      </w:r>
      <w:proofErr w:type="gramStart"/>
      <w:r w:rsidRPr="00B20E64">
        <w:rPr>
          <w:rFonts w:ascii="Times New Roman" w:eastAsia="Cambria" w:hAnsi="Times New Roman" w:cs="Times New Roman"/>
          <w:i/>
          <w:sz w:val="20"/>
          <w:szCs w:val="20"/>
        </w:rPr>
        <w:t>N</w:t>
      </w:r>
      <w:r w:rsidRPr="00B20E64">
        <w:rPr>
          <w:rFonts w:ascii="Times New Roman" w:eastAsia="Cambria" w:hAnsi="Times New Roman" w:cs="Times New Roman"/>
          <w:sz w:val="20"/>
          <w:szCs w:val="20"/>
        </w:rPr>
        <w:t>(</w:t>
      </w:r>
      <w:proofErr w:type="gramEnd"/>
      <w:r w:rsidRPr="00B20E64">
        <w:rPr>
          <w:rFonts w:ascii="Times New Roman" w:eastAsia="Cambria" w:hAnsi="Times New Roman" w:cs="Times New Roman"/>
          <w:sz w:val="20"/>
          <w:szCs w:val="20"/>
        </w:rPr>
        <w:t xml:space="preserve">0, </w:t>
      </w:r>
      <w:r w:rsidRPr="00B20E64">
        <w:rPr>
          <w:rFonts w:ascii="Times New Roman" w:eastAsia="Cambria" w:hAnsi="Times New Roman" w:cs="Times New Roman"/>
          <w:i/>
          <w:sz w:val="20"/>
          <w:szCs w:val="20"/>
        </w:rPr>
        <w:t>σ</w:t>
      </w:r>
      <w:r w:rsidRPr="00B20E64">
        <w:rPr>
          <w:rFonts w:ascii="Times New Roman" w:eastAsia="Cambria" w:hAnsi="Times New Roman" w:cs="Times New Roman"/>
          <w:i/>
          <w:sz w:val="20"/>
          <w:szCs w:val="20"/>
          <w:vertAlign w:val="subscript"/>
        </w:rPr>
        <w:t>n,i</w:t>
      </w:r>
      <w:r w:rsidRPr="00B20E64">
        <w:rPr>
          <w:rFonts w:ascii="Times New Roman" w:eastAsia="Cambria" w:hAnsi="Times New Roman" w:cs="Times New Roman"/>
          <w:i/>
          <w:sz w:val="20"/>
          <w:szCs w:val="20"/>
          <w:vertAlign w:val="superscript"/>
        </w:rPr>
        <w:t>2</w:t>
      </w:r>
      <w:r w:rsidRPr="00B20E64">
        <w:rPr>
          <w:rFonts w:ascii="Times New Roman" w:eastAsia="Cambria" w:hAnsi="Times New Roman" w:cs="Times New Roman"/>
          <w:sz w:val="20"/>
          <w:szCs w:val="20"/>
        </w:rPr>
        <w:t xml:space="preserve">) for the </w:t>
      </w:r>
      <w:proofErr w:type="spellStart"/>
      <w:r w:rsidRPr="00B20E64">
        <w:rPr>
          <w:rFonts w:ascii="Times New Roman" w:eastAsia="Cambria" w:hAnsi="Times New Roman" w:cs="Times New Roman"/>
          <w:i/>
          <w:sz w:val="20"/>
          <w:szCs w:val="20"/>
        </w:rPr>
        <w:t>i</w:t>
      </w:r>
      <w:r w:rsidRPr="00B20E64">
        <w:rPr>
          <w:rFonts w:ascii="Times New Roman" w:eastAsia="Cambria" w:hAnsi="Times New Roman" w:cs="Times New Roman"/>
          <w:sz w:val="20"/>
          <w:szCs w:val="20"/>
        </w:rPr>
        <w:t>-th</w:t>
      </w:r>
      <w:proofErr w:type="spellEnd"/>
      <w:r w:rsidRPr="00B20E64">
        <w:rPr>
          <w:rFonts w:ascii="Times New Roman" w:eastAsia="Cambria" w:hAnsi="Times New Roman" w:cs="Times New Roman"/>
          <w:sz w:val="20"/>
          <w:szCs w:val="20"/>
        </w:rPr>
        <w:t xml:space="preserve"> input feature and </w:t>
      </w:r>
      <w:r w:rsidRPr="00B20E64">
        <w:rPr>
          <w:rFonts w:ascii="Times New Roman" w:eastAsia="Cambria" w:hAnsi="Times New Roman" w:cs="Times New Roman"/>
          <w:i/>
          <w:sz w:val="20"/>
          <w:szCs w:val="20"/>
        </w:rPr>
        <w:t>N</w:t>
      </w:r>
      <w:r w:rsidRPr="00B20E64">
        <w:rPr>
          <w:rFonts w:ascii="Times New Roman" w:eastAsia="Cambria" w:hAnsi="Times New Roman" w:cs="Times New Roman"/>
          <w:sz w:val="20"/>
          <w:szCs w:val="20"/>
        </w:rPr>
        <w:t xml:space="preserve">(0, </w:t>
      </w:r>
      <w:r w:rsidRPr="00B20E64">
        <w:rPr>
          <w:rFonts w:ascii="Times New Roman" w:eastAsia="Cambria" w:hAnsi="Times New Roman" w:cs="Times New Roman"/>
          <w:i/>
          <w:sz w:val="20"/>
          <w:szCs w:val="20"/>
        </w:rPr>
        <w:t>σ</w:t>
      </w:r>
      <w:r w:rsidRPr="00B20E64">
        <w:rPr>
          <w:rFonts w:ascii="Times New Roman" w:eastAsia="Cambria" w:hAnsi="Times New Roman" w:cs="Times New Roman"/>
          <w:i/>
          <w:sz w:val="20"/>
          <w:szCs w:val="20"/>
          <w:vertAlign w:val="subscript"/>
        </w:rPr>
        <w:t>n,y</w:t>
      </w:r>
      <w:r w:rsidRPr="00B20E64">
        <w:rPr>
          <w:rFonts w:ascii="Times New Roman" w:eastAsia="Cambria" w:hAnsi="Times New Roman" w:cs="Times New Roman"/>
          <w:i/>
          <w:sz w:val="20"/>
          <w:szCs w:val="20"/>
          <w:vertAlign w:val="superscript"/>
        </w:rPr>
        <w:t>2</w:t>
      </w:r>
      <w:r w:rsidRPr="00B20E64">
        <w:rPr>
          <w:rFonts w:ascii="Times New Roman" w:eastAsia="Cambria" w:hAnsi="Times New Roman" w:cs="Times New Roman"/>
          <w:sz w:val="20"/>
          <w:szCs w:val="20"/>
        </w:rPr>
        <w:t xml:space="preserve">) for the prediction target. In our experiments, we assume that the standard deviation of the measurement noise is proportional to that of a feature/target (i.e., </w:t>
      </w:r>
      <w:proofErr w:type="spellStart"/>
      <w:r w:rsidRPr="00B20E64">
        <w:rPr>
          <w:rFonts w:ascii="Times New Roman" w:eastAsia="Cambria" w:hAnsi="Times New Roman" w:cs="Times New Roman"/>
          <w:i/>
          <w:sz w:val="20"/>
          <w:szCs w:val="20"/>
        </w:rPr>
        <w:t>σ</w:t>
      </w:r>
      <w:proofErr w:type="gramStart"/>
      <w:r w:rsidRPr="00B20E64">
        <w:rPr>
          <w:rFonts w:ascii="Times New Roman" w:eastAsia="Cambria" w:hAnsi="Times New Roman" w:cs="Times New Roman"/>
          <w:i/>
          <w:sz w:val="20"/>
          <w:szCs w:val="20"/>
          <w:vertAlign w:val="subscript"/>
        </w:rPr>
        <w:t>n,I</w:t>
      </w:r>
      <w:proofErr w:type="spellEnd"/>
      <w:proofErr w:type="gramEnd"/>
      <w:r w:rsidRPr="00B20E64">
        <w:rPr>
          <w:rFonts w:ascii="Times New Roman" w:eastAsia="Cambria" w:hAnsi="Times New Roman" w:cs="Times New Roman"/>
          <w:i/>
          <w:sz w:val="20"/>
          <w:szCs w:val="20"/>
        </w:rPr>
        <w:t xml:space="preserve"> = t</w:t>
      </w:r>
      <w:r w:rsidRPr="00B20E64">
        <w:rPr>
          <w:rFonts w:ascii="Times New Roman" w:eastAsia="Cambria" w:hAnsi="Times New Roman" w:cs="Times New Roman"/>
          <w:sz w:val="20"/>
          <w:szCs w:val="20"/>
        </w:rPr>
        <w:t xml:space="preserve"> </w:t>
      </w:r>
      <w:r w:rsidRPr="00B20E64">
        <w:rPr>
          <w:rFonts w:ascii="Times New Roman" w:eastAsia="Cambria" w:hAnsi="Times New Roman" w:cs="Times New Roman"/>
          <w:sz w:val="20"/>
          <w:szCs w:val="20"/>
        </w:rPr>
        <w:sym w:font="Symbol" w:char="F0B4"/>
      </w:r>
      <w:r w:rsidRPr="00B20E64">
        <w:rPr>
          <w:rFonts w:ascii="Times New Roman" w:eastAsia="Cambria" w:hAnsi="Times New Roman" w:cs="Times New Roman"/>
          <w:sz w:val="20"/>
          <w:szCs w:val="20"/>
        </w:rPr>
        <w:t xml:space="preserve"> </w:t>
      </w:r>
      <w:proofErr w:type="spellStart"/>
      <w:r w:rsidRPr="00B20E64">
        <w:rPr>
          <w:rFonts w:ascii="Times New Roman" w:eastAsia="Cambria" w:hAnsi="Times New Roman" w:cs="Times New Roman"/>
          <w:i/>
          <w:iCs/>
          <w:sz w:val="20"/>
          <w:szCs w:val="20"/>
        </w:rPr>
        <w:t>σ</w:t>
      </w:r>
      <w:r w:rsidRPr="00B20E64">
        <w:rPr>
          <w:rFonts w:ascii="Times New Roman" w:eastAsia="Cambria" w:hAnsi="Times New Roman" w:cs="Times New Roman"/>
          <w:i/>
          <w:iCs/>
          <w:sz w:val="20"/>
          <w:szCs w:val="20"/>
          <w:vertAlign w:val="subscript"/>
        </w:rPr>
        <w:t>i</w:t>
      </w:r>
      <w:proofErr w:type="spellEnd"/>
      <w:r w:rsidRPr="00B20E64">
        <w:rPr>
          <w:rFonts w:ascii="Times New Roman" w:eastAsia="Cambria" w:hAnsi="Times New Roman" w:cs="Times New Roman"/>
          <w:i/>
          <w:iCs/>
          <w:sz w:val="20"/>
          <w:szCs w:val="20"/>
        </w:rPr>
        <w:t xml:space="preserve"> </w:t>
      </w:r>
      <w:r w:rsidRPr="00B20E64">
        <w:rPr>
          <w:rFonts w:ascii="Times New Roman" w:eastAsia="Cambria" w:hAnsi="Times New Roman" w:cs="Times New Roman"/>
          <w:iCs/>
          <w:sz w:val="20"/>
          <w:szCs w:val="20"/>
        </w:rPr>
        <w:t xml:space="preserve">and </w:t>
      </w:r>
      <w:proofErr w:type="spellStart"/>
      <w:r w:rsidRPr="00B20E64">
        <w:rPr>
          <w:rFonts w:ascii="Times New Roman" w:eastAsia="Cambria" w:hAnsi="Times New Roman" w:cs="Times New Roman"/>
          <w:i/>
          <w:sz w:val="20"/>
          <w:szCs w:val="20"/>
        </w:rPr>
        <w:t>σ</w:t>
      </w:r>
      <w:r w:rsidRPr="00B20E64">
        <w:rPr>
          <w:rFonts w:ascii="Times New Roman" w:eastAsia="Cambria" w:hAnsi="Times New Roman" w:cs="Times New Roman"/>
          <w:i/>
          <w:sz w:val="20"/>
          <w:szCs w:val="20"/>
          <w:vertAlign w:val="subscript"/>
        </w:rPr>
        <w:t>n,y</w:t>
      </w:r>
      <w:proofErr w:type="spellEnd"/>
      <w:r w:rsidRPr="00B20E64">
        <w:rPr>
          <w:rFonts w:ascii="Times New Roman" w:eastAsia="Cambria" w:hAnsi="Times New Roman" w:cs="Times New Roman"/>
          <w:i/>
          <w:sz w:val="20"/>
          <w:szCs w:val="20"/>
        </w:rPr>
        <w:t xml:space="preserve"> =</w:t>
      </w:r>
      <w:r w:rsidRPr="00B20E64">
        <w:rPr>
          <w:rFonts w:ascii="Times New Roman" w:eastAsia="Cambria" w:hAnsi="Times New Roman" w:cs="Times New Roman"/>
          <w:i/>
          <w:iCs/>
          <w:sz w:val="20"/>
          <w:szCs w:val="20"/>
        </w:rPr>
        <w:t xml:space="preserve"> t</w:t>
      </w:r>
      <w:r w:rsidRPr="00B20E64">
        <w:rPr>
          <w:rFonts w:ascii="Times New Roman" w:eastAsia="Cambria" w:hAnsi="Times New Roman" w:cs="Times New Roman"/>
          <w:sz w:val="20"/>
          <w:szCs w:val="20"/>
        </w:rPr>
        <w:t xml:space="preserve"> </w:t>
      </w:r>
      <w:r w:rsidRPr="00B20E64">
        <w:rPr>
          <w:rFonts w:ascii="Times New Roman" w:eastAsia="Cambria" w:hAnsi="Times New Roman" w:cs="Times New Roman"/>
          <w:sz w:val="20"/>
          <w:szCs w:val="20"/>
        </w:rPr>
        <w:sym w:font="Symbol" w:char="F0B4"/>
      </w:r>
      <w:r w:rsidRPr="00B20E64">
        <w:rPr>
          <w:rFonts w:ascii="Times New Roman" w:eastAsia="Cambria" w:hAnsi="Times New Roman" w:cs="Times New Roman"/>
          <w:sz w:val="20"/>
          <w:szCs w:val="20"/>
        </w:rPr>
        <w:t xml:space="preserve"> </w:t>
      </w:r>
      <w:proofErr w:type="spellStart"/>
      <w:r w:rsidRPr="00B20E64">
        <w:rPr>
          <w:rFonts w:ascii="Times New Roman" w:eastAsia="Cambria" w:hAnsi="Times New Roman" w:cs="Times New Roman"/>
          <w:i/>
          <w:iCs/>
          <w:sz w:val="20"/>
          <w:szCs w:val="20"/>
        </w:rPr>
        <w:t>σ</w:t>
      </w:r>
      <w:r w:rsidRPr="00B20E64">
        <w:rPr>
          <w:rFonts w:ascii="Times New Roman" w:eastAsia="Cambria" w:hAnsi="Times New Roman" w:cs="Times New Roman"/>
          <w:b/>
          <w:bCs/>
          <w:sz w:val="20"/>
          <w:szCs w:val="20"/>
          <w:vertAlign w:val="subscript"/>
        </w:rPr>
        <w:t>y</w:t>
      </w:r>
      <w:proofErr w:type="spellEnd"/>
      <w:r w:rsidRPr="00B20E64">
        <w:rPr>
          <w:rFonts w:ascii="Times New Roman" w:eastAsia="Cambria" w:hAnsi="Times New Roman" w:cs="Times New Roman"/>
          <w:sz w:val="20"/>
          <w:szCs w:val="20"/>
        </w:rPr>
        <w:t xml:space="preserve">), where </w:t>
      </w:r>
      <w:proofErr w:type="spellStart"/>
      <w:r w:rsidRPr="00B20E64">
        <w:rPr>
          <w:rFonts w:ascii="Times New Roman" w:eastAsia="Cambria" w:hAnsi="Times New Roman" w:cs="Times New Roman"/>
          <w:i/>
          <w:iCs/>
          <w:sz w:val="20"/>
          <w:szCs w:val="20"/>
        </w:rPr>
        <w:t>t</w:t>
      </w:r>
      <w:proofErr w:type="spellEnd"/>
      <w:r w:rsidRPr="00B20E64">
        <w:rPr>
          <w:rFonts w:ascii="Times New Roman" w:eastAsia="Cambria" w:hAnsi="Times New Roman" w:cs="Times New Roman"/>
          <w:sz w:val="20"/>
          <w:szCs w:val="20"/>
        </w:rPr>
        <w:t xml:space="preserve"> is a scaling factor ranging from 0 to 0.95, referred to as the noise level in this paper. For testing and comparison purposes, we implemented two regression modeling methods, including (</w:t>
      </w:r>
      <w:proofErr w:type="spellStart"/>
      <w:r w:rsidRPr="00B20E64">
        <w:rPr>
          <w:rFonts w:ascii="Times New Roman" w:eastAsia="Cambria" w:hAnsi="Times New Roman" w:cs="Times New Roman"/>
          <w:sz w:val="20"/>
          <w:szCs w:val="20"/>
        </w:rPr>
        <w:t>i</w:t>
      </w:r>
      <w:proofErr w:type="spellEnd"/>
      <w:r w:rsidRPr="00B20E64">
        <w:rPr>
          <w:rFonts w:ascii="Times New Roman" w:eastAsia="Cambria" w:hAnsi="Times New Roman" w:cs="Times New Roman"/>
          <w:sz w:val="20"/>
          <w:szCs w:val="20"/>
        </w:rPr>
        <w:t>) TLS and (ii) OLS with and without stepwise feature selection. To evaluate the modeling accuracy, we divided each dataset into (</w:t>
      </w:r>
      <w:proofErr w:type="spellStart"/>
      <w:r w:rsidRPr="00B20E64">
        <w:rPr>
          <w:rFonts w:ascii="Times New Roman" w:eastAsia="Cambria" w:hAnsi="Times New Roman" w:cs="Times New Roman"/>
          <w:sz w:val="20"/>
          <w:szCs w:val="20"/>
        </w:rPr>
        <w:t>i</w:t>
      </w:r>
      <w:proofErr w:type="spellEnd"/>
      <w:r w:rsidRPr="00B20E64">
        <w:rPr>
          <w:rFonts w:ascii="Times New Roman" w:eastAsia="Cambria" w:hAnsi="Times New Roman" w:cs="Times New Roman"/>
          <w:sz w:val="20"/>
          <w:szCs w:val="20"/>
        </w:rPr>
        <w:t xml:space="preserve">) a training dataset for determining the unknown model coefficients, and (ii) a testing dataset for evaluating the modeling accuracy based on RMSE </w:t>
      </w:r>
      <w:r w:rsidR="00047229">
        <w:rPr>
          <w:rFonts w:ascii="Times New Roman" w:eastAsia="Cambria" w:hAnsi="Times New Roman" w:cs="Times New Roman"/>
          <w:sz w:val="20"/>
          <w:szCs w:val="20"/>
        </w:rPr>
        <w:fldChar w:fldCharType="begin"/>
      </w:r>
      <w:r w:rsidR="00047229">
        <w:rPr>
          <w:rFonts w:ascii="Times New Roman" w:eastAsia="Cambria" w:hAnsi="Times New Roman" w:cs="Times New Roman"/>
          <w:sz w:val="20"/>
          <w:szCs w:val="20"/>
        </w:rPr>
        <w:instrText xml:space="preserve"> REF _Ref149475818 \r \h </w:instrText>
      </w:r>
      <w:r w:rsidR="00047229">
        <w:rPr>
          <w:rFonts w:ascii="Times New Roman" w:eastAsia="Cambria" w:hAnsi="Times New Roman" w:cs="Times New Roman"/>
          <w:sz w:val="20"/>
          <w:szCs w:val="20"/>
        </w:rPr>
      </w:r>
      <w:r w:rsidR="00047229">
        <w:rPr>
          <w:rFonts w:ascii="Times New Roman" w:eastAsia="Cambria" w:hAnsi="Times New Roman" w:cs="Times New Roman"/>
          <w:sz w:val="20"/>
          <w:szCs w:val="20"/>
        </w:rPr>
        <w:fldChar w:fldCharType="separate"/>
      </w:r>
      <w:r w:rsidR="008B1F45">
        <w:rPr>
          <w:rFonts w:ascii="Times New Roman" w:eastAsia="Cambria" w:hAnsi="Times New Roman" w:cs="Times New Roman"/>
          <w:sz w:val="20"/>
          <w:szCs w:val="20"/>
        </w:rPr>
        <w:t>[31]</w:t>
      </w:r>
      <w:r w:rsidR="00047229">
        <w:rPr>
          <w:rFonts w:ascii="Times New Roman" w:eastAsia="Cambria" w:hAnsi="Times New Roman" w:cs="Times New Roman"/>
          <w:sz w:val="20"/>
          <w:szCs w:val="20"/>
        </w:rPr>
        <w:fldChar w:fldCharType="end"/>
      </w:r>
      <w:r w:rsidRPr="00B20E64">
        <w:rPr>
          <w:rFonts w:ascii="Times New Roman" w:eastAsia="Cambria" w:hAnsi="Times New Roman" w:cs="Times New Roman"/>
          <w:sz w:val="20"/>
          <w:szCs w:val="20"/>
        </w:rPr>
        <w:t>. Note that the Gaussian noise is added to the training dataset only.</w:t>
      </w:r>
    </w:p>
    <w:p w14:paraId="0C135492" w14:textId="74DC3D0F" w:rsidR="00921496" w:rsidRPr="00B20E64" w:rsidRDefault="005B7830" w:rsidP="005B7830">
      <w:pPr>
        <w:pStyle w:val="Head2"/>
        <w:numPr>
          <w:ilvl w:val="0"/>
          <w:numId w:val="0"/>
        </w:numPr>
        <w:spacing w:line="240" w:lineRule="auto"/>
        <w:rPr>
          <w:rFonts w:ascii="Times New Roman" w:eastAsiaTheme="minorEastAsia" w:hAnsi="Times New Roman" w:cs="Times New Roman"/>
          <w:b w:val="0"/>
          <w:bCs w:val="0"/>
          <w:i/>
          <w:iCs/>
          <w:sz w:val="20"/>
          <w:lang w:eastAsia="zh-CN"/>
        </w:rPr>
      </w:pPr>
      <w:r w:rsidRPr="00B20E64">
        <w:rPr>
          <w:rFonts w:ascii="Times New Roman" w:eastAsiaTheme="minorEastAsia" w:hAnsi="Times New Roman" w:cs="Times New Roman"/>
          <w:b w:val="0"/>
          <w:bCs w:val="0"/>
          <w:i/>
          <w:iCs/>
          <w:sz w:val="20"/>
          <w:lang w:eastAsia="zh-CN"/>
        </w:rPr>
        <w:t xml:space="preserve">5.2 </w:t>
      </w:r>
      <w:r w:rsidR="00921496" w:rsidRPr="00B20E64">
        <w:rPr>
          <w:rFonts w:ascii="Times New Roman" w:eastAsiaTheme="minorEastAsia" w:hAnsi="Times New Roman" w:cs="Times New Roman"/>
          <w:b w:val="0"/>
          <w:bCs w:val="0"/>
          <w:i/>
          <w:iCs/>
          <w:sz w:val="20"/>
          <w:lang w:eastAsia="zh-CN"/>
        </w:rPr>
        <w:t>Dataset 1</w:t>
      </w:r>
    </w:p>
    <w:p w14:paraId="5CA02853" w14:textId="77777777" w:rsidR="00921496" w:rsidRPr="00B20E64" w:rsidRDefault="00921496" w:rsidP="00AD4861">
      <w:pPr>
        <w:pStyle w:val="ParaContinue"/>
        <w:spacing w:line="240" w:lineRule="auto"/>
        <w:ind w:firstLine="238"/>
        <w:rPr>
          <w:rFonts w:ascii="Times New Roman" w:eastAsia="Cambria" w:hAnsi="Times New Roman" w:cs="Times New Roman"/>
          <w:sz w:val="20"/>
          <w:szCs w:val="20"/>
          <w:lang w:eastAsia="en-US"/>
        </w:rPr>
      </w:pPr>
      <w:r w:rsidRPr="00B20E64">
        <w:rPr>
          <w:rFonts w:ascii="Times New Roman" w:eastAsia="Cambria" w:hAnsi="Times New Roman" w:cs="Times New Roman"/>
          <w:sz w:val="20"/>
          <w:szCs w:val="20"/>
          <w:lang w:eastAsia="en-US"/>
        </w:rPr>
        <w:t xml:space="preserve">Two experiments are conducted in this example to compare TLS against OLS. In the first experiment, we randomly select 5% samples as the testing data while keeping the remaining 95% samples as the training data. The noise level is increased from 0 to 0.95 with a stride of 0.05, for each of which 100 groups of noise patterns are generated and the random train-test split is repeated for 200 times. Thus, totally 200×100 RMSEs can be obtained at each noise level, and their median is reported to avoid the bias induced by random fluctuations. In the second experiment, we fix the noise level to </w:t>
      </w:r>
      <w:r w:rsidRPr="00B20E64">
        <w:rPr>
          <w:rFonts w:ascii="Times New Roman" w:eastAsia="Cambria" w:hAnsi="Times New Roman" w:cs="Times New Roman"/>
          <w:sz w:val="20"/>
          <w:szCs w:val="20"/>
        </w:rPr>
        <w:t>0.6</w:t>
      </w:r>
      <w:r w:rsidRPr="00B20E64">
        <w:rPr>
          <w:rFonts w:ascii="Times New Roman" w:eastAsia="Cambria" w:hAnsi="Times New Roman" w:cs="Times New Roman"/>
          <w:sz w:val="20"/>
          <w:szCs w:val="20"/>
          <w:lang w:eastAsia="en-US"/>
        </w:rPr>
        <w:t xml:space="preserve"> and vary the proportion of the training data from 35% to 95% to study the impact of training data size. Again, the random train-test split is repeated 200 times combined with 100 groups of randomly generated noise pattern, where the median value of the 200×100 RMSEs is reported for each proportion of training data.</w:t>
      </w:r>
    </w:p>
    <w:p w14:paraId="0737D657" w14:textId="77777777" w:rsidR="00921496" w:rsidRPr="00B20E64" w:rsidRDefault="00921496" w:rsidP="00AD4861">
      <w:pPr>
        <w:ind w:firstLine="238"/>
        <w:jc w:val="both"/>
        <w:rPr>
          <w:rFonts w:eastAsia="Cambria"/>
        </w:rPr>
      </w:pPr>
      <w:bookmarkStart w:id="44" w:name="OLE_LINK23"/>
      <w:r w:rsidRPr="00B20E64">
        <w:rPr>
          <w:rFonts w:eastAsia="Cambria"/>
        </w:rPr>
        <w:t xml:space="preserve">Figure 1 shows the RMSE of TLS and OLS under different noise levels for the first experiment. It can be observed that the RMSE of OLS is less than that of TLS when the noise level is </w:t>
      </w:r>
      <w:r w:rsidRPr="00B20E64">
        <w:rPr>
          <w:rFonts w:eastAsia="Cambria"/>
        </w:rPr>
        <w:t>low. As the noise level increases, the RMSEs of both TLS and OLS increase. However, the RMSE of TLS increases less rapidly than OLS, and the RMSE of OLS exceeds that of TLS when the noise level is greater than 0.35. This observation demonstrates that the proposed TLS method can ensure a more reliable prediction with intense noise.</w:t>
      </w:r>
    </w:p>
    <w:p w14:paraId="04268773" w14:textId="42D27B13" w:rsidR="00921496" w:rsidRPr="00B20E64" w:rsidRDefault="00921496" w:rsidP="00AD4861">
      <w:pPr>
        <w:ind w:firstLine="238"/>
        <w:jc w:val="both"/>
        <w:rPr>
          <w:rFonts w:eastAsia="Cambria"/>
        </w:rPr>
      </w:pPr>
      <w:r w:rsidRPr="00B20E64">
        <w:rPr>
          <w:rFonts w:eastAsia="Cambria"/>
        </w:rPr>
        <w:t xml:space="preserve">Figure 2 shows the RMSEs of TLS and OLS given different proportions of training data. It reveals three important observations. First, the RMSEs of both TLS and OLS are reduced, as more training samples are available and, hence, more information is incorporated for model training. Second, when only a small number of training samples are used, OLS outperforms TLS. Note that TLS needs to solve </w:t>
      </w:r>
      <w:r w:rsidRPr="00B20E64">
        <w:rPr>
          <w:rFonts w:eastAsia="Cambria"/>
          <w:b/>
          <w:bCs/>
        </w:rPr>
        <w:t>ε</w:t>
      </w:r>
      <w:r w:rsidRPr="00B20E64">
        <w:rPr>
          <w:rFonts w:eastAsia="Cambria"/>
        </w:rPr>
        <w:t xml:space="preserve">, </w:t>
      </w:r>
      <w:r w:rsidRPr="00B20E64">
        <w:rPr>
          <w:rFonts w:eastAsia="Cambria"/>
          <w:b/>
          <w:bCs/>
        </w:rPr>
        <w:t>E</w:t>
      </w:r>
      <w:r w:rsidRPr="00B20E64">
        <w:rPr>
          <w:rFonts w:eastAsia="Cambria"/>
        </w:rPr>
        <w:t xml:space="preserve"> and</w:t>
      </w:r>
      <w:r w:rsidRPr="00B20E64">
        <w:rPr>
          <w:rFonts w:eastAsia="Cambria"/>
          <w:b/>
          <w:bCs/>
        </w:rPr>
        <w:t xml:space="preserve"> </w:t>
      </w:r>
      <w:proofErr w:type="spellStart"/>
      <w:r w:rsidRPr="00B20E64">
        <w:rPr>
          <w:rFonts w:eastAsia="Cambria"/>
          <w:b/>
          <w:bCs/>
        </w:rPr>
        <w:t>w</w:t>
      </w:r>
      <w:r w:rsidRPr="00B20E64">
        <w:rPr>
          <w:rFonts w:eastAsia="Cambria"/>
        </w:rPr>
        <w:t xml:space="preserve"> in</w:t>
      </w:r>
      <w:proofErr w:type="spellEnd"/>
      <w:r w:rsidRPr="00B20E64">
        <w:rPr>
          <w:rFonts w:eastAsia="Cambria"/>
        </w:rPr>
        <w:t xml:space="preserve">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xml:space="preserve">), while OLS only needs to solve </w:t>
      </w:r>
      <w:proofErr w:type="spellStart"/>
      <w:r w:rsidRPr="00B20E64">
        <w:rPr>
          <w:rFonts w:eastAsia="Cambria"/>
          <w:b/>
          <w:bCs/>
        </w:rPr>
        <w:t>w</w:t>
      </w:r>
      <w:r w:rsidRPr="00B20E64">
        <w:rPr>
          <w:rFonts w:eastAsia="Cambria"/>
        </w:rPr>
        <w:t xml:space="preserve"> in</w:t>
      </w:r>
      <w:proofErr w:type="spellEnd"/>
      <w:r w:rsidRPr="00B20E64">
        <w:rPr>
          <w:rFonts w:eastAsia="Cambria"/>
        </w:rPr>
        <w:t xml:space="preserve"> (</w:t>
      </w:r>
      <w:r w:rsidRPr="00B20E64">
        <w:rPr>
          <w:rFonts w:eastAsia="Cambria"/>
        </w:rPr>
        <w:fldChar w:fldCharType="begin"/>
      </w:r>
      <w:r w:rsidRPr="00B20E64">
        <w:rPr>
          <w:rFonts w:eastAsia="Cambria"/>
        </w:rPr>
        <w:instrText xml:space="preserve"> REF _Ref164785678 \h  \* MERGEFORMAT </w:instrText>
      </w:r>
      <w:r w:rsidRPr="00B20E64">
        <w:rPr>
          <w:rFonts w:eastAsia="Cambria"/>
        </w:rPr>
      </w:r>
      <w:r w:rsidRPr="00B20E64">
        <w:rPr>
          <w:rFonts w:eastAsia="Cambria"/>
        </w:rPr>
        <w:fldChar w:fldCharType="separate"/>
      </w:r>
      <w:r w:rsidR="008B1F45" w:rsidRPr="008B1F45">
        <w:rPr>
          <w:rFonts w:eastAsia="Cambria"/>
        </w:rPr>
        <w:t>2</w:t>
      </w:r>
      <w:r w:rsidRPr="00B20E64">
        <w:rPr>
          <w:rFonts w:eastAsia="Cambria"/>
        </w:rPr>
        <w:fldChar w:fldCharType="end"/>
      </w:r>
      <w:r w:rsidRPr="00B20E64">
        <w:rPr>
          <w:rFonts w:eastAsia="Cambria"/>
        </w:rPr>
        <w:t>). As TLS involves more problem unknowns, it is less robust to over-fitting and requires more training samples to reliably determine all unknowns. Third, when the training dataset is sufficiently large, TLS is more accurate than OLS.</w:t>
      </w:r>
    </w:p>
    <w:bookmarkEnd w:id="44"/>
    <w:p w14:paraId="5526F0F6" w14:textId="77777777" w:rsidR="00921496" w:rsidRPr="00B20E64" w:rsidRDefault="00921496" w:rsidP="00B2264D">
      <w:pPr>
        <w:pStyle w:val="ParaContinue"/>
        <w:spacing w:before="240"/>
        <w:ind w:firstLine="0"/>
        <w:jc w:val="center"/>
        <w:rPr>
          <w:rFonts w:ascii="Times New Roman" w:eastAsia="宋体" w:hAnsi="Times New Roman" w:cs="Times New Roman"/>
          <w:i/>
          <w:iCs/>
          <w:szCs w:val="18"/>
          <w:lang w:eastAsia="zh-CN"/>
        </w:rPr>
      </w:pPr>
      <w:r w:rsidRPr="00B20E64">
        <w:rPr>
          <w:rFonts w:ascii="Times New Roman" w:eastAsia="宋体" w:hAnsi="Times New Roman" w:cs="Times New Roman"/>
          <w:i/>
          <w:iCs/>
          <w:noProof/>
          <w:szCs w:val="18"/>
          <w:lang w:eastAsia="zh-CN"/>
        </w:rPr>
        <w:drawing>
          <wp:inline distT="0" distB="0" distL="0" distR="0" wp14:anchorId="72FFD593" wp14:editId="6BA1822F">
            <wp:extent cx="2701350" cy="16200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1350" cy="1620000"/>
                    </a:xfrm>
                    <a:prstGeom prst="rect">
                      <a:avLst/>
                    </a:prstGeom>
                    <a:noFill/>
                    <a:ln>
                      <a:noFill/>
                    </a:ln>
                  </pic:spPr>
                </pic:pic>
              </a:graphicData>
            </a:graphic>
          </wp:inline>
        </w:drawing>
      </w:r>
    </w:p>
    <w:p w14:paraId="51F6F152" w14:textId="77777777" w:rsidR="00921496" w:rsidRPr="00B20E64" w:rsidRDefault="00921496" w:rsidP="00B2264D">
      <w:pPr>
        <w:pStyle w:val="ParaContinue"/>
        <w:spacing w:line="240" w:lineRule="auto"/>
        <w:ind w:firstLine="0"/>
        <w:rPr>
          <w:rFonts w:ascii="Times New Roman" w:eastAsia="宋体" w:hAnsi="Times New Roman" w:cs="Times New Roman"/>
          <w:i/>
          <w:iCs/>
          <w:szCs w:val="18"/>
          <w:lang w:eastAsia="zh-CN"/>
        </w:rPr>
      </w:pPr>
      <w:r w:rsidRPr="00B20E64">
        <w:rPr>
          <w:rFonts w:ascii="Times New Roman" w:hAnsi="Times New Roman" w:cs="Times New Roman"/>
          <w:sz w:val="16"/>
          <w:szCs w:val="16"/>
        </w:rPr>
        <w:t>Figure 1: RMSEs of TLS and OLS under different noise levels on Dataset 1.</w:t>
      </w:r>
    </w:p>
    <w:p w14:paraId="0994BC78" w14:textId="77777777" w:rsidR="00921496" w:rsidRPr="00B20E64" w:rsidRDefault="00921496" w:rsidP="00B2264D">
      <w:pPr>
        <w:pStyle w:val="ParaContinue"/>
        <w:spacing w:before="240"/>
        <w:ind w:firstLine="0"/>
        <w:jc w:val="center"/>
        <w:rPr>
          <w:rFonts w:ascii="Times New Roman" w:eastAsia="宋体" w:hAnsi="Times New Roman" w:cs="Times New Roman"/>
          <w:i/>
          <w:iCs/>
          <w:szCs w:val="18"/>
          <w:lang w:eastAsia="zh-CN"/>
        </w:rPr>
      </w:pPr>
      <w:r w:rsidRPr="00B20E64">
        <w:rPr>
          <w:rFonts w:ascii="Times New Roman" w:eastAsia="宋体" w:hAnsi="Times New Roman" w:cs="Times New Roman"/>
          <w:i/>
          <w:iCs/>
          <w:noProof/>
          <w:szCs w:val="18"/>
          <w:lang w:eastAsia="zh-CN"/>
        </w:rPr>
        <w:drawing>
          <wp:inline distT="0" distB="0" distL="0" distR="0" wp14:anchorId="3D71B1CD" wp14:editId="3282C1CC">
            <wp:extent cx="2700000" cy="16200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2A0F0DBA" w14:textId="5D514A98" w:rsidR="00921496" w:rsidRPr="00B20E64" w:rsidRDefault="00921496" w:rsidP="00B2264D">
      <w:pPr>
        <w:pStyle w:val="ParaContinue"/>
        <w:spacing w:line="240" w:lineRule="auto"/>
        <w:ind w:firstLine="0"/>
        <w:rPr>
          <w:rFonts w:ascii="Times New Roman" w:hAnsi="Times New Roman" w:cs="Times New Roman"/>
          <w:sz w:val="16"/>
          <w:szCs w:val="16"/>
        </w:rPr>
      </w:pPr>
      <w:r w:rsidRPr="00B20E64">
        <w:rPr>
          <w:rFonts w:ascii="Times New Roman" w:hAnsi="Times New Roman" w:cs="Times New Roman"/>
          <w:sz w:val="16"/>
          <w:szCs w:val="16"/>
        </w:rPr>
        <w:t>Figure 2: RMSEs of TLS and OLS on Dataset 1 given different</w:t>
      </w:r>
      <w:r w:rsidR="00B2264D" w:rsidRPr="00B20E64">
        <w:rPr>
          <w:rFonts w:ascii="Times New Roman" w:hAnsi="Times New Roman" w:cs="Times New Roman"/>
          <w:sz w:val="16"/>
          <w:szCs w:val="16"/>
        </w:rPr>
        <w:t xml:space="preserve"> </w:t>
      </w:r>
      <w:r w:rsidRPr="00B20E64">
        <w:rPr>
          <w:rFonts w:ascii="Times New Roman" w:hAnsi="Times New Roman" w:cs="Times New Roman"/>
          <w:sz w:val="16"/>
          <w:szCs w:val="16"/>
        </w:rPr>
        <w:t>proportions of training data when the noise level is set to 0.6.</w:t>
      </w:r>
    </w:p>
    <w:p w14:paraId="1E8E7303" w14:textId="274BDEF5" w:rsidR="00921496" w:rsidRPr="00B20E64" w:rsidRDefault="005B7830" w:rsidP="005B7830">
      <w:pPr>
        <w:pStyle w:val="Head2"/>
        <w:numPr>
          <w:ilvl w:val="0"/>
          <w:numId w:val="0"/>
        </w:numPr>
        <w:rPr>
          <w:rFonts w:ascii="Times New Roman" w:eastAsiaTheme="minorEastAsia" w:hAnsi="Times New Roman" w:cs="Times New Roman"/>
          <w:b w:val="0"/>
          <w:bCs w:val="0"/>
          <w:i/>
          <w:iCs/>
          <w:sz w:val="20"/>
          <w:lang w:eastAsia="zh-CN"/>
        </w:rPr>
      </w:pPr>
      <w:r w:rsidRPr="00B20E64">
        <w:rPr>
          <w:rFonts w:ascii="Times New Roman" w:eastAsiaTheme="minorEastAsia" w:hAnsi="Times New Roman" w:cs="Times New Roman"/>
          <w:b w:val="0"/>
          <w:bCs w:val="0"/>
          <w:i/>
          <w:iCs/>
          <w:sz w:val="20"/>
          <w:lang w:eastAsia="zh-CN"/>
        </w:rPr>
        <w:t xml:space="preserve">5.3 </w:t>
      </w:r>
      <w:r w:rsidR="00921496" w:rsidRPr="00B20E64">
        <w:rPr>
          <w:rFonts w:ascii="Times New Roman" w:eastAsiaTheme="minorEastAsia" w:hAnsi="Times New Roman" w:cs="Times New Roman"/>
          <w:b w:val="0"/>
          <w:bCs w:val="0"/>
          <w:i/>
          <w:iCs/>
          <w:sz w:val="20"/>
          <w:lang w:eastAsia="zh-CN"/>
        </w:rPr>
        <w:t>Dataset 2</w:t>
      </w:r>
    </w:p>
    <w:p w14:paraId="59DEF6C8" w14:textId="77777777" w:rsidR="00921496" w:rsidRPr="00B20E64" w:rsidRDefault="00921496" w:rsidP="00AD4861">
      <w:pPr>
        <w:pStyle w:val="ParaContinue"/>
        <w:spacing w:line="240" w:lineRule="auto"/>
        <w:ind w:firstLine="238"/>
        <w:rPr>
          <w:rFonts w:ascii="Times New Roman" w:eastAsia="Cambria" w:hAnsi="Times New Roman" w:cs="Times New Roman"/>
          <w:lang w:eastAsia="en-US"/>
        </w:rPr>
      </w:pPr>
      <w:r w:rsidRPr="00B20E64">
        <w:rPr>
          <w:rFonts w:ascii="Times New Roman" w:eastAsia="Cambria" w:hAnsi="Times New Roman" w:cs="Times New Roman"/>
          <w:lang w:eastAsia="en-US"/>
        </w:rPr>
        <w:t xml:space="preserve">In this example, the efficacy of stepwise feature selection is studied based on Dataset 2. Similar to the previous example, two experiments are conducted to evaluate the impact of noise level and training data size respectively. In the first experiment, we randomly select 10% samples for testing while keeping the remaining 90% samples for training, which is repeated for 100 times. As the noise level is increased from 0 to 0.95 with a stride of 0.05, 50 groups of noise patterns are generated for each combination of the train-test split and noise level. The median of the 100×50 RMSEs is reported at each noise level. In the second experiment, we fix the noise level to 0.5, and vary the proportion of training data from 30% to 90% to investigate the impact of training data size for both TLS and OLS. In this experiment, the median of 100×50 </w:t>
      </w:r>
      <w:r w:rsidRPr="00B20E64">
        <w:rPr>
          <w:rFonts w:ascii="Times New Roman" w:hAnsi="Times New Roman" w:cs="Times New Roman"/>
          <w:lang w:eastAsia="zh-CN"/>
        </w:rPr>
        <w:t xml:space="preserve">RMSEs is reported </w:t>
      </w:r>
      <w:r w:rsidRPr="00B20E64">
        <w:rPr>
          <w:rFonts w:ascii="Times New Roman" w:eastAsia="Cambria" w:hAnsi="Times New Roman" w:cs="Times New Roman"/>
          <w:lang w:eastAsia="en-US"/>
        </w:rPr>
        <w:t>for each proportion of training data.</w:t>
      </w:r>
    </w:p>
    <w:p w14:paraId="59AE3570" w14:textId="77777777" w:rsidR="00921496" w:rsidRPr="00B20E64" w:rsidRDefault="00921496" w:rsidP="00AD4861">
      <w:pPr>
        <w:pStyle w:val="ParaContinue"/>
        <w:spacing w:line="240" w:lineRule="auto"/>
        <w:ind w:firstLine="238"/>
        <w:rPr>
          <w:rFonts w:ascii="Times New Roman" w:eastAsia="Cambria" w:hAnsi="Times New Roman" w:cs="Times New Roman"/>
          <w:lang w:eastAsia="en-US"/>
        </w:rPr>
      </w:pPr>
      <w:r w:rsidRPr="00B20E64">
        <w:rPr>
          <w:rFonts w:ascii="Times New Roman" w:eastAsia="Cambria" w:hAnsi="Times New Roman" w:cs="Times New Roman"/>
          <w:lang w:eastAsia="en-US"/>
        </w:rPr>
        <w:lastRenderedPageBreak/>
        <w:t xml:space="preserve">Figure 3 shows the RMSEs of TLS and OLS with and without stepwise feature selection under different noise levels for the first experiment. Note that the RMSEs of both methods are almost identical when the noise level is 0. The RMSEs substantially increase as the noise level increases. Compared to OLS, the RMSEs of the TLS-based methods increase less rapidly, and stepwise feature selection can further reduce the </w:t>
      </w:r>
      <w:proofErr w:type="gramStart"/>
      <w:r w:rsidRPr="00B20E64">
        <w:rPr>
          <w:rFonts w:ascii="Times New Roman" w:eastAsia="Cambria" w:hAnsi="Times New Roman" w:cs="Times New Roman"/>
          <w:lang w:eastAsia="en-US"/>
        </w:rPr>
        <w:t>RMSE .</w:t>
      </w:r>
      <w:proofErr w:type="gramEnd"/>
      <w:r w:rsidRPr="00B20E64">
        <w:rPr>
          <w:rFonts w:ascii="Times New Roman" w:eastAsia="Cambria" w:hAnsi="Times New Roman" w:cs="Times New Roman"/>
          <w:lang w:eastAsia="en-US"/>
        </w:rPr>
        <w:t xml:space="preserve"> When the noise level is set to 0.75, TLS with stepwise feature selection can reduce the RMSE by 1.18%, 9.30% and 11.95% respectively, compared to TLS, OLS with stepwise feature selection and OLS. Two conclusions can be drawn from these observations. First, the TLS-based methods can generate more accurate regression models with consideration of measurement noises. Second, stepwise feature selection can effectively identify the important features to improve the prediction accuracy.</w:t>
      </w:r>
    </w:p>
    <w:p w14:paraId="0B450147" w14:textId="77777777" w:rsidR="00921496" w:rsidRPr="00B20E64" w:rsidRDefault="00921496" w:rsidP="00AD4861">
      <w:pPr>
        <w:pStyle w:val="ParaContinue"/>
        <w:spacing w:line="240" w:lineRule="auto"/>
        <w:ind w:firstLine="238"/>
        <w:rPr>
          <w:rFonts w:ascii="Times New Roman" w:eastAsia="Cambria" w:hAnsi="Times New Roman" w:cs="Times New Roman"/>
          <w:lang w:eastAsia="en-US"/>
        </w:rPr>
      </w:pPr>
      <w:r w:rsidRPr="00B20E64">
        <w:rPr>
          <w:rFonts w:ascii="Times New Roman" w:eastAsia="Cambria" w:hAnsi="Times New Roman" w:cs="Times New Roman"/>
          <w:lang w:eastAsia="en-US"/>
        </w:rPr>
        <w:t>The RMSEs given different proportions of training data are shown in Figure 4. Note that the RMSE is reduced when the proportion of training data is increased. Furthermore, the TLS-based methods start to outperform the OLS-based methods when the proportion of training data is greater than 55%. It once again demonstrates that the TLS-based methods need more training data to avoid overfitting as they have more problem unknowns to solve. Stepwise feature selection can further reduce the RMSE, demonstrating its efficacy on learning a robust model with limited data samples.</w:t>
      </w:r>
    </w:p>
    <w:p w14:paraId="714EB05F" w14:textId="77777777" w:rsidR="00921496" w:rsidRPr="00B20E64" w:rsidRDefault="00921496" w:rsidP="00B2264D">
      <w:pPr>
        <w:pStyle w:val="ParaContinue"/>
        <w:spacing w:before="240"/>
        <w:ind w:firstLine="0"/>
        <w:jc w:val="center"/>
        <w:rPr>
          <w:rFonts w:ascii="Times New Roman" w:eastAsia="宋体" w:hAnsi="Times New Roman" w:cs="Times New Roman"/>
          <w:szCs w:val="18"/>
          <w:lang w:eastAsia="zh-CN"/>
        </w:rPr>
      </w:pPr>
      <w:r w:rsidRPr="00B20E64">
        <w:rPr>
          <w:rFonts w:ascii="Times New Roman" w:hAnsi="Times New Roman" w:cs="Times New Roman"/>
          <w:noProof/>
          <w:lang w:eastAsia="zh-CN"/>
        </w:rPr>
        <w:drawing>
          <wp:inline distT="0" distB="0" distL="0" distR="0" wp14:anchorId="2DD4B9E2" wp14:editId="199E3F5E">
            <wp:extent cx="2700000" cy="162000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72D11376" w14:textId="77777777" w:rsidR="00921496" w:rsidRPr="00B20E64" w:rsidRDefault="00921496" w:rsidP="00B2264D">
      <w:pPr>
        <w:pStyle w:val="ParaContinue"/>
        <w:spacing w:line="240" w:lineRule="auto"/>
        <w:ind w:firstLine="0"/>
        <w:rPr>
          <w:rFonts w:ascii="Times New Roman" w:eastAsia="宋体" w:hAnsi="Times New Roman" w:cs="Times New Roman"/>
          <w:i/>
          <w:iCs/>
          <w:szCs w:val="18"/>
          <w:lang w:eastAsia="zh-CN"/>
        </w:rPr>
      </w:pPr>
      <w:r w:rsidRPr="00B20E64">
        <w:rPr>
          <w:rFonts w:ascii="Times New Roman" w:hAnsi="Times New Roman" w:cs="Times New Roman"/>
          <w:sz w:val="16"/>
          <w:szCs w:val="16"/>
        </w:rPr>
        <w:t>Figure 3: RMSEs of the TLS- and OLS-based methods with and without stepwise feature selection on Dataset 2 under different noise levels.</w:t>
      </w:r>
    </w:p>
    <w:p w14:paraId="59E485E2" w14:textId="77777777" w:rsidR="00921496" w:rsidRPr="00B20E64" w:rsidRDefault="00921496" w:rsidP="00B2264D">
      <w:pPr>
        <w:pStyle w:val="ParaContinue"/>
        <w:spacing w:before="240"/>
        <w:ind w:firstLine="0"/>
        <w:jc w:val="center"/>
        <w:rPr>
          <w:rFonts w:ascii="Times New Roman" w:eastAsia="宋体" w:hAnsi="Times New Roman" w:cs="Times New Roman"/>
          <w:szCs w:val="18"/>
          <w:lang w:eastAsia="zh-CN"/>
        </w:rPr>
      </w:pPr>
      <w:r w:rsidRPr="00B20E64">
        <w:rPr>
          <w:rFonts w:ascii="Times New Roman" w:eastAsia="宋体" w:hAnsi="Times New Roman" w:cs="Times New Roman"/>
          <w:noProof/>
          <w:szCs w:val="18"/>
          <w:lang w:eastAsia="zh-CN"/>
        </w:rPr>
        <w:drawing>
          <wp:inline distT="0" distB="0" distL="0" distR="0" wp14:anchorId="78865B63" wp14:editId="66683E41">
            <wp:extent cx="2700000" cy="16200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2EF11E39" w14:textId="77777777" w:rsidR="00921496" w:rsidRPr="00B20E64" w:rsidRDefault="00921496" w:rsidP="00B2264D">
      <w:pPr>
        <w:pStyle w:val="ParaContinue"/>
        <w:spacing w:after="240" w:line="240" w:lineRule="auto"/>
        <w:ind w:firstLine="0"/>
        <w:rPr>
          <w:rFonts w:ascii="Times New Roman" w:hAnsi="Times New Roman" w:cs="Times New Roman"/>
        </w:rPr>
      </w:pPr>
      <w:r w:rsidRPr="00B20E64">
        <w:rPr>
          <w:rFonts w:ascii="Times New Roman" w:hAnsi="Times New Roman" w:cs="Times New Roman"/>
          <w:sz w:val="16"/>
          <w:szCs w:val="16"/>
        </w:rPr>
        <w:t>Figure 4: RMSEs of the TLS- and OLS-based methods with and without stepwise feature selection on Dataset 2 given different proportions of training data when the noise level is set to 0.5.</w:t>
      </w:r>
    </w:p>
    <w:p w14:paraId="7321327E" w14:textId="77777777" w:rsidR="00921496" w:rsidRPr="00B20E64" w:rsidRDefault="00921496" w:rsidP="00AD4861">
      <w:pPr>
        <w:pStyle w:val="ParaContinue"/>
        <w:spacing w:line="240" w:lineRule="auto"/>
        <w:ind w:firstLine="238"/>
        <w:rPr>
          <w:rFonts w:ascii="Times New Roman" w:eastAsia="Cambria" w:hAnsi="Times New Roman" w:cs="Times New Roman"/>
          <w:szCs w:val="18"/>
          <w:lang w:eastAsia="en-US"/>
        </w:rPr>
      </w:pPr>
      <w:r w:rsidRPr="00B20E64">
        <w:rPr>
          <w:rFonts w:ascii="Times New Roman" w:eastAsia="Cambria" w:hAnsi="Times New Roman" w:cs="Times New Roman"/>
          <w:szCs w:val="18"/>
          <w:lang w:eastAsia="en-US"/>
        </w:rPr>
        <w:t xml:space="preserve">Furthermore, we have counted the number of selected features and the frequency that each feature is selected among the 100×50 random trials when the proportion of training data is set to 90% and noise level is set to </w:t>
      </w:r>
      <w:r w:rsidRPr="00B20E64">
        <w:rPr>
          <w:rFonts w:ascii="Times New Roman" w:hAnsi="Times New Roman" w:cs="Times New Roman"/>
          <w:szCs w:val="18"/>
        </w:rPr>
        <w:t>0.5</w:t>
      </w:r>
      <w:r w:rsidRPr="00B20E64">
        <w:rPr>
          <w:rFonts w:ascii="Times New Roman" w:eastAsia="Cambria" w:hAnsi="Times New Roman" w:cs="Times New Roman"/>
          <w:szCs w:val="18"/>
          <w:lang w:eastAsia="en-US"/>
        </w:rPr>
        <w:t>. The histogram of the number of selected features is shown in Figure 5. Although all features are selected in most trials, there exist a number of trails where a subset of features are appropriately selected, leading to improved prediction accuracy.</w:t>
      </w:r>
    </w:p>
    <w:p w14:paraId="5B9AF80B" w14:textId="0EB956AE" w:rsidR="00921496" w:rsidRPr="00B20E64" w:rsidRDefault="00921496" w:rsidP="00AD4861">
      <w:pPr>
        <w:pStyle w:val="ParaContinue"/>
        <w:spacing w:line="240" w:lineRule="auto"/>
        <w:ind w:firstLine="238"/>
        <w:rPr>
          <w:rFonts w:ascii="Times New Roman" w:hAnsi="Times New Roman" w:cs="Times New Roman"/>
          <w:szCs w:val="18"/>
          <w:lang w:eastAsia="zh-CN"/>
        </w:rPr>
      </w:pPr>
      <w:r w:rsidRPr="00B20E64">
        <w:rPr>
          <w:rFonts w:ascii="Times New Roman" w:eastAsia="Cambria" w:hAnsi="Times New Roman" w:cs="Times New Roman"/>
          <w:szCs w:val="18"/>
          <w:lang w:eastAsia="en-US"/>
        </w:rPr>
        <w:t xml:space="preserve">The frequency that each feature is selected is further shown in Figures 6. Studying Figure 6, we have several important observations. First, the feature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1</w:t>
      </w:r>
      <w:r w:rsidRPr="00B20E64">
        <w:rPr>
          <w:rFonts w:ascii="Times New Roman" w:eastAsia="Cambria" w:hAnsi="Times New Roman" w:cs="Times New Roman"/>
          <w:szCs w:val="18"/>
          <w:lang w:eastAsia="en-US"/>
        </w:rPr>
        <w:t xml:space="preserve"> is selected in all trials. It is consistent with the </w:t>
      </w:r>
      <w:r w:rsidRPr="00B20E64">
        <w:rPr>
          <w:rFonts w:ascii="Times New Roman" w:eastAsia="Cambria" w:hAnsi="Times New Roman" w:cs="Times New Roman"/>
          <w:szCs w:val="18"/>
          <w:lang w:eastAsia="en-US"/>
        </w:rPr>
        <w:t xml:space="preserve">domain knowledge since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1</w:t>
      </w:r>
      <w:r w:rsidRPr="00B20E64">
        <w:rPr>
          <w:rFonts w:ascii="Times New Roman" w:eastAsia="Cambria" w:hAnsi="Times New Roman" w:cs="Times New Roman"/>
          <w:szCs w:val="18"/>
          <w:lang w:eastAsia="en-US"/>
        </w:rPr>
        <w:t xml:space="preserve"> is broadly considered as an important feature for battery lifetime prediction in the community </w:t>
      </w:r>
      <w:r w:rsidR="00DA7BAD">
        <w:rPr>
          <w:rFonts w:ascii="Times New Roman" w:eastAsia="Cambria" w:hAnsi="Times New Roman" w:cs="Times New Roman"/>
          <w:szCs w:val="18"/>
          <w:lang w:eastAsia="en-US"/>
        </w:rPr>
        <w:fldChar w:fldCharType="begin"/>
      </w:r>
      <w:r w:rsidR="00DA7BAD">
        <w:rPr>
          <w:rFonts w:ascii="Times New Roman" w:eastAsia="Cambria" w:hAnsi="Times New Roman" w:cs="Times New Roman"/>
          <w:szCs w:val="18"/>
          <w:lang w:eastAsia="en-US"/>
        </w:rPr>
        <w:instrText xml:space="preserve"> REF _Ref149475199 \r \h </w:instrText>
      </w:r>
      <w:r w:rsidR="00DA7BAD">
        <w:rPr>
          <w:rFonts w:ascii="Times New Roman" w:eastAsia="Cambria" w:hAnsi="Times New Roman" w:cs="Times New Roman"/>
          <w:szCs w:val="18"/>
          <w:lang w:eastAsia="en-US"/>
        </w:rPr>
      </w:r>
      <w:r w:rsidR="00DA7BAD">
        <w:rPr>
          <w:rFonts w:ascii="Times New Roman" w:eastAsia="Cambria" w:hAnsi="Times New Roman" w:cs="Times New Roman"/>
          <w:szCs w:val="18"/>
          <w:lang w:eastAsia="en-US"/>
        </w:rPr>
        <w:fldChar w:fldCharType="separate"/>
      </w:r>
      <w:r w:rsidR="008B1F45">
        <w:rPr>
          <w:rFonts w:ascii="Times New Roman" w:eastAsia="Cambria" w:hAnsi="Times New Roman" w:cs="Times New Roman"/>
          <w:szCs w:val="18"/>
          <w:lang w:eastAsia="en-US"/>
        </w:rPr>
        <w:t>[1]</w:t>
      </w:r>
      <w:r w:rsidR="00DA7BAD">
        <w:rPr>
          <w:rFonts w:ascii="Times New Roman" w:eastAsia="Cambria" w:hAnsi="Times New Roman" w:cs="Times New Roman"/>
          <w:szCs w:val="18"/>
          <w:lang w:eastAsia="en-US"/>
        </w:rPr>
        <w:fldChar w:fldCharType="end"/>
      </w:r>
      <w:r w:rsidRPr="00B20E64">
        <w:rPr>
          <w:rFonts w:ascii="Times New Roman" w:eastAsia="Cambria" w:hAnsi="Times New Roman" w:cs="Times New Roman"/>
          <w:szCs w:val="18"/>
          <w:lang w:eastAsia="en-US"/>
        </w:rPr>
        <w:t xml:space="preserve">. Second, as OLS is more sensitive to noise than TLS, it is more likely for OLS to neglect the four features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2</w:t>
      </w:r>
      <w:r w:rsidRPr="00B20E64">
        <w:rPr>
          <w:rFonts w:ascii="Times New Roman" w:eastAsia="Cambria" w:hAnsi="Times New Roman" w:cs="Times New Roman"/>
          <w:szCs w:val="18"/>
          <w:lang w:eastAsia="en-US"/>
        </w:rPr>
        <w:t xml:space="preserv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3</w:t>
      </w:r>
      <w:r w:rsidRPr="00B20E64">
        <w:rPr>
          <w:rFonts w:ascii="Times New Roman" w:eastAsia="Cambria" w:hAnsi="Times New Roman" w:cs="Times New Roman"/>
          <w:szCs w:val="18"/>
          <w:lang w:eastAsia="en-US"/>
        </w:rPr>
        <w:t xml:space="preserv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4</w:t>
      </w:r>
      <w:r w:rsidRPr="00B20E64">
        <w:rPr>
          <w:rFonts w:ascii="Times New Roman" w:eastAsia="Cambria" w:hAnsi="Times New Roman" w:cs="Times New Roman"/>
          <w:szCs w:val="18"/>
          <w:lang w:eastAsia="en-US"/>
        </w:rPr>
        <w:t xml:space="preserve"> and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5</w:t>
      </w:r>
      <w:r w:rsidRPr="00B20E64">
        <w:rPr>
          <w:rFonts w:ascii="Times New Roman" w:eastAsia="Cambria" w:hAnsi="Times New Roman" w:cs="Times New Roman"/>
          <w:szCs w:val="18"/>
          <w:lang w:eastAsia="en-US"/>
        </w:rPr>
        <w:t xml:space="preserve"> due to large noise. In other words, since OLS cannot appropriately handle measurement noises, it cannot take advantage of the noisy features (i.e.,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2</w:t>
      </w:r>
      <w:r w:rsidRPr="00B20E64">
        <w:rPr>
          <w:rFonts w:ascii="Times New Roman" w:eastAsia="Cambria" w:hAnsi="Times New Roman" w:cs="Times New Roman"/>
          <w:szCs w:val="18"/>
          <w:lang w:eastAsia="en-US"/>
        </w:rPr>
        <w:t xml:space="preserv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3</w:t>
      </w:r>
      <w:r w:rsidRPr="00B20E64">
        <w:rPr>
          <w:rFonts w:ascii="Times New Roman" w:eastAsia="Cambria" w:hAnsi="Times New Roman" w:cs="Times New Roman"/>
          <w:szCs w:val="18"/>
          <w:lang w:eastAsia="en-US"/>
        </w:rPr>
        <w:t xml:space="preserv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4</w:t>
      </w:r>
      <w:r w:rsidRPr="00B20E64">
        <w:rPr>
          <w:rFonts w:ascii="Times New Roman" w:eastAsia="Cambria" w:hAnsi="Times New Roman" w:cs="Times New Roman"/>
          <w:szCs w:val="18"/>
          <w:lang w:eastAsia="en-US"/>
        </w:rPr>
        <w:t xml:space="preserve"> and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5</w:t>
      </w:r>
      <w:r w:rsidRPr="00B20E64">
        <w:rPr>
          <w:rFonts w:ascii="Times New Roman" w:eastAsia="Cambria" w:hAnsi="Times New Roman" w:cs="Times New Roman"/>
          <w:szCs w:val="18"/>
          <w:lang w:eastAsia="en-US"/>
        </w:rPr>
        <w:t>), thereby being less accurate than TLS in this example.</w:t>
      </w:r>
    </w:p>
    <w:p w14:paraId="632AA9F7" w14:textId="77777777" w:rsidR="00921496" w:rsidRPr="00B20E64" w:rsidRDefault="00921496" w:rsidP="00921496">
      <w:pPr>
        <w:pStyle w:val="ParaContinue"/>
        <w:spacing w:before="240"/>
        <w:ind w:firstLine="0"/>
        <w:jc w:val="center"/>
        <w:rPr>
          <w:rFonts w:ascii="Times New Roman" w:hAnsi="Times New Roman" w:cs="Times New Roman"/>
          <w:szCs w:val="18"/>
          <w:lang w:eastAsia="zh-CN"/>
        </w:rPr>
      </w:pPr>
      <w:r w:rsidRPr="00B20E64">
        <w:rPr>
          <w:rFonts w:ascii="Times New Roman" w:hAnsi="Times New Roman" w:cs="Times New Roman"/>
          <w:noProof/>
          <w:szCs w:val="18"/>
          <w:lang w:eastAsia="zh-CN"/>
        </w:rPr>
        <w:drawing>
          <wp:inline distT="0" distB="0" distL="0" distR="0" wp14:anchorId="4A44FAF6" wp14:editId="6E8C4397">
            <wp:extent cx="2700000" cy="16200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76C75F1D" w14:textId="77777777" w:rsidR="00921496" w:rsidRPr="00B20E64" w:rsidRDefault="00921496" w:rsidP="00AD4861">
      <w:pPr>
        <w:pStyle w:val="ParaContinue"/>
        <w:spacing w:line="240" w:lineRule="auto"/>
        <w:ind w:firstLine="0"/>
        <w:rPr>
          <w:rFonts w:ascii="Times New Roman" w:hAnsi="Times New Roman" w:cs="Times New Roman"/>
          <w:sz w:val="16"/>
          <w:szCs w:val="16"/>
        </w:rPr>
      </w:pPr>
      <w:r w:rsidRPr="00B20E64">
        <w:rPr>
          <w:rFonts w:ascii="Times New Roman" w:hAnsi="Times New Roman" w:cs="Times New Roman"/>
          <w:sz w:val="16"/>
          <w:szCs w:val="16"/>
        </w:rPr>
        <w:t>Figure 5:</w:t>
      </w:r>
      <w:r w:rsidRPr="00B20E64">
        <w:rPr>
          <w:rFonts w:ascii="Times New Roman" w:eastAsia="Cambria" w:hAnsi="Times New Roman" w:cs="Times New Roman"/>
          <w:sz w:val="16"/>
          <w:szCs w:val="16"/>
          <w:lang w:eastAsia="en-US"/>
        </w:rPr>
        <w:t xml:space="preserve"> Number of features selected by stepwise feature selection among 100×50 random trials.</w:t>
      </w:r>
    </w:p>
    <w:p w14:paraId="5998DB70" w14:textId="77777777" w:rsidR="00921496" w:rsidRPr="00B20E64" w:rsidRDefault="00921496" w:rsidP="00B2264D">
      <w:pPr>
        <w:pStyle w:val="ParaContinue"/>
        <w:spacing w:before="240"/>
        <w:ind w:firstLine="0"/>
        <w:jc w:val="center"/>
        <w:rPr>
          <w:rFonts w:ascii="Times New Roman" w:hAnsi="Times New Roman" w:cs="Times New Roman"/>
          <w:szCs w:val="18"/>
          <w:lang w:eastAsia="zh-CN"/>
        </w:rPr>
      </w:pPr>
      <w:r w:rsidRPr="00B20E64">
        <w:rPr>
          <w:rFonts w:ascii="Times New Roman" w:hAnsi="Times New Roman" w:cs="Times New Roman"/>
          <w:noProof/>
          <w:lang w:eastAsia="zh-CN"/>
        </w:rPr>
        <w:drawing>
          <wp:inline distT="0" distB="0" distL="0" distR="0" wp14:anchorId="20A6A0D1" wp14:editId="17BA8668">
            <wp:extent cx="2700000" cy="16200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5971C42B" w14:textId="2256067A" w:rsidR="00CE3504" w:rsidRPr="00B20E64" w:rsidRDefault="00921496" w:rsidP="00AD4861">
      <w:pPr>
        <w:pStyle w:val="ParaContinue"/>
        <w:spacing w:line="240" w:lineRule="auto"/>
        <w:ind w:firstLine="0"/>
        <w:rPr>
          <w:rFonts w:ascii="Times New Roman" w:eastAsia="Cambria" w:hAnsi="Times New Roman" w:cs="Times New Roman"/>
          <w:sz w:val="16"/>
          <w:szCs w:val="16"/>
          <w:lang w:eastAsia="en-US"/>
        </w:rPr>
      </w:pPr>
      <w:r w:rsidRPr="00B20E64">
        <w:rPr>
          <w:rFonts w:ascii="Times New Roman" w:eastAsia="Cambria" w:hAnsi="Times New Roman" w:cs="Times New Roman"/>
          <w:sz w:val="16"/>
          <w:szCs w:val="16"/>
          <w:lang w:eastAsia="en-US"/>
        </w:rPr>
        <w:t>Figure 6: Frequency that each feature is selected among 100×50 trials.</w:t>
      </w:r>
    </w:p>
    <w:p w14:paraId="7C7F85C0" w14:textId="3268121A" w:rsidR="00CE3504" w:rsidRPr="00B20E64" w:rsidRDefault="00921496" w:rsidP="00D15929">
      <w:pPr>
        <w:pStyle w:val="1"/>
      </w:pPr>
      <w:r w:rsidRPr="00B20E64">
        <w:t>6</w:t>
      </w:r>
      <w:r w:rsidR="00CE3504" w:rsidRPr="00B20E64">
        <w:t>. C</w:t>
      </w:r>
      <w:r w:rsidR="00CE3504" w:rsidRPr="00B20E64">
        <w:rPr>
          <w:smallCaps w:val="0"/>
        </w:rPr>
        <w:t>onclusions</w:t>
      </w:r>
    </w:p>
    <w:p w14:paraId="0E44A1FF" w14:textId="56289425" w:rsidR="007C723D" w:rsidRDefault="00921496" w:rsidP="00471B1D">
      <w:pPr>
        <w:widowControl w:val="0"/>
        <w:pBdr>
          <w:top w:val="nil"/>
          <w:left w:val="nil"/>
          <w:bottom w:val="nil"/>
          <w:right w:val="nil"/>
          <w:between w:val="nil"/>
        </w:pBdr>
        <w:ind w:firstLine="238"/>
        <w:jc w:val="both"/>
        <w:rPr>
          <w:rFonts w:eastAsia="Cambria"/>
        </w:rPr>
      </w:pPr>
      <w:r w:rsidRPr="00B20E64">
        <w:rPr>
          <w:rFonts w:eastAsia="Cambria"/>
        </w:rPr>
        <w:t>In this paper, we propose a novel TLS method to predict</w:t>
      </w:r>
      <w:r w:rsidRPr="00B20E64">
        <w:rPr>
          <w:lang w:eastAsia="zh-CN"/>
        </w:rPr>
        <w:t xml:space="preserve"> </w:t>
      </w:r>
      <w:r w:rsidRPr="00B20E64">
        <w:rPr>
          <w:rFonts w:eastAsia="Cambria"/>
        </w:rPr>
        <w:t>battery lifetime based on regression modeling. TLS can effectively take into account the measurement noises associated with both input features and battery lifetime. While the TLS problem is cast as a non-convex optimization, a numerical solver is developed to determine the unknown model coefficients both efficiently (i.e., with low computational cost) and robustly (i.e., with guaranteed global convergence). Furthermore, stepwise feature selection is adopted to appropriately select a subset of important features with limited training data and alleviate the impact of overfitting. Numerical experiments based on two public datasets for</w:t>
      </w:r>
      <w:r w:rsidRPr="00B20E64">
        <w:rPr>
          <w:lang w:eastAsia="zh-CN"/>
        </w:rPr>
        <w:t xml:space="preserve"> </w:t>
      </w:r>
      <w:r w:rsidRPr="00B20E64">
        <w:rPr>
          <w:rFonts w:eastAsia="Cambria"/>
        </w:rPr>
        <w:t>commercial Lithium-Ion batteries show that TLS can effectively reduce the modeling error by up to 11.95%, compared against the classic baselines. It, in turn, demonstrates the efficacy of TLS as a promising approach for battery lifetime prediction in practice.</w:t>
      </w:r>
    </w:p>
    <w:p w14:paraId="1FB474CD" w14:textId="77777777" w:rsidR="00E012A8" w:rsidRPr="00E012A8" w:rsidRDefault="00E012A8" w:rsidP="00E012A8">
      <w:pPr>
        <w:widowControl w:val="0"/>
        <w:pBdr>
          <w:top w:val="nil"/>
          <w:left w:val="nil"/>
          <w:bottom w:val="nil"/>
          <w:right w:val="nil"/>
          <w:between w:val="nil"/>
        </w:pBdr>
        <w:spacing w:line="252" w:lineRule="auto"/>
        <w:jc w:val="both"/>
        <w:rPr>
          <w:color w:val="000000"/>
          <w:lang w:eastAsia="zh-CN"/>
        </w:rPr>
      </w:pPr>
    </w:p>
    <w:p w14:paraId="49678B33" w14:textId="51A89D18" w:rsidR="00732E46" w:rsidRPr="00B20E64" w:rsidRDefault="000F2C11" w:rsidP="00921496">
      <w:pPr>
        <w:keepNext/>
        <w:pBdr>
          <w:top w:val="nil"/>
          <w:left w:val="nil"/>
          <w:bottom w:val="nil"/>
          <w:right w:val="nil"/>
          <w:between w:val="nil"/>
        </w:pBdr>
        <w:spacing w:before="240" w:after="80"/>
        <w:rPr>
          <w:b/>
          <w:bCs/>
          <w:color w:val="222222"/>
          <w:sz w:val="16"/>
          <w:szCs w:val="16"/>
        </w:rPr>
      </w:pPr>
      <w:r w:rsidRPr="00B20E64">
        <w:rPr>
          <w:b/>
          <w:bCs/>
          <w:smallCaps/>
          <w:color w:val="000000"/>
        </w:rPr>
        <w:t>R</w:t>
      </w:r>
      <w:r w:rsidRPr="00B20E64">
        <w:rPr>
          <w:b/>
          <w:bCs/>
          <w:color w:val="000000"/>
        </w:rPr>
        <w:t>eferences</w:t>
      </w:r>
    </w:p>
    <w:p w14:paraId="588B52BD" w14:textId="1EE0D23D" w:rsidR="00112860" w:rsidRPr="00112860" w:rsidRDefault="00112860" w:rsidP="00975DE1">
      <w:pPr>
        <w:pStyle w:val="Bibentry"/>
        <w:rPr>
          <w:rFonts w:ascii="Times New Roman" w:hAnsi="Times New Roman" w:cs="Times New Roman"/>
        </w:rPr>
      </w:pPr>
      <w:bookmarkStart w:id="45" w:name="sbmn"/>
      <w:bookmarkStart w:id="46" w:name="_Ref149475199"/>
      <w:bookmarkEnd w:id="45"/>
      <w:r w:rsidRPr="00112860">
        <w:rPr>
          <w:rFonts w:ascii="Times New Roman" w:hAnsi="Times New Roman" w:cs="Times New Roman"/>
        </w:rPr>
        <w:t xml:space="preserve">K.A. Severson, P.M. Attia, N. </w:t>
      </w:r>
      <w:proofErr w:type="spellStart"/>
      <w:r w:rsidRPr="00112860">
        <w:rPr>
          <w:rFonts w:ascii="Times New Roman" w:hAnsi="Times New Roman" w:cs="Times New Roman"/>
        </w:rPr>
        <w:t>Jin</w:t>
      </w:r>
      <w:proofErr w:type="spellEnd"/>
      <w:r w:rsidRPr="00112860">
        <w:rPr>
          <w:rFonts w:ascii="Times New Roman" w:hAnsi="Times New Roman" w:cs="Times New Roman"/>
        </w:rPr>
        <w:t xml:space="preserve">, N. Perkins, B. Jiang, Z. Yang, M.H. Chen, M. </w:t>
      </w:r>
      <w:proofErr w:type="spellStart"/>
      <w:r w:rsidRPr="00112860">
        <w:rPr>
          <w:rFonts w:ascii="Times New Roman" w:hAnsi="Times New Roman" w:cs="Times New Roman"/>
        </w:rPr>
        <w:t>Aykol</w:t>
      </w:r>
      <w:proofErr w:type="spellEnd"/>
      <w:r w:rsidRPr="00112860">
        <w:rPr>
          <w:rFonts w:ascii="Times New Roman" w:hAnsi="Times New Roman" w:cs="Times New Roman"/>
        </w:rPr>
        <w:t xml:space="preserve">, P.K. Herring, D. </w:t>
      </w:r>
      <w:proofErr w:type="spellStart"/>
      <w:r w:rsidRPr="00112860">
        <w:rPr>
          <w:rFonts w:ascii="Times New Roman" w:hAnsi="Times New Roman" w:cs="Times New Roman"/>
        </w:rPr>
        <w:t>Fraggedakis</w:t>
      </w:r>
      <w:proofErr w:type="spellEnd"/>
      <w:r w:rsidRPr="00112860">
        <w:rPr>
          <w:rFonts w:ascii="Times New Roman" w:hAnsi="Times New Roman" w:cs="Times New Roman"/>
        </w:rPr>
        <w:t xml:space="preserve">, M.Z. </w:t>
      </w:r>
      <w:proofErr w:type="spellStart"/>
      <w:r w:rsidRPr="00112860">
        <w:rPr>
          <w:rFonts w:ascii="Times New Roman" w:hAnsi="Times New Roman" w:cs="Times New Roman"/>
        </w:rPr>
        <w:t>Bazant</w:t>
      </w:r>
      <w:proofErr w:type="spellEnd"/>
      <w:r w:rsidRPr="00112860">
        <w:rPr>
          <w:rFonts w:ascii="Times New Roman" w:hAnsi="Times New Roman" w:cs="Times New Roman"/>
        </w:rPr>
        <w:t xml:space="preserve">, S.J. Harris, W.C. </w:t>
      </w:r>
      <w:proofErr w:type="spellStart"/>
      <w:r w:rsidRPr="00112860">
        <w:rPr>
          <w:rFonts w:ascii="Times New Roman" w:hAnsi="Times New Roman" w:cs="Times New Roman"/>
        </w:rPr>
        <w:t>Chueh</w:t>
      </w:r>
      <w:proofErr w:type="spellEnd"/>
      <w:r w:rsidRPr="00112860">
        <w:rPr>
          <w:rFonts w:ascii="Times New Roman" w:hAnsi="Times New Roman" w:cs="Times New Roman"/>
        </w:rPr>
        <w:t xml:space="preserve">, R.D. </w:t>
      </w:r>
      <w:proofErr w:type="spellStart"/>
      <w:r w:rsidRPr="00112860">
        <w:rPr>
          <w:rFonts w:ascii="Times New Roman" w:hAnsi="Times New Roman" w:cs="Times New Roman"/>
        </w:rPr>
        <w:t>Braatz</w:t>
      </w:r>
      <w:proofErr w:type="spellEnd"/>
      <w:r w:rsidRPr="00112860">
        <w:rPr>
          <w:rFonts w:ascii="Times New Roman" w:hAnsi="Times New Roman" w:cs="Times New Roman"/>
        </w:rPr>
        <w:t xml:space="preserve">, Data-driven prediction of battery cycle life before capacity degradation, Nat Energy. 4 (2019) 383–391. </w:t>
      </w:r>
      <w:hyperlink r:id="rId16" w:history="1">
        <w:r w:rsidRPr="0030405D">
          <w:rPr>
            <w:rStyle w:val="ac"/>
            <w:rFonts w:ascii="Times New Roman" w:hAnsi="Times New Roman" w:cs="Times New Roman"/>
          </w:rPr>
          <w:t>https://doi.org/10.1038/s41560-019-0356-8</w:t>
        </w:r>
      </w:hyperlink>
      <w:r w:rsidRPr="00112860">
        <w:rPr>
          <w:rFonts w:ascii="Times New Roman" w:hAnsi="Times New Roman" w:cs="Times New Roman"/>
        </w:rPr>
        <w:t>.</w:t>
      </w:r>
      <w:bookmarkEnd w:id="46"/>
    </w:p>
    <w:p w14:paraId="1D235D1E" w14:textId="15761BAD" w:rsidR="00112860" w:rsidRDefault="00112860" w:rsidP="00975DE1">
      <w:pPr>
        <w:pStyle w:val="Bibentry"/>
        <w:ind w:left="357" w:hanging="357"/>
        <w:rPr>
          <w:rFonts w:ascii="Times New Roman" w:hAnsi="Times New Roman" w:cs="Times New Roman"/>
        </w:rPr>
      </w:pPr>
      <w:r w:rsidRPr="00112860">
        <w:rPr>
          <w:rFonts w:ascii="Times New Roman" w:hAnsi="Times New Roman" w:cs="Times New Roman"/>
        </w:rPr>
        <w:lastRenderedPageBreak/>
        <w:t xml:space="preserve">B. </w:t>
      </w:r>
      <w:proofErr w:type="spellStart"/>
      <w:r w:rsidRPr="00112860">
        <w:rPr>
          <w:rFonts w:ascii="Times New Roman" w:hAnsi="Times New Roman" w:cs="Times New Roman"/>
        </w:rPr>
        <w:t>Scrosati</w:t>
      </w:r>
      <w:proofErr w:type="spellEnd"/>
      <w:r w:rsidRPr="00112860">
        <w:rPr>
          <w:rFonts w:ascii="Times New Roman" w:hAnsi="Times New Roman" w:cs="Times New Roman"/>
        </w:rPr>
        <w:t xml:space="preserve">, J. </w:t>
      </w:r>
      <w:proofErr w:type="spellStart"/>
      <w:r w:rsidRPr="00112860">
        <w:rPr>
          <w:rFonts w:ascii="Times New Roman" w:hAnsi="Times New Roman" w:cs="Times New Roman"/>
        </w:rPr>
        <w:t>Garche</w:t>
      </w:r>
      <w:proofErr w:type="spellEnd"/>
      <w:r w:rsidRPr="00112860">
        <w:rPr>
          <w:rFonts w:ascii="Times New Roman" w:hAnsi="Times New Roman" w:cs="Times New Roman"/>
        </w:rPr>
        <w:t>, Lithium batteries: Status, prospects and future, J Power Sources. 195 (2010) 2419–2430.</w:t>
      </w:r>
      <w:r w:rsidR="007B164B">
        <w:rPr>
          <w:rFonts w:ascii="Times New Roman" w:hAnsi="Times New Roman" w:cs="Times New Roman"/>
        </w:rPr>
        <w:t xml:space="preserve"> </w:t>
      </w:r>
      <w:hyperlink r:id="rId17" w:history="1">
        <w:r w:rsidR="007B164B" w:rsidRPr="00213149">
          <w:rPr>
            <w:rStyle w:val="ac"/>
            <w:rFonts w:ascii="Times New Roman" w:hAnsi="Times New Roman" w:cs="Times New Roman"/>
          </w:rPr>
          <w:t>https://doi.org/10.1016/j.jpowsour.2009.11.048</w:t>
        </w:r>
      </w:hyperlink>
      <w:r w:rsidRPr="00112860">
        <w:rPr>
          <w:rFonts w:ascii="Times New Roman" w:hAnsi="Times New Roman" w:cs="Times New Roman"/>
        </w:rPr>
        <w:t>.</w:t>
      </w:r>
    </w:p>
    <w:p w14:paraId="1B27F260" w14:textId="54411B0D" w:rsidR="00112860" w:rsidRPr="00112860" w:rsidRDefault="00112860" w:rsidP="00975DE1">
      <w:pPr>
        <w:pStyle w:val="Bibentry"/>
        <w:ind w:left="357" w:hanging="357"/>
        <w:rPr>
          <w:rFonts w:ascii="Times New Roman" w:hAnsi="Times New Roman" w:cs="Times New Roman"/>
        </w:rPr>
      </w:pPr>
      <w:bookmarkStart w:id="47" w:name="_Ref149475214"/>
      <w:r w:rsidRPr="00112860">
        <w:rPr>
          <w:rFonts w:ascii="Times New Roman" w:hAnsi="Times New Roman" w:cs="Times New Roman"/>
        </w:rPr>
        <w:t xml:space="preserve">Y. </w:t>
      </w:r>
      <w:proofErr w:type="spellStart"/>
      <w:r w:rsidRPr="00112860">
        <w:rPr>
          <w:rFonts w:ascii="Times New Roman" w:hAnsi="Times New Roman" w:cs="Times New Roman"/>
        </w:rPr>
        <w:t>Echevarría</w:t>
      </w:r>
      <w:proofErr w:type="spellEnd"/>
      <w:r w:rsidRPr="00112860">
        <w:rPr>
          <w:rFonts w:ascii="Times New Roman" w:hAnsi="Times New Roman" w:cs="Times New Roman"/>
        </w:rPr>
        <w:t xml:space="preserve">, C. Blanco, L. Sánchez, Learning human-understandable models for the health assessment of Li-ion batteries via Multi-Objective Genetic Programming, </w:t>
      </w:r>
      <w:proofErr w:type="spellStart"/>
      <w:r w:rsidRPr="00112860">
        <w:rPr>
          <w:rFonts w:ascii="Times New Roman" w:hAnsi="Times New Roman" w:cs="Times New Roman"/>
        </w:rPr>
        <w:t>Eng</w:t>
      </w:r>
      <w:proofErr w:type="spellEnd"/>
      <w:r w:rsidRPr="00112860">
        <w:rPr>
          <w:rFonts w:ascii="Times New Roman" w:hAnsi="Times New Roman" w:cs="Times New Roman"/>
        </w:rPr>
        <w:t xml:space="preserve"> Appl </w:t>
      </w:r>
      <w:proofErr w:type="spellStart"/>
      <w:r w:rsidRPr="00112860">
        <w:rPr>
          <w:rFonts w:ascii="Times New Roman" w:hAnsi="Times New Roman" w:cs="Times New Roman"/>
        </w:rPr>
        <w:t>Artif</w:t>
      </w:r>
      <w:proofErr w:type="spellEnd"/>
      <w:r w:rsidRPr="00112860">
        <w:rPr>
          <w:rFonts w:ascii="Times New Roman" w:hAnsi="Times New Roman" w:cs="Times New Roman"/>
        </w:rPr>
        <w:t xml:space="preserve"> </w:t>
      </w:r>
      <w:proofErr w:type="spellStart"/>
      <w:r w:rsidRPr="00112860">
        <w:rPr>
          <w:rFonts w:ascii="Times New Roman" w:hAnsi="Times New Roman" w:cs="Times New Roman"/>
        </w:rPr>
        <w:t>Intell</w:t>
      </w:r>
      <w:proofErr w:type="spellEnd"/>
      <w:r w:rsidRPr="00112860">
        <w:rPr>
          <w:rFonts w:ascii="Times New Roman" w:hAnsi="Times New Roman" w:cs="Times New Roman"/>
        </w:rPr>
        <w:t xml:space="preserve">. 86 (2019) 1–10. </w:t>
      </w:r>
      <w:hyperlink r:id="rId18" w:history="1">
        <w:r w:rsidRPr="0030405D">
          <w:rPr>
            <w:rStyle w:val="ac"/>
            <w:rFonts w:ascii="Times New Roman" w:hAnsi="Times New Roman" w:cs="Times New Roman"/>
          </w:rPr>
          <w:t>https://doi.org/10.1016/J.ENGAPPAI.2019.08.013</w:t>
        </w:r>
      </w:hyperlink>
      <w:r w:rsidRPr="00112860">
        <w:rPr>
          <w:rFonts w:ascii="Times New Roman" w:hAnsi="Times New Roman" w:cs="Times New Roman"/>
        </w:rPr>
        <w:t>.</w:t>
      </w:r>
      <w:bookmarkEnd w:id="47"/>
    </w:p>
    <w:p w14:paraId="1DDDE07A" w14:textId="673675D9" w:rsidR="00112860" w:rsidRDefault="00112860" w:rsidP="00975DE1">
      <w:pPr>
        <w:pStyle w:val="Bibentry"/>
        <w:ind w:left="357" w:hanging="357"/>
        <w:rPr>
          <w:rFonts w:ascii="Times New Roman" w:hAnsi="Times New Roman" w:cs="Times New Roman"/>
        </w:rPr>
      </w:pPr>
      <w:bookmarkStart w:id="48" w:name="_Ref149475233"/>
      <w:r w:rsidRPr="00112860">
        <w:rPr>
          <w:rFonts w:ascii="Times New Roman" w:hAnsi="Times New Roman" w:cs="Times New Roman"/>
        </w:rPr>
        <w:t xml:space="preserve">S. </w:t>
      </w:r>
      <w:proofErr w:type="spellStart"/>
      <w:r w:rsidRPr="00112860">
        <w:rPr>
          <w:rFonts w:ascii="Times New Roman" w:hAnsi="Times New Roman" w:cs="Times New Roman"/>
        </w:rPr>
        <w:t>Chetoui</w:t>
      </w:r>
      <w:proofErr w:type="spellEnd"/>
      <w:r w:rsidRPr="00112860">
        <w:rPr>
          <w:rFonts w:ascii="Times New Roman" w:hAnsi="Times New Roman" w:cs="Times New Roman"/>
        </w:rPr>
        <w:t xml:space="preserve">, S. Reda, Workload- and User-aware Battery Lifetime Management for Mobile SoCs, in: 2021 Design, Automation &amp; Test in Europe Conference &amp; Exhibition (DATE), 2021: pp. 1679–1684. </w:t>
      </w:r>
      <w:r w:rsidR="00975DE1">
        <w:rPr>
          <w:rFonts w:ascii="Times New Roman" w:hAnsi="Times New Roman" w:cs="Times New Roman"/>
        </w:rPr>
        <w:t xml:space="preserve"> </w:t>
      </w:r>
      <w:hyperlink r:id="rId19" w:history="1">
        <w:r w:rsidR="00975DE1" w:rsidRPr="00A1253C">
          <w:rPr>
            <w:rStyle w:val="ac"/>
            <w:rFonts w:ascii="Times New Roman" w:hAnsi="Times New Roman" w:cs="Times New Roman"/>
          </w:rPr>
          <w:t>https://doi.org/10.23919/DATE51398.2021.9474111</w:t>
        </w:r>
      </w:hyperlink>
      <w:r w:rsidRPr="00112860">
        <w:rPr>
          <w:rFonts w:ascii="Times New Roman" w:hAnsi="Times New Roman" w:cs="Times New Roman"/>
        </w:rPr>
        <w:t>.</w:t>
      </w:r>
      <w:bookmarkEnd w:id="48"/>
    </w:p>
    <w:p w14:paraId="0E6354D2" w14:textId="5AF81588" w:rsidR="00571DFE" w:rsidRPr="00571DFE" w:rsidRDefault="00E012A8" w:rsidP="00975DE1">
      <w:pPr>
        <w:pStyle w:val="Bibentry"/>
        <w:ind w:left="357" w:hanging="357"/>
        <w:rPr>
          <w:rFonts w:ascii="Times New Roman" w:hAnsi="Times New Roman" w:cs="Times New Roman"/>
        </w:rPr>
      </w:pPr>
      <w:bookmarkStart w:id="49" w:name="_Ref149475244"/>
      <w:r w:rsidRPr="00E012A8">
        <w:rPr>
          <w:rFonts w:ascii="Times New Roman" w:hAnsi="Times New Roman" w:cs="Times New Roman"/>
        </w:rPr>
        <w:t xml:space="preserve">M. Rossi, A. </w:t>
      </w:r>
      <w:proofErr w:type="spellStart"/>
      <w:r w:rsidRPr="00E012A8">
        <w:rPr>
          <w:rFonts w:ascii="Times New Roman" w:hAnsi="Times New Roman" w:cs="Times New Roman"/>
        </w:rPr>
        <w:t>Toppano</w:t>
      </w:r>
      <w:proofErr w:type="spellEnd"/>
      <w:r w:rsidRPr="00E012A8">
        <w:rPr>
          <w:rFonts w:ascii="Times New Roman" w:hAnsi="Times New Roman" w:cs="Times New Roman"/>
        </w:rPr>
        <w:t xml:space="preserve">, D. </w:t>
      </w:r>
      <w:proofErr w:type="spellStart"/>
      <w:r w:rsidRPr="00E012A8">
        <w:rPr>
          <w:rFonts w:ascii="Times New Roman" w:hAnsi="Times New Roman" w:cs="Times New Roman"/>
        </w:rPr>
        <w:t>Brunelli</w:t>
      </w:r>
      <w:proofErr w:type="spellEnd"/>
      <w:r w:rsidRPr="00E012A8">
        <w:rPr>
          <w:rFonts w:ascii="Times New Roman" w:hAnsi="Times New Roman" w:cs="Times New Roman"/>
        </w:rPr>
        <w:t>, Real-time optimization of the battery banks lifetime in hybrid residential electrical systems, in: 2014 Design, Automation &amp; Test in Europe Conference &amp; Exhibition (DATE), IEEE, 2014: pp. 1–6.</w:t>
      </w:r>
      <w:bookmarkEnd w:id="49"/>
      <w:r w:rsidR="00975DE1">
        <w:rPr>
          <w:rFonts w:ascii="Times New Roman" w:hAnsi="Times New Roman" w:cs="Times New Roman"/>
        </w:rPr>
        <w:t xml:space="preserve"> </w:t>
      </w:r>
      <w:r w:rsidR="00571DFE" w:rsidRPr="00571DFE">
        <w:t xml:space="preserve"> </w:t>
      </w:r>
      <w:hyperlink r:id="rId20" w:history="1">
        <w:r w:rsidR="00571DFE" w:rsidRPr="00A1253C">
          <w:rPr>
            <w:rStyle w:val="ac"/>
            <w:rFonts w:ascii="Times New Roman" w:hAnsi="Times New Roman" w:cs="Times New Roman"/>
          </w:rPr>
          <w:t>https://doi.org/10.7873/DATE.2014.152</w:t>
        </w:r>
      </w:hyperlink>
      <w:r w:rsidR="00571DFE">
        <w:rPr>
          <w:rFonts w:ascii="Times New Roman" w:hAnsi="Times New Roman" w:cs="Times New Roman"/>
        </w:rPr>
        <w:t>.</w:t>
      </w:r>
    </w:p>
    <w:p w14:paraId="3DA24FC5" w14:textId="3BA413F0" w:rsidR="00112860" w:rsidRDefault="00112860" w:rsidP="00975DE1">
      <w:pPr>
        <w:pStyle w:val="Bibentry"/>
        <w:rPr>
          <w:rFonts w:ascii="Times New Roman" w:hAnsi="Times New Roman" w:cs="Times New Roman"/>
        </w:rPr>
      </w:pPr>
      <w:bookmarkStart w:id="50" w:name="_Ref149475275"/>
      <w:r w:rsidRPr="00112860">
        <w:rPr>
          <w:rFonts w:ascii="Times New Roman" w:hAnsi="Times New Roman" w:cs="Times New Roman"/>
        </w:rPr>
        <w:t xml:space="preserve">Y. Zhang, Q. Tang, Y. Zhang, J. Wang, U. Stimming, A.A. Lee, </w:t>
      </w:r>
      <w:proofErr w:type="gramStart"/>
      <w:r w:rsidRPr="00112860">
        <w:rPr>
          <w:rFonts w:ascii="Times New Roman" w:hAnsi="Times New Roman" w:cs="Times New Roman"/>
        </w:rPr>
        <w:t>Identifying</w:t>
      </w:r>
      <w:proofErr w:type="gramEnd"/>
      <w:r w:rsidRPr="00112860">
        <w:rPr>
          <w:rFonts w:ascii="Times New Roman" w:hAnsi="Times New Roman" w:cs="Times New Roman"/>
        </w:rPr>
        <w:t xml:space="preserve"> degradation patterns of lithium ion batteries from impedance spectroscopy using machine learning, Nat </w:t>
      </w:r>
      <w:proofErr w:type="spellStart"/>
      <w:r w:rsidRPr="00112860">
        <w:rPr>
          <w:rFonts w:ascii="Times New Roman" w:hAnsi="Times New Roman" w:cs="Times New Roman"/>
        </w:rPr>
        <w:t>Commun</w:t>
      </w:r>
      <w:proofErr w:type="spellEnd"/>
      <w:r w:rsidRPr="00112860">
        <w:rPr>
          <w:rFonts w:ascii="Times New Roman" w:hAnsi="Times New Roman" w:cs="Times New Roman"/>
        </w:rPr>
        <w:t xml:space="preserve">. 11 (2020). </w:t>
      </w:r>
      <w:hyperlink r:id="rId21" w:history="1">
        <w:r w:rsidRPr="0030405D">
          <w:rPr>
            <w:rStyle w:val="ac"/>
            <w:rFonts w:ascii="Times New Roman" w:hAnsi="Times New Roman" w:cs="Times New Roman"/>
          </w:rPr>
          <w:t>https://doi.org/10.1038/s41467-020-15235-7</w:t>
        </w:r>
      </w:hyperlink>
      <w:r w:rsidRPr="00112860">
        <w:rPr>
          <w:rFonts w:ascii="Times New Roman" w:hAnsi="Times New Roman" w:cs="Times New Roman"/>
        </w:rPr>
        <w:t>.</w:t>
      </w:r>
      <w:bookmarkEnd w:id="50"/>
    </w:p>
    <w:p w14:paraId="107E1E46" w14:textId="4AEFE111" w:rsidR="00112860" w:rsidRDefault="00112860" w:rsidP="00975DE1">
      <w:pPr>
        <w:pStyle w:val="Bibentry"/>
        <w:ind w:left="357" w:hanging="357"/>
        <w:rPr>
          <w:rFonts w:ascii="Times New Roman" w:hAnsi="Times New Roman" w:cs="Times New Roman"/>
        </w:rPr>
      </w:pPr>
      <w:bookmarkStart w:id="51" w:name="_Ref149475284"/>
      <w:r w:rsidRPr="00112860">
        <w:rPr>
          <w:rFonts w:ascii="Times New Roman" w:hAnsi="Times New Roman" w:cs="Times New Roman"/>
        </w:rPr>
        <w:t xml:space="preserve">J. Zhu, Y. Wang, Y. Huang, R. Bhushan </w:t>
      </w:r>
      <w:proofErr w:type="spellStart"/>
      <w:r w:rsidRPr="00112860">
        <w:rPr>
          <w:rFonts w:ascii="Times New Roman" w:hAnsi="Times New Roman" w:cs="Times New Roman"/>
        </w:rPr>
        <w:t>Gopaluni</w:t>
      </w:r>
      <w:proofErr w:type="spellEnd"/>
      <w:r w:rsidRPr="00112860">
        <w:rPr>
          <w:rFonts w:ascii="Times New Roman" w:hAnsi="Times New Roman" w:cs="Times New Roman"/>
        </w:rPr>
        <w:t xml:space="preserve">, Y. Cao, M. </w:t>
      </w:r>
      <w:proofErr w:type="spellStart"/>
      <w:r w:rsidRPr="00112860">
        <w:rPr>
          <w:rFonts w:ascii="Times New Roman" w:hAnsi="Times New Roman" w:cs="Times New Roman"/>
        </w:rPr>
        <w:t>Heere</w:t>
      </w:r>
      <w:proofErr w:type="spellEnd"/>
      <w:r w:rsidRPr="00112860">
        <w:rPr>
          <w:rFonts w:ascii="Times New Roman" w:hAnsi="Times New Roman" w:cs="Times New Roman"/>
        </w:rPr>
        <w:t xml:space="preserve">, M.J. </w:t>
      </w:r>
      <w:proofErr w:type="spellStart"/>
      <w:r w:rsidRPr="00112860">
        <w:rPr>
          <w:rFonts w:ascii="Times New Roman" w:hAnsi="Times New Roman" w:cs="Times New Roman"/>
        </w:rPr>
        <w:t>Mühlbauer</w:t>
      </w:r>
      <w:proofErr w:type="spellEnd"/>
      <w:r w:rsidRPr="00112860">
        <w:rPr>
          <w:rFonts w:ascii="Times New Roman" w:hAnsi="Times New Roman" w:cs="Times New Roman"/>
        </w:rPr>
        <w:t xml:space="preserve">, L. </w:t>
      </w:r>
      <w:proofErr w:type="spellStart"/>
      <w:r w:rsidRPr="00112860">
        <w:rPr>
          <w:rFonts w:ascii="Times New Roman" w:hAnsi="Times New Roman" w:cs="Times New Roman"/>
        </w:rPr>
        <w:t>Mereacre</w:t>
      </w:r>
      <w:proofErr w:type="spellEnd"/>
      <w:r w:rsidRPr="00112860">
        <w:rPr>
          <w:rFonts w:ascii="Times New Roman" w:hAnsi="Times New Roman" w:cs="Times New Roman"/>
        </w:rPr>
        <w:t xml:space="preserve">, H. Dai, X. Liu, A. </w:t>
      </w:r>
      <w:proofErr w:type="spellStart"/>
      <w:r w:rsidRPr="00112860">
        <w:rPr>
          <w:rFonts w:ascii="Times New Roman" w:hAnsi="Times New Roman" w:cs="Times New Roman"/>
        </w:rPr>
        <w:t>Senyshyn</w:t>
      </w:r>
      <w:proofErr w:type="spellEnd"/>
      <w:r w:rsidRPr="00112860">
        <w:rPr>
          <w:rFonts w:ascii="Times New Roman" w:hAnsi="Times New Roman" w:cs="Times New Roman"/>
        </w:rPr>
        <w:t xml:space="preserve">, X. Wei, M. Knapp, H. Ehrenberg, Data-driven capacity estimation of commercial lithium-ion batteries from voltage relaxation, Nat </w:t>
      </w:r>
      <w:proofErr w:type="spellStart"/>
      <w:r w:rsidRPr="00112860">
        <w:rPr>
          <w:rFonts w:ascii="Times New Roman" w:hAnsi="Times New Roman" w:cs="Times New Roman"/>
        </w:rPr>
        <w:t>Commun</w:t>
      </w:r>
      <w:proofErr w:type="spellEnd"/>
      <w:r w:rsidRPr="00112860">
        <w:rPr>
          <w:rFonts w:ascii="Times New Roman" w:hAnsi="Times New Roman" w:cs="Times New Roman"/>
        </w:rPr>
        <w:t xml:space="preserve">. 13 (2022) 1–10. </w:t>
      </w:r>
      <w:hyperlink r:id="rId22" w:history="1">
        <w:r w:rsidRPr="0030405D">
          <w:rPr>
            <w:rStyle w:val="ac"/>
            <w:rFonts w:ascii="Times New Roman" w:hAnsi="Times New Roman" w:cs="Times New Roman"/>
          </w:rPr>
          <w:t>https://doi.org/10.1038/s41467-022-29837-w</w:t>
        </w:r>
      </w:hyperlink>
      <w:r w:rsidRPr="00112860">
        <w:rPr>
          <w:rFonts w:ascii="Times New Roman" w:hAnsi="Times New Roman" w:cs="Times New Roman"/>
        </w:rPr>
        <w:t>.</w:t>
      </w:r>
      <w:bookmarkEnd w:id="51"/>
    </w:p>
    <w:p w14:paraId="334618E7" w14:textId="350110FB" w:rsidR="00112860" w:rsidRDefault="00112860" w:rsidP="00975DE1">
      <w:pPr>
        <w:pStyle w:val="Bibentry"/>
        <w:rPr>
          <w:rFonts w:ascii="Times New Roman" w:hAnsi="Times New Roman" w:cs="Times New Roman"/>
        </w:rPr>
      </w:pPr>
      <w:bookmarkStart w:id="52" w:name="_Ref149475305"/>
      <w:r w:rsidRPr="00112860">
        <w:rPr>
          <w:rFonts w:ascii="Times New Roman" w:hAnsi="Times New Roman" w:cs="Times New Roman"/>
        </w:rPr>
        <w:t xml:space="preserve">C.W. Hsu, R. </w:t>
      </w:r>
      <w:proofErr w:type="spellStart"/>
      <w:r w:rsidRPr="00112860">
        <w:rPr>
          <w:rFonts w:ascii="Times New Roman" w:hAnsi="Times New Roman" w:cs="Times New Roman"/>
        </w:rPr>
        <w:t>Xiong</w:t>
      </w:r>
      <w:proofErr w:type="spellEnd"/>
      <w:r w:rsidRPr="00112860">
        <w:rPr>
          <w:rFonts w:ascii="Times New Roman" w:hAnsi="Times New Roman" w:cs="Times New Roman"/>
        </w:rPr>
        <w:t xml:space="preserve">, N.Y. Chen, J. Li, N.T. Tsou, Deep neural network battery life and voltage prediction by using data of one cycle only, Appl Energy. 306 (2022). </w:t>
      </w:r>
      <w:hyperlink r:id="rId23" w:history="1">
        <w:r w:rsidRPr="0030405D">
          <w:rPr>
            <w:rStyle w:val="ac"/>
            <w:rFonts w:ascii="Times New Roman" w:hAnsi="Times New Roman" w:cs="Times New Roman"/>
          </w:rPr>
          <w:t>https://doi.org/10.1016/j.apenergy.2021.118134</w:t>
        </w:r>
      </w:hyperlink>
      <w:r w:rsidRPr="00112860">
        <w:rPr>
          <w:rFonts w:ascii="Times New Roman" w:hAnsi="Times New Roman" w:cs="Times New Roman"/>
        </w:rPr>
        <w:t>.</w:t>
      </w:r>
      <w:bookmarkEnd w:id="52"/>
    </w:p>
    <w:p w14:paraId="1BA29681" w14:textId="40F7A809" w:rsidR="00112860" w:rsidRDefault="00112860" w:rsidP="00975DE1">
      <w:pPr>
        <w:pStyle w:val="Bibentry"/>
        <w:rPr>
          <w:rFonts w:ascii="Times New Roman" w:hAnsi="Times New Roman" w:cs="Times New Roman"/>
        </w:rPr>
      </w:pPr>
      <w:bookmarkStart w:id="53" w:name="_Ref149475314"/>
      <w:r w:rsidRPr="00112860">
        <w:rPr>
          <w:rFonts w:ascii="Times New Roman" w:hAnsi="Times New Roman" w:cs="Times New Roman"/>
        </w:rPr>
        <w:t xml:space="preserve">J. Couture, X. Lin, Image- and health indicator-based transfer learning hybridization for battery RUL prediction, </w:t>
      </w:r>
      <w:proofErr w:type="spellStart"/>
      <w:r w:rsidRPr="00112860">
        <w:rPr>
          <w:rFonts w:ascii="Times New Roman" w:hAnsi="Times New Roman" w:cs="Times New Roman"/>
        </w:rPr>
        <w:t>Eng</w:t>
      </w:r>
      <w:proofErr w:type="spellEnd"/>
      <w:r w:rsidRPr="00112860">
        <w:rPr>
          <w:rFonts w:ascii="Times New Roman" w:hAnsi="Times New Roman" w:cs="Times New Roman"/>
        </w:rPr>
        <w:t xml:space="preserve"> Appl </w:t>
      </w:r>
      <w:proofErr w:type="spellStart"/>
      <w:r w:rsidRPr="00112860">
        <w:rPr>
          <w:rFonts w:ascii="Times New Roman" w:hAnsi="Times New Roman" w:cs="Times New Roman"/>
        </w:rPr>
        <w:t>Artif</w:t>
      </w:r>
      <w:proofErr w:type="spellEnd"/>
      <w:r w:rsidRPr="00112860">
        <w:rPr>
          <w:rFonts w:ascii="Times New Roman" w:hAnsi="Times New Roman" w:cs="Times New Roman"/>
        </w:rPr>
        <w:t xml:space="preserve"> </w:t>
      </w:r>
      <w:proofErr w:type="spellStart"/>
      <w:r w:rsidRPr="00112860">
        <w:rPr>
          <w:rFonts w:ascii="Times New Roman" w:hAnsi="Times New Roman" w:cs="Times New Roman"/>
        </w:rPr>
        <w:t>Intell</w:t>
      </w:r>
      <w:proofErr w:type="spellEnd"/>
      <w:r w:rsidRPr="00112860">
        <w:rPr>
          <w:rFonts w:ascii="Times New Roman" w:hAnsi="Times New Roman" w:cs="Times New Roman"/>
        </w:rPr>
        <w:t xml:space="preserve">. 114 (2022) 105120. </w:t>
      </w:r>
      <w:hyperlink r:id="rId24" w:history="1">
        <w:r w:rsidRPr="0030405D">
          <w:rPr>
            <w:rStyle w:val="ac"/>
            <w:rFonts w:ascii="Times New Roman" w:hAnsi="Times New Roman" w:cs="Times New Roman"/>
          </w:rPr>
          <w:t>https://doi.org/10.1016/J.ENGAPPAI.2022.105120</w:t>
        </w:r>
      </w:hyperlink>
      <w:r w:rsidRPr="00112860">
        <w:rPr>
          <w:rFonts w:ascii="Times New Roman" w:hAnsi="Times New Roman" w:cs="Times New Roman"/>
        </w:rPr>
        <w:t>.</w:t>
      </w:r>
      <w:bookmarkEnd w:id="53"/>
    </w:p>
    <w:p w14:paraId="08D600BC" w14:textId="27A903C0" w:rsidR="00112860" w:rsidRDefault="00112860" w:rsidP="00975DE1">
      <w:pPr>
        <w:pStyle w:val="Bibentry"/>
        <w:ind w:left="357" w:hanging="357"/>
        <w:rPr>
          <w:rFonts w:ascii="Times New Roman" w:hAnsi="Times New Roman" w:cs="Times New Roman"/>
        </w:rPr>
      </w:pPr>
      <w:bookmarkStart w:id="54" w:name="_Ref149475327"/>
      <w:r w:rsidRPr="00112860">
        <w:rPr>
          <w:rFonts w:ascii="Times New Roman" w:hAnsi="Times New Roman" w:cs="Times New Roman"/>
        </w:rPr>
        <w:t xml:space="preserve">J. Taylor, A. </w:t>
      </w:r>
      <w:proofErr w:type="spellStart"/>
      <w:r w:rsidRPr="00112860">
        <w:rPr>
          <w:rFonts w:ascii="Times New Roman" w:hAnsi="Times New Roman" w:cs="Times New Roman"/>
        </w:rPr>
        <w:t>Barai</w:t>
      </w:r>
      <w:proofErr w:type="spellEnd"/>
      <w:r w:rsidRPr="00112860">
        <w:rPr>
          <w:rFonts w:ascii="Times New Roman" w:hAnsi="Times New Roman" w:cs="Times New Roman"/>
        </w:rPr>
        <w:t>, T.R. Ashwin, Y. Guo, M. Amor-</w:t>
      </w:r>
      <w:proofErr w:type="spellStart"/>
      <w:r w:rsidRPr="00112860">
        <w:rPr>
          <w:rFonts w:ascii="Times New Roman" w:hAnsi="Times New Roman" w:cs="Times New Roman"/>
        </w:rPr>
        <w:t>Segan</w:t>
      </w:r>
      <w:proofErr w:type="spellEnd"/>
      <w:r w:rsidRPr="00112860">
        <w:rPr>
          <w:rFonts w:ascii="Times New Roman" w:hAnsi="Times New Roman" w:cs="Times New Roman"/>
        </w:rPr>
        <w:t xml:space="preserve">, J. Marco, An insight into the errors and uncertainty of the lithium-ion battery </w:t>
      </w:r>
      <w:proofErr w:type="spellStart"/>
      <w:r w:rsidRPr="00112860">
        <w:rPr>
          <w:rFonts w:ascii="Times New Roman" w:hAnsi="Times New Roman" w:cs="Times New Roman"/>
        </w:rPr>
        <w:t>characterisation</w:t>
      </w:r>
      <w:proofErr w:type="spellEnd"/>
      <w:r w:rsidRPr="00112860">
        <w:rPr>
          <w:rFonts w:ascii="Times New Roman" w:hAnsi="Times New Roman" w:cs="Times New Roman"/>
        </w:rPr>
        <w:t xml:space="preserve"> experiments, J Energy Storage. 24 (2019) 100761. </w:t>
      </w:r>
      <w:hyperlink r:id="rId25" w:history="1">
        <w:r w:rsidRPr="0030405D">
          <w:rPr>
            <w:rStyle w:val="ac"/>
            <w:rFonts w:ascii="Times New Roman" w:hAnsi="Times New Roman" w:cs="Times New Roman"/>
          </w:rPr>
          <w:t>https://doi.org/10.1016/j.est.2019.100761</w:t>
        </w:r>
      </w:hyperlink>
      <w:r w:rsidRPr="00112860">
        <w:rPr>
          <w:rFonts w:ascii="Times New Roman" w:hAnsi="Times New Roman" w:cs="Times New Roman"/>
        </w:rPr>
        <w:t>.</w:t>
      </w:r>
      <w:bookmarkEnd w:id="54"/>
    </w:p>
    <w:p w14:paraId="1571A2AF" w14:textId="4411D3A1" w:rsidR="00112860" w:rsidRDefault="00112860" w:rsidP="00975DE1">
      <w:pPr>
        <w:pStyle w:val="Bibentry"/>
        <w:rPr>
          <w:rFonts w:ascii="Times New Roman" w:hAnsi="Times New Roman" w:cs="Times New Roman"/>
        </w:rPr>
      </w:pPr>
      <w:bookmarkStart w:id="55" w:name="_Ref149475350"/>
      <w:r w:rsidRPr="00112860">
        <w:rPr>
          <w:rFonts w:ascii="Times New Roman" w:hAnsi="Times New Roman" w:cs="Times New Roman"/>
        </w:rPr>
        <w:t xml:space="preserve">A. </w:t>
      </w:r>
      <w:proofErr w:type="spellStart"/>
      <w:r w:rsidRPr="00112860">
        <w:rPr>
          <w:rFonts w:ascii="Times New Roman" w:hAnsi="Times New Roman" w:cs="Times New Roman"/>
        </w:rPr>
        <w:t>Moradpour</w:t>
      </w:r>
      <w:proofErr w:type="spellEnd"/>
      <w:r w:rsidRPr="00112860">
        <w:rPr>
          <w:rFonts w:ascii="Times New Roman" w:hAnsi="Times New Roman" w:cs="Times New Roman"/>
        </w:rPr>
        <w:t xml:space="preserve">, M. Kasper, J. Hoffmann, F. </w:t>
      </w:r>
      <w:proofErr w:type="spellStart"/>
      <w:r w:rsidRPr="00112860">
        <w:rPr>
          <w:rFonts w:ascii="Times New Roman" w:hAnsi="Times New Roman" w:cs="Times New Roman"/>
        </w:rPr>
        <w:t>Kienberger</w:t>
      </w:r>
      <w:proofErr w:type="spellEnd"/>
      <w:r w:rsidRPr="00112860">
        <w:rPr>
          <w:rFonts w:ascii="Times New Roman" w:hAnsi="Times New Roman" w:cs="Times New Roman"/>
        </w:rPr>
        <w:t xml:space="preserve">, Measurement Uncertainty in Battery Electrochemical Impedance Spectroscopy, IEEE Trans </w:t>
      </w:r>
      <w:proofErr w:type="spellStart"/>
      <w:r w:rsidRPr="00112860">
        <w:rPr>
          <w:rFonts w:ascii="Times New Roman" w:hAnsi="Times New Roman" w:cs="Times New Roman"/>
        </w:rPr>
        <w:t>Instrum</w:t>
      </w:r>
      <w:proofErr w:type="spellEnd"/>
      <w:r w:rsidRPr="00112860">
        <w:rPr>
          <w:rFonts w:ascii="Times New Roman" w:hAnsi="Times New Roman" w:cs="Times New Roman"/>
        </w:rPr>
        <w:t xml:space="preserve"> Meas. 71 (2022) 1–9. </w:t>
      </w:r>
      <w:hyperlink r:id="rId26" w:history="1">
        <w:r w:rsidR="00471B1D" w:rsidRPr="0030405D">
          <w:rPr>
            <w:rStyle w:val="ac"/>
            <w:rFonts w:ascii="Times New Roman" w:hAnsi="Times New Roman" w:cs="Times New Roman"/>
          </w:rPr>
          <w:t>https://doi.org/10.1109/TIM.2022.3198466</w:t>
        </w:r>
      </w:hyperlink>
      <w:r w:rsidRPr="00112860">
        <w:rPr>
          <w:rFonts w:ascii="Times New Roman" w:hAnsi="Times New Roman" w:cs="Times New Roman"/>
        </w:rPr>
        <w:t>.</w:t>
      </w:r>
      <w:bookmarkEnd w:id="55"/>
    </w:p>
    <w:p w14:paraId="2AC4021E" w14:textId="7755604D" w:rsidR="00471B1D" w:rsidRDefault="00471B1D" w:rsidP="00975DE1">
      <w:pPr>
        <w:pStyle w:val="Bibentry"/>
        <w:rPr>
          <w:rFonts w:ascii="Times New Roman" w:hAnsi="Times New Roman" w:cs="Times New Roman"/>
        </w:rPr>
      </w:pPr>
      <w:bookmarkStart w:id="56" w:name="_Ref149475364"/>
      <w:r w:rsidRPr="00471B1D">
        <w:rPr>
          <w:rFonts w:ascii="Times New Roman" w:hAnsi="Times New Roman" w:cs="Times New Roman"/>
        </w:rPr>
        <w:t xml:space="preserve">A. Beck, A. Ben-Tal, M. </w:t>
      </w:r>
      <w:proofErr w:type="spellStart"/>
      <w:r w:rsidRPr="00471B1D">
        <w:rPr>
          <w:rFonts w:ascii="Times New Roman" w:hAnsi="Times New Roman" w:cs="Times New Roman"/>
        </w:rPr>
        <w:t>Teboulle</w:t>
      </w:r>
      <w:proofErr w:type="spellEnd"/>
      <w:r w:rsidRPr="00471B1D">
        <w:rPr>
          <w:rFonts w:ascii="Times New Roman" w:hAnsi="Times New Roman" w:cs="Times New Roman"/>
        </w:rPr>
        <w:t>, Finding a global optimal solution for a quadratically constrained fractional quadratic problem with applications to the regularized total least squares, SIAM Journal on Matrix Analysis and Applications. 28 (2006) 425–445. https://doi.org/10.1137/040616851 (accessed August 4, 2023).</w:t>
      </w:r>
      <w:bookmarkEnd w:id="56"/>
    </w:p>
    <w:p w14:paraId="215C5B1E" w14:textId="45716768" w:rsidR="00471B1D" w:rsidRDefault="00471B1D" w:rsidP="00975DE1">
      <w:pPr>
        <w:pStyle w:val="Bibentry"/>
        <w:rPr>
          <w:rFonts w:ascii="Times New Roman" w:hAnsi="Times New Roman" w:cs="Times New Roman"/>
        </w:rPr>
      </w:pPr>
      <w:bookmarkStart w:id="57" w:name="_Ref149475375"/>
      <w:r w:rsidRPr="00471B1D">
        <w:rPr>
          <w:rFonts w:ascii="Times New Roman" w:hAnsi="Times New Roman" w:cs="Times New Roman"/>
        </w:rPr>
        <w:t xml:space="preserve">H. Zhu, G. </w:t>
      </w:r>
      <w:proofErr w:type="spellStart"/>
      <w:r w:rsidRPr="00471B1D">
        <w:rPr>
          <w:rFonts w:ascii="Times New Roman" w:hAnsi="Times New Roman" w:cs="Times New Roman"/>
        </w:rPr>
        <w:t>Leus</w:t>
      </w:r>
      <w:proofErr w:type="spellEnd"/>
      <w:r w:rsidRPr="00471B1D">
        <w:rPr>
          <w:rFonts w:ascii="Times New Roman" w:hAnsi="Times New Roman" w:cs="Times New Roman"/>
        </w:rPr>
        <w:t xml:space="preserve">, G.B. </w:t>
      </w:r>
      <w:proofErr w:type="spellStart"/>
      <w:r w:rsidRPr="00471B1D">
        <w:rPr>
          <w:rFonts w:ascii="Times New Roman" w:hAnsi="Times New Roman" w:cs="Times New Roman"/>
        </w:rPr>
        <w:t>Giannakis</w:t>
      </w:r>
      <w:proofErr w:type="spellEnd"/>
      <w:r w:rsidRPr="00471B1D">
        <w:rPr>
          <w:rFonts w:ascii="Times New Roman" w:hAnsi="Times New Roman" w:cs="Times New Roman"/>
        </w:rPr>
        <w:t xml:space="preserve">, Sparsity-cognizant total least-squares for perturbed compressive sampling, IEEE Transactions on Signal Processing. 59 (2011) 2002–2016. </w:t>
      </w:r>
      <w:hyperlink r:id="rId27" w:history="1">
        <w:r w:rsidRPr="0030405D">
          <w:rPr>
            <w:rStyle w:val="ac"/>
            <w:rFonts w:ascii="Times New Roman" w:hAnsi="Times New Roman" w:cs="Times New Roman"/>
          </w:rPr>
          <w:t>https://doi.org/10.1109/TSP.2011.2109956</w:t>
        </w:r>
      </w:hyperlink>
      <w:r w:rsidRPr="00471B1D">
        <w:rPr>
          <w:rFonts w:ascii="Times New Roman" w:hAnsi="Times New Roman" w:cs="Times New Roman"/>
        </w:rPr>
        <w:t>.</w:t>
      </w:r>
      <w:bookmarkEnd w:id="57"/>
    </w:p>
    <w:p w14:paraId="2762CD39" w14:textId="611F0818" w:rsidR="00471B1D" w:rsidRDefault="00471B1D" w:rsidP="00975DE1">
      <w:pPr>
        <w:pStyle w:val="Bibentry"/>
        <w:rPr>
          <w:rFonts w:ascii="Times New Roman" w:hAnsi="Times New Roman" w:cs="Times New Roman"/>
        </w:rPr>
      </w:pPr>
      <w:bookmarkStart w:id="58" w:name="_Ref149475398"/>
      <w:r w:rsidRPr="00471B1D">
        <w:rPr>
          <w:rFonts w:ascii="Times New Roman" w:hAnsi="Times New Roman" w:cs="Times New Roman"/>
        </w:rPr>
        <w:t xml:space="preserve">C.M. Bishop, N.M. </w:t>
      </w:r>
      <w:proofErr w:type="spellStart"/>
      <w:r w:rsidRPr="00471B1D">
        <w:rPr>
          <w:rFonts w:ascii="Times New Roman" w:hAnsi="Times New Roman" w:cs="Times New Roman"/>
        </w:rPr>
        <w:t>Nasrabadi</w:t>
      </w:r>
      <w:proofErr w:type="spellEnd"/>
      <w:r w:rsidRPr="00471B1D">
        <w:rPr>
          <w:rFonts w:ascii="Times New Roman" w:hAnsi="Times New Roman" w:cs="Times New Roman"/>
        </w:rPr>
        <w:t>, Pattern recognition and machine learning, Springer, 2006.</w:t>
      </w:r>
      <w:bookmarkEnd w:id="58"/>
    </w:p>
    <w:p w14:paraId="7F39AC1D" w14:textId="1DB2DE5B" w:rsidR="00571DFE" w:rsidRPr="00571DFE" w:rsidRDefault="00E012A8" w:rsidP="00975DE1">
      <w:pPr>
        <w:pStyle w:val="Bibentry"/>
        <w:rPr>
          <w:rFonts w:ascii="Times New Roman" w:hAnsi="Times New Roman" w:cs="Times New Roman"/>
        </w:rPr>
      </w:pPr>
      <w:bookmarkStart w:id="59" w:name="_Ref149475409"/>
      <w:r w:rsidRPr="00E012A8">
        <w:rPr>
          <w:rFonts w:ascii="Times New Roman" w:hAnsi="Times New Roman" w:cs="Times New Roman"/>
        </w:rPr>
        <w:t>Z.P. Najafi-</w:t>
      </w:r>
      <w:proofErr w:type="spellStart"/>
      <w:r w:rsidRPr="00E012A8">
        <w:rPr>
          <w:rFonts w:ascii="Times New Roman" w:hAnsi="Times New Roman" w:cs="Times New Roman"/>
        </w:rPr>
        <w:t>Haghi</w:t>
      </w:r>
      <w:proofErr w:type="spellEnd"/>
      <w:r w:rsidRPr="00E012A8">
        <w:rPr>
          <w:rFonts w:ascii="Times New Roman" w:hAnsi="Times New Roman" w:cs="Times New Roman"/>
        </w:rPr>
        <w:t xml:space="preserve">, F. </w:t>
      </w:r>
      <w:proofErr w:type="spellStart"/>
      <w:r w:rsidRPr="00E012A8">
        <w:rPr>
          <w:rFonts w:ascii="Times New Roman" w:hAnsi="Times New Roman" w:cs="Times New Roman"/>
        </w:rPr>
        <w:t>Klemme</w:t>
      </w:r>
      <w:proofErr w:type="spellEnd"/>
      <w:r w:rsidRPr="00E012A8">
        <w:rPr>
          <w:rFonts w:ascii="Times New Roman" w:hAnsi="Times New Roman" w:cs="Times New Roman"/>
        </w:rPr>
        <w:t xml:space="preserve">, H. </w:t>
      </w:r>
      <w:proofErr w:type="spellStart"/>
      <w:r w:rsidRPr="00E012A8">
        <w:rPr>
          <w:rFonts w:ascii="Times New Roman" w:hAnsi="Times New Roman" w:cs="Times New Roman"/>
        </w:rPr>
        <w:t>Jafarzadeh</w:t>
      </w:r>
      <w:proofErr w:type="spellEnd"/>
      <w:r w:rsidRPr="00E012A8">
        <w:rPr>
          <w:rFonts w:ascii="Times New Roman" w:hAnsi="Times New Roman" w:cs="Times New Roman"/>
        </w:rPr>
        <w:t xml:space="preserve">, H. </w:t>
      </w:r>
      <w:proofErr w:type="spellStart"/>
      <w:r w:rsidRPr="00E012A8">
        <w:rPr>
          <w:rFonts w:ascii="Times New Roman" w:hAnsi="Times New Roman" w:cs="Times New Roman"/>
        </w:rPr>
        <w:t>Amrouch</w:t>
      </w:r>
      <w:proofErr w:type="spellEnd"/>
      <w:r w:rsidRPr="00E012A8">
        <w:rPr>
          <w:rFonts w:ascii="Times New Roman" w:hAnsi="Times New Roman" w:cs="Times New Roman"/>
        </w:rPr>
        <w:t>, H.-J. Wunderlich, Robust Resistive Open Defect Identification Using Machine Learning with Efficient Feature Selection, in: 2023 Design, Automation &amp; Test in Europe Conference &amp; Exhibition (DATE), IEEE, 2023: pp. 1–2.</w:t>
      </w:r>
      <w:bookmarkEnd w:id="59"/>
      <w:r w:rsidR="00571DFE" w:rsidRPr="00571DFE">
        <w:t xml:space="preserve"> </w:t>
      </w:r>
      <w:hyperlink r:id="rId28" w:history="1">
        <w:r w:rsidR="00571DFE" w:rsidRPr="00A1253C">
          <w:rPr>
            <w:rStyle w:val="ac"/>
            <w:rFonts w:ascii="Times New Roman" w:hAnsi="Times New Roman" w:cs="Times New Roman"/>
          </w:rPr>
          <w:t>https://doi.org/10.23919/DATE56975.2023.10136961</w:t>
        </w:r>
      </w:hyperlink>
      <w:r w:rsidR="00571DFE">
        <w:rPr>
          <w:rFonts w:ascii="Times New Roman" w:hAnsi="Times New Roman" w:cs="Times New Roman"/>
        </w:rPr>
        <w:t>.</w:t>
      </w:r>
    </w:p>
    <w:p w14:paraId="35B98921" w14:textId="6C6B7C32" w:rsidR="00471B1D" w:rsidRPr="00571DFE" w:rsidRDefault="00471B1D" w:rsidP="00975DE1">
      <w:pPr>
        <w:pStyle w:val="Bibentry"/>
        <w:rPr>
          <w:rFonts w:ascii="Times New Roman" w:hAnsi="Times New Roman" w:cs="Times New Roman"/>
        </w:rPr>
      </w:pPr>
      <w:r w:rsidRPr="00571DFE">
        <w:rPr>
          <w:rFonts w:ascii="Times New Roman" w:hAnsi="Times New Roman" w:cs="Times New Roman"/>
        </w:rPr>
        <w:t xml:space="preserve">X. Sun, K. Chakrabarty, R. Huang, Y. Chen, B. Zhao, H. Cao, Y. Han, X. Liang, L. Jiang, System-level hardware failure prediction using deep learning, in: Proc Des </w:t>
      </w:r>
      <w:proofErr w:type="spellStart"/>
      <w:r w:rsidRPr="00571DFE">
        <w:rPr>
          <w:rFonts w:ascii="Times New Roman" w:hAnsi="Times New Roman" w:cs="Times New Roman"/>
        </w:rPr>
        <w:t>Autom</w:t>
      </w:r>
      <w:proofErr w:type="spellEnd"/>
      <w:r w:rsidRPr="00571DFE">
        <w:rPr>
          <w:rFonts w:ascii="Times New Roman" w:hAnsi="Times New Roman" w:cs="Times New Roman"/>
        </w:rPr>
        <w:t xml:space="preserve"> Conf, Institute of Electrical and Electronics Engineers Inc., 2019. </w:t>
      </w:r>
      <w:hyperlink r:id="rId29" w:history="1">
        <w:r w:rsidRPr="00571DFE">
          <w:rPr>
            <w:rStyle w:val="ac"/>
            <w:rFonts w:ascii="Times New Roman" w:hAnsi="Times New Roman" w:cs="Times New Roman"/>
          </w:rPr>
          <w:t>https://doi.org/10.1145/3316781.3317918</w:t>
        </w:r>
      </w:hyperlink>
      <w:r w:rsidRPr="00571DFE">
        <w:rPr>
          <w:rFonts w:ascii="Times New Roman" w:hAnsi="Times New Roman" w:cs="Times New Roman"/>
        </w:rPr>
        <w:t>.</w:t>
      </w:r>
    </w:p>
    <w:p w14:paraId="553A3757" w14:textId="3C3955DC" w:rsidR="00471B1D" w:rsidRDefault="00471B1D" w:rsidP="00975DE1">
      <w:pPr>
        <w:pStyle w:val="Bibentry"/>
        <w:rPr>
          <w:rFonts w:ascii="Times New Roman" w:hAnsi="Times New Roman" w:cs="Times New Roman"/>
        </w:rPr>
      </w:pPr>
      <w:bookmarkStart w:id="60" w:name="_Ref149475422"/>
      <w:r w:rsidRPr="00471B1D">
        <w:rPr>
          <w:rFonts w:ascii="Times New Roman" w:hAnsi="Times New Roman" w:cs="Times New Roman"/>
        </w:rPr>
        <w:t>B. Jiang, J. Yang, H. Zhang, E.F.Y. Young, A Fast Machine Learning-based Mask Printability Predictor for OPC Acceleration, in: Proceedings of the Asia and South Pacific Design Automation Conference, ASP-DAC, Institute of Electrical and Electronics Engineers Inc., 2019: pp. 450–455.</w:t>
      </w:r>
      <w:bookmarkEnd w:id="60"/>
      <w:r w:rsidR="00571DFE" w:rsidRPr="00571DFE">
        <w:t xml:space="preserve"> </w:t>
      </w:r>
      <w:hyperlink r:id="rId30" w:history="1">
        <w:r w:rsidR="00571DFE" w:rsidRPr="00A1253C">
          <w:rPr>
            <w:rStyle w:val="ac"/>
            <w:rFonts w:ascii="Times New Roman" w:hAnsi="Times New Roman" w:cs="Times New Roman"/>
          </w:rPr>
          <w:t>https://doi.org/10.1145/3287624.3287682</w:t>
        </w:r>
      </w:hyperlink>
      <w:r w:rsidR="00571DFE">
        <w:rPr>
          <w:rFonts w:ascii="Times New Roman" w:hAnsi="Times New Roman" w:cs="Times New Roman"/>
        </w:rPr>
        <w:t>.</w:t>
      </w:r>
    </w:p>
    <w:p w14:paraId="625EDACF" w14:textId="0993D68A" w:rsidR="00471B1D" w:rsidRPr="00571DFE" w:rsidRDefault="00471B1D" w:rsidP="00975DE1">
      <w:pPr>
        <w:pStyle w:val="Bibentry"/>
        <w:rPr>
          <w:rFonts w:ascii="Times New Roman" w:hAnsi="Times New Roman" w:cs="Times New Roman"/>
        </w:rPr>
      </w:pPr>
      <w:bookmarkStart w:id="61" w:name="_Ref149475483"/>
      <w:r w:rsidRPr="00571DFE">
        <w:rPr>
          <w:rFonts w:ascii="Times New Roman" w:hAnsi="Times New Roman" w:cs="Times New Roman"/>
        </w:rPr>
        <w:t xml:space="preserve">G. Huang, J. Hu, Y. He, J. Liu, M. Ma, Z. Shen, J. Wu, Y. Xu, H. Zhang, K. Zhong, X. Ning, Y. Ma, H. Yang, B. Yu, H. Yang, Y. Wang, Machine Learning for Electronic Design Automation: A Survey, ACM Transact </w:t>
      </w:r>
      <w:proofErr w:type="gramStart"/>
      <w:r w:rsidRPr="00571DFE">
        <w:rPr>
          <w:rFonts w:ascii="Times New Roman" w:hAnsi="Times New Roman" w:cs="Times New Roman"/>
        </w:rPr>
        <w:t>Des</w:t>
      </w:r>
      <w:proofErr w:type="gramEnd"/>
      <w:r w:rsidRPr="00571DFE">
        <w:rPr>
          <w:rFonts w:ascii="Times New Roman" w:hAnsi="Times New Roman" w:cs="Times New Roman"/>
        </w:rPr>
        <w:t xml:space="preserve"> </w:t>
      </w:r>
      <w:proofErr w:type="spellStart"/>
      <w:r w:rsidRPr="00571DFE">
        <w:rPr>
          <w:rFonts w:ascii="Times New Roman" w:hAnsi="Times New Roman" w:cs="Times New Roman"/>
        </w:rPr>
        <w:t>Autom</w:t>
      </w:r>
      <w:proofErr w:type="spellEnd"/>
      <w:r w:rsidRPr="00571DFE">
        <w:rPr>
          <w:rFonts w:ascii="Times New Roman" w:hAnsi="Times New Roman" w:cs="Times New Roman"/>
        </w:rPr>
        <w:t xml:space="preserve"> Electron Syst. 26 (2021). </w:t>
      </w:r>
      <w:hyperlink r:id="rId31" w:history="1">
        <w:r w:rsidRPr="00571DFE">
          <w:rPr>
            <w:rStyle w:val="ac"/>
            <w:rFonts w:ascii="Times New Roman" w:hAnsi="Times New Roman" w:cs="Times New Roman"/>
          </w:rPr>
          <w:t>https://doi.org/10.1145/3451179</w:t>
        </w:r>
      </w:hyperlink>
      <w:r w:rsidRPr="00571DFE">
        <w:rPr>
          <w:rFonts w:ascii="Times New Roman" w:hAnsi="Times New Roman" w:cs="Times New Roman"/>
        </w:rPr>
        <w:t>.</w:t>
      </w:r>
      <w:bookmarkEnd w:id="61"/>
    </w:p>
    <w:p w14:paraId="17775041" w14:textId="72171F29" w:rsidR="00471B1D" w:rsidRDefault="00471B1D" w:rsidP="00975DE1">
      <w:pPr>
        <w:pStyle w:val="Bibentry"/>
        <w:rPr>
          <w:rFonts w:ascii="Times New Roman" w:hAnsi="Times New Roman" w:cs="Times New Roman"/>
        </w:rPr>
      </w:pPr>
      <w:bookmarkStart w:id="62" w:name="_Ref149475492"/>
      <w:r w:rsidRPr="00471B1D">
        <w:rPr>
          <w:rFonts w:ascii="Times New Roman" w:hAnsi="Times New Roman" w:cs="Times New Roman"/>
        </w:rPr>
        <w:t xml:space="preserve">M. Liu, R. Pan, F. Ye, X. Li, K. Chakrabarty, X. Gu, Fine-grained Adaptive Testing Based on Quality Prediction, in: ACM Transact </w:t>
      </w:r>
      <w:proofErr w:type="gramStart"/>
      <w:r w:rsidRPr="00471B1D">
        <w:rPr>
          <w:rFonts w:ascii="Times New Roman" w:hAnsi="Times New Roman" w:cs="Times New Roman"/>
        </w:rPr>
        <w:t>Des</w:t>
      </w:r>
      <w:proofErr w:type="gramEnd"/>
      <w:r w:rsidRPr="00471B1D">
        <w:rPr>
          <w:rFonts w:ascii="Times New Roman" w:hAnsi="Times New Roman" w:cs="Times New Roman"/>
        </w:rPr>
        <w:t xml:space="preserve"> </w:t>
      </w:r>
      <w:proofErr w:type="spellStart"/>
      <w:r w:rsidRPr="00471B1D">
        <w:rPr>
          <w:rFonts w:ascii="Times New Roman" w:hAnsi="Times New Roman" w:cs="Times New Roman"/>
        </w:rPr>
        <w:t>Autom</w:t>
      </w:r>
      <w:proofErr w:type="spellEnd"/>
      <w:r w:rsidRPr="00471B1D">
        <w:rPr>
          <w:rFonts w:ascii="Times New Roman" w:hAnsi="Times New Roman" w:cs="Times New Roman"/>
        </w:rPr>
        <w:t xml:space="preserve"> Electron Syst, Association for Computing Machinery, 2020. </w:t>
      </w:r>
      <w:hyperlink r:id="rId32" w:history="1">
        <w:r w:rsidRPr="0030405D">
          <w:rPr>
            <w:rStyle w:val="ac"/>
            <w:rFonts w:ascii="Times New Roman" w:hAnsi="Times New Roman" w:cs="Times New Roman"/>
          </w:rPr>
          <w:t>https://doi.org/10.1145/3385261</w:t>
        </w:r>
      </w:hyperlink>
      <w:r w:rsidRPr="00471B1D">
        <w:rPr>
          <w:rFonts w:ascii="Times New Roman" w:hAnsi="Times New Roman" w:cs="Times New Roman"/>
        </w:rPr>
        <w:t>.</w:t>
      </w:r>
      <w:bookmarkEnd w:id="62"/>
    </w:p>
    <w:p w14:paraId="7C13670B" w14:textId="21EFE678" w:rsidR="00E012A8" w:rsidRDefault="00E012A8" w:rsidP="00975DE1">
      <w:pPr>
        <w:pStyle w:val="Bibentry"/>
        <w:rPr>
          <w:rFonts w:ascii="Times New Roman" w:hAnsi="Times New Roman" w:cs="Times New Roman"/>
        </w:rPr>
      </w:pPr>
      <w:bookmarkStart w:id="63" w:name="_Ref149475500"/>
      <w:r w:rsidRPr="00E012A8">
        <w:rPr>
          <w:rFonts w:ascii="Times New Roman" w:hAnsi="Times New Roman" w:cs="Times New Roman"/>
        </w:rPr>
        <w:t>Y. Wang, W. Wen, L. Song, H.H. Li, Classification accuracy improvement for neuromorphic computing systems with one-level precision synapses, in: 2017 22nd Asia and South Pacific Design Automation Conference (ASP-DAC), IEEE, 2017: pp. 776–781.</w:t>
      </w:r>
      <w:bookmarkEnd w:id="63"/>
      <w:r w:rsidR="00571DFE" w:rsidRPr="00571DFE">
        <w:t xml:space="preserve"> </w:t>
      </w:r>
      <w:hyperlink r:id="rId33" w:history="1">
        <w:r w:rsidR="00571DFE" w:rsidRPr="00A1253C">
          <w:rPr>
            <w:rStyle w:val="ac"/>
            <w:rFonts w:ascii="Times New Roman" w:hAnsi="Times New Roman" w:cs="Times New Roman"/>
          </w:rPr>
          <w:t>https://doi.org/10.1109/ASPDAC.2017.7858418</w:t>
        </w:r>
      </w:hyperlink>
      <w:r w:rsidR="00571DFE">
        <w:rPr>
          <w:rFonts w:ascii="Times New Roman" w:hAnsi="Times New Roman" w:cs="Times New Roman"/>
        </w:rPr>
        <w:t>.</w:t>
      </w:r>
    </w:p>
    <w:p w14:paraId="7C5B3654" w14:textId="1DE9E0CB" w:rsidR="0068638A" w:rsidRPr="00571DFE" w:rsidRDefault="0068638A" w:rsidP="00975DE1">
      <w:pPr>
        <w:pStyle w:val="Bibentry"/>
        <w:rPr>
          <w:rFonts w:ascii="Times New Roman" w:hAnsi="Times New Roman" w:cs="Times New Roman"/>
        </w:rPr>
      </w:pPr>
      <w:r w:rsidRPr="00571DFE">
        <w:rPr>
          <w:rFonts w:ascii="Times New Roman" w:hAnsi="Times New Roman" w:cs="Times New Roman"/>
        </w:rPr>
        <w:t xml:space="preserve">E.M. </w:t>
      </w:r>
      <w:proofErr w:type="spellStart"/>
      <w:r w:rsidRPr="00571DFE">
        <w:rPr>
          <w:rFonts w:ascii="Times New Roman" w:hAnsi="Times New Roman" w:cs="Times New Roman"/>
        </w:rPr>
        <w:t>Elmandouh</w:t>
      </w:r>
      <w:proofErr w:type="spellEnd"/>
      <w:r w:rsidRPr="00571DFE">
        <w:rPr>
          <w:rFonts w:ascii="Times New Roman" w:hAnsi="Times New Roman" w:cs="Times New Roman"/>
        </w:rPr>
        <w:t xml:space="preserve">, A.G. </w:t>
      </w:r>
      <w:proofErr w:type="spellStart"/>
      <w:r w:rsidRPr="00571DFE">
        <w:rPr>
          <w:rFonts w:ascii="Times New Roman" w:hAnsi="Times New Roman" w:cs="Times New Roman"/>
        </w:rPr>
        <w:t>Wassal</w:t>
      </w:r>
      <w:proofErr w:type="spellEnd"/>
      <w:r w:rsidRPr="00571DFE">
        <w:rPr>
          <w:rFonts w:ascii="Times New Roman" w:hAnsi="Times New Roman" w:cs="Times New Roman"/>
        </w:rPr>
        <w:t xml:space="preserve">, Guiding formal verification orchestration using machine learning methods, ACM Transact </w:t>
      </w:r>
      <w:proofErr w:type="gramStart"/>
      <w:r w:rsidRPr="00571DFE">
        <w:rPr>
          <w:rFonts w:ascii="Times New Roman" w:hAnsi="Times New Roman" w:cs="Times New Roman"/>
        </w:rPr>
        <w:t>Des</w:t>
      </w:r>
      <w:proofErr w:type="gramEnd"/>
      <w:r w:rsidRPr="00571DFE">
        <w:rPr>
          <w:rFonts w:ascii="Times New Roman" w:hAnsi="Times New Roman" w:cs="Times New Roman"/>
        </w:rPr>
        <w:t xml:space="preserve"> </w:t>
      </w:r>
      <w:proofErr w:type="spellStart"/>
      <w:r w:rsidRPr="00571DFE">
        <w:rPr>
          <w:rFonts w:ascii="Times New Roman" w:hAnsi="Times New Roman" w:cs="Times New Roman"/>
        </w:rPr>
        <w:t>Autom</w:t>
      </w:r>
      <w:proofErr w:type="spellEnd"/>
      <w:r w:rsidRPr="00571DFE">
        <w:rPr>
          <w:rFonts w:ascii="Times New Roman" w:hAnsi="Times New Roman" w:cs="Times New Roman"/>
        </w:rPr>
        <w:t xml:space="preserve"> Electron Syst. 23 (2018). </w:t>
      </w:r>
      <w:hyperlink r:id="rId34" w:history="1">
        <w:r w:rsidRPr="00571DFE">
          <w:rPr>
            <w:rStyle w:val="ac"/>
            <w:rFonts w:ascii="Times New Roman" w:hAnsi="Times New Roman" w:cs="Times New Roman"/>
          </w:rPr>
          <w:t>https://doi.org/10.1145/3224206</w:t>
        </w:r>
      </w:hyperlink>
      <w:r w:rsidRPr="00571DFE">
        <w:rPr>
          <w:rFonts w:ascii="Times New Roman" w:hAnsi="Times New Roman" w:cs="Times New Roman"/>
        </w:rPr>
        <w:t>.</w:t>
      </w:r>
    </w:p>
    <w:p w14:paraId="3E32C301" w14:textId="0645B995" w:rsidR="0068638A" w:rsidRDefault="0068638A" w:rsidP="00975DE1">
      <w:pPr>
        <w:pStyle w:val="Bibentry"/>
        <w:rPr>
          <w:rFonts w:ascii="Times New Roman" w:hAnsi="Times New Roman" w:cs="Times New Roman"/>
        </w:rPr>
      </w:pPr>
      <w:bookmarkStart w:id="64" w:name="_Ref149475511"/>
      <w:r w:rsidRPr="0068638A">
        <w:rPr>
          <w:rFonts w:ascii="Times New Roman" w:hAnsi="Times New Roman" w:cs="Times New Roman"/>
        </w:rPr>
        <w:t xml:space="preserve">J. Kwon, M.M. Ziegler, L.P. </w:t>
      </w:r>
      <w:proofErr w:type="spellStart"/>
      <w:r w:rsidRPr="0068638A">
        <w:rPr>
          <w:rFonts w:ascii="Times New Roman" w:hAnsi="Times New Roman" w:cs="Times New Roman"/>
        </w:rPr>
        <w:t>Carloni</w:t>
      </w:r>
      <w:proofErr w:type="spellEnd"/>
      <w:r w:rsidRPr="0068638A">
        <w:rPr>
          <w:rFonts w:ascii="Times New Roman" w:hAnsi="Times New Roman" w:cs="Times New Roman"/>
        </w:rPr>
        <w:t xml:space="preserve">, A learning-based recommender system for </w:t>
      </w:r>
      <w:r w:rsidRPr="0068638A">
        <w:rPr>
          <w:rFonts w:ascii="Times New Roman" w:hAnsi="Times New Roman" w:cs="Times New Roman"/>
        </w:rPr>
        <w:t xml:space="preserve">autotuning design flows of industrial high-performance processors, in: Proc Des </w:t>
      </w:r>
      <w:proofErr w:type="spellStart"/>
      <w:r w:rsidRPr="0068638A">
        <w:rPr>
          <w:rFonts w:ascii="Times New Roman" w:hAnsi="Times New Roman" w:cs="Times New Roman"/>
        </w:rPr>
        <w:t>Autom</w:t>
      </w:r>
      <w:proofErr w:type="spellEnd"/>
      <w:r w:rsidRPr="0068638A">
        <w:rPr>
          <w:rFonts w:ascii="Times New Roman" w:hAnsi="Times New Roman" w:cs="Times New Roman"/>
        </w:rPr>
        <w:t xml:space="preserve"> Conf, Institute of Electrical and Electronics Engineers Inc., 2019. </w:t>
      </w:r>
      <w:hyperlink r:id="rId35" w:history="1">
        <w:bookmarkStart w:id="65" w:name="_Hlk149487822"/>
        <w:r w:rsidRPr="0030405D">
          <w:rPr>
            <w:rStyle w:val="ac"/>
            <w:rFonts w:ascii="Times New Roman" w:hAnsi="Times New Roman" w:cs="Times New Roman"/>
          </w:rPr>
          <w:t>https://doi.org/</w:t>
        </w:r>
        <w:bookmarkEnd w:id="65"/>
        <w:r w:rsidRPr="0030405D">
          <w:rPr>
            <w:rStyle w:val="ac"/>
            <w:rFonts w:ascii="Times New Roman" w:hAnsi="Times New Roman" w:cs="Times New Roman"/>
          </w:rPr>
          <w:t>10.1145/3316781.3323919</w:t>
        </w:r>
      </w:hyperlink>
      <w:r w:rsidRPr="0068638A">
        <w:rPr>
          <w:rFonts w:ascii="Times New Roman" w:hAnsi="Times New Roman" w:cs="Times New Roman"/>
        </w:rPr>
        <w:t>.</w:t>
      </w:r>
      <w:bookmarkEnd w:id="64"/>
    </w:p>
    <w:p w14:paraId="5D0FAF52" w14:textId="5496CB49" w:rsidR="0068638A" w:rsidRDefault="0068638A" w:rsidP="00975DE1">
      <w:pPr>
        <w:pStyle w:val="Bibentry"/>
        <w:rPr>
          <w:rFonts w:ascii="Times New Roman" w:hAnsi="Times New Roman" w:cs="Times New Roman"/>
        </w:rPr>
      </w:pPr>
      <w:bookmarkStart w:id="66" w:name="_Ref149475521"/>
      <w:r w:rsidRPr="0068638A">
        <w:rPr>
          <w:rFonts w:ascii="Times New Roman" w:hAnsi="Times New Roman" w:cs="Times New Roman"/>
        </w:rPr>
        <w:t>X. Li, Finding deterministic solution from underdetermined equation: Large-scale performance variability modeling of analog/RF circuits, IEEE Transactions on Computer-Aided Design of Integrated Circuits and Systems. 29 (2010) 1661–1668.</w:t>
      </w:r>
      <w:bookmarkEnd w:id="66"/>
      <w:r w:rsidR="00571DFE" w:rsidRPr="00571DFE">
        <w:t xml:space="preserve"> </w:t>
      </w:r>
      <w:hyperlink r:id="rId36" w:history="1">
        <w:r w:rsidR="00571DFE" w:rsidRPr="00A1253C">
          <w:rPr>
            <w:rStyle w:val="ac"/>
            <w:rFonts w:ascii="Times New Roman" w:hAnsi="Times New Roman" w:cs="Times New Roman"/>
          </w:rPr>
          <w:t>https://doi.org/10.1109/TCAD.2010.2061292</w:t>
        </w:r>
      </w:hyperlink>
      <w:r w:rsidR="00571DFE">
        <w:rPr>
          <w:rFonts w:ascii="Times New Roman" w:hAnsi="Times New Roman" w:cs="Times New Roman"/>
        </w:rPr>
        <w:t>.</w:t>
      </w:r>
    </w:p>
    <w:p w14:paraId="2E1500C3" w14:textId="518114A2" w:rsidR="0068638A" w:rsidRPr="00571DFE" w:rsidRDefault="0068638A" w:rsidP="00975DE1">
      <w:pPr>
        <w:pStyle w:val="Bibentry"/>
        <w:rPr>
          <w:rFonts w:ascii="Times New Roman" w:hAnsi="Times New Roman" w:cs="Times New Roman"/>
        </w:rPr>
      </w:pPr>
      <w:bookmarkStart w:id="67" w:name="_Ref149475532"/>
      <w:r w:rsidRPr="00571DFE">
        <w:rPr>
          <w:rFonts w:ascii="Times New Roman" w:hAnsi="Times New Roman" w:cs="Times New Roman"/>
        </w:rPr>
        <w:t xml:space="preserve">U. Gupta, J. Campbell, U.Y. </w:t>
      </w:r>
      <w:proofErr w:type="spellStart"/>
      <w:r w:rsidRPr="00571DFE">
        <w:rPr>
          <w:rFonts w:ascii="Times New Roman" w:hAnsi="Times New Roman" w:cs="Times New Roman"/>
        </w:rPr>
        <w:t>Ogras</w:t>
      </w:r>
      <w:proofErr w:type="spellEnd"/>
      <w:r w:rsidRPr="00571DFE">
        <w:rPr>
          <w:rFonts w:ascii="Times New Roman" w:hAnsi="Times New Roman" w:cs="Times New Roman"/>
        </w:rPr>
        <w:t xml:space="preserve">, R. Ayoub, M. </w:t>
      </w:r>
      <w:proofErr w:type="spellStart"/>
      <w:r w:rsidRPr="00571DFE">
        <w:rPr>
          <w:rFonts w:ascii="Times New Roman" w:hAnsi="Times New Roman" w:cs="Times New Roman"/>
        </w:rPr>
        <w:t>Kishinevsky</w:t>
      </w:r>
      <w:proofErr w:type="spellEnd"/>
      <w:r w:rsidRPr="00571DFE">
        <w:rPr>
          <w:rFonts w:ascii="Times New Roman" w:hAnsi="Times New Roman" w:cs="Times New Roman"/>
        </w:rPr>
        <w:t xml:space="preserve">, F. </w:t>
      </w:r>
      <w:proofErr w:type="spellStart"/>
      <w:r w:rsidRPr="00571DFE">
        <w:rPr>
          <w:rFonts w:ascii="Times New Roman" w:hAnsi="Times New Roman" w:cs="Times New Roman"/>
        </w:rPr>
        <w:t>Paterna</w:t>
      </w:r>
      <w:proofErr w:type="spellEnd"/>
      <w:r w:rsidRPr="00571DFE">
        <w:rPr>
          <w:rFonts w:ascii="Times New Roman" w:hAnsi="Times New Roman" w:cs="Times New Roman"/>
        </w:rPr>
        <w:t xml:space="preserve">, S. </w:t>
      </w:r>
      <w:proofErr w:type="spellStart"/>
      <w:r w:rsidRPr="00571DFE">
        <w:rPr>
          <w:rFonts w:ascii="Times New Roman" w:hAnsi="Times New Roman" w:cs="Times New Roman"/>
        </w:rPr>
        <w:t>Gumussoy</w:t>
      </w:r>
      <w:proofErr w:type="spellEnd"/>
      <w:r w:rsidRPr="00571DFE">
        <w:rPr>
          <w:rFonts w:ascii="Times New Roman" w:hAnsi="Times New Roman" w:cs="Times New Roman"/>
        </w:rPr>
        <w:t xml:space="preserve">, Adaptive performance prediction for integrated GPUs, in: IEEE/ACM International Conference on Computer-Aided Design, Digest of Technical Papers, ICCAD, Institute of Electrical and Electronics Engineers Inc., 2016. </w:t>
      </w:r>
      <w:hyperlink r:id="rId37" w:history="1">
        <w:bookmarkStart w:id="68" w:name="_Hlk149487874"/>
        <w:r w:rsidRPr="00571DFE">
          <w:rPr>
            <w:rStyle w:val="ac"/>
            <w:rFonts w:ascii="Times New Roman" w:hAnsi="Times New Roman" w:cs="Times New Roman"/>
          </w:rPr>
          <w:t>https://doi.org/</w:t>
        </w:r>
        <w:bookmarkEnd w:id="68"/>
        <w:r w:rsidRPr="00571DFE">
          <w:rPr>
            <w:rStyle w:val="ac"/>
            <w:rFonts w:ascii="Times New Roman" w:hAnsi="Times New Roman" w:cs="Times New Roman"/>
          </w:rPr>
          <w:t>10.1145/2966986.2966997</w:t>
        </w:r>
      </w:hyperlink>
      <w:r w:rsidRPr="00571DFE">
        <w:rPr>
          <w:rFonts w:ascii="Times New Roman" w:hAnsi="Times New Roman" w:cs="Times New Roman"/>
        </w:rPr>
        <w:t>.</w:t>
      </w:r>
      <w:bookmarkEnd w:id="67"/>
    </w:p>
    <w:p w14:paraId="1785B23E" w14:textId="1D6657E2" w:rsidR="0068638A" w:rsidRDefault="0068638A" w:rsidP="00975DE1">
      <w:pPr>
        <w:pStyle w:val="Bibentry"/>
        <w:rPr>
          <w:rFonts w:ascii="Times New Roman" w:hAnsi="Times New Roman" w:cs="Times New Roman"/>
        </w:rPr>
      </w:pPr>
      <w:bookmarkStart w:id="69" w:name="_Ref149475544"/>
      <w:r w:rsidRPr="0068638A">
        <w:rPr>
          <w:rFonts w:ascii="Times New Roman" w:hAnsi="Times New Roman" w:cs="Times New Roman"/>
        </w:rPr>
        <w:t xml:space="preserve">Y.C. </w:t>
      </w:r>
      <w:proofErr w:type="spellStart"/>
      <w:r w:rsidRPr="0068638A">
        <w:rPr>
          <w:rFonts w:ascii="Times New Roman" w:hAnsi="Times New Roman" w:cs="Times New Roman"/>
        </w:rPr>
        <w:t>Pati</w:t>
      </w:r>
      <w:proofErr w:type="spellEnd"/>
      <w:r w:rsidRPr="0068638A">
        <w:rPr>
          <w:rFonts w:ascii="Times New Roman" w:hAnsi="Times New Roman" w:cs="Times New Roman"/>
        </w:rPr>
        <w:t xml:space="preserve">, R. </w:t>
      </w:r>
      <w:proofErr w:type="spellStart"/>
      <w:r w:rsidRPr="0068638A">
        <w:rPr>
          <w:rFonts w:ascii="Times New Roman" w:hAnsi="Times New Roman" w:cs="Times New Roman"/>
        </w:rPr>
        <w:t>Rezaiifar</w:t>
      </w:r>
      <w:proofErr w:type="spellEnd"/>
      <w:r w:rsidRPr="0068638A">
        <w:rPr>
          <w:rFonts w:ascii="Times New Roman" w:hAnsi="Times New Roman" w:cs="Times New Roman"/>
        </w:rPr>
        <w:t xml:space="preserve">, P.S. </w:t>
      </w:r>
      <w:proofErr w:type="spellStart"/>
      <w:r w:rsidRPr="0068638A">
        <w:rPr>
          <w:rFonts w:ascii="Times New Roman" w:hAnsi="Times New Roman" w:cs="Times New Roman"/>
        </w:rPr>
        <w:t>Krishnaprasad</w:t>
      </w:r>
      <w:proofErr w:type="spellEnd"/>
      <w:r w:rsidRPr="0068638A">
        <w:rPr>
          <w:rFonts w:ascii="Times New Roman" w:hAnsi="Times New Roman" w:cs="Times New Roman"/>
        </w:rPr>
        <w:t>, Orthogonal matching pursuit: Recursive function approximation with applications to wavelet decomposition, in: Proceedings of 27th Asilomar Conference on Signals, Systems and Computers, IEEE, 1993: pp. 40–44.</w:t>
      </w:r>
      <w:bookmarkEnd w:id="69"/>
      <w:r w:rsidR="00571DFE" w:rsidRPr="00571DFE">
        <w:t xml:space="preserve"> </w:t>
      </w:r>
      <w:hyperlink r:id="rId38" w:history="1">
        <w:r w:rsidR="00571DFE" w:rsidRPr="00A1253C">
          <w:rPr>
            <w:rStyle w:val="ac"/>
            <w:rFonts w:ascii="Times New Roman" w:hAnsi="Times New Roman" w:cs="Times New Roman"/>
          </w:rPr>
          <w:t>https://doi.org/10.1109/ACSSC.1993.342465</w:t>
        </w:r>
      </w:hyperlink>
      <w:r w:rsidR="00571DFE">
        <w:rPr>
          <w:rFonts w:ascii="Times New Roman" w:hAnsi="Times New Roman" w:cs="Times New Roman"/>
        </w:rPr>
        <w:t>.</w:t>
      </w:r>
    </w:p>
    <w:p w14:paraId="39DBC009" w14:textId="30665B98" w:rsidR="0068638A" w:rsidRPr="00571DFE" w:rsidRDefault="0068638A" w:rsidP="00975DE1">
      <w:pPr>
        <w:pStyle w:val="Bibentry"/>
        <w:ind w:left="357" w:hanging="357"/>
        <w:rPr>
          <w:rFonts w:ascii="Times New Roman" w:hAnsi="Times New Roman" w:cs="Times New Roman"/>
        </w:rPr>
      </w:pPr>
      <w:bookmarkStart w:id="70" w:name="_Ref149475556"/>
      <w:r w:rsidRPr="00571DFE">
        <w:rPr>
          <w:rFonts w:ascii="Times New Roman" w:hAnsi="Times New Roman" w:cs="Times New Roman"/>
        </w:rPr>
        <w:t xml:space="preserve">Y. Liu, X. Li, Predictive Modeling for Advanced Virtual Metrology: A Tree-Based Approach, IEEE International Conference on Emerging Technologies and Factory Automation, ETFA. 2018-Septe (2018) 845–852. </w:t>
      </w:r>
      <w:hyperlink r:id="rId39" w:history="1">
        <w:r w:rsidRPr="00571DFE">
          <w:rPr>
            <w:rStyle w:val="ac"/>
            <w:rFonts w:ascii="Times New Roman" w:hAnsi="Times New Roman" w:cs="Times New Roman"/>
          </w:rPr>
          <w:t>https://doi.org/10.1109/ETFA.2018.8502480</w:t>
        </w:r>
      </w:hyperlink>
      <w:r w:rsidRPr="00571DFE">
        <w:rPr>
          <w:rFonts w:ascii="Times New Roman" w:hAnsi="Times New Roman" w:cs="Times New Roman"/>
        </w:rPr>
        <w:t>.</w:t>
      </w:r>
      <w:bookmarkEnd w:id="70"/>
    </w:p>
    <w:p w14:paraId="40AE2A09" w14:textId="10E38873" w:rsidR="0068638A" w:rsidRDefault="0068638A" w:rsidP="00975DE1">
      <w:pPr>
        <w:pStyle w:val="Bibentry"/>
        <w:rPr>
          <w:rFonts w:ascii="Times New Roman" w:hAnsi="Times New Roman" w:cs="Times New Roman"/>
        </w:rPr>
      </w:pPr>
      <w:bookmarkStart w:id="71" w:name="_Ref149475566"/>
      <w:r w:rsidRPr="0068638A">
        <w:rPr>
          <w:rFonts w:ascii="Times New Roman" w:hAnsi="Times New Roman" w:cs="Times New Roman"/>
        </w:rPr>
        <w:t xml:space="preserve">H. </w:t>
      </w:r>
      <w:proofErr w:type="spellStart"/>
      <w:r w:rsidRPr="0068638A">
        <w:rPr>
          <w:rFonts w:ascii="Times New Roman" w:hAnsi="Times New Roman" w:cs="Times New Roman"/>
        </w:rPr>
        <w:t>Geng</w:t>
      </w:r>
      <w:proofErr w:type="spellEnd"/>
      <w:r w:rsidRPr="0068638A">
        <w:rPr>
          <w:rFonts w:ascii="Times New Roman" w:hAnsi="Times New Roman" w:cs="Times New Roman"/>
        </w:rPr>
        <w:t xml:space="preserve">, T. Chen, Q. Sun, B. Yu, Techniques for CAD Tool Parameter Auto-tuning in Physical Synthesis: A Survey (Invited Paper), in: Proceedings of the Asia and South Pacific Design Automation Conference, ASP-DAC, Institute of Electrical and Electronics Engineers Inc., 2022: pp. 635–640. </w:t>
      </w:r>
      <w:hyperlink r:id="rId40" w:history="1">
        <w:r w:rsidRPr="0030405D">
          <w:rPr>
            <w:rStyle w:val="ac"/>
            <w:rFonts w:ascii="Times New Roman" w:hAnsi="Times New Roman" w:cs="Times New Roman"/>
          </w:rPr>
          <w:t>https://doi.org/10.1109/ASP-DAC52403.2022.9712495</w:t>
        </w:r>
      </w:hyperlink>
      <w:r w:rsidRPr="0068638A">
        <w:rPr>
          <w:rFonts w:ascii="Times New Roman" w:hAnsi="Times New Roman" w:cs="Times New Roman"/>
        </w:rPr>
        <w:t>.</w:t>
      </w:r>
      <w:bookmarkEnd w:id="71"/>
    </w:p>
    <w:p w14:paraId="17EFC2BF" w14:textId="7520F771" w:rsidR="0068638A" w:rsidRDefault="0068638A" w:rsidP="00975DE1">
      <w:pPr>
        <w:pStyle w:val="Bibentry"/>
        <w:rPr>
          <w:rFonts w:ascii="Times New Roman" w:hAnsi="Times New Roman" w:cs="Times New Roman"/>
        </w:rPr>
      </w:pPr>
      <w:bookmarkStart w:id="72" w:name="_Ref149475587"/>
      <w:r w:rsidRPr="0068638A">
        <w:rPr>
          <w:rFonts w:ascii="Times New Roman" w:hAnsi="Times New Roman" w:cs="Times New Roman"/>
        </w:rPr>
        <w:t xml:space="preserve">P.M. Attia, A. Grover, N. </w:t>
      </w:r>
      <w:proofErr w:type="spellStart"/>
      <w:r w:rsidRPr="0068638A">
        <w:rPr>
          <w:rFonts w:ascii="Times New Roman" w:hAnsi="Times New Roman" w:cs="Times New Roman"/>
        </w:rPr>
        <w:t>Jin</w:t>
      </w:r>
      <w:proofErr w:type="spellEnd"/>
      <w:r w:rsidRPr="0068638A">
        <w:rPr>
          <w:rFonts w:ascii="Times New Roman" w:hAnsi="Times New Roman" w:cs="Times New Roman"/>
        </w:rPr>
        <w:t xml:space="preserve">, K.A. Severson, T.M. Markov, Y.H. Liao, M.H. Chen, B. Cheong, N. Perkins, Z. Yang, P.K. Herring, M. </w:t>
      </w:r>
      <w:proofErr w:type="spellStart"/>
      <w:r w:rsidRPr="0068638A">
        <w:rPr>
          <w:rFonts w:ascii="Times New Roman" w:hAnsi="Times New Roman" w:cs="Times New Roman"/>
        </w:rPr>
        <w:t>Aykol</w:t>
      </w:r>
      <w:proofErr w:type="spellEnd"/>
      <w:r w:rsidRPr="0068638A">
        <w:rPr>
          <w:rFonts w:ascii="Times New Roman" w:hAnsi="Times New Roman" w:cs="Times New Roman"/>
        </w:rPr>
        <w:t xml:space="preserve">, S.J. Harris, R.D. </w:t>
      </w:r>
      <w:proofErr w:type="spellStart"/>
      <w:r w:rsidRPr="0068638A">
        <w:rPr>
          <w:rFonts w:ascii="Times New Roman" w:hAnsi="Times New Roman" w:cs="Times New Roman"/>
        </w:rPr>
        <w:t>Braatz</w:t>
      </w:r>
      <w:proofErr w:type="spellEnd"/>
      <w:r w:rsidRPr="0068638A">
        <w:rPr>
          <w:rFonts w:ascii="Times New Roman" w:hAnsi="Times New Roman" w:cs="Times New Roman"/>
        </w:rPr>
        <w:t xml:space="preserve">, S. </w:t>
      </w:r>
      <w:proofErr w:type="spellStart"/>
      <w:r w:rsidRPr="0068638A">
        <w:rPr>
          <w:rFonts w:ascii="Times New Roman" w:hAnsi="Times New Roman" w:cs="Times New Roman"/>
        </w:rPr>
        <w:t>Ermon</w:t>
      </w:r>
      <w:proofErr w:type="spellEnd"/>
      <w:r w:rsidRPr="0068638A">
        <w:rPr>
          <w:rFonts w:ascii="Times New Roman" w:hAnsi="Times New Roman" w:cs="Times New Roman"/>
        </w:rPr>
        <w:t xml:space="preserve">, W.C. </w:t>
      </w:r>
      <w:proofErr w:type="spellStart"/>
      <w:r w:rsidRPr="0068638A">
        <w:rPr>
          <w:rFonts w:ascii="Times New Roman" w:hAnsi="Times New Roman" w:cs="Times New Roman"/>
        </w:rPr>
        <w:t>Chueh</w:t>
      </w:r>
      <w:proofErr w:type="spellEnd"/>
      <w:r w:rsidRPr="0068638A">
        <w:rPr>
          <w:rFonts w:ascii="Times New Roman" w:hAnsi="Times New Roman" w:cs="Times New Roman"/>
        </w:rPr>
        <w:t xml:space="preserve">, Closed-loop optimization of fast-charging protocols for batteries with machine learning, Nature. 578 (2020) 397–402. </w:t>
      </w:r>
      <w:hyperlink r:id="rId41" w:history="1">
        <w:r w:rsidRPr="0030405D">
          <w:rPr>
            <w:rStyle w:val="ac"/>
            <w:rFonts w:ascii="Times New Roman" w:hAnsi="Times New Roman" w:cs="Times New Roman"/>
          </w:rPr>
          <w:t>https://doi.org/10.1038/s41586-020-1994-5</w:t>
        </w:r>
      </w:hyperlink>
      <w:r w:rsidRPr="0068638A">
        <w:rPr>
          <w:rFonts w:ascii="Times New Roman" w:hAnsi="Times New Roman" w:cs="Times New Roman"/>
        </w:rPr>
        <w:t>.</w:t>
      </w:r>
      <w:bookmarkEnd w:id="72"/>
    </w:p>
    <w:p w14:paraId="37920C06" w14:textId="67C98E6C" w:rsidR="0068638A" w:rsidRDefault="0068638A" w:rsidP="00975DE1">
      <w:pPr>
        <w:pStyle w:val="Bibentry"/>
        <w:rPr>
          <w:rFonts w:ascii="Times New Roman" w:hAnsi="Times New Roman" w:cs="Times New Roman"/>
        </w:rPr>
      </w:pPr>
      <w:bookmarkStart w:id="73" w:name="_Ref149475620"/>
      <w:r w:rsidRPr="0068638A">
        <w:rPr>
          <w:rFonts w:ascii="Times New Roman" w:hAnsi="Times New Roman" w:cs="Times New Roman"/>
        </w:rPr>
        <w:t>F. Wang, W. Zhang, S. Sun, X. Li, C. Gu, Bayesian model fusion: large-scale performance modeling of analog and mixed-signal circuits by reusing early-stage data, in: Proceedings of the 50th Annual Design Automation Conference, 2013: pp. 1–6.</w:t>
      </w:r>
      <w:bookmarkEnd w:id="73"/>
      <w:r w:rsidR="00571DFE" w:rsidRPr="00571DFE">
        <w:t xml:space="preserve"> </w:t>
      </w:r>
      <w:hyperlink r:id="rId42" w:history="1">
        <w:r w:rsidR="00571DFE" w:rsidRPr="00A1253C">
          <w:rPr>
            <w:rStyle w:val="ac"/>
            <w:rFonts w:ascii="Times New Roman" w:hAnsi="Times New Roman" w:cs="Times New Roman"/>
          </w:rPr>
          <w:t>https://doi.org/10.1145/2463209.2488812</w:t>
        </w:r>
      </w:hyperlink>
      <w:r w:rsidR="00571DFE">
        <w:rPr>
          <w:rFonts w:ascii="Times New Roman" w:hAnsi="Times New Roman" w:cs="Times New Roman"/>
        </w:rPr>
        <w:t>.</w:t>
      </w:r>
    </w:p>
    <w:p w14:paraId="634EBCC6" w14:textId="36DA1CBF" w:rsidR="0068638A" w:rsidRPr="00571DFE" w:rsidRDefault="0068638A" w:rsidP="00975DE1">
      <w:pPr>
        <w:pStyle w:val="Bibentry"/>
        <w:rPr>
          <w:rFonts w:ascii="Times New Roman" w:hAnsi="Times New Roman" w:cs="Times New Roman"/>
        </w:rPr>
      </w:pPr>
      <w:bookmarkStart w:id="74" w:name="_Ref149475651"/>
      <w:r w:rsidRPr="00571DFE">
        <w:rPr>
          <w:rFonts w:ascii="Times New Roman" w:hAnsi="Times New Roman" w:cs="Times New Roman"/>
        </w:rPr>
        <w:t>A. Beck, Introduction to nonlinear optimization: Theory, algorithms, and applications with MATLAB, SIAM, 2014.</w:t>
      </w:r>
      <w:bookmarkEnd w:id="74"/>
    </w:p>
    <w:p w14:paraId="34536E6F" w14:textId="5E695C6B" w:rsidR="00571DFE" w:rsidRPr="00571DFE" w:rsidRDefault="00E012A8" w:rsidP="00975DE1">
      <w:pPr>
        <w:pStyle w:val="Bibentry"/>
        <w:rPr>
          <w:rFonts w:ascii="Times New Roman" w:hAnsi="Times New Roman" w:cs="Times New Roman"/>
        </w:rPr>
      </w:pPr>
      <w:bookmarkStart w:id="75" w:name="_Ref149475818"/>
      <w:r w:rsidRPr="00E012A8">
        <w:rPr>
          <w:rFonts w:ascii="Times New Roman" w:hAnsi="Times New Roman" w:cs="Times New Roman"/>
        </w:rPr>
        <w:t xml:space="preserve">W. Zhang, X. Li, S. Saxena, A. </w:t>
      </w:r>
      <w:proofErr w:type="spellStart"/>
      <w:r w:rsidRPr="00E012A8">
        <w:rPr>
          <w:rFonts w:ascii="Times New Roman" w:hAnsi="Times New Roman" w:cs="Times New Roman"/>
        </w:rPr>
        <w:t>Strojwas</w:t>
      </w:r>
      <w:proofErr w:type="spellEnd"/>
      <w:r w:rsidRPr="00E012A8">
        <w:rPr>
          <w:rFonts w:ascii="Times New Roman" w:hAnsi="Times New Roman" w:cs="Times New Roman"/>
        </w:rPr>
        <w:t xml:space="preserve">, R. </w:t>
      </w:r>
      <w:proofErr w:type="spellStart"/>
      <w:r w:rsidRPr="00E012A8">
        <w:rPr>
          <w:rFonts w:ascii="Times New Roman" w:hAnsi="Times New Roman" w:cs="Times New Roman"/>
        </w:rPr>
        <w:t>Rutenbar</w:t>
      </w:r>
      <w:proofErr w:type="spellEnd"/>
      <w:r w:rsidRPr="00E012A8">
        <w:rPr>
          <w:rFonts w:ascii="Times New Roman" w:hAnsi="Times New Roman" w:cs="Times New Roman"/>
        </w:rPr>
        <w:t>, Automatic clustering of wafer spatial signatures, in: Proceedings of the 50th Annual Design Automation Conference, 2013: pp. 1–6.</w:t>
      </w:r>
      <w:bookmarkEnd w:id="75"/>
      <w:r w:rsidR="00571DFE" w:rsidRPr="00571DFE">
        <w:t xml:space="preserve"> </w:t>
      </w:r>
      <w:hyperlink r:id="rId43" w:history="1">
        <w:r w:rsidR="00571DFE" w:rsidRPr="00A1253C">
          <w:rPr>
            <w:rStyle w:val="ac"/>
            <w:rFonts w:ascii="Times New Roman" w:hAnsi="Times New Roman" w:cs="Times New Roman"/>
          </w:rPr>
          <w:t>https://doi.org/10.1145/2463209.2488821</w:t>
        </w:r>
      </w:hyperlink>
      <w:r w:rsidR="00571DFE">
        <w:rPr>
          <w:rFonts w:ascii="Times New Roman" w:hAnsi="Times New Roman" w:cs="Times New Roman"/>
        </w:rPr>
        <w:t>.</w:t>
      </w:r>
    </w:p>
    <w:p w14:paraId="379B7651" w14:textId="77777777" w:rsidR="00571DFE" w:rsidRPr="00571DFE" w:rsidRDefault="00571DFE" w:rsidP="00571DFE">
      <w:pPr>
        <w:pStyle w:val="Bibentry"/>
        <w:numPr>
          <w:ilvl w:val="0"/>
          <w:numId w:val="0"/>
        </w:numPr>
        <w:ind w:left="360"/>
        <w:rPr>
          <w:rFonts w:ascii="Times New Roman" w:hAnsi="Times New Roman" w:cs="Times New Roman"/>
        </w:rPr>
      </w:pPr>
    </w:p>
    <w:p w14:paraId="41C918F2" w14:textId="16493D8F" w:rsidR="00732E46" w:rsidRPr="00B20E64" w:rsidRDefault="00732E46" w:rsidP="00921496">
      <w:pPr>
        <w:pStyle w:val="Bibentry"/>
        <w:numPr>
          <w:ilvl w:val="0"/>
          <w:numId w:val="0"/>
        </w:numPr>
        <w:spacing w:after="0" w:line="240" w:lineRule="auto"/>
        <w:ind w:left="357"/>
        <w:rPr>
          <w:rFonts w:ascii="Times New Roman" w:hAnsi="Times New Roman" w:cs="Times New Roman"/>
          <w:sz w:val="16"/>
          <w:szCs w:val="16"/>
        </w:rPr>
      </w:pPr>
    </w:p>
    <w:sectPr w:rsidR="00732E46" w:rsidRPr="00B20E64" w:rsidSect="00CB0557">
      <w:footnotePr>
        <w:numRestart w:val="eachSect"/>
      </w:footnotePr>
      <w:type w:val="continuous"/>
      <w:pgSz w:w="12240" w:h="15840"/>
      <w:pgMar w:top="1008" w:right="936" w:bottom="1008" w:left="936" w:header="432" w:footer="432" w:gutter="0"/>
      <w:pgNumType w:start="1"/>
      <w:cols w:num="2" w:space="2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F4B10" w14:textId="77777777" w:rsidR="00543C95" w:rsidRDefault="00543C95">
      <w:r>
        <w:separator/>
      </w:r>
    </w:p>
  </w:endnote>
  <w:endnote w:type="continuationSeparator" w:id="0">
    <w:p w14:paraId="0CE1D339" w14:textId="77777777" w:rsidR="00543C95" w:rsidRDefault="00543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Semilight">
    <w:panose1 w:val="020B0502040204020203"/>
    <w:charset w:val="86"/>
    <w:family w:val="swiss"/>
    <w:pitch w:val="variable"/>
    <w:sig w:usb0="B0000AAF" w:usb1="09DF7CFB" w:usb2="00000012" w:usb3="00000000" w:csb0="003E01BD"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3FC46" w14:textId="77777777" w:rsidR="00543C95" w:rsidRPr="009A0AA6" w:rsidRDefault="00543C95" w:rsidP="009A0AA6">
      <w:pPr>
        <w:pStyle w:val="a8"/>
      </w:pPr>
    </w:p>
  </w:footnote>
  <w:footnote w:type="continuationSeparator" w:id="0">
    <w:p w14:paraId="493050FF" w14:textId="77777777" w:rsidR="00543C95" w:rsidRDefault="00543C95">
      <w:r>
        <w:continuationSeparator/>
      </w:r>
    </w:p>
  </w:footnote>
  <w:footnote w:id="1">
    <w:p w14:paraId="09E72D34" w14:textId="77777777" w:rsidR="00F524B9" w:rsidRPr="001A0189" w:rsidRDefault="00F524B9" w:rsidP="006072AB">
      <w:pPr>
        <w:pStyle w:val="AuthNotes"/>
        <w:spacing w:line="240" w:lineRule="auto"/>
        <w:ind w:firstLine="0"/>
        <w:rPr>
          <w:rFonts w:ascii="Times New Roman" w:eastAsiaTheme="minorEastAsia" w:hAnsi="Times New Roman" w:cs="Times New Roman"/>
          <w:lang w:eastAsia="zh-CN"/>
        </w:rPr>
      </w:pPr>
      <w:r w:rsidRPr="001A0189">
        <w:rPr>
          <w:rFonts w:ascii="Times New Roman" w:eastAsiaTheme="minorEastAsia" w:hAnsi="Times New Roman" w:cs="Times New Roman"/>
          <w:lang w:eastAsia="zh-CN"/>
        </w:rPr>
        <w:t xml:space="preserve">Authors’ Addresses: Ting Lu, </w:t>
      </w:r>
      <w:proofErr w:type="spellStart"/>
      <w:r w:rsidRPr="001A0189">
        <w:rPr>
          <w:rFonts w:ascii="Times New Roman" w:eastAsiaTheme="minorEastAsia" w:hAnsi="Times New Roman" w:cs="Times New Roman"/>
          <w:lang w:eastAsia="zh-CN"/>
        </w:rPr>
        <w:t>Xiaoang</w:t>
      </w:r>
      <w:proofErr w:type="spellEnd"/>
      <w:r w:rsidRPr="001A0189">
        <w:rPr>
          <w:rFonts w:ascii="Times New Roman" w:eastAsiaTheme="minorEastAsia" w:hAnsi="Times New Roman" w:cs="Times New Roman"/>
          <w:lang w:eastAsia="zh-CN"/>
        </w:rPr>
        <w:t xml:space="preserve"> </w:t>
      </w:r>
      <w:proofErr w:type="spellStart"/>
      <w:r w:rsidRPr="001A0189">
        <w:rPr>
          <w:rFonts w:ascii="Times New Roman" w:eastAsiaTheme="minorEastAsia" w:hAnsi="Times New Roman" w:cs="Times New Roman"/>
          <w:lang w:eastAsia="zh-CN"/>
        </w:rPr>
        <w:t>Zhai</w:t>
      </w:r>
      <w:proofErr w:type="spellEnd"/>
      <w:r w:rsidRPr="001A0189">
        <w:rPr>
          <w:rFonts w:ascii="Times New Roman" w:eastAsiaTheme="minorEastAsia" w:hAnsi="Times New Roman" w:cs="Times New Roman"/>
          <w:lang w:eastAsia="zh-CN"/>
        </w:rPr>
        <w:t xml:space="preserve"> and </w:t>
      </w:r>
      <w:proofErr w:type="spellStart"/>
      <w:r w:rsidRPr="001A0189">
        <w:rPr>
          <w:rFonts w:ascii="Times New Roman" w:eastAsiaTheme="minorEastAsia" w:hAnsi="Times New Roman" w:cs="Times New Roman"/>
          <w:lang w:eastAsia="zh-CN"/>
        </w:rPr>
        <w:t>Guohua</w:t>
      </w:r>
      <w:proofErr w:type="spellEnd"/>
      <w:r w:rsidRPr="001A0189">
        <w:rPr>
          <w:rFonts w:ascii="Times New Roman" w:eastAsiaTheme="minorEastAsia" w:hAnsi="Times New Roman" w:cs="Times New Roman"/>
          <w:lang w:eastAsia="zh-CN"/>
        </w:rPr>
        <w:t xml:space="preserve"> Liu are with </w:t>
      </w:r>
      <w:proofErr w:type="spellStart"/>
      <w:r w:rsidRPr="001A0189">
        <w:rPr>
          <w:rFonts w:ascii="Times New Roman" w:eastAsiaTheme="minorEastAsia" w:hAnsi="Times New Roman" w:cs="Times New Roman"/>
          <w:lang w:eastAsia="zh-CN"/>
        </w:rPr>
        <w:t>Donghua</w:t>
      </w:r>
      <w:proofErr w:type="spellEnd"/>
      <w:r w:rsidRPr="001A0189">
        <w:rPr>
          <w:rFonts w:ascii="Times New Roman" w:eastAsiaTheme="minorEastAsia" w:hAnsi="Times New Roman" w:cs="Times New Roman"/>
          <w:lang w:eastAsia="zh-CN"/>
        </w:rPr>
        <w:t xml:space="preserve"> University, Shanghai, China, 200051; emails: </w:t>
      </w:r>
      <w:hyperlink r:id="rId1" w:history="1">
        <w:r w:rsidRPr="001A0189">
          <w:rPr>
            <w:rStyle w:val="ac"/>
            <w:rFonts w:ascii="Times New Roman" w:eastAsiaTheme="minorEastAsia" w:hAnsi="Times New Roman" w:cs="Times New Roman"/>
            <w:lang w:eastAsia="zh-CN"/>
          </w:rPr>
          <w:t>luting@dhu.edu.cn</w:t>
        </w:r>
      </w:hyperlink>
      <w:r w:rsidRPr="001A0189">
        <w:rPr>
          <w:rFonts w:ascii="Times New Roman" w:eastAsiaTheme="minorEastAsia" w:hAnsi="Times New Roman" w:cs="Times New Roman"/>
          <w:lang w:eastAsia="zh-CN"/>
        </w:rPr>
        <w:t xml:space="preserve">; </w:t>
      </w:r>
      <w:hyperlink r:id="rId2" w:history="1">
        <w:r w:rsidRPr="001A0189">
          <w:rPr>
            <w:rStyle w:val="ac"/>
            <w:rFonts w:ascii="Times New Roman" w:eastAsiaTheme="minorEastAsia" w:hAnsi="Times New Roman" w:cs="Times New Roman"/>
            <w:lang w:eastAsia="zh-CN"/>
          </w:rPr>
          <w:t>xiaoang_zhai@mail.dhu.edu.cn</w:t>
        </w:r>
      </w:hyperlink>
      <w:r w:rsidRPr="001A0189">
        <w:rPr>
          <w:rFonts w:ascii="Times New Roman" w:eastAsiaTheme="minorEastAsia" w:hAnsi="Times New Roman" w:cs="Times New Roman"/>
          <w:lang w:eastAsia="zh-CN"/>
        </w:rPr>
        <w:t xml:space="preserve">; </w:t>
      </w:r>
      <w:hyperlink r:id="rId3" w:history="1">
        <w:r w:rsidRPr="001A0189">
          <w:rPr>
            <w:rStyle w:val="ac"/>
            <w:rFonts w:ascii="Times New Roman" w:eastAsiaTheme="minorEastAsia" w:hAnsi="Times New Roman" w:cs="Times New Roman"/>
            <w:lang w:eastAsia="zh-CN"/>
          </w:rPr>
          <w:t>ghliu@dhu.edu.cn</w:t>
        </w:r>
      </w:hyperlink>
      <w:r w:rsidRPr="001A0189">
        <w:rPr>
          <w:rFonts w:ascii="Times New Roman" w:eastAsiaTheme="minorEastAsia" w:hAnsi="Times New Roman" w:cs="Times New Roman"/>
          <w:lang w:eastAsia="zh-CN"/>
        </w:rPr>
        <w:t xml:space="preserve">; </w:t>
      </w:r>
      <w:proofErr w:type="spellStart"/>
      <w:r w:rsidRPr="001A0189">
        <w:rPr>
          <w:rFonts w:ascii="Times New Roman" w:eastAsiaTheme="minorEastAsia" w:hAnsi="Times New Roman" w:cs="Times New Roman"/>
          <w:lang w:eastAsia="zh-CN"/>
        </w:rPr>
        <w:t>Sihui</w:t>
      </w:r>
      <w:proofErr w:type="spellEnd"/>
      <w:r w:rsidRPr="001A0189">
        <w:rPr>
          <w:rFonts w:ascii="Times New Roman" w:eastAsiaTheme="minorEastAsia" w:hAnsi="Times New Roman" w:cs="Times New Roman"/>
          <w:lang w:eastAsia="zh-CN"/>
        </w:rPr>
        <w:t xml:space="preserve"> Chen is with Southern University of Science and Technology, Shenzhen, Guangdong, China, 518055; email: </w:t>
      </w:r>
      <w:hyperlink r:id="rId4" w:history="1">
        <w:r w:rsidRPr="001A0189">
          <w:rPr>
            <w:rStyle w:val="ac"/>
            <w:rFonts w:ascii="Times New Roman" w:eastAsiaTheme="minorEastAsia" w:hAnsi="Times New Roman" w:cs="Times New Roman"/>
            <w:lang w:eastAsia="zh-CN"/>
          </w:rPr>
          <w:t>12232304@mail.sustech.edu.cn</w:t>
        </w:r>
      </w:hyperlink>
      <w:r w:rsidRPr="001A0189">
        <w:rPr>
          <w:rFonts w:ascii="Times New Roman" w:eastAsiaTheme="minorEastAsia" w:hAnsi="Times New Roman" w:cs="Times New Roman"/>
          <w:lang w:eastAsia="zh-CN"/>
        </w:rPr>
        <w:t xml:space="preserve">; Yang Liu and Xin Li are with Duke Kunshan University, Kunshan, Jiangsu, China, 215316; emails: </w:t>
      </w:r>
      <w:hyperlink r:id="rId5" w:history="1">
        <w:r w:rsidRPr="001A0189">
          <w:rPr>
            <w:rStyle w:val="ac"/>
            <w:rFonts w:ascii="Times New Roman" w:eastAsiaTheme="minorEastAsia" w:hAnsi="Times New Roman" w:cs="Times New Roman"/>
            <w:lang w:eastAsia="zh-CN"/>
          </w:rPr>
          <w:t>yang.liu2@dukekunshan.edu.cn</w:t>
        </w:r>
      </w:hyperlink>
      <w:r w:rsidRPr="001A0189">
        <w:rPr>
          <w:rFonts w:ascii="Times New Roman" w:eastAsiaTheme="minorEastAsia" w:hAnsi="Times New Roman" w:cs="Times New Roman"/>
          <w:lang w:eastAsia="zh-CN"/>
        </w:rPr>
        <w:t xml:space="preserve">; </w:t>
      </w:r>
      <w:hyperlink r:id="rId6" w:history="1">
        <w:r w:rsidRPr="001A0189">
          <w:rPr>
            <w:rStyle w:val="ac"/>
            <w:rFonts w:ascii="Times New Roman" w:eastAsiaTheme="minorEastAsia" w:hAnsi="Times New Roman" w:cs="Times New Roman"/>
            <w:lang w:eastAsia="zh-CN"/>
          </w:rPr>
          <w:t>xinli.ece@dukekunshan.edu.cn</w:t>
        </w:r>
      </w:hyperlink>
      <w:r w:rsidRPr="001A0189">
        <w:rPr>
          <w:rFonts w:ascii="Times New Roman" w:eastAsiaTheme="minorEastAsia" w:hAnsi="Times New Roman" w:cs="Times New Roman"/>
          <w:lang w:eastAsia="zh-CN"/>
        </w:rPr>
        <w:t xml:space="preserve">; </w:t>
      </w:r>
      <w:proofErr w:type="spellStart"/>
      <w:r w:rsidRPr="001A0189">
        <w:rPr>
          <w:rFonts w:ascii="Times New Roman" w:eastAsiaTheme="minorEastAsia" w:hAnsi="Times New Roman" w:cs="Times New Roman"/>
          <w:lang w:eastAsia="zh-CN"/>
        </w:rPr>
        <w:t>Jiayu</w:t>
      </w:r>
      <w:proofErr w:type="spellEnd"/>
      <w:r w:rsidRPr="001A0189">
        <w:rPr>
          <w:rFonts w:ascii="Times New Roman" w:eastAsiaTheme="minorEastAsia" w:hAnsi="Times New Roman" w:cs="Times New Roman"/>
          <w:lang w:eastAsia="zh-CN"/>
        </w:rPr>
        <w:t xml:space="preserve"> Wan is with Shanghai Jiao Tong University, Shanghai, China, 200240; email: </w:t>
      </w:r>
      <w:hyperlink r:id="rId7" w:history="1">
        <w:r w:rsidRPr="001A0189">
          <w:rPr>
            <w:rStyle w:val="ac"/>
            <w:rFonts w:ascii="Times New Roman" w:eastAsiaTheme="minorEastAsia" w:hAnsi="Times New Roman" w:cs="Times New Roman"/>
            <w:lang w:eastAsia="zh-CN"/>
          </w:rPr>
          <w:t>wanjy@sjtu.edu.cn</w:t>
        </w:r>
      </w:hyperlink>
      <w:r w:rsidRPr="001A0189">
        <w:rPr>
          <w:rFonts w:ascii="Times New Roman" w:eastAsiaTheme="minorEastAsia" w:hAnsi="Times New Roman" w:cs="Times New Roman"/>
          <w:lang w:eastAsia="zh-CN"/>
        </w:rPr>
        <w:t xml:space="preserve">. </w:t>
      </w:r>
    </w:p>
    <w:p w14:paraId="4102162F" w14:textId="04BDC8C2" w:rsidR="00F524B9" w:rsidRPr="00183022" w:rsidRDefault="00F524B9" w:rsidP="006072AB">
      <w:pPr>
        <w:keepLines/>
        <w:pBdr>
          <w:top w:val="nil"/>
          <w:left w:val="nil"/>
          <w:bottom w:val="nil"/>
          <w:right w:val="nil"/>
          <w:between w:val="nil"/>
        </w:pBdr>
        <w:jc w:val="both"/>
        <w:rPr>
          <w:sz w:val="16"/>
          <w:szCs w:val="16"/>
        </w:rPr>
      </w:pPr>
      <w:r w:rsidRPr="001A0189">
        <w:rPr>
          <w:sz w:val="14"/>
          <w:szCs w:val="22"/>
          <w:lang w:eastAsia="zh-CN"/>
        </w:rPr>
        <w:t xml:space="preserve">*Yang Liu, </w:t>
      </w:r>
      <w:proofErr w:type="spellStart"/>
      <w:r w:rsidRPr="001A0189">
        <w:rPr>
          <w:sz w:val="14"/>
          <w:szCs w:val="22"/>
          <w:lang w:eastAsia="zh-CN"/>
        </w:rPr>
        <w:t>Jiayu</w:t>
      </w:r>
      <w:proofErr w:type="spellEnd"/>
      <w:r w:rsidRPr="001A0189">
        <w:rPr>
          <w:sz w:val="14"/>
          <w:szCs w:val="22"/>
          <w:lang w:eastAsia="zh-CN"/>
        </w:rPr>
        <w:t xml:space="preserve"> Wan and Xin Li are the corresponding authors.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D9899" w14:textId="4D93DBE8" w:rsidR="00F524B9" w:rsidRDefault="00F524B9">
    <w:pPr>
      <w:jc w:val="right"/>
    </w:pPr>
    <w:r>
      <w:fldChar w:fldCharType="begin"/>
    </w:r>
    <w:r>
      <w:instrText>PAGE</w:instrText>
    </w:r>
    <w:r>
      <w:fldChar w:fldCharType="separate"/>
    </w:r>
    <w:r>
      <w:rPr>
        <w:noProof/>
      </w:rPr>
      <w:t>5</w:t>
    </w:r>
    <w:r>
      <w:fldChar w:fldCharType="end"/>
    </w:r>
  </w:p>
  <w:p w14:paraId="3F33F23C" w14:textId="77777777" w:rsidR="00F524B9" w:rsidRDefault="00F524B9">
    <w:pPr>
      <w:ind w:right="360"/>
    </w:pPr>
    <w:r>
      <w:t>&gt; REPLACE THIS LINE WITH YOUR MANUSCRIPT ID NUMBER (DOUBLE-CLICK HERE TO EDIT) &lt;</w:t>
    </w:r>
  </w:p>
  <w:p w14:paraId="46E0BAAB" w14:textId="77777777" w:rsidR="00F524B9" w:rsidRDefault="00F524B9">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F276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386AC5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8F6D4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ADEA4D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F5201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6B8034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C52A83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62C44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6C2851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4D2C0A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6EB1AA7"/>
    <w:multiLevelType w:val="hybridMultilevel"/>
    <w:tmpl w:val="40DCA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5"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9"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0" w15:restartNumberingAfterBreak="0">
    <w:nsid w:val="36662F61"/>
    <w:multiLevelType w:val="singleLevel"/>
    <w:tmpl w:val="40090019"/>
    <w:lvl w:ilvl="0">
      <w:start w:val="1"/>
      <w:numFmt w:val="decimal"/>
      <w:lvlText w:val="%1."/>
      <w:lvlJc w:val="left"/>
      <w:pPr>
        <w:ind w:left="480" w:hanging="240"/>
      </w:pPr>
      <w:rPr>
        <w:rFonts w:hint="default"/>
      </w:rPr>
    </w:lvl>
  </w:abstractNum>
  <w:abstractNum w:abstractNumId="21" w15:restartNumberingAfterBreak="0">
    <w:nsid w:val="36756063"/>
    <w:multiLevelType w:val="multilevel"/>
    <w:tmpl w:val="322AFF5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4"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5"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30"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1"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0B2C3D"/>
    <w:multiLevelType w:val="hybridMultilevel"/>
    <w:tmpl w:val="B9988EEC"/>
    <w:lvl w:ilvl="0" w:tplc="BA085CC0">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5"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6"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37"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8"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5"/>
  </w:num>
  <w:num w:numId="3">
    <w:abstractNumId w:val="14"/>
  </w:num>
  <w:num w:numId="4">
    <w:abstractNumId w:val="28"/>
  </w:num>
  <w:num w:numId="5">
    <w:abstractNumId w:val="23"/>
  </w:num>
  <w:num w:numId="6">
    <w:abstractNumId w:val="25"/>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16"/>
  </w:num>
  <w:num w:numId="10">
    <w:abstractNumId w:val="26"/>
  </w:num>
  <w:num w:numId="11">
    <w:abstractNumId w:val="12"/>
  </w:num>
  <w:num w:numId="12">
    <w:abstractNumId w:val="32"/>
  </w:num>
  <w:num w:numId="13">
    <w:abstractNumId w:val="31"/>
  </w:num>
  <w:num w:numId="14">
    <w:abstractNumId w:val="10"/>
  </w:num>
  <w:num w:numId="15">
    <w:abstractNumId w:val="38"/>
  </w:num>
  <w:num w:numId="16">
    <w:abstractNumId w:val="34"/>
  </w:num>
  <w:num w:numId="17">
    <w:abstractNumId w:val="11"/>
  </w:num>
  <w:num w:numId="18">
    <w:abstractNumId w:val="20"/>
  </w:num>
  <w:num w:numId="19">
    <w:abstractNumId w:val="24"/>
  </w:num>
  <w:num w:numId="20">
    <w:abstractNumId w:val="36"/>
  </w:num>
  <w:num w:numId="21">
    <w:abstractNumId w:val="18"/>
  </w:num>
  <w:num w:numId="22">
    <w:abstractNumId w:val="27"/>
  </w:num>
  <w:num w:numId="23">
    <w:abstractNumId w:val="39"/>
  </w:num>
  <w:num w:numId="24">
    <w:abstractNumId w:val="22"/>
  </w:num>
  <w:num w:numId="25">
    <w:abstractNumId w:val="37"/>
  </w:num>
  <w:num w:numId="26">
    <w:abstractNumId w:val="30"/>
  </w:num>
  <w:num w:numId="27">
    <w:abstractNumId w:val="21"/>
  </w:num>
  <w:num w:numId="28">
    <w:abstractNumId w:val="35"/>
  </w:num>
  <w:num w:numId="29">
    <w:abstractNumId w:val="33"/>
  </w:num>
  <w:num w:numId="30">
    <w:abstractNumId w:val="13"/>
  </w:num>
  <w:num w:numId="31">
    <w:abstractNumId w:val="17"/>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21"/>
  </w:num>
  <w:num w:numId="35">
    <w:abstractNumId w:val="8"/>
  </w:num>
  <w:num w:numId="36">
    <w:abstractNumId w:val="3"/>
  </w:num>
  <w:num w:numId="37">
    <w:abstractNumId w:val="2"/>
  </w:num>
  <w:num w:numId="38">
    <w:abstractNumId w:val="1"/>
  </w:num>
  <w:num w:numId="39">
    <w:abstractNumId w:val="0"/>
  </w:num>
  <w:num w:numId="40">
    <w:abstractNumId w:val="9"/>
  </w:num>
  <w:num w:numId="41">
    <w:abstractNumId w:val="7"/>
  </w:num>
  <w:num w:numId="42">
    <w:abstractNumId w:val="6"/>
  </w:num>
  <w:num w:numId="43">
    <w:abstractNumId w:val="5"/>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32E46"/>
    <w:rsid w:val="00002FAF"/>
    <w:rsid w:val="00003A9E"/>
    <w:rsid w:val="00003F71"/>
    <w:rsid w:val="00014402"/>
    <w:rsid w:val="00017B13"/>
    <w:rsid w:val="000219DD"/>
    <w:rsid w:val="00023182"/>
    <w:rsid w:val="00023391"/>
    <w:rsid w:val="00031B79"/>
    <w:rsid w:val="0003442C"/>
    <w:rsid w:val="000403AE"/>
    <w:rsid w:val="00041D41"/>
    <w:rsid w:val="00044955"/>
    <w:rsid w:val="00047229"/>
    <w:rsid w:val="00050683"/>
    <w:rsid w:val="00053B2E"/>
    <w:rsid w:val="0005521B"/>
    <w:rsid w:val="000650E5"/>
    <w:rsid w:val="00067023"/>
    <w:rsid w:val="00076945"/>
    <w:rsid w:val="00081747"/>
    <w:rsid w:val="00085D7A"/>
    <w:rsid w:val="00091A26"/>
    <w:rsid w:val="000968E1"/>
    <w:rsid w:val="000C1CC3"/>
    <w:rsid w:val="000C21BE"/>
    <w:rsid w:val="000D0EDD"/>
    <w:rsid w:val="000D1AED"/>
    <w:rsid w:val="000D4F4C"/>
    <w:rsid w:val="000D5849"/>
    <w:rsid w:val="000E00EF"/>
    <w:rsid w:val="000F2C11"/>
    <w:rsid w:val="000F344B"/>
    <w:rsid w:val="000F3516"/>
    <w:rsid w:val="000F400B"/>
    <w:rsid w:val="00107656"/>
    <w:rsid w:val="00111D39"/>
    <w:rsid w:val="00112860"/>
    <w:rsid w:val="00114406"/>
    <w:rsid w:val="001146D6"/>
    <w:rsid w:val="00114EB6"/>
    <w:rsid w:val="00122F5C"/>
    <w:rsid w:val="00124A09"/>
    <w:rsid w:val="00126FCE"/>
    <w:rsid w:val="0013180F"/>
    <w:rsid w:val="00132E21"/>
    <w:rsid w:val="001376D4"/>
    <w:rsid w:val="00140839"/>
    <w:rsid w:val="0014692A"/>
    <w:rsid w:val="001509E6"/>
    <w:rsid w:val="00152AB3"/>
    <w:rsid w:val="00162D40"/>
    <w:rsid w:val="00166AA3"/>
    <w:rsid w:val="00170C54"/>
    <w:rsid w:val="001743EC"/>
    <w:rsid w:val="00175D66"/>
    <w:rsid w:val="00176FD4"/>
    <w:rsid w:val="00180047"/>
    <w:rsid w:val="00180F6C"/>
    <w:rsid w:val="00183022"/>
    <w:rsid w:val="00190309"/>
    <w:rsid w:val="0019206C"/>
    <w:rsid w:val="0019572F"/>
    <w:rsid w:val="00195D86"/>
    <w:rsid w:val="001A0189"/>
    <w:rsid w:val="001B020C"/>
    <w:rsid w:val="001B0334"/>
    <w:rsid w:val="001B2CDE"/>
    <w:rsid w:val="001B2E51"/>
    <w:rsid w:val="001D20CC"/>
    <w:rsid w:val="001D6F60"/>
    <w:rsid w:val="001E4F68"/>
    <w:rsid w:val="001E7EDB"/>
    <w:rsid w:val="001F1173"/>
    <w:rsid w:val="001F2329"/>
    <w:rsid w:val="001F512A"/>
    <w:rsid w:val="00201147"/>
    <w:rsid w:val="00205CD5"/>
    <w:rsid w:val="00233A4C"/>
    <w:rsid w:val="002346CE"/>
    <w:rsid w:val="00234ABB"/>
    <w:rsid w:val="00235AFD"/>
    <w:rsid w:val="00244245"/>
    <w:rsid w:val="00250D51"/>
    <w:rsid w:val="00252E76"/>
    <w:rsid w:val="002577ED"/>
    <w:rsid w:val="00260CED"/>
    <w:rsid w:val="00262D2F"/>
    <w:rsid w:val="00276541"/>
    <w:rsid w:val="002775B6"/>
    <w:rsid w:val="00282E76"/>
    <w:rsid w:val="00285E41"/>
    <w:rsid w:val="00290E22"/>
    <w:rsid w:val="00293FB1"/>
    <w:rsid w:val="002947C5"/>
    <w:rsid w:val="002A282B"/>
    <w:rsid w:val="002A77A7"/>
    <w:rsid w:val="002A7BB0"/>
    <w:rsid w:val="002E2421"/>
    <w:rsid w:val="002F221E"/>
    <w:rsid w:val="00305C29"/>
    <w:rsid w:val="0031286C"/>
    <w:rsid w:val="00313303"/>
    <w:rsid w:val="00326973"/>
    <w:rsid w:val="003318F9"/>
    <w:rsid w:val="00345B65"/>
    <w:rsid w:val="003568E2"/>
    <w:rsid w:val="00357347"/>
    <w:rsid w:val="003604F3"/>
    <w:rsid w:val="0036091A"/>
    <w:rsid w:val="00366FD7"/>
    <w:rsid w:val="00367DA0"/>
    <w:rsid w:val="003802C3"/>
    <w:rsid w:val="003850DA"/>
    <w:rsid w:val="0038612B"/>
    <w:rsid w:val="003913E5"/>
    <w:rsid w:val="00396115"/>
    <w:rsid w:val="003A0F70"/>
    <w:rsid w:val="003D5755"/>
    <w:rsid w:val="003D5902"/>
    <w:rsid w:val="003D5B79"/>
    <w:rsid w:val="003F021E"/>
    <w:rsid w:val="003F75A5"/>
    <w:rsid w:val="00402320"/>
    <w:rsid w:val="004039AA"/>
    <w:rsid w:val="004063A4"/>
    <w:rsid w:val="004120D2"/>
    <w:rsid w:val="00415940"/>
    <w:rsid w:val="0044452B"/>
    <w:rsid w:val="004465D0"/>
    <w:rsid w:val="0045039B"/>
    <w:rsid w:val="0045389A"/>
    <w:rsid w:val="00471B1D"/>
    <w:rsid w:val="00474613"/>
    <w:rsid w:val="00475D45"/>
    <w:rsid w:val="0048247F"/>
    <w:rsid w:val="0048492A"/>
    <w:rsid w:val="00486267"/>
    <w:rsid w:val="00494E93"/>
    <w:rsid w:val="004962DB"/>
    <w:rsid w:val="004A4B26"/>
    <w:rsid w:val="004B29E3"/>
    <w:rsid w:val="004B7067"/>
    <w:rsid w:val="004C0A1B"/>
    <w:rsid w:val="004C0A56"/>
    <w:rsid w:val="004C1E98"/>
    <w:rsid w:val="004C5E99"/>
    <w:rsid w:val="004D3699"/>
    <w:rsid w:val="004D6152"/>
    <w:rsid w:val="004D624F"/>
    <w:rsid w:val="004E2026"/>
    <w:rsid w:val="004E2795"/>
    <w:rsid w:val="004E5F70"/>
    <w:rsid w:val="004F5663"/>
    <w:rsid w:val="00501B80"/>
    <w:rsid w:val="00506D44"/>
    <w:rsid w:val="005253D2"/>
    <w:rsid w:val="00531101"/>
    <w:rsid w:val="00533E1B"/>
    <w:rsid w:val="005372F4"/>
    <w:rsid w:val="005432D7"/>
    <w:rsid w:val="00543C95"/>
    <w:rsid w:val="0055072A"/>
    <w:rsid w:val="00550D56"/>
    <w:rsid w:val="0056364D"/>
    <w:rsid w:val="00570F56"/>
    <w:rsid w:val="00571DFE"/>
    <w:rsid w:val="00575965"/>
    <w:rsid w:val="00580087"/>
    <w:rsid w:val="0059348A"/>
    <w:rsid w:val="00595EAD"/>
    <w:rsid w:val="005A170E"/>
    <w:rsid w:val="005A2567"/>
    <w:rsid w:val="005A66C8"/>
    <w:rsid w:val="005B00C1"/>
    <w:rsid w:val="005B36F6"/>
    <w:rsid w:val="005B43C2"/>
    <w:rsid w:val="005B4A57"/>
    <w:rsid w:val="005B77CF"/>
    <w:rsid w:val="005B7830"/>
    <w:rsid w:val="005B7A52"/>
    <w:rsid w:val="005C18AE"/>
    <w:rsid w:val="005C68BC"/>
    <w:rsid w:val="005C7157"/>
    <w:rsid w:val="005D49AF"/>
    <w:rsid w:val="005E2D10"/>
    <w:rsid w:val="005E64B5"/>
    <w:rsid w:val="005E69DC"/>
    <w:rsid w:val="005F0DEA"/>
    <w:rsid w:val="005F12E8"/>
    <w:rsid w:val="005F4497"/>
    <w:rsid w:val="005F5E3C"/>
    <w:rsid w:val="005F657B"/>
    <w:rsid w:val="005F6942"/>
    <w:rsid w:val="00601847"/>
    <w:rsid w:val="00601987"/>
    <w:rsid w:val="0060329F"/>
    <w:rsid w:val="006067F2"/>
    <w:rsid w:val="006068E5"/>
    <w:rsid w:val="006072AB"/>
    <w:rsid w:val="00613800"/>
    <w:rsid w:val="006209FC"/>
    <w:rsid w:val="00621141"/>
    <w:rsid w:val="00621F55"/>
    <w:rsid w:val="00624620"/>
    <w:rsid w:val="00636D0A"/>
    <w:rsid w:val="00645190"/>
    <w:rsid w:val="00645C88"/>
    <w:rsid w:val="006514FE"/>
    <w:rsid w:val="0065173B"/>
    <w:rsid w:val="00653839"/>
    <w:rsid w:val="00660F88"/>
    <w:rsid w:val="006637C4"/>
    <w:rsid w:val="00664FBB"/>
    <w:rsid w:val="00665DC6"/>
    <w:rsid w:val="00670F04"/>
    <w:rsid w:val="00672CA1"/>
    <w:rsid w:val="006774B8"/>
    <w:rsid w:val="0068638A"/>
    <w:rsid w:val="00686D28"/>
    <w:rsid w:val="00694E0B"/>
    <w:rsid w:val="006A3A1C"/>
    <w:rsid w:val="006B0C7A"/>
    <w:rsid w:val="006B0DC0"/>
    <w:rsid w:val="006B68F3"/>
    <w:rsid w:val="006C17C0"/>
    <w:rsid w:val="006C32BD"/>
    <w:rsid w:val="006C60F0"/>
    <w:rsid w:val="006E42E3"/>
    <w:rsid w:val="006E6FF0"/>
    <w:rsid w:val="006F18B8"/>
    <w:rsid w:val="006F2E37"/>
    <w:rsid w:val="006F6F5A"/>
    <w:rsid w:val="00700668"/>
    <w:rsid w:val="007047B7"/>
    <w:rsid w:val="007054D1"/>
    <w:rsid w:val="007075EA"/>
    <w:rsid w:val="0073290E"/>
    <w:rsid w:val="00732E46"/>
    <w:rsid w:val="00741D85"/>
    <w:rsid w:val="00755216"/>
    <w:rsid w:val="00756915"/>
    <w:rsid w:val="00764BC0"/>
    <w:rsid w:val="00765653"/>
    <w:rsid w:val="00771AA2"/>
    <w:rsid w:val="0077229E"/>
    <w:rsid w:val="00783612"/>
    <w:rsid w:val="0079166C"/>
    <w:rsid w:val="007938DE"/>
    <w:rsid w:val="0079570C"/>
    <w:rsid w:val="007A261B"/>
    <w:rsid w:val="007A2DEB"/>
    <w:rsid w:val="007B07C3"/>
    <w:rsid w:val="007B164B"/>
    <w:rsid w:val="007B228E"/>
    <w:rsid w:val="007B2731"/>
    <w:rsid w:val="007B38DE"/>
    <w:rsid w:val="007B62A7"/>
    <w:rsid w:val="007B710C"/>
    <w:rsid w:val="007C045E"/>
    <w:rsid w:val="007C410D"/>
    <w:rsid w:val="007C5FE2"/>
    <w:rsid w:val="007C723D"/>
    <w:rsid w:val="007D22D1"/>
    <w:rsid w:val="007D60F4"/>
    <w:rsid w:val="007E5119"/>
    <w:rsid w:val="007E713A"/>
    <w:rsid w:val="007E7A2C"/>
    <w:rsid w:val="007F4FB6"/>
    <w:rsid w:val="0080720F"/>
    <w:rsid w:val="00810E2F"/>
    <w:rsid w:val="00811292"/>
    <w:rsid w:val="00813371"/>
    <w:rsid w:val="00827FB8"/>
    <w:rsid w:val="008313C6"/>
    <w:rsid w:val="0084298C"/>
    <w:rsid w:val="00844FB2"/>
    <w:rsid w:val="00850808"/>
    <w:rsid w:val="00851B4D"/>
    <w:rsid w:val="008605F9"/>
    <w:rsid w:val="00874977"/>
    <w:rsid w:val="00875C66"/>
    <w:rsid w:val="00876B37"/>
    <w:rsid w:val="008856C3"/>
    <w:rsid w:val="0089298D"/>
    <w:rsid w:val="008941B8"/>
    <w:rsid w:val="008A3DDF"/>
    <w:rsid w:val="008A72B6"/>
    <w:rsid w:val="008B1F45"/>
    <w:rsid w:val="008C132D"/>
    <w:rsid w:val="008C3207"/>
    <w:rsid w:val="008C33AC"/>
    <w:rsid w:val="008D3F1B"/>
    <w:rsid w:val="008D5339"/>
    <w:rsid w:val="008E1FF8"/>
    <w:rsid w:val="008E4F03"/>
    <w:rsid w:val="0091584C"/>
    <w:rsid w:val="00921496"/>
    <w:rsid w:val="00932FBA"/>
    <w:rsid w:val="00943064"/>
    <w:rsid w:val="009454A2"/>
    <w:rsid w:val="00952A70"/>
    <w:rsid w:val="00954BD6"/>
    <w:rsid w:val="0096199E"/>
    <w:rsid w:val="009624EE"/>
    <w:rsid w:val="00975DE1"/>
    <w:rsid w:val="00986618"/>
    <w:rsid w:val="009A0AA6"/>
    <w:rsid w:val="009A0C2F"/>
    <w:rsid w:val="009A10C4"/>
    <w:rsid w:val="009A51A3"/>
    <w:rsid w:val="009A6956"/>
    <w:rsid w:val="009B429F"/>
    <w:rsid w:val="009B7894"/>
    <w:rsid w:val="009B7F66"/>
    <w:rsid w:val="009C1014"/>
    <w:rsid w:val="009D0B85"/>
    <w:rsid w:val="009E2C51"/>
    <w:rsid w:val="009E622F"/>
    <w:rsid w:val="009E73E3"/>
    <w:rsid w:val="009F0A0B"/>
    <w:rsid w:val="009F368F"/>
    <w:rsid w:val="00A12307"/>
    <w:rsid w:val="00A14B6A"/>
    <w:rsid w:val="00A15494"/>
    <w:rsid w:val="00A22EA3"/>
    <w:rsid w:val="00A26A6A"/>
    <w:rsid w:val="00A27561"/>
    <w:rsid w:val="00A320DF"/>
    <w:rsid w:val="00A36ED6"/>
    <w:rsid w:val="00A41540"/>
    <w:rsid w:val="00A530D2"/>
    <w:rsid w:val="00A53592"/>
    <w:rsid w:val="00A6122B"/>
    <w:rsid w:val="00A65256"/>
    <w:rsid w:val="00A66D32"/>
    <w:rsid w:val="00A71BA9"/>
    <w:rsid w:val="00A756B8"/>
    <w:rsid w:val="00A767AE"/>
    <w:rsid w:val="00A76985"/>
    <w:rsid w:val="00A80BDA"/>
    <w:rsid w:val="00A853F3"/>
    <w:rsid w:val="00A879F9"/>
    <w:rsid w:val="00A93967"/>
    <w:rsid w:val="00A95ED7"/>
    <w:rsid w:val="00AA5225"/>
    <w:rsid w:val="00AB4C22"/>
    <w:rsid w:val="00AC0FD4"/>
    <w:rsid w:val="00AC48B1"/>
    <w:rsid w:val="00AD2C16"/>
    <w:rsid w:val="00AD4861"/>
    <w:rsid w:val="00AE3C35"/>
    <w:rsid w:val="00AF3089"/>
    <w:rsid w:val="00B0153E"/>
    <w:rsid w:val="00B05CCE"/>
    <w:rsid w:val="00B07BB7"/>
    <w:rsid w:val="00B10AF1"/>
    <w:rsid w:val="00B13775"/>
    <w:rsid w:val="00B17029"/>
    <w:rsid w:val="00B20E64"/>
    <w:rsid w:val="00B2261D"/>
    <w:rsid w:val="00B2264D"/>
    <w:rsid w:val="00B27CEF"/>
    <w:rsid w:val="00B315DB"/>
    <w:rsid w:val="00B3378C"/>
    <w:rsid w:val="00B400A1"/>
    <w:rsid w:val="00B51AB6"/>
    <w:rsid w:val="00B54450"/>
    <w:rsid w:val="00B60677"/>
    <w:rsid w:val="00B67D6C"/>
    <w:rsid w:val="00B67EB4"/>
    <w:rsid w:val="00B7161E"/>
    <w:rsid w:val="00B83635"/>
    <w:rsid w:val="00B94D7E"/>
    <w:rsid w:val="00BA4A47"/>
    <w:rsid w:val="00BA7EEA"/>
    <w:rsid w:val="00BB344E"/>
    <w:rsid w:val="00BC0495"/>
    <w:rsid w:val="00BD5FC7"/>
    <w:rsid w:val="00BE4774"/>
    <w:rsid w:val="00BF425A"/>
    <w:rsid w:val="00BF6D25"/>
    <w:rsid w:val="00C007E4"/>
    <w:rsid w:val="00C04F49"/>
    <w:rsid w:val="00C16047"/>
    <w:rsid w:val="00C23A6D"/>
    <w:rsid w:val="00C25825"/>
    <w:rsid w:val="00C52F3D"/>
    <w:rsid w:val="00C54B70"/>
    <w:rsid w:val="00C64D24"/>
    <w:rsid w:val="00C72820"/>
    <w:rsid w:val="00C73019"/>
    <w:rsid w:val="00C736C0"/>
    <w:rsid w:val="00C739EA"/>
    <w:rsid w:val="00C7592D"/>
    <w:rsid w:val="00C821C0"/>
    <w:rsid w:val="00C9162C"/>
    <w:rsid w:val="00CB0557"/>
    <w:rsid w:val="00CB5CB4"/>
    <w:rsid w:val="00CC21A8"/>
    <w:rsid w:val="00CD40AD"/>
    <w:rsid w:val="00CD54DC"/>
    <w:rsid w:val="00CE3504"/>
    <w:rsid w:val="00CF0BE6"/>
    <w:rsid w:val="00CF48E2"/>
    <w:rsid w:val="00D00A64"/>
    <w:rsid w:val="00D050EC"/>
    <w:rsid w:val="00D05F12"/>
    <w:rsid w:val="00D10AC8"/>
    <w:rsid w:val="00D10C4F"/>
    <w:rsid w:val="00D15929"/>
    <w:rsid w:val="00D20E00"/>
    <w:rsid w:val="00D23534"/>
    <w:rsid w:val="00D23FF2"/>
    <w:rsid w:val="00D2441D"/>
    <w:rsid w:val="00D329F2"/>
    <w:rsid w:val="00D4417C"/>
    <w:rsid w:val="00D456F8"/>
    <w:rsid w:val="00D6163C"/>
    <w:rsid w:val="00D63137"/>
    <w:rsid w:val="00D66528"/>
    <w:rsid w:val="00D67C78"/>
    <w:rsid w:val="00D83AF6"/>
    <w:rsid w:val="00D868B8"/>
    <w:rsid w:val="00D87F8B"/>
    <w:rsid w:val="00D95C5D"/>
    <w:rsid w:val="00DA34C3"/>
    <w:rsid w:val="00DA583D"/>
    <w:rsid w:val="00DA5A9A"/>
    <w:rsid w:val="00DA7BAD"/>
    <w:rsid w:val="00DB2FFD"/>
    <w:rsid w:val="00DB3364"/>
    <w:rsid w:val="00DB4355"/>
    <w:rsid w:val="00DB5C9F"/>
    <w:rsid w:val="00DC42BC"/>
    <w:rsid w:val="00DC758F"/>
    <w:rsid w:val="00DD6877"/>
    <w:rsid w:val="00DD7B82"/>
    <w:rsid w:val="00DD7F24"/>
    <w:rsid w:val="00DE4426"/>
    <w:rsid w:val="00DF3238"/>
    <w:rsid w:val="00DF6629"/>
    <w:rsid w:val="00DF71D1"/>
    <w:rsid w:val="00E012A8"/>
    <w:rsid w:val="00E05735"/>
    <w:rsid w:val="00E0782D"/>
    <w:rsid w:val="00E2077B"/>
    <w:rsid w:val="00E247D3"/>
    <w:rsid w:val="00E30D60"/>
    <w:rsid w:val="00E45460"/>
    <w:rsid w:val="00E45781"/>
    <w:rsid w:val="00E473EF"/>
    <w:rsid w:val="00E47901"/>
    <w:rsid w:val="00E47B03"/>
    <w:rsid w:val="00E51A38"/>
    <w:rsid w:val="00E57D3D"/>
    <w:rsid w:val="00E625A7"/>
    <w:rsid w:val="00E653B5"/>
    <w:rsid w:val="00E65DF7"/>
    <w:rsid w:val="00E756C4"/>
    <w:rsid w:val="00E76142"/>
    <w:rsid w:val="00E81AB3"/>
    <w:rsid w:val="00E85E0B"/>
    <w:rsid w:val="00E863EA"/>
    <w:rsid w:val="00E90136"/>
    <w:rsid w:val="00E94434"/>
    <w:rsid w:val="00EA352F"/>
    <w:rsid w:val="00EB3EE7"/>
    <w:rsid w:val="00EC35CE"/>
    <w:rsid w:val="00ED1AA6"/>
    <w:rsid w:val="00EE01E7"/>
    <w:rsid w:val="00EE02E8"/>
    <w:rsid w:val="00EE1484"/>
    <w:rsid w:val="00EF0DC5"/>
    <w:rsid w:val="00EF6430"/>
    <w:rsid w:val="00F01657"/>
    <w:rsid w:val="00F06DB0"/>
    <w:rsid w:val="00F22A05"/>
    <w:rsid w:val="00F33F99"/>
    <w:rsid w:val="00F455C2"/>
    <w:rsid w:val="00F524B9"/>
    <w:rsid w:val="00F558E4"/>
    <w:rsid w:val="00F63565"/>
    <w:rsid w:val="00F67007"/>
    <w:rsid w:val="00F80160"/>
    <w:rsid w:val="00F93244"/>
    <w:rsid w:val="00FA2094"/>
    <w:rsid w:val="00FA6C74"/>
    <w:rsid w:val="00FB41DF"/>
    <w:rsid w:val="00FC1D6F"/>
    <w:rsid w:val="00FD69D2"/>
    <w:rsid w:val="00FF2128"/>
    <w:rsid w:val="00FF4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434F74"/>
  <w14:defaultImageDpi w14:val="32767"/>
  <w15:docId w15:val="{4D98F3A0-2E9B-47C8-A97C-576AC29A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autoRedefine/>
    <w:uiPriority w:val="9"/>
    <w:qFormat/>
    <w:rsid w:val="00D15929"/>
    <w:pPr>
      <w:keepNext/>
      <w:spacing w:before="320" w:after="60"/>
      <w:outlineLvl w:val="0"/>
    </w:pPr>
    <w:rPr>
      <w:b/>
      <w:bCs/>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link w:val="30"/>
    <w:uiPriority w:val="9"/>
    <w:unhideWhenUsed/>
    <w:qFormat/>
    <w:pPr>
      <w:keepNext/>
      <w:numPr>
        <w:ilvl w:val="2"/>
        <w:numId w:val="1"/>
      </w:numPr>
      <w:outlineLvl w:val="2"/>
    </w:pPr>
    <w:rPr>
      <w:i/>
      <w:iCs/>
    </w:rPr>
  </w:style>
  <w:style w:type="paragraph" w:styleId="4">
    <w:name w:val="heading 4"/>
    <w:basedOn w:val="a"/>
    <w:next w:val="a"/>
    <w:link w:val="40"/>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link w:val="50"/>
    <w:uiPriority w:val="9"/>
    <w:semiHidden/>
    <w:unhideWhenUsed/>
    <w:qFormat/>
    <w:pPr>
      <w:numPr>
        <w:ilvl w:val="4"/>
        <w:numId w:val="1"/>
      </w:numPr>
      <w:spacing w:before="240" w:after="60"/>
      <w:outlineLvl w:val="4"/>
    </w:pPr>
    <w:rPr>
      <w:sz w:val="18"/>
      <w:szCs w:val="18"/>
    </w:rPr>
  </w:style>
  <w:style w:type="paragraph" w:styleId="6">
    <w:name w:val="heading 6"/>
    <w:basedOn w:val="a"/>
    <w:next w:val="a"/>
    <w:link w:val="60"/>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link w:val="70"/>
    <w:uiPriority w:val="9"/>
    <w:qFormat/>
    <w:pPr>
      <w:numPr>
        <w:ilvl w:val="6"/>
        <w:numId w:val="1"/>
      </w:numPr>
      <w:spacing w:before="240" w:after="60"/>
      <w:outlineLvl w:val="6"/>
    </w:pPr>
    <w:rPr>
      <w:sz w:val="16"/>
      <w:szCs w:val="16"/>
    </w:rPr>
  </w:style>
  <w:style w:type="paragraph" w:styleId="8">
    <w:name w:val="heading 8"/>
    <w:basedOn w:val="a"/>
    <w:next w:val="a"/>
    <w:link w:val="80"/>
    <w:uiPriority w:val="9"/>
    <w:qFormat/>
    <w:pPr>
      <w:numPr>
        <w:ilvl w:val="7"/>
        <w:numId w:val="1"/>
      </w:numPr>
      <w:spacing w:before="240" w:after="60"/>
      <w:outlineLvl w:val="7"/>
    </w:pPr>
    <w:rPr>
      <w:i/>
      <w:iCs/>
      <w:sz w:val="16"/>
      <w:szCs w:val="16"/>
    </w:rPr>
  </w:style>
  <w:style w:type="paragraph" w:styleId="9">
    <w:name w:val="heading 9"/>
    <w:basedOn w:val="a"/>
    <w:next w:val="a"/>
    <w:link w:val="90"/>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link w:val="AuthorsChar"/>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5">
    <w:name w:val="footnote text"/>
    <w:basedOn w:val="a"/>
    <w:link w:val="a6"/>
    <w:uiPriority w:val="99"/>
    <w:semiHidden/>
    <w:pPr>
      <w:ind w:firstLine="202"/>
      <w:jc w:val="both"/>
    </w:pPr>
    <w:rPr>
      <w:sz w:val="16"/>
      <w:szCs w:val="16"/>
    </w:rPr>
  </w:style>
  <w:style w:type="paragraph" w:customStyle="1" w:styleId="References">
    <w:name w:val="References"/>
    <w:basedOn w:val="a"/>
    <w:pPr>
      <w:numPr>
        <w:numId w:val="6"/>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7">
    <w:name w:val="footnote reference"/>
    <w:uiPriority w:val="99"/>
    <w:semiHidden/>
    <w:rPr>
      <w:vertAlign w:val="superscript"/>
    </w:rPr>
  </w:style>
  <w:style w:type="paragraph" w:styleId="a8">
    <w:name w:val="footer"/>
    <w:basedOn w:val="a"/>
    <w:link w:val="a9"/>
    <w:uiPriority w:val="99"/>
    <w:pPr>
      <w:tabs>
        <w:tab w:val="center" w:pos="4320"/>
        <w:tab w:val="right" w:pos="8640"/>
      </w:tabs>
    </w:pPr>
  </w:style>
  <w:style w:type="paragraph" w:customStyle="1" w:styleId="Text">
    <w:name w:val="Text"/>
    <w:basedOn w:val="a"/>
    <w:link w:val="TextChar"/>
    <w:qFormat/>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styleId="aa">
    <w:name w:val="header"/>
    <w:basedOn w:val="a"/>
    <w:link w:val="ab"/>
    <w:uiPriority w:val="99"/>
    <w:pPr>
      <w:tabs>
        <w:tab w:val="center" w:pos="4320"/>
        <w:tab w:val="right" w:pos="8640"/>
      </w:tabs>
    </w:pPr>
  </w:style>
  <w:style w:type="paragraph" w:customStyle="1" w:styleId="Equation">
    <w:name w:val="Equation"/>
    <w:basedOn w:val="a"/>
    <w:next w:val="a"/>
    <w:qFormat/>
    <w:pPr>
      <w:widowControl w:val="0"/>
      <w:tabs>
        <w:tab w:val="right" w:pos="5040"/>
      </w:tabs>
      <w:spacing w:line="252" w:lineRule="auto"/>
      <w:jc w:val="both"/>
    </w:pPr>
  </w:style>
  <w:style w:type="character" w:styleId="ac">
    <w:name w:val="Hyperlink"/>
    <w:rPr>
      <w:color w:val="0000FF"/>
      <w:u w:val="single"/>
    </w:rPr>
  </w:style>
  <w:style w:type="character" w:styleId="ad">
    <w:name w:val="FollowedHyperlink"/>
    <w:rPr>
      <w:color w:val="800080"/>
      <w:u w:val="single"/>
    </w:rPr>
  </w:style>
  <w:style w:type="paragraph" w:styleId="ae">
    <w:name w:val="Body Text Indent"/>
    <w:basedOn w:val="a"/>
    <w:link w:val="af"/>
    <w:pPr>
      <w:ind w:left="630" w:hanging="630"/>
    </w:pPr>
    <w:rPr>
      <w:szCs w:val="24"/>
    </w:rPr>
  </w:style>
  <w:style w:type="paragraph" w:styleId="af0">
    <w:name w:val="Document Map"/>
    <w:basedOn w:val="a"/>
    <w:link w:val="af1"/>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2">
    <w:name w:val="Balloon Text"/>
    <w:basedOn w:val="a"/>
    <w:link w:val="af3"/>
    <w:uiPriority w:val="99"/>
    <w:rsid w:val="00F33D49"/>
    <w:rPr>
      <w:rFonts w:ascii="Tahoma" w:hAnsi="Tahoma" w:cs="Tahoma"/>
      <w:sz w:val="16"/>
      <w:szCs w:val="16"/>
    </w:rPr>
  </w:style>
  <w:style w:type="character" w:customStyle="1" w:styleId="af3">
    <w:name w:val="批注框文本 字符"/>
    <w:link w:val="af2"/>
    <w:uiPriority w:val="99"/>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link w:val="1"/>
    <w:uiPriority w:val="9"/>
    <w:rsid w:val="00D15929"/>
    <w:rPr>
      <w:b/>
      <w:bCs/>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标题 2 字符"/>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9">
    <w:name w:val="页脚 字符"/>
    <w:basedOn w:val="a0"/>
    <w:link w:val="a8"/>
    <w:uiPriority w:val="99"/>
    <w:rsid w:val="00D90C10"/>
  </w:style>
  <w:style w:type="character" w:customStyle="1" w:styleId="a6">
    <w:name w:val="脚注文本 字符"/>
    <w:link w:val="a5"/>
    <w:uiPriority w:val="99"/>
    <w:semiHidden/>
    <w:rsid w:val="00C075EF"/>
    <w:rPr>
      <w:sz w:val="16"/>
      <w:szCs w:val="16"/>
    </w:rPr>
  </w:style>
  <w:style w:type="character" w:customStyle="1" w:styleId="af">
    <w:name w:val="正文文本缩进 字符"/>
    <w:link w:val="ae"/>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paragraph" w:styleId="af4">
    <w:name w:val="Subtitle"/>
    <w:basedOn w:val="a"/>
    <w:next w:val="a"/>
    <w:link w:val="af5"/>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a0"/>
    <w:uiPriority w:val="99"/>
    <w:semiHidden/>
    <w:unhideWhenUsed/>
    <w:rsid w:val="00A853F3"/>
    <w:rPr>
      <w:color w:val="605E5C"/>
      <w:shd w:val="clear" w:color="auto" w:fill="E1DFDD"/>
    </w:rPr>
  </w:style>
  <w:style w:type="character" w:styleId="af6">
    <w:name w:val="annotation reference"/>
    <w:basedOn w:val="a0"/>
    <w:uiPriority w:val="99"/>
    <w:semiHidden/>
    <w:unhideWhenUsed/>
    <w:rsid w:val="001E7EDB"/>
    <w:rPr>
      <w:sz w:val="16"/>
      <w:szCs w:val="16"/>
    </w:rPr>
  </w:style>
  <w:style w:type="paragraph" w:styleId="af7">
    <w:name w:val="annotation text"/>
    <w:basedOn w:val="a"/>
    <w:link w:val="af8"/>
    <w:uiPriority w:val="99"/>
    <w:unhideWhenUsed/>
    <w:rsid w:val="001E7EDB"/>
  </w:style>
  <w:style w:type="character" w:customStyle="1" w:styleId="af8">
    <w:name w:val="批注文字 字符"/>
    <w:basedOn w:val="a0"/>
    <w:link w:val="af7"/>
    <w:uiPriority w:val="99"/>
    <w:rsid w:val="001E7EDB"/>
  </w:style>
  <w:style w:type="paragraph" w:styleId="af9">
    <w:name w:val="annotation subject"/>
    <w:basedOn w:val="af7"/>
    <w:next w:val="af7"/>
    <w:link w:val="afa"/>
    <w:uiPriority w:val="99"/>
    <w:semiHidden/>
    <w:unhideWhenUsed/>
    <w:rsid w:val="001E7EDB"/>
    <w:rPr>
      <w:b/>
      <w:bCs/>
    </w:rPr>
  </w:style>
  <w:style w:type="character" w:customStyle="1" w:styleId="afa">
    <w:name w:val="批注主题 字符"/>
    <w:basedOn w:val="af8"/>
    <w:link w:val="af9"/>
    <w:uiPriority w:val="99"/>
    <w:semiHidden/>
    <w:rsid w:val="001E7EDB"/>
    <w:rPr>
      <w:b/>
      <w:bCs/>
    </w:rPr>
  </w:style>
  <w:style w:type="paragraph" w:styleId="afb">
    <w:name w:val="List Paragraph"/>
    <w:basedOn w:val="a"/>
    <w:qFormat/>
    <w:rsid w:val="00DB3364"/>
    <w:pPr>
      <w:ind w:left="720"/>
      <w:contextualSpacing/>
    </w:pPr>
  </w:style>
  <w:style w:type="character" w:styleId="afc">
    <w:name w:val="Emphasis"/>
    <w:basedOn w:val="a0"/>
    <w:uiPriority w:val="20"/>
    <w:qFormat/>
    <w:rsid w:val="002947C5"/>
    <w:rPr>
      <w:i/>
      <w:iCs/>
    </w:rPr>
  </w:style>
  <w:style w:type="paragraph" w:styleId="afd">
    <w:name w:val="Normal (Web)"/>
    <w:basedOn w:val="a"/>
    <w:uiPriority w:val="99"/>
    <w:semiHidden/>
    <w:unhideWhenUsed/>
    <w:rsid w:val="00DA5A9A"/>
    <w:pPr>
      <w:spacing w:before="100" w:beforeAutospacing="1" w:after="100" w:afterAutospacing="1"/>
    </w:pPr>
    <w:rPr>
      <w:sz w:val="24"/>
      <w:szCs w:val="24"/>
    </w:rPr>
  </w:style>
  <w:style w:type="character" w:customStyle="1" w:styleId="TextChar">
    <w:name w:val="Text Char"/>
    <w:link w:val="Text"/>
    <w:qForma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paragraph" w:customStyle="1" w:styleId="Titledocument">
    <w:name w:val="Title_document"/>
    <w:link w:val="TitledocumentChar"/>
    <w:rsid w:val="005E64B5"/>
    <w:pPr>
      <w:spacing w:line="360" w:lineRule="atLeast"/>
      <w:ind w:firstLine="238"/>
      <w:jc w:val="both"/>
    </w:pPr>
    <w:rPr>
      <w:rFonts w:ascii="Linux Biolinum O" w:eastAsia="Times New Roman" w:hAnsi="Linux Biolinum O" w:cs="Linux Biolinum O"/>
      <w:b/>
      <w:bCs/>
      <w:sz w:val="24"/>
    </w:rPr>
  </w:style>
  <w:style w:type="character" w:customStyle="1" w:styleId="TitledocumentChar">
    <w:name w:val="Title_document Char"/>
    <w:basedOn w:val="a0"/>
    <w:link w:val="Titledocument"/>
    <w:rsid w:val="005E64B5"/>
    <w:rPr>
      <w:rFonts w:ascii="Linux Biolinum O" w:eastAsia="Times New Roman" w:hAnsi="Linux Biolinum O" w:cs="Linux Biolinum O"/>
      <w:b/>
      <w:bCs/>
      <w:sz w:val="24"/>
    </w:rPr>
  </w:style>
  <w:style w:type="paragraph" w:customStyle="1" w:styleId="KeyWords">
    <w:name w:val="KeyWords"/>
    <w:basedOn w:val="a"/>
    <w:rsid w:val="005E64B5"/>
    <w:pPr>
      <w:spacing w:before="140" w:line="270" w:lineRule="atLeast"/>
      <w:ind w:firstLine="238"/>
      <w:jc w:val="both"/>
    </w:pPr>
    <w:rPr>
      <w:rFonts w:ascii="Linux Libertine O" w:eastAsia="Cambria" w:hAnsi="Linux Libertine O" w:cs="Linux Libertine O"/>
      <w:sz w:val="18"/>
      <w:szCs w:val="24"/>
    </w:rPr>
  </w:style>
  <w:style w:type="paragraph" w:customStyle="1" w:styleId="Para0">
    <w:name w:val="Para"/>
    <w:basedOn w:val="a"/>
    <w:next w:val="ParaContinue"/>
    <w:rsid w:val="009A10C4"/>
    <w:pPr>
      <w:spacing w:line="270" w:lineRule="atLeast"/>
      <w:ind w:firstLine="240"/>
      <w:jc w:val="both"/>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9A10C4"/>
    <w:rPr>
      <w:rFonts w:ascii="Linux Libertine O" w:hAnsi="Linux Libertine O" w:cs="Linux Libertine O"/>
      <w:sz w:val="18"/>
      <w:szCs w:val="24"/>
      <w:lang w:eastAsia="ja-JP"/>
    </w:rPr>
  </w:style>
  <w:style w:type="paragraph" w:customStyle="1" w:styleId="ParaContinue">
    <w:name w:val="ParaContinue"/>
    <w:basedOn w:val="a"/>
    <w:link w:val="ParaContinueChar"/>
    <w:rsid w:val="009A10C4"/>
    <w:pPr>
      <w:spacing w:line="270" w:lineRule="atLeast"/>
      <w:ind w:firstLine="240"/>
      <w:jc w:val="both"/>
    </w:pPr>
    <w:rPr>
      <w:rFonts w:ascii="Linux Libertine O" w:hAnsi="Linux Libertine O" w:cs="Linux Libertine O"/>
      <w:sz w:val="18"/>
      <w:szCs w:val="24"/>
      <w:lang w:eastAsia="ja-JP"/>
    </w:rPr>
  </w:style>
  <w:style w:type="paragraph" w:customStyle="1" w:styleId="PostHeadPara">
    <w:name w:val="PostHeadPara"/>
    <w:basedOn w:val="Para0"/>
    <w:qFormat/>
    <w:rsid w:val="009A10C4"/>
    <w:pPr>
      <w:ind w:firstLine="0"/>
    </w:pPr>
    <w:rPr>
      <w:lang w:eastAsia="en-US"/>
    </w:rPr>
  </w:style>
  <w:style w:type="paragraph" w:customStyle="1" w:styleId="11">
    <w:name w:val="公式1"/>
    <w:basedOn w:val="Equation"/>
    <w:qFormat/>
    <w:rsid w:val="009A51A3"/>
    <w:pPr>
      <w:tabs>
        <w:tab w:val="clear" w:pos="5040"/>
        <w:tab w:val="center" w:pos="4395"/>
        <w:tab w:val="right" w:pos="8760"/>
      </w:tabs>
      <w:autoSpaceDE w:val="0"/>
      <w:autoSpaceDN w:val="0"/>
      <w:spacing w:before="120" w:after="180" w:line="270" w:lineRule="atLeast"/>
      <w:jc w:val="center"/>
    </w:pPr>
    <w:rPr>
      <w:rFonts w:eastAsia="Cambria Math" w:cs="Cambria Math"/>
      <w:sz w:val="18"/>
      <w:szCs w:val="18"/>
    </w:rPr>
  </w:style>
  <w:style w:type="character" w:customStyle="1" w:styleId="FigureCaptionChar">
    <w:name w:val="FigureCaption Char"/>
    <w:link w:val="FigureCaption0"/>
    <w:locked/>
    <w:rsid w:val="004C5E99"/>
    <w:rPr>
      <w:rFonts w:ascii="Linux Biolinum O" w:eastAsia="Cambria" w:hAnsi="Linux Biolinum O" w:cs="Linux Biolinum O"/>
      <w:sz w:val="16"/>
      <w:lang w:eastAsia="ja-JP"/>
    </w:rPr>
  </w:style>
  <w:style w:type="paragraph" w:customStyle="1" w:styleId="FigureCaption0">
    <w:name w:val="FigureCaption"/>
    <w:link w:val="FigureCaptionChar"/>
    <w:autoRedefine/>
    <w:rsid w:val="004C5E99"/>
    <w:pPr>
      <w:keepNext/>
      <w:spacing w:before="60" w:after="180" w:line="200" w:lineRule="atLeast"/>
      <w:ind w:firstLine="238"/>
      <w:jc w:val="center"/>
    </w:pPr>
    <w:rPr>
      <w:rFonts w:ascii="Linux Biolinum O" w:eastAsia="Cambria" w:hAnsi="Linux Biolinum O" w:cs="Linux Biolinum O"/>
      <w:sz w:val="16"/>
      <w:lang w:eastAsia="ja-JP"/>
    </w:rPr>
  </w:style>
  <w:style w:type="paragraph" w:customStyle="1" w:styleId="Image">
    <w:name w:val="Image"/>
    <w:basedOn w:val="a"/>
    <w:rsid w:val="004C5E99"/>
    <w:pPr>
      <w:keepNext/>
      <w:spacing w:after="200" w:line="225" w:lineRule="atLeast"/>
      <w:ind w:firstLine="238"/>
      <w:jc w:val="center"/>
    </w:pPr>
    <w:rPr>
      <w:rFonts w:ascii="Linux Libertine O" w:eastAsia="Cambria" w:hAnsi="Linux Libertine O" w:cs="Linux Libertine O"/>
      <w:sz w:val="18"/>
      <w:szCs w:val="24"/>
    </w:rPr>
  </w:style>
  <w:style w:type="paragraph" w:customStyle="1" w:styleId="Head1">
    <w:name w:val="Head1"/>
    <w:basedOn w:val="1"/>
    <w:next w:val="Para0"/>
    <w:qFormat/>
    <w:rsid w:val="004C5E99"/>
    <w:pPr>
      <w:keepLines/>
      <w:numPr>
        <w:numId w:val="27"/>
      </w:numPr>
      <w:tabs>
        <w:tab w:val="left" w:pos="240"/>
      </w:tabs>
      <w:spacing w:line="225" w:lineRule="atLeast"/>
      <w:jc w:val="both"/>
    </w:pPr>
    <w:rPr>
      <w:rFonts w:ascii="Linux Biolinum O" w:eastAsia="Times New Roman" w:hAnsi="Linux Biolinum O" w:cs="Linux Biolinum O"/>
      <w:b w:val="0"/>
      <w:bCs w:val="0"/>
      <w:caps/>
      <w:smallCaps w:val="0"/>
      <w:kern w:val="0"/>
      <w:sz w:val="18"/>
    </w:rPr>
  </w:style>
  <w:style w:type="paragraph" w:customStyle="1" w:styleId="Head2">
    <w:name w:val="Head2"/>
    <w:basedOn w:val="2"/>
    <w:next w:val="Para0"/>
    <w:qFormat/>
    <w:rsid w:val="004C5E99"/>
    <w:pPr>
      <w:keepLines/>
      <w:numPr>
        <w:numId w:val="27"/>
      </w:numPr>
      <w:spacing w:before="240" w:line="225" w:lineRule="atLeast"/>
      <w:jc w:val="both"/>
    </w:pPr>
    <w:rPr>
      <w:rFonts w:ascii="Linux Biolinum O" w:eastAsia="Times New Roman" w:hAnsi="Linux Biolinum O" w:cs="Linux Biolinum O"/>
      <w:b/>
      <w:bCs/>
      <w:i w:val="0"/>
      <w:iCs w:val="0"/>
      <w:sz w:val="18"/>
    </w:rPr>
  </w:style>
  <w:style w:type="paragraph" w:customStyle="1" w:styleId="Head3old">
    <w:name w:val="Head3old"/>
    <w:next w:val="Para0"/>
    <w:link w:val="Head3oldChar"/>
    <w:qFormat/>
    <w:rsid w:val="004C5E99"/>
    <w:pPr>
      <w:keepNext/>
      <w:spacing w:before="240" w:after="60" w:line="225" w:lineRule="atLeast"/>
      <w:ind w:firstLine="238"/>
      <w:jc w:val="both"/>
    </w:pPr>
    <w:rPr>
      <w:rFonts w:ascii="Linux Biolinum O" w:eastAsia="MS Mincho" w:hAnsi="Linux Biolinum O" w:cs="Linux Biolinum O"/>
      <w:b/>
      <w:i/>
      <w:sz w:val="18"/>
    </w:rPr>
  </w:style>
  <w:style w:type="character" w:customStyle="1" w:styleId="af5">
    <w:name w:val="副标题 字符"/>
    <w:basedOn w:val="a0"/>
    <w:link w:val="af4"/>
    <w:rsid w:val="004C5E99"/>
    <w:rPr>
      <w:rFonts w:ascii="Georgia" w:eastAsia="Georgia" w:hAnsi="Georgia" w:cs="Georgia"/>
      <w:i/>
      <w:color w:val="666666"/>
      <w:sz w:val="48"/>
      <w:szCs w:val="48"/>
    </w:rPr>
  </w:style>
  <w:style w:type="paragraph" w:customStyle="1" w:styleId="Affiliation">
    <w:name w:val="Affiliation"/>
    <w:rsid w:val="004C5E99"/>
    <w:pPr>
      <w:spacing w:before="60" w:line="297" w:lineRule="atLeast"/>
      <w:ind w:firstLine="238"/>
      <w:jc w:val="both"/>
    </w:pPr>
    <w:rPr>
      <w:rFonts w:ascii="Linux Libertine O" w:eastAsia="Times New Roman" w:hAnsi="Linux Libertine O" w:cs="Linux Libertine O"/>
      <w:sz w:val="18"/>
    </w:rPr>
  </w:style>
  <w:style w:type="paragraph" w:customStyle="1" w:styleId="ACMRefHead">
    <w:name w:val="ACMRefHead"/>
    <w:basedOn w:val="Titledocument"/>
    <w:link w:val="ACMRefHeadChar"/>
    <w:rsid w:val="004C5E99"/>
    <w:pPr>
      <w:spacing w:before="160" w:line="192" w:lineRule="atLeast"/>
    </w:pPr>
    <w:rPr>
      <w:rFonts w:ascii="Linux Libertine O" w:hAnsi="Linux Libertine O" w:cs="Linux Libertine O"/>
      <w:sz w:val="16"/>
    </w:rPr>
  </w:style>
  <w:style w:type="character" w:customStyle="1" w:styleId="AckHeadChar">
    <w:name w:val="AckHead Char"/>
    <w:link w:val="AckHead"/>
    <w:locked/>
    <w:rsid w:val="004C5E99"/>
    <w:rPr>
      <w:rFonts w:ascii="Linux Biolinum O" w:eastAsia="Cambria" w:hAnsi="Linux Biolinum O" w:cs="Linux Biolinum O"/>
      <w:b/>
      <w:sz w:val="18"/>
      <w:lang w:eastAsia="ja-JP"/>
    </w:rPr>
  </w:style>
  <w:style w:type="paragraph" w:customStyle="1" w:styleId="AckHead">
    <w:name w:val="AckHead"/>
    <w:next w:val="AckPara"/>
    <w:link w:val="AckHeadChar"/>
    <w:rsid w:val="004C5E99"/>
    <w:pPr>
      <w:keepNext/>
      <w:spacing w:before="240" w:after="60" w:line="225" w:lineRule="atLeast"/>
      <w:ind w:firstLine="238"/>
      <w:jc w:val="both"/>
    </w:pPr>
    <w:rPr>
      <w:rFonts w:ascii="Linux Biolinum O" w:eastAsia="Cambria" w:hAnsi="Linux Biolinum O" w:cs="Linux Biolinum O"/>
      <w:b/>
      <w:sz w:val="18"/>
      <w:lang w:eastAsia="ja-JP"/>
    </w:rPr>
  </w:style>
  <w:style w:type="paragraph" w:customStyle="1" w:styleId="AckPara">
    <w:name w:val="AckPara"/>
    <w:basedOn w:val="a"/>
    <w:next w:val="ParaContinue"/>
    <w:rsid w:val="004C5E99"/>
    <w:pPr>
      <w:spacing w:line="270" w:lineRule="atLeast"/>
      <w:ind w:firstLine="238"/>
      <w:jc w:val="both"/>
    </w:pPr>
    <w:rPr>
      <w:rFonts w:ascii="Linux Libertine O" w:eastAsia="Cambria" w:hAnsi="Linux Libertine O" w:cs="Linux Libertine O"/>
      <w:sz w:val="18"/>
      <w:szCs w:val="22"/>
      <w:lang w:eastAsia="it-IT"/>
    </w:rPr>
  </w:style>
  <w:style w:type="paragraph" w:customStyle="1" w:styleId="AppendixH1">
    <w:name w:val="AppendixH1"/>
    <w:next w:val="Para0"/>
    <w:rsid w:val="004C5E99"/>
    <w:pPr>
      <w:keepNext/>
      <w:tabs>
        <w:tab w:val="left" w:pos="240"/>
      </w:tabs>
      <w:spacing w:before="320" w:after="60" w:line="225" w:lineRule="atLeast"/>
      <w:ind w:firstLine="238"/>
      <w:jc w:val="both"/>
    </w:pPr>
    <w:rPr>
      <w:rFonts w:ascii="Linux Biolinum O" w:eastAsia="Times New Roman" w:hAnsi="Linux Biolinum O" w:cs="Linux Biolinum O"/>
      <w:b/>
      <w:caps/>
      <w:sz w:val="18"/>
    </w:rPr>
  </w:style>
  <w:style w:type="paragraph" w:customStyle="1" w:styleId="AppendixH2">
    <w:name w:val="AppendixH2"/>
    <w:next w:val="Para0"/>
    <w:rsid w:val="004C5E99"/>
    <w:pPr>
      <w:keepNext/>
      <w:autoSpaceDE w:val="0"/>
      <w:autoSpaceDN w:val="0"/>
      <w:adjustRightInd w:val="0"/>
      <w:spacing w:before="240" w:after="60" w:line="225" w:lineRule="atLeast"/>
      <w:ind w:firstLine="238"/>
      <w:jc w:val="both"/>
    </w:pPr>
    <w:rPr>
      <w:rFonts w:ascii="Linux Biolinum O" w:eastAsia="Cambria" w:hAnsi="Linux Biolinum O" w:cs="Linux Biolinum O"/>
      <w:b/>
      <w:sz w:val="18"/>
      <w:szCs w:val="24"/>
    </w:rPr>
  </w:style>
  <w:style w:type="paragraph" w:customStyle="1" w:styleId="AppendixH3">
    <w:name w:val="AppendixH3"/>
    <w:next w:val="Para0"/>
    <w:rsid w:val="004C5E99"/>
    <w:pPr>
      <w:keepNext/>
      <w:autoSpaceDE w:val="0"/>
      <w:autoSpaceDN w:val="0"/>
      <w:adjustRightInd w:val="0"/>
      <w:spacing w:before="240" w:line="225" w:lineRule="atLeast"/>
      <w:ind w:firstLine="238"/>
      <w:jc w:val="both"/>
    </w:pPr>
    <w:rPr>
      <w:rFonts w:ascii="Linux Biolinum O" w:eastAsia="Cambria" w:hAnsi="Linux Biolinum O" w:cs="Linux Biolinum O"/>
      <w:i/>
      <w:sz w:val="18"/>
      <w:szCs w:val="24"/>
    </w:rPr>
  </w:style>
  <w:style w:type="paragraph" w:customStyle="1" w:styleId="AuthNotes">
    <w:name w:val="AuthNotes"/>
    <w:rsid w:val="004C5E99"/>
    <w:pPr>
      <w:spacing w:line="140" w:lineRule="atLeast"/>
      <w:ind w:firstLine="238"/>
      <w:jc w:val="both"/>
    </w:pPr>
    <w:rPr>
      <w:rFonts w:ascii="Linux Libertine O" w:eastAsia="Cambria" w:hAnsi="Linux Libertine O" w:cs="Linux Libertine O"/>
      <w:sz w:val="14"/>
      <w:szCs w:val="22"/>
    </w:rPr>
  </w:style>
  <w:style w:type="character" w:customStyle="1" w:styleId="AuthorsChar">
    <w:name w:val="Authors Char"/>
    <w:link w:val="Authors"/>
    <w:locked/>
    <w:rsid w:val="004C5E99"/>
    <w:rPr>
      <w:sz w:val="22"/>
      <w:szCs w:val="22"/>
    </w:rPr>
  </w:style>
  <w:style w:type="character" w:customStyle="1" w:styleId="DisplayFormulaChar">
    <w:name w:val="DisplayFormula Char"/>
    <w:link w:val="DisplayFormula"/>
    <w:locked/>
    <w:rsid w:val="004C5E99"/>
    <w:rPr>
      <w:rFonts w:ascii="Linux Libertine O" w:eastAsia="Cambria" w:hAnsi="Linux Libertine O" w:cs="Linux Libertine O"/>
      <w:sz w:val="18"/>
      <w:lang w:eastAsia="ja-JP"/>
    </w:rPr>
  </w:style>
  <w:style w:type="paragraph" w:customStyle="1" w:styleId="DisplayFormula">
    <w:name w:val="DisplayFormula"/>
    <w:link w:val="DisplayFormulaChar"/>
    <w:rsid w:val="004C5E99"/>
    <w:pPr>
      <w:spacing w:before="120" w:after="180" w:line="270" w:lineRule="atLeast"/>
      <w:ind w:firstLine="238"/>
      <w:jc w:val="center"/>
    </w:pPr>
    <w:rPr>
      <w:rFonts w:ascii="Linux Libertine O" w:eastAsia="Cambria" w:hAnsi="Linux Libertine O" w:cs="Linux Libertine O"/>
      <w:sz w:val="18"/>
      <w:lang w:eastAsia="ja-JP"/>
    </w:rPr>
  </w:style>
  <w:style w:type="paragraph" w:customStyle="1" w:styleId="KeyWordHead">
    <w:name w:val="KeyWordHead"/>
    <w:link w:val="KeyWordHeadchar"/>
    <w:rsid w:val="004C5E99"/>
    <w:pPr>
      <w:spacing w:before="140" w:line="240" w:lineRule="atLeast"/>
      <w:ind w:firstLine="238"/>
      <w:jc w:val="both"/>
    </w:pPr>
    <w:rPr>
      <w:rFonts w:ascii="Linux Libertine O" w:eastAsia="Cambria" w:hAnsi="Linux Libertine O" w:cs="Linux Libertine O"/>
      <w:sz w:val="16"/>
      <w:szCs w:val="22"/>
    </w:rPr>
  </w:style>
  <w:style w:type="paragraph" w:customStyle="1" w:styleId="ReferenceHead0">
    <w:name w:val="ReferenceHead"/>
    <w:next w:val="AckPara"/>
    <w:rsid w:val="004C5E99"/>
    <w:pPr>
      <w:keepNext/>
      <w:spacing w:before="300" w:after="60" w:line="225" w:lineRule="atLeast"/>
      <w:ind w:firstLine="238"/>
      <w:jc w:val="both"/>
    </w:pPr>
    <w:rPr>
      <w:rFonts w:ascii="Linux Biolinum O" w:eastAsia="Cambria" w:hAnsi="Linux Biolinum O" w:cs="Linux Biolinum O"/>
      <w:b/>
      <w:sz w:val="18"/>
      <w:szCs w:val="22"/>
    </w:rPr>
  </w:style>
  <w:style w:type="paragraph" w:customStyle="1" w:styleId="Statements">
    <w:name w:val="Statements"/>
    <w:basedOn w:val="a"/>
    <w:rsid w:val="004C5E99"/>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A22EA3"/>
    <w:rPr>
      <w:rFonts w:eastAsia="Cambria"/>
      <w:lang w:eastAsia="ja-JP"/>
    </w:rPr>
  </w:style>
  <w:style w:type="paragraph" w:customStyle="1" w:styleId="TableCaption">
    <w:name w:val="TableCaption"/>
    <w:link w:val="TableCaptionChar"/>
    <w:autoRedefine/>
    <w:rsid w:val="00A22EA3"/>
    <w:pPr>
      <w:keepNext/>
      <w:spacing w:before="180" w:after="120" w:line="200" w:lineRule="atLeast"/>
      <w:ind w:firstLine="238"/>
      <w:jc w:val="center"/>
    </w:pPr>
    <w:rPr>
      <w:rFonts w:eastAsia="Cambria"/>
      <w:lang w:eastAsia="ja-JP"/>
    </w:rPr>
  </w:style>
  <w:style w:type="character" w:customStyle="1" w:styleId="ACMRefHeadChar">
    <w:name w:val="ACMRefHead Char"/>
    <w:basedOn w:val="TitledocumentChar"/>
    <w:link w:val="ACMRefHead"/>
    <w:rsid w:val="004C5E99"/>
    <w:rPr>
      <w:rFonts w:ascii="Linux Libertine O" w:eastAsia="Times New Roman" w:hAnsi="Linux Libertine O" w:cs="Linux Libertine O"/>
      <w:b/>
      <w:bCs/>
      <w:sz w:val="16"/>
    </w:rPr>
  </w:style>
  <w:style w:type="character" w:customStyle="1" w:styleId="DisplayFormulaUnnumChar">
    <w:name w:val="DisplayFormulaUnnum Char"/>
    <w:link w:val="DisplayFormulaUnnum"/>
    <w:locked/>
    <w:rsid w:val="004C5E99"/>
    <w:rPr>
      <w:rFonts w:ascii="Linux Libertine O" w:eastAsia="Cambria" w:hAnsi="Linux Libertine O" w:cs="Linux Libertine O"/>
      <w:sz w:val="18"/>
      <w:szCs w:val="24"/>
      <w:lang w:eastAsia="ja-JP"/>
    </w:rPr>
  </w:style>
  <w:style w:type="paragraph" w:customStyle="1" w:styleId="DisplayFormulaUnnum">
    <w:name w:val="DisplayFormulaUnnum"/>
    <w:basedOn w:val="a"/>
    <w:link w:val="DisplayFormulaUnnumChar"/>
    <w:rsid w:val="004C5E99"/>
    <w:pPr>
      <w:spacing w:before="120" w:after="180" w:line="270" w:lineRule="atLeast"/>
      <w:ind w:firstLine="238"/>
      <w:jc w:val="center"/>
    </w:pPr>
    <w:rPr>
      <w:rFonts w:ascii="Linux Libertine O" w:eastAsia="Cambria" w:hAnsi="Linux Libertine O" w:cs="Linux Libertine O"/>
      <w:sz w:val="18"/>
      <w:szCs w:val="24"/>
      <w:lang w:eastAsia="ja-JP"/>
    </w:rPr>
  </w:style>
  <w:style w:type="paragraph" w:customStyle="1" w:styleId="Bibentry">
    <w:name w:val="Bib_entry"/>
    <w:basedOn w:val="a"/>
    <w:rsid w:val="004C5E99"/>
    <w:pPr>
      <w:widowControl w:val="0"/>
      <w:numPr>
        <w:numId w:val="16"/>
      </w:numPr>
      <w:spacing w:after="60" w:line="168" w:lineRule="atLeast"/>
      <w:jc w:val="both"/>
    </w:pPr>
    <w:rPr>
      <w:rFonts w:ascii="Linux Libertine O" w:eastAsia="Cambria" w:hAnsi="Linux Libertine O" w:cs="Linux Libertine O"/>
      <w:sz w:val="14"/>
      <w:szCs w:val="22"/>
      <w:lang w:eastAsia="ja-JP"/>
    </w:rPr>
  </w:style>
  <w:style w:type="paragraph" w:customStyle="1" w:styleId="Algorithm">
    <w:name w:val="Algorithm"/>
    <w:basedOn w:val="a"/>
    <w:rsid w:val="004C5E99"/>
    <w:pPr>
      <w:pBdr>
        <w:bottom w:val="single" w:sz="4" w:space="3" w:color="auto"/>
      </w:pBdr>
      <w:spacing w:after="60" w:line="216" w:lineRule="atLeast"/>
      <w:ind w:firstLine="238"/>
      <w:jc w:val="both"/>
    </w:pPr>
    <w:rPr>
      <w:rFonts w:ascii="InconsolataN" w:eastAsia="Cambria" w:hAnsi="InconsolataN" w:cs="Linux Biolinum O"/>
      <w:sz w:val="18"/>
      <w:szCs w:val="24"/>
    </w:rPr>
  </w:style>
  <w:style w:type="paragraph" w:customStyle="1" w:styleId="Extract">
    <w:name w:val="Extract"/>
    <w:basedOn w:val="a"/>
    <w:rsid w:val="004C5E99"/>
    <w:pPr>
      <w:spacing w:before="120" w:after="180" w:line="270" w:lineRule="atLeast"/>
      <w:ind w:left="360" w:right="360" w:firstLine="238"/>
      <w:contextualSpacing/>
      <w:jc w:val="both"/>
    </w:pPr>
    <w:rPr>
      <w:rFonts w:ascii="Linux Libertine O" w:eastAsia="Times New Roman" w:hAnsi="Linux Libertine O" w:cs="Linux Libertine O"/>
      <w:sz w:val="18"/>
    </w:rPr>
  </w:style>
  <w:style w:type="paragraph" w:customStyle="1" w:styleId="CCSHead">
    <w:name w:val="CCSHead"/>
    <w:basedOn w:val="KeyWordHead"/>
    <w:link w:val="CCSHeadchar"/>
    <w:rsid w:val="004C5E99"/>
    <w:rPr>
      <w:b/>
    </w:rPr>
  </w:style>
  <w:style w:type="paragraph" w:customStyle="1" w:styleId="CCSDescription">
    <w:name w:val="CCSDescription"/>
    <w:basedOn w:val="KeyWords"/>
    <w:rsid w:val="004C5E99"/>
  </w:style>
  <w:style w:type="paragraph" w:customStyle="1" w:styleId="AlgorithmCaption">
    <w:name w:val="AlgorithmCaption"/>
    <w:basedOn w:val="a"/>
    <w:rsid w:val="004C5E99"/>
    <w:pPr>
      <w:keepNext/>
      <w:pBdr>
        <w:top w:val="single" w:sz="4" w:space="2" w:color="auto"/>
        <w:bottom w:val="single" w:sz="4" w:space="2" w:color="auto"/>
      </w:pBdr>
      <w:spacing w:before="300" w:after="120" w:line="200" w:lineRule="atLeast"/>
      <w:ind w:firstLine="238"/>
      <w:jc w:val="center"/>
    </w:pPr>
    <w:rPr>
      <w:rFonts w:ascii="Linux Biolinum O" w:eastAsia="Cambria" w:hAnsi="Linux Biolinum O" w:cs="Linux Biolinum O"/>
      <w:sz w:val="16"/>
      <w:szCs w:val="24"/>
    </w:rPr>
  </w:style>
  <w:style w:type="character" w:customStyle="1" w:styleId="GrantNumber">
    <w:name w:val="GrantNumber"/>
    <w:rsid w:val="004C5E99"/>
    <w:rPr>
      <w:rFonts w:ascii="Linux Libertine O" w:hAnsi="Linux Libertine O" w:cs="Linux Libertine O" w:hint="default"/>
      <w:color w:val="9900FF"/>
    </w:rPr>
  </w:style>
  <w:style w:type="numbering" w:styleId="111111">
    <w:name w:val="Outline List 2"/>
    <w:basedOn w:val="a2"/>
    <w:uiPriority w:val="99"/>
    <w:semiHidden/>
    <w:unhideWhenUsed/>
    <w:rsid w:val="004C5E99"/>
    <w:pPr>
      <w:numPr>
        <w:numId w:val="15"/>
      </w:numPr>
    </w:pPr>
  </w:style>
  <w:style w:type="table" w:styleId="afe">
    <w:name w:val="Table Grid"/>
    <w:basedOn w:val="a1"/>
    <w:uiPriority w:val="59"/>
    <w:rsid w:val="004C5E99"/>
    <w:pPr>
      <w:ind w:firstLine="238"/>
      <w:jc w:val="both"/>
    </w:pPr>
    <w:rPr>
      <w:rFonts w:ascii="Cambria" w:eastAsia="MS Mincho"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4C5E99"/>
    <w:pPr>
      <w:spacing w:before="20" w:line="240" w:lineRule="atLeast"/>
    </w:pPr>
    <w:rPr>
      <w:rFonts w:ascii="Linux Libertine O" w:hAnsi="Linux Libertine O" w:cs="Linux Libertine O"/>
      <w:b w:val="0"/>
      <w:sz w:val="16"/>
    </w:rPr>
  </w:style>
  <w:style w:type="character" w:customStyle="1" w:styleId="ACMRefChar">
    <w:name w:val="ACMRef Char"/>
    <w:basedOn w:val="TitledocumentChar"/>
    <w:link w:val="ACMRef"/>
    <w:rsid w:val="004C5E99"/>
    <w:rPr>
      <w:rFonts w:ascii="Linux Libertine O" w:eastAsia="Times New Roman" w:hAnsi="Linux Libertine O" w:cs="Linux Libertine O"/>
      <w:b w:val="0"/>
      <w:bCs/>
      <w:sz w:val="16"/>
    </w:rPr>
  </w:style>
  <w:style w:type="character" w:customStyle="1" w:styleId="CCSHeadchar">
    <w:name w:val="CCSHead char"/>
    <w:basedOn w:val="a0"/>
    <w:link w:val="CCSHead"/>
    <w:rsid w:val="004C5E99"/>
    <w:rPr>
      <w:rFonts w:ascii="Linux Libertine O" w:eastAsia="Cambria" w:hAnsi="Linux Libertine O" w:cs="Linux Libertine O"/>
      <w:b/>
      <w:sz w:val="16"/>
      <w:szCs w:val="22"/>
    </w:rPr>
  </w:style>
  <w:style w:type="character" w:customStyle="1" w:styleId="KeyWordHeadchar">
    <w:name w:val="KeyWordHead char"/>
    <w:basedOn w:val="a0"/>
    <w:link w:val="KeyWordHead"/>
    <w:rsid w:val="004C5E99"/>
    <w:rPr>
      <w:rFonts w:ascii="Linux Libertine O" w:eastAsia="Cambria" w:hAnsi="Linux Libertine O" w:cs="Linux Libertine O"/>
      <w:sz w:val="16"/>
      <w:szCs w:val="22"/>
    </w:rPr>
  </w:style>
  <w:style w:type="paragraph" w:customStyle="1" w:styleId="TableCell">
    <w:name w:val="TableCell"/>
    <w:basedOn w:val="Para0"/>
    <w:rsid w:val="004C5E99"/>
    <w:pPr>
      <w:spacing w:line="220" w:lineRule="atLeast"/>
    </w:pPr>
    <w:rPr>
      <w:sz w:val="16"/>
      <w:szCs w:val="16"/>
      <w:lang w:eastAsia="en-US"/>
    </w:rPr>
  </w:style>
  <w:style w:type="character" w:customStyle="1" w:styleId="Head3oldChar">
    <w:name w:val="Head3old Char"/>
    <w:basedOn w:val="a0"/>
    <w:link w:val="Head3old"/>
    <w:rsid w:val="004C5E99"/>
    <w:rPr>
      <w:rFonts w:ascii="Linux Biolinum O" w:eastAsia="MS Mincho" w:hAnsi="Linux Biolinum O" w:cs="Linux Biolinum O"/>
      <w:b/>
      <w:i/>
      <w:sz w:val="18"/>
    </w:rPr>
  </w:style>
  <w:style w:type="paragraph" w:customStyle="1" w:styleId="Head3">
    <w:name w:val="Head3"/>
    <w:basedOn w:val="Titledocument"/>
    <w:next w:val="Para0"/>
    <w:link w:val="Head3Char"/>
    <w:qFormat/>
    <w:rsid w:val="004C5E99"/>
    <w:pPr>
      <w:keepNext/>
      <w:numPr>
        <w:ilvl w:val="2"/>
        <w:numId w:val="27"/>
      </w:numPr>
      <w:tabs>
        <w:tab w:val="left" w:pos="540"/>
      </w:tabs>
      <w:overflowPunct w:val="0"/>
      <w:spacing w:before="240" w:after="60" w:line="225" w:lineRule="atLeast"/>
      <w:outlineLvl w:val="2"/>
    </w:pPr>
    <w:rPr>
      <w:b w:val="0"/>
      <w:i/>
      <w:sz w:val="18"/>
    </w:rPr>
  </w:style>
  <w:style w:type="character" w:customStyle="1" w:styleId="Parachar0">
    <w:name w:val="Para char"/>
    <w:basedOn w:val="a0"/>
    <w:rsid w:val="004C5E99"/>
    <w:rPr>
      <w:rFonts w:ascii="Linux Libertine O" w:hAnsi="Linux Libertine O" w:cs="Linux Libertine O"/>
      <w:b w:val="0"/>
      <w:i/>
      <w:sz w:val="18"/>
      <w:lang w:eastAsia="ja-JP"/>
    </w:rPr>
  </w:style>
  <w:style w:type="character" w:customStyle="1" w:styleId="Head3Char">
    <w:name w:val="Head3 Char"/>
    <w:basedOn w:val="TitledocumentChar"/>
    <w:link w:val="Head3"/>
    <w:rsid w:val="004C5E99"/>
    <w:rPr>
      <w:rFonts w:ascii="Linux Biolinum O" w:eastAsia="Times New Roman" w:hAnsi="Linux Biolinum O" w:cs="Linux Biolinum O"/>
      <w:b w:val="0"/>
      <w:bCs/>
      <w:i/>
      <w:sz w:val="18"/>
    </w:rPr>
  </w:style>
  <w:style w:type="character" w:customStyle="1" w:styleId="GrantSponsor">
    <w:name w:val="GrantSponsor"/>
    <w:rsid w:val="004C5E99"/>
    <w:rPr>
      <w:rFonts w:ascii="Linux Libertine O" w:hAnsi="Linux Libertine O" w:cs="Linux Libertine O" w:hint="default"/>
      <w:color w:val="666699"/>
    </w:rPr>
  </w:style>
  <w:style w:type="character" w:customStyle="1" w:styleId="In-textcode">
    <w:name w:val="In-text code"/>
    <w:basedOn w:val="a0"/>
    <w:uiPriority w:val="1"/>
    <w:qFormat/>
    <w:rsid w:val="004C5E99"/>
    <w:rPr>
      <w:rFonts w:ascii="Courier New" w:hAnsi="Courier New"/>
    </w:rPr>
  </w:style>
  <w:style w:type="paragraph" w:customStyle="1" w:styleId="ShortTitle">
    <w:name w:val="Short Title"/>
    <w:basedOn w:val="Titledocument"/>
    <w:qFormat/>
    <w:rsid w:val="004C5E99"/>
    <w:rPr>
      <w:rFonts w:ascii="Linux Libertine" w:hAnsi="Linux Libertine"/>
      <w:b w:val="0"/>
      <w:sz w:val="20"/>
    </w:rPr>
  </w:style>
  <w:style w:type="paragraph" w:customStyle="1" w:styleId="ComputerCode">
    <w:name w:val="ComputerCode"/>
    <w:basedOn w:val="a"/>
    <w:qFormat/>
    <w:rsid w:val="004C5E99"/>
    <w:pPr>
      <w:spacing w:before="60" w:after="60" w:line="360" w:lineRule="auto"/>
      <w:ind w:firstLine="238"/>
      <w:jc w:val="both"/>
    </w:pPr>
    <w:rPr>
      <w:rFonts w:ascii="Courier New" w:hAnsi="Courier New" w:cs="Linux Libertine"/>
      <w:sz w:val="16"/>
      <w:szCs w:val="22"/>
      <w14:ligatures w14:val="standard"/>
    </w:rPr>
  </w:style>
  <w:style w:type="paragraph" w:customStyle="1" w:styleId="Head4">
    <w:name w:val="Head4"/>
    <w:autoRedefine/>
    <w:qFormat/>
    <w:rsid w:val="004C5E99"/>
    <w:pPr>
      <w:keepNext/>
      <w:numPr>
        <w:ilvl w:val="3"/>
        <w:numId w:val="27"/>
      </w:numPr>
      <w:spacing w:before="60" w:after="140"/>
      <w:jc w:val="both"/>
    </w:pPr>
    <w:rPr>
      <w:rFonts w:ascii="Linux Biolinum" w:eastAsia="Times New Roman" w:hAnsi="Linux Biolinum" w:cs="Linux Biolinum"/>
      <w:i/>
      <w:sz w:val="24"/>
    </w:rPr>
  </w:style>
  <w:style w:type="character" w:customStyle="1" w:styleId="TableFootnoteChar">
    <w:name w:val="TableFootnote Char"/>
    <w:link w:val="TableFootnote"/>
    <w:locked/>
    <w:rsid w:val="004C5E99"/>
    <w:rPr>
      <w:rFonts w:eastAsia="Cambria"/>
    </w:rPr>
  </w:style>
  <w:style w:type="paragraph" w:customStyle="1" w:styleId="TableFootnote">
    <w:name w:val="TableFootnote"/>
    <w:basedOn w:val="a"/>
    <w:link w:val="TableFootnoteChar"/>
    <w:rsid w:val="004C5E99"/>
    <w:pPr>
      <w:spacing w:after="200"/>
      <w:ind w:firstLine="238"/>
      <w:jc w:val="both"/>
    </w:pPr>
    <w:rPr>
      <w:rFonts w:eastAsia="Cambria"/>
    </w:rPr>
  </w:style>
  <w:style w:type="character" w:customStyle="1" w:styleId="ab">
    <w:name w:val="页眉 字符"/>
    <w:basedOn w:val="a0"/>
    <w:link w:val="aa"/>
    <w:uiPriority w:val="99"/>
    <w:rsid w:val="004C5E99"/>
  </w:style>
  <w:style w:type="character" w:customStyle="1" w:styleId="12">
    <w:name w:val="未处理的提及1"/>
    <w:basedOn w:val="a0"/>
    <w:uiPriority w:val="99"/>
    <w:semiHidden/>
    <w:unhideWhenUsed/>
    <w:rsid w:val="004C5E99"/>
    <w:rPr>
      <w:color w:val="605E5C"/>
      <w:shd w:val="clear" w:color="auto" w:fill="E1DFDD"/>
    </w:rPr>
  </w:style>
  <w:style w:type="character" w:customStyle="1" w:styleId="tgt">
    <w:name w:val="tgt"/>
    <w:basedOn w:val="a0"/>
    <w:rsid w:val="004C5E99"/>
  </w:style>
  <w:style w:type="character" w:styleId="aff">
    <w:name w:val="Placeholder Text"/>
    <w:basedOn w:val="a0"/>
    <w:uiPriority w:val="99"/>
    <w:semiHidden/>
    <w:rsid w:val="004C5E99"/>
    <w:rPr>
      <w:color w:val="808080"/>
    </w:rPr>
  </w:style>
  <w:style w:type="paragraph" w:styleId="aff0">
    <w:name w:val="endnote text"/>
    <w:basedOn w:val="a"/>
    <w:link w:val="aff1"/>
    <w:uiPriority w:val="99"/>
    <w:semiHidden/>
    <w:unhideWhenUsed/>
    <w:rsid w:val="004C5E99"/>
    <w:pPr>
      <w:snapToGrid w:val="0"/>
      <w:spacing w:line="270" w:lineRule="atLeast"/>
      <w:ind w:firstLine="238"/>
    </w:pPr>
    <w:rPr>
      <w:rFonts w:asciiTheme="minorHAnsi" w:hAnsiTheme="minorHAnsi" w:cstheme="minorBidi"/>
      <w:sz w:val="22"/>
      <w:szCs w:val="22"/>
    </w:rPr>
  </w:style>
  <w:style w:type="character" w:customStyle="1" w:styleId="aff1">
    <w:name w:val="尾注文本 字符"/>
    <w:basedOn w:val="a0"/>
    <w:link w:val="aff0"/>
    <w:uiPriority w:val="99"/>
    <w:semiHidden/>
    <w:rsid w:val="004C5E99"/>
    <w:rPr>
      <w:rFonts w:asciiTheme="minorHAnsi" w:hAnsiTheme="minorHAnsi" w:cstheme="minorBidi"/>
      <w:sz w:val="22"/>
      <w:szCs w:val="22"/>
    </w:rPr>
  </w:style>
  <w:style w:type="character" w:styleId="aff2">
    <w:name w:val="endnote reference"/>
    <w:basedOn w:val="a0"/>
    <w:uiPriority w:val="99"/>
    <w:semiHidden/>
    <w:unhideWhenUsed/>
    <w:rsid w:val="004C5E99"/>
    <w:rPr>
      <w:vertAlign w:val="superscript"/>
    </w:rPr>
  </w:style>
  <w:style w:type="paragraph" w:styleId="aff3">
    <w:name w:val="Revision"/>
    <w:hidden/>
    <w:uiPriority w:val="99"/>
    <w:semiHidden/>
    <w:rsid w:val="004C5E99"/>
    <w:rPr>
      <w:rFonts w:asciiTheme="minorHAnsi" w:hAnsiTheme="minorHAnsi" w:cstheme="minorBidi"/>
      <w:sz w:val="22"/>
      <w:szCs w:val="22"/>
    </w:rPr>
  </w:style>
  <w:style w:type="character" w:customStyle="1" w:styleId="21">
    <w:name w:val="未处理的提及2"/>
    <w:basedOn w:val="a0"/>
    <w:uiPriority w:val="99"/>
    <w:semiHidden/>
    <w:unhideWhenUsed/>
    <w:rsid w:val="00BA7EEA"/>
    <w:rPr>
      <w:color w:val="605E5C"/>
      <w:shd w:val="clear" w:color="auto" w:fill="E1DFDD"/>
    </w:rPr>
  </w:style>
  <w:style w:type="character" w:customStyle="1" w:styleId="30">
    <w:name w:val="标题 3 字符"/>
    <w:basedOn w:val="a0"/>
    <w:link w:val="3"/>
    <w:uiPriority w:val="9"/>
    <w:rsid w:val="00CE3504"/>
    <w:rPr>
      <w:i/>
      <w:iCs/>
    </w:rPr>
  </w:style>
  <w:style w:type="character" w:customStyle="1" w:styleId="40">
    <w:name w:val="标题 4 字符"/>
    <w:basedOn w:val="a0"/>
    <w:link w:val="4"/>
    <w:uiPriority w:val="9"/>
    <w:semiHidden/>
    <w:rsid w:val="00CE3504"/>
    <w:rPr>
      <w:i/>
      <w:iCs/>
      <w:sz w:val="18"/>
      <w:szCs w:val="18"/>
    </w:rPr>
  </w:style>
  <w:style w:type="character" w:customStyle="1" w:styleId="50">
    <w:name w:val="标题 5 字符"/>
    <w:basedOn w:val="a0"/>
    <w:link w:val="5"/>
    <w:uiPriority w:val="9"/>
    <w:semiHidden/>
    <w:rsid w:val="00CE3504"/>
    <w:rPr>
      <w:sz w:val="18"/>
      <w:szCs w:val="18"/>
    </w:rPr>
  </w:style>
  <w:style w:type="character" w:customStyle="1" w:styleId="60">
    <w:name w:val="标题 6 字符"/>
    <w:basedOn w:val="a0"/>
    <w:link w:val="6"/>
    <w:uiPriority w:val="9"/>
    <w:semiHidden/>
    <w:rsid w:val="00CE3504"/>
    <w:rPr>
      <w:i/>
      <w:iCs/>
      <w:sz w:val="16"/>
      <w:szCs w:val="16"/>
    </w:rPr>
  </w:style>
  <w:style w:type="character" w:customStyle="1" w:styleId="70">
    <w:name w:val="标题 7 字符"/>
    <w:basedOn w:val="a0"/>
    <w:link w:val="7"/>
    <w:uiPriority w:val="9"/>
    <w:rsid w:val="00CE3504"/>
    <w:rPr>
      <w:sz w:val="16"/>
      <w:szCs w:val="16"/>
    </w:rPr>
  </w:style>
  <w:style w:type="character" w:customStyle="1" w:styleId="80">
    <w:name w:val="标题 8 字符"/>
    <w:basedOn w:val="a0"/>
    <w:link w:val="8"/>
    <w:uiPriority w:val="9"/>
    <w:rsid w:val="00CE3504"/>
    <w:rPr>
      <w:i/>
      <w:iCs/>
      <w:sz w:val="16"/>
      <w:szCs w:val="16"/>
    </w:rPr>
  </w:style>
  <w:style w:type="character" w:customStyle="1" w:styleId="90">
    <w:name w:val="标题 9 字符"/>
    <w:basedOn w:val="a0"/>
    <w:link w:val="9"/>
    <w:uiPriority w:val="9"/>
    <w:rsid w:val="00CE3504"/>
    <w:rPr>
      <w:sz w:val="16"/>
      <w:szCs w:val="16"/>
    </w:rPr>
  </w:style>
  <w:style w:type="character" w:customStyle="1" w:styleId="a4">
    <w:name w:val="标题 字符"/>
    <w:basedOn w:val="a0"/>
    <w:link w:val="a3"/>
    <w:uiPriority w:val="10"/>
    <w:rsid w:val="00CE3504"/>
    <w:rPr>
      <w:kern w:val="28"/>
      <w:sz w:val="48"/>
      <w:szCs w:val="48"/>
    </w:rPr>
  </w:style>
  <w:style w:type="character" w:customStyle="1" w:styleId="af1">
    <w:name w:val="文档结构图 字符"/>
    <w:basedOn w:val="a0"/>
    <w:link w:val="af0"/>
    <w:semiHidden/>
    <w:rsid w:val="00CE3504"/>
    <w:rPr>
      <w:rFonts w:ascii="Tahoma" w:hAnsi="Tahoma" w:cs="Tahoma"/>
      <w:shd w:val="clear" w:color="auto" w:fill="000080"/>
    </w:rPr>
  </w:style>
  <w:style w:type="character" w:styleId="aff4">
    <w:name w:val="Strong"/>
    <w:basedOn w:val="a0"/>
    <w:uiPriority w:val="22"/>
    <w:qFormat/>
    <w:rsid w:val="004D6152"/>
    <w:rPr>
      <w:b/>
      <w:bCs/>
    </w:rPr>
  </w:style>
  <w:style w:type="character" w:styleId="aff5">
    <w:name w:val="Unresolved Mention"/>
    <w:basedOn w:val="a0"/>
    <w:uiPriority w:val="99"/>
    <w:semiHidden/>
    <w:unhideWhenUsed/>
    <w:rsid w:val="00112860"/>
    <w:rPr>
      <w:color w:val="605E5C"/>
      <w:shd w:val="clear" w:color="auto" w:fill="E1DFDD"/>
    </w:rPr>
  </w:style>
  <w:style w:type="character" w:customStyle="1" w:styleId="trans-sentence">
    <w:name w:val="trans-sentence"/>
    <w:basedOn w:val="a0"/>
    <w:rsid w:val="00BF6D25"/>
  </w:style>
  <w:style w:type="paragraph" w:customStyle="1" w:styleId="aff6">
    <w:name w:val="论文正文"/>
    <w:basedOn w:val="a"/>
    <w:qFormat/>
    <w:rsid w:val="001D20CC"/>
    <w:pPr>
      <w:widowControl w:val="0"/>
      <w:spacing w:line="360" w:lineRule="auto"/>
      <w:ind w:firstLineChars="200" w:firstLine="200"/>
      <w:jc w:val="both"/>
    </w:pPr>
    <w:rPr>
      <w:rFonts w:eastAsia="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04472">
      <w:bodyDiv w:val="1"/>
      <w:marLeft w:val="0"/>
      <w:marRight w:val="0"/>
      <w:marTop w:val="0"/>
      <w:marBottom w:val="0"/>
      <w:divBdr>
        <w:top w:val="none" w:sz="0" w:space="0" w:color="auto"/>
        <w:left w:val="none" w:sz="0" w:space="0" w:color="auto"/>
        <w:bottom w:val="none" w:sz="0" w:space="0" w:color="auto"/>
        <w:right w:val="none" w:sz="0" w:space="0" w:color="auto"/>
      </w:divBdr>
      <w:divsChild>
        <w:div w:id="864635936">
          <w:marLeft w:val="640"/>
          <w:marRight w:val="0"/>
          <w:marTop w:val="0"/>
          <w:marBottom w:val="0"/>
          <w:divBdr>
            <w:top w:val="none" w:sz="0" w:space="0" w:color="auto"/>
            <w:left w:val="none" w:sz="0" w:space="0" w:color="auto"/>
            <w:bottom w:val="none" w:sz="0" w:space="0" w:color="auto"/>
            <w:right w:val="none" w:sz="0" w:space="0" w:color="auto"/>
          </w:divBdr>
        </w:div>
      </w:divsChild>
    </w:div>
    <w:div w:id="120849220">
      <w:bodyDiv w:val="1"/>
      <w:marLeft w:val="0"/>
      <w:marRight w:val="0"/>
      <w:marTop w:val="0"/>
      <w:marBottom w:val="0"/>
      <w:divBdr>
        <w:top w:val="none" w:sz="0" w:space="0" w:color="auto"/>
        <w:left w:val="none" w:sz="0" w:space="0" w:color="auto"/>
        <w:bottom w:val="none" w:sz="0" w:space="0" w:color="auto"/>
        <w:right w:val="none" w:sz="0" w:space="0" w:color="auto"/>
      </w:divBdr>
      <w:divsChild>
        <w:div w:id="257907442">
          <w:marLeft w:val="640"/>
          <w:marRight w:val="0"/>
          <w:marTop w:val="0"/>
          <w:marBottom w:val="0"/>
          <w:divBdr>
            <w:top w:val="none" w:sz="0" w:space="0" w:color="auto"/>
            <w:left w:val="none" w:sz="0" w:space="0" w:color="auto"/>
            <w:bottom w:val="none" w:sz="0" w:space="0" w:color="auto"/>
            <w:right w:val="none" w:sz="0" w:space="0" w:color="auto"/>
          </w:divBdr>
          <w:divsChild>
            <w:div w:id="1349596088">
              <w:marLeft w:val="0"/>
              <w:marRight w:val="0"/>
              <w:marTop w:val="0"/>
              <w:marBottom w:val="0"/>
              <w:divBdr>
                <w:top w:val="none" w:sz="0" w:space="0" w:color="auto"/>
                <w:left w:val="none" w:sz="0" w:space="0" w:color="auto"/>
                <w:bottom w:val="none" w:sz="0" w:space="0" w:color="auto"/>
                <w:right w:val="none" w:sz="0" w:space="0" w:color="auto"/>
              </w:divBdr>
              <w:divsChild>
                <w:div w:id="1157845423">
                  <w:marLeft w:val="640"/>
                  <w:marRight w:val="0"/>
                  <w:marTop w:val="0"/>
                  <w:marBottom w:val="0"/>
                  <w:divBdr>
                    <w:top w:val="none" w:sz="0" w:space="0" w:color="auto"/>
                    <w:left w:val="none" w:sz="0" w:space="0" w:color="auto"/>
                    <w:bottom w:val="none" w:sz="0" w:space="0" w:color="auto"/>
                    <w:right w:val="none" w:sz="0" w:space="0" w:color="auto"/>
                  </w:divBdr>
                  <w:divsChild>
                    <w:div w:id="255751099">
                      <w:marLeft w:val="0"/>
                      <w:marRight w:val="0"/>
                      <w:marTop w:val="0"/>
                      <w:marBottom w:val="0"/>
                      <w:divBdr>
                        <w:top w:val="none" w:sz="0" w:space="0" w:color="auto"/>
                        <w:left w:val="none" w:sz="0" w:space="0" w:color="auto"/>
                        <w:bottom w:val="none" w:sz="0" w:space="0" w:color="auto"/>
                        <w:right w:val="none" w:sz="0" w:space="0" w:color="auto"/>
                      </w:divBdr>
                      <w:divsChild>
                        <w:div w:id="71193015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51657">
      <w:bodyDiv w:val="1"/>
      <w:marLeft w:val="0"/>
      <w:marRight w:val="0"/>
      <w:marTop w:val="0"/>
      <w:marBottom w:val="0"/>
      <w:divBdr>
        <w:top w:val="none" w:sz="0" w:space="0" w:color="auto"/>
        <w:left w:val="none" w:sz="0" w:space="0" w:color="auto"/>
        <w:bottom w:val="none" w:sz="0" w:space="0" w:color="auto"/>
        <w:right w:val="none" w:sz="0" w:space="0" w:color="auto"/>
      </w:divBdr>
      <w:divsChild>
        <w:div w:id="606739029">
          <w:marLeft w:val="640"/>
          <w:marRight w:val="0"/>
          <w:marTop w:val="0"/>
          <w:marBottom w:val="0"/>
          <w:divBdr>
            <w:top w:val="none" w:sz="0" w:space="0" w:color="auto"/>
            <w:left w:val="none" w:sz="0" w:space="0" w:color="auto"/>
            <w:bottom w:val="none" w:sz="0" w:space="0" w:color="auto"/>
            <w:right w:val="none" w:sz="0" w:space="0" w:color="auto"/>
          </w:divBdr>
        </w:div>
        <w:div w:id="1167206625">
          <w:marLeft w:val="640"/>
          <w:marRight w:val="0"/>
          <w:marTop w:val="0"/>
          <w:marBottom w:val="0"/>
          <w:divBdr>
            <w:top w:val="none" w:sz="0" w:space="0" w:color="auto"/>
            <w:left w:val="none" w:sz="0" w:space="0" w:color="auto"/>
            <w:bottom w:val="none" w:sz="0" w:space="0" w:color="auto"/>
            <w:right w:val="none" w:sz="0" w:space="0" w:color="auto"/>
          </w:divBdr>
        </w:div>
        <w:div w:id="1087733014">
          <w:marLeft w:val="640"/>
          <w:marRight w:val="0"/>
          <w:marTop w:val="0"/>
          <w:marBottom w:val="0"/>
          <w:divBdr>
            <w:top w:val="none" w:sz="0" w:space="0" w:color="auto"/>
            <w:left w:val="none" w:sz="0" w:space="0" w:color="auto"/>
            <w:bottom w:val="none" w:sz="0" w:space="0" w:color="auto"/>
            <w:right w:val="none" w:sz="0" w:space="0" w:color="auto"/>
          </w:divBdr>
        </w:div>
        <w:div w:id="1917352009">
          <w:marLeft w:val="640"/>
          <w:marRight w:val="0"/>
          <w:marTop w:val="0"/>
          <w:marBottom w:val="0"/>
          <w:divBdr>
            <w:top w:val="none" w:sz="0" w:space="0" w:color="auto"/>
            <w:left w:val="none" w:sz="0" w:space="0" w:color="auto"/>
            <w:bottom w:val="none" w:sz="0" w:space="0" w:color="auto"/>
            <w:right w:val="none" w:sz="0" w:space="0" w:color="auto"/>
          </w:divBdr>
        </w:div>
        <w:div w:id="1025399749">
          <w:marLeft w:val="640"/>
          <w:marRight w:val="0"/>
          <w:marTop w:val="0"/>
          <w:marBottom w:val="0"/>
          <w:divBdr>
            <w:top w:val="none" w:sz="0" w:space="0" w:color="auto"/>
            <w:left w:val="none" w:sz="0" w:space="0" w:color="auto"/>
            <w:bottom w:val="none" w:sz="0" w:space="0" w:color="auto"/>
            <w:right w:val="none" w:sz="0" w:space="0" w:color="auto"/>
          </w:divBdr>
        </w:div>
        <w:div w:id="629673413">
          <w:marLeft w:val="640"/>
          <w:marRight w:val="0"/>
          <w:marTop w:val="0"/>
          <w:marBottom w:val="0"/>
          <w:divBdr>
            <w:top w:val="none" w:sz="0" w:space="0" w:color="auto"/>
            <w:left w:val="none" w:sz="0" w:space="0" w:color="auto"/>
            <w:bottom w:val="none" w:sz="0" w:space="0" w:color="auto"/>
            <w:right w:val="none" w:sz="0" w:space="0" w:color="auto"/>
          </w:divBdr>
        </w:div>
        <w:div w:id="1538203772">
          <w:marLeft w:val="640"/>
          <w:marRight w:val="0"/>
          <w:marTop w:val="0"/>
          <w:marBottom w:val="0"/>
          <w:divBdr>
            <w:top w:val="none" w:sz="0" w:space="0" w:color="auto"/>
            <w:left w:val="none" w:sz="0" w:space="0" w:color="auto"/>
            <w:bottom w:val="none" w:sz="0" w:space="0" w:color="auto"/>
            <w:right w:val="none" w:sz="0" w:space="0" w:color="auto"/>
          </w:divBdr>
        </w:div>
        <w:div w:id="1310476155">
          <w:marLeft w:val="640"/>
          <w:marRight w:val="0"/>
          <w:marTop w:val="0"/>
          <w:marBottom w:val="0"/>
          <w:divBdr>
            <w:top w:val="none" w:sz="0" w:space="0" w:color="auto"/>
            <w:left w:val="none" w:sz="0" w:space="0" w:color="auto"/>
            <w:bottom w:val="none" w:sz="0" w:space="0" w:color="auto"/>
            <w:right w:val="none" w:sz="0" w:space="0" w:color="auto"/>
          </w:divBdr>
        </w:div>
        <w:div w:id="1671370224">
          <w:marLeft w:val="640"/>
          <w:marRight w:val="0"/>
          <w:marTop w:val="0"/>
          <w:marBottom w:val="0"/>
          <w:divBdr>
            <w:top w:val="none" w:sz="0" w:space="0" w:color="auto"/>
            <w:left w:val="none" w:sz="0" w:space="0" w:color="auto"/>
            <w:bottom w:val="none" w:sz="0" w:space="0" w:color="auto"/>
            <w:right w:val="none" w:sz="0" w:space="0" w:color="auto"/>
          </w:divBdr>
        </w:div>
        <w:div w:id="412119782">
          <w:marLeft w:val="640"/>
          <w:marRight w:val="0"/>
          <w:marTop w:val="0"/>
          <w:marBottom w:val="0"/>
          <w:divBdr>
            <w:top w:val="none" w:sz="0" w:space="0" w:color="auto"/>
            <w:left w:val="none" w:sz="0" w:space="0" w:color="auto"/>
            <w:bottom w:val="none" w:sz="0" w:space="0" w:color="auto"/>
            <w:right w:val="none" w:sz="0" w:space="0" w:color="auto"/>
          </w:divBdr>
        </w:div>
      </w:divsChild>
    </w:div>
    <w:div w:id="260837680">
      <w:bodyDiv w:val="1"/>
      <w:marLeft w:val="0"/>
      <w:marRight w:val="0"/>
      <w:marTop w:val="0"/>
      <w:marBottom w:val="0"/>
      <w:divBdr>
        <w:top w:val="none" w:sz="0" w:space="0" w:color="auto"/>
        <w:left w:val="none" w:sz="0" w:space="0" w:color="auto"/>
        <w:bottom w:val="none" w:sz="0" w:space="0" w:color="auto"/>
        <w:right w:val="none" w:sz="0" w:space="0" w:color="auto"/>
      </w:divBdr>
      <w:divsChild>
        <w:div w:id="23946965">
          <w:marLeft w:val="640"/>
          <w:marRight w:val="0"/>
          <w:marTop w:val="0"/>
          <w:marBottom w:val="0"/>
          <w:divBdr>
            <w:top w:val="none" w:sz="0" w:space="0" w:color="auto"/>
            <w:left w:val="none" w:sz="0" w:space="0" w:color="auto"/>
            <w:bottom w:val="none" w:sz="0" w:space="0" w:color="auto"/>
            <w:right w:val="none" w:sz="0" w:space="0" w:color="auto"/>
          </w:divBdr>
          <w:divsChild>
            <w:div w:id="1243370157">
              <w:marLeft w:val="0"/>
              <w:marRight w:val="0"/>
              <w:marTop w:val="0"/>
              <w:marBottom w:val="0"/>
              <w:divBdr>
                <w:top w:val="none" w:sz="0" w:space="0" w:color="auto"/>
                <w:left w:val="none" w:sz="0" w:space="0" w:color="auto"/>
                <w:bottom w:val="none" w:sz="0" w:space="0" w:color="auto"/>
                <w:right w:val="none" w:sz="0" w:space="0" w:color="auto"/>
              </w:divBdr>
              <w:divsChild>
                <w:div w:id="1390492308">
                  <w:marLeft w:val="640"/>
                  <w:marRight w:val="0"/>
                  <w:marTop w:val="0"/>
                  <w:marBottom w:val="0"/>
                  <w:divBdr>
                    <w:top w:val="none" w:sz="0" w:space="0" w:color="auto"/>
                    <w:left w:val="none" w:sz="0" w:space="0" w:color="auto"/>
                    <w:bottom w:val="none" w:sz="0" w:space="0" w:color="auto"/>
                    <w:right w:val="none" w:sz="0" w:space="0" w:color="auto"/>
                  </w:divBdr>
                </w:div>
              </w:divsChild>
            </w:div>
            <w:div w:id="1873301041">
              <w:marLeft w:val="0"/>
              <w:marRight w:val="0"/>
              <w:marTop w:val="0"/>
              <w:marBottom w:val="0"/>
              <w:divBdr>
                <w:top w:val="none" w:sz="0" w:space="0" w:color="auto"/>
                <w:left w:val="none" w:sz="0" w:space="0" w:color="auto"/>
                <w:bottom w:val="none" w:sz="0" w:space="0" w:color="auto"/>
                <w:right w:val="none" w:sz="0" w:space="0" w:color="auto"/>
              </w:divBdr>
              <w:divsChild>
                <w:div w:id="153567486">
                  <w:marLeft w:val="640"/>
                  <w:marRight w:val="0"/>
                  <w:marTop w:val="0"/>
                  <w:marBottom w:val="0"/>
                  <w:divBdr>
                    <w:top w:val="none" w:sz="0" w:space="0" w:color="auto"/>
                    <w:left w:val="none" w:sz="0" w:space="0" w:color="auto"/>
                    <w:bottom w:val="none" w:sz="0" w:space="0" w:color="auto"/>
                    <w:right w:val="none" w:sz="0" w:space="0" w:color="auto"/>
                  </w:divBdr>
                  <w:divsChild>
                    <w:div w:id="1855651998">
                      <w:marLeft w:val="0"/>
                      <w:marRight w:val="0"/>
                      <w:marTop w:val="0"/>
                      <w:marBottom w:val="0"/>
                      <w:divBdr>
                        <w:top w:val="none" w:sz="0" w:space="0" w:color="auto"/>
                        <w:left w:val="none" w:sz="0" w:space="0" w:color="auto"/>
                        <w:bottom w:val="none" w:sz="0" w:space="0" w:color="auto"/>
                        <w:right w:val="none" w:sz="0" w:space="0" w:color="auto"/>
                      </w:divBdr>
                      <w:divsChild>
                        <w:div w:id="133090548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752877">
      <w:bodyDiv w:val="1"/>
      <w:marLeft w:val="0"/>
      <w:marRight w:val="0"/>
      <w:marTop w:val="0"/>
      <w:marBottom w:val="0"/>
      <w:divBdr>
        <w:top w:val="none" w:sz="0" w:space="0" w:color="auto"/>
        <w:left w:val="none" w:sz="0" w:space="0" w:color="auto"/>
        <w:bottom w:val="none" w:sz="0" w:space="0" w:color="auto"/>
        <w:right w:val="none" w:sz="0" w:space="0" w:color="auto"/>
      </w:divBdr>
      <w:divsChild>
        <w:div w:id="1543399415">
          <w:marLeft w:val="640"/>
          <w:marRight w:val="0"/>
          <w:marTop w:val="0"/>
          <w:marBottom w:val="0"/>
          <w:divBdr>
            <w:top w:val="none" w:sz="0" w:space="0" w:color="auto"/>
            <w:left w:val="none" w:sz="0" w:space="0" w:color="auto"/>
            <w:bottom w:val="none" w:sz="0" w:space="0" w:color="auto"/>
            <w:right w:val="none" w:sz="0" w:space="0" w:color="auto"/>
          </w:divBdr>
          <w:divsChild>
            <w:div w:id="1254705650">
              <w:marLeft w:val="0"/>
              <w:marRight w:val="0"/>
              <w:marTop w:val="0"/>
              <w:marBottom w:val="0"/>
              <w:divBdr>
                <w:top w:val="none" w:sz="0" w:space="0" w:color="auto"/>
                <w:left w:val="none" w:sz="0" w:space="0" w:color="auto"/>
                <w:bottom w:val="none" w:sz="0" w:space="0" w:color="auto"/>
                <w:right w:val="none" w:sz="0" w:space="0" w:color="auto"/>
              </w:divBdr>
              <w:divsChild>
                <w:div w:id="119808540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18656">
      <w:bodyDiv w:val="1"/>
      <w:marLeft w:val="0"/>
      <w:marRight w:val="0"/>
      <w:marTop w:val="0"/>
      <w:marBottom w:val="0"/>
      <w:divBdr>
        <w:top w:val="none" w:sz="0" w:space="0" w:color="auto"/>
        <w:left w:val="none" w:sz="0" w:space="0" w:color="auto"/>
        <w:bottom w:val="none" w:sz="0" w:space="0" w:color="auto"/>
        <w:right w:val="none" w:sz="0" w:space="0" w:color="auto"/>
      </w:divBdr>
      <w:divsChild>
        <w:div w:id="1670403255">
          <w:marLeft w:val="640"/>
          <w:marRight w:val="0"/>
          <w:marTop w:val="0"/>
          <w:marBottom w:val="0"/>
          <w:divBdr>
            <w:top w:val="none" w:sz="0" w:space="0" w:color="auto"/>
            <w:left w:val="none" w:sz="0" w:space="0" w:color="auto"/>
            <w:bottom w:val="none" w:sz="0" w:space="0" w:color="auto"/>
            <w:right w:val="none" w:sz="0" w:space="0" w:color="auto"/>
          </w:divBdr>
        </w:div>
        <w:div w:id="466971703">
          <w:marLeft w:val="640"/>
          <w:marRight w:val="0"/>
          <w:marTop w:val="0"/>
          <w:marBottom w:val="0"/>
          <w:divBdr>
            <w:top w:val="none" w:sz="0" w:space="0" w:color="auto"/>
            <w:left w:val="none" w:sz="0" w:space="0" w:color="auto"/>
            <w:bottom w:val="none" w:sz="0" w:space="0" w:color="auto"/>
            <w:right w:val="none" w:sz="0" w:space="0" w:color="auto"/>
          </w:divBdr>
        </w:div>
        <w:div w:id="680551078">
          <w:marLeft w:val="640"/>
          <w:marRight w:val="0"/>
          <w:marTop w:val="0"/>
          <w:marBottom w:val="0"/>
          <w:divBdr>
            <w:top w:val="none" w:sz="0" w:space="0" w:color="auto"/>
            <w:left w:val="none" w:sz="0" w:space="0" w:color="auto"/>
            <w:bottom w:val="none" w:sz="0" w:space="0" w:color="auto"/>
            <w:right w:val="none" w:sz="0" w:space="0" w:color="auto"/>
          </w:divBdr>
        </w:div>
      </w:divsChild>
    </w:div>
    <w:div w:id="355039340">
      <w:bodyDiv w:val="1"/>
      <w:marLeft w:val="0"/>
      <w:marRight w:val="0"/>
      <w:marTop w:val="0"/>
      <w:marBottom w:val="0"/>
      <w:divBdr>
        <w:top w:val="none" w:sz="0" w:space="0" w:color="auto"/>
        <w:left w:val="none" w:sz="0" w:space="0" w:color="auto"/>
        <w:bottom w:val="none" w:sz="0" w:space="0" w:color="auto"/>
        <w:right w:val="none" w:sz="0" w:space="0" w:color="auto"/>
      </w:divBdr>
      <w:divsChild>
        <w:div w:id="1622223322">
          <w:marLeft w:val="640"/>
          <w:marRight w:val="0"/>
          <w:marTop w:val="0"/>
          <w:marBottom w:val="0"/>
          <w:divBdr>
            <w:top w:val="none" w:sz="0" w:space="0" w:color="auto"/>
            <w:left w:val="none" w:sz="0" w:space="0" w:color="auto"/>
            <w:bottom w:val="none" w:sz="0" w:space="0" w:color="auto"/>
            <w:right w:val="none" w:sz="0" w:space="0" w:color="auto"/>
          </w:divBdr>
        </w:div>
      </w:divsChild>
    </w:div>
    <w:div w:id="363016404">
      <w:bodyDiv w:val="1"/>
      <w:marLeft w:val="0"/>
      <w:marRight w:val="0"/>
      <w:marTop w:val="0"/>
      <w:marBottom w:val="0"/>
      <w:divBdr>
        <w:top w:val="none" w:sz="0" w:space="0" w:color="auto"/>
        <w:left w:val="none" w:sz="0" w:space="0" w:color="auto"/>
        <w:bottom w:val="none" w:sz="0" w:space="0" w:color="auto"/>
        <w:right w:val="none" w:sz="0" w:space="0" w:color="auto"/>
      </w:divBdr>
      <w:divsChild>
        <w:div w:id="869143711">
          <w:marLeft w:val="640"/>
          <w:marRight w:val="0"/>
          <w:marTop w:val="0"/>
          <w:marBottom w:val="0"/>
          <w:divBdr>
            <w:top w:val="none" w:sz="0" w:space="0" w:color="auto"/>
            <w:left w:val="none" w:sz="0" w:space="0" w:color="auto"/>
            <w:bottom w:val="none" w:sz="0" w:space="0" w:color="auto"/>
            <w:right w:val="none" w:sz="0" w:space="0" w:color="auto"/>
          </w:divBdr>
        </w:div>
      </w:divsChild>
    </w:div>
    <w:div w:id="385763973">
      <w:bodyDiv w:val="1"/>
      <w:marLeft w:val="0"/>
      <w:marRight w:val="0"/>
      <w:marTop w:val="0"/>
      <w:marBottom w:val="0"/>
      <w:divBdr>
        <w:top w:val="none" w:sz="0" w:space="0" w:color="auto"/>
        <w:left w:val="none" w:sz="0" w:space="0" w:color="auto"/>
        <w:bottom w:val="none" w:sz="0" w:space="0" w:color="auto"/>
        <w:right w:val="none" w:sz="0" w:space="0" w:color="auto"/>
      </w:divBdr>
      <w:divsChild>
        <w:div w:id="451485809">
          <w:marLeft w:val="640"/>
          <w:marRight w:val="0"/>
          <w:marTop w:val="0"/>
          <w:marBottom w:val="0"/>
          <w:divBdr>
            <w:top w:val="none" w:sz="0" w:space="0" w:color="auto"/>
            <w:left w:val="none" w:sz="0" w:space="0" w:color="auto"/>
            <w:bottom w:val="none" w:sz="0" w:space="0" w:color="auto"/>
            <w:right w:val="none" w:sz="0" w:space="0" w:color="auto"/>
          </w:divBdr>
        </w:div>
        <w:div w:id="1753431292">
          <w:marLeft w:val="640"/>
          <w:marRight w:val="0"/>
          <w:marTop w:val="0"/>
          <w:marBottom w:val="0"/>
          <w:divBdr>
            <w:top w:val="none" w:sz="0" w:space="0" w:color="auto"/>
            <w:left w:val="none" w:sz="0" w:space="0" w:color="auto"/>
            <w:bottom w:val="none" w:sz="0" w:space="0" w:color="auto"/>
            <w:right w:val="none" w:sz="0" w:space="0" w:color="auto"/>
          </w:divBdr>
        </w:div>
      </w:divsChild>
    </w:div>
    <w:div w:id="465778068">
      <w:bodyDiv w:val="1"/>
      <w:marLeft w:val="0"/>
      <w:marRight w:val="0"/>
      <w:marTop w:val="0"/>
      <w:marBottom w:val="0"/>
      <w:divBdr>
        <w:top w:val="none" w:sz="0" w:space="0" w:color="auto"/>
        <w:left w:val="none" w:sz="0" w:space="0" w:color="auto"/>
        <w:bottom w:val="none" w:sz="0" w:space="0" w:color="auto"/>
        <w:right w:val="none" w:sz="0" w:space="0" w:color="auto"/>
      </w:divBdr>
      <w:divsChild>
        <w:div w:id="992223555">
          <w:marLeft w:val="640"/>
          <w:marRight w:val="0"/>
          <w:marTop w:val="0"/>
          <w:marBottom w:val="0"/>
          <w:divBdr>
            <w:top w:val="none" w:sz="0" w:space="0" w:color="auto"/>
            <w:left w:val="none" w:sz="0" w:space="0" w:color="auto"/>
            <w:bottom w:val="none" w:sz="0" w:space="0" w:color="auto"/>
            <w:right w:val="none" w:sz="0" w:space="0" w:color="auto"/>
          </w:divBdr>
        </w:div>
      </w:divsChild>
    </w:div>
    <w:div w:id="474686479">
      <w:bodyDiv w:val="1"/>
      <w:marLeft w:val="0"/>
      <w:marRight w:val="0"/>
      <w:marTop w:val="0"/>
      <w:marBottom w:val="0"/>
      <w:divBdr>
        <w:top w:val="none" w:sz="0" w:space="0" w:color="auto"/>
        <w:left w:val="none" w:sz="0" w:space="0" w:color="auto"/>
        <w:bottom w:val="none" w:sz="0" w:space="0" w:color="auto"/>
        <w:right w:val="none" w:sz="0" w:space="0" w:color="auto"/>
      </w:divBdr>
      <w:divsChild>
        <w:div w:id="1345979299">
          <w:marLeft w:val="640"/>
          <w:marRight w:val="0"/>
          <w:marTop w:val="0"/>
          <w:marBottom w:val="0"/>
          <w:divBdr>
            <w:top w:val="none" w:sz="0" w:space="0" w:color="auto"/>
            <w:left w:val="none" w:sz="0" w:space="0" w:color="auto"/>
            <w:bottom w:val="none" w:sz="0" w:space="0" w:color="auto"/>
            <w:right w:val="none" w:sz="0" w:space="0" w:color="auto"/>
          </w:divBdr>
        </w:div>
      </w:divsChild>
    </w:div>
    <w:div w:id="619725632">
      <w:bodyDiv w:val="1"/>
      <w:marLeft w:val="0"/>
      <w:marRight w:val="0"/>
      <w:marTop w:val="0"/>
      <w:marBottom w:val="0"/>
      <w:divBdr>
        <w:top w:val="none" w:sz="0" w:space="0" w:color="auto"/>
        <w:left w:val="none" w:sz="0" w:space="0" w:color="auto"/>
        <w:bottom w:val="none" w:sz="0" w:space="0" w:color="auto"/>
        <w:right w:val="none" w:sz="0" w:space="0" w:color="auto"/>
      </w:divBdr>
      <w:divsChild>
        <w:div w:id="1401175749">
          <w:marLeft w:val="640"/>
          <w:marRight w:val="0"/>
          <w:marTop w:val="0"/>
          <w:marBottom w:val="0"/>
          <w:divBdr>
            <w:top w:val="none" w:sz="0" w:space="0" w:color="auto"/>
            <w:left w:val="none" w:sz="0" w:space="0" w:color="auto"/>
            <w:bottom w:val="none" w:sz="0" w:space="0" w:color="auto"/>
            <w:right w:val="none" w:sz="0" w:space="0" w:color="auto"/>
          </w:divBdr>
        </w:div>
      </w:divsChild>
    </w:div>
    <w:div w:id="665674735">
      <w:bodyDiv w:val="1"/>
      <w:marLeft w:val="0"/>
      <w:marRight w:val="0"/>
      <w:marTop w:val="0"/>
      <w:marBottom w:val="0"/>
      <w:divBdr>
        <w:top w:val="none" w:sz="0" w:space="0" w:color="auto"/>
        <w:left w:val="none" w:sz="0" w:space="0" w:color="auto"/>
        <w:bottom w:val="none" w:sz="0" w:space="0" w:color="auto"/>
        <w:right w:val="none" w:sz="0" w:space="0" w:color="auto"/>
      </w:divBdr>
      <w:divsChild>
        <w:div w:id="481315923">
          <w:marLeft w:val="640"/>
          <w:marRight w:val="0"/>
          <w:marTop w:val="0"/>
          <w:marBottom w:val="0"/>
          <w:divBdr>
            <w:top w:val="none" w:sz="0" w:space="0" w:color="auto"/>
            <w:left w:val="none" w:sz="0" w:space="0" w:color="auto"/>
            <w:bottom w:val="none" w:sz="0" w:space="0" w:color="auto"/>
            <w:right w:val="none" w:sz="0" w:space="0" w:color="auto"/>
          </w:divBdr>
        </w:div>
      </w:divsChild>
    </w:div>
    <w:div w:id="698089931">
      <w:bodyDiv w:val="1"/>
      <w:marLeft w:val="0"/>
      <w:marRight w:val="0"/>
      <w:marTop w:val="0"/>
      <w:marBottom w:val="0"/>
      <w:divBdr>
        <w:top w:val="none" w:sz="0" w:space="0" w:color="auto"/>
        <w:left w:val="none" w:sz="0" w:space="0" w:color="auto"/>
        <w:bottom w:val="none" w:sz="0" w:space="0" w:color="auto"/>
        <w:right w:val="none" w:sz="0" w:space="0" w:color="auto"/>
      </w:divBdr>
      <w:divsChild>
        <w:div w:id="833449245">
          <w:marLeft w:val="640"/>
          <w:marRight w:val="0"/>
          <w:marTop w:val="0"/>
          <w:marBottom w:val="0"/>
          <w:divBdr>
            <w:top w:val="none" w:sz="0" w:space="0" w:color="auto"/>
            <w:left w:val="none" w:sz="0" w:space="0" w:color="auto"/>
            <w:bottom w:val="none" w:sz="0" w:space="0" w:color="auto"/>
            <w:right w:val="none" w:sz="0" w:space="0" w:color="auto"/>
          </w:divBdr>
          <w:divsChild>
            <w:div w:id="141892317">
              <w:marLeft w:val="0"/>
              <w:marRight w:val="0"/>
              <w:marTop w:val="0"/>
              <w:marBottom w:val="0"/>
              <w:divBdr>
                <w:top w:val="none" w:sz="0" w:space="0" w:color="auto"/>
                <w:left w:val="none" w:sz="0" w:space="0" w:color="auto"/>
                <w:bottom w:val="none" w:sz="0" w:space="0" w:color="auto"/>
                <w:right w:val="none" w:sz="0" w:space="0" w:color="auto"/>
              </w:divBdr>
              <w:divsChild>
                <w:div w:id="2135634611">
                  <w:marLeft w:val="640"/>
                  <w:marRight w:val="0"/>
                  <w:marTop w:val="0"/>
                  <w:marBottom w:val="0"/>
                  <w:divBdr>
                    <w:top w:val="none" w:sz="0" w:space="0" w:color="auto"/>
                    <w:left w:val="none" w:sz="0" w:space="0" w:color="auto"/>
                    <w:bottom w:val="none" w:sz="0" w:space="0" w:color="auto"/>
                    <w:right w:val="none" w:sz="0" w:space="0" w:color="auto"/>
                  </w:divBdr>
                  <w:divsChild>
                    <w:div w:id="2075154627">
                      <w:marLeft w:val="0"/>
                      <w:marRight w:val="0"/>
                      <w:marTop w:val="0"/>
                      <w:marBottom w:val="0"/>
                      <w:divBdr>
                        <w:top w:val="none" w:sz="0" w:space="0" w:color="auto"/>
                        <w:left w:val="none" w:sz="0" w:space="0" w:color="auto"/>
                        <w:bottom w:val="none" w:sz="0" w:space="0" w:color="auto"/>
                        <w:right w:val="none" w:sz="0" w:space="0" w:color="auto"/>
                      </w:divBdr>
                      <w:divsChild>
                        <w:div w:id="1016884859">
                          <w:marLeft w:val="640"/>
                          <w:marRight w:val="0"/>
                          <w:marTop w:val="0"/>
                          <w:marBottom w:val="0"/>
                          <w:divBdr>
                            <w:top w:val="none" w:sz="0" w:space="0" w:color="auto"/>
                            <w:left w:val="none" w:sz="0" w:space="0" w:color="auto"/>
                            <w:bottom w:val="none" w:sz="0" w:space="0" w:color="auto"/>
                            <w:right w:val="none" w:sz="0" w:space="0" w:color="auto"/>
                          </w:divBdr>
                          <w:divsChild>
                            <w:div w:id="287669751">
                              <w:marLeft w:val="0"/>
                              <w:marRight w:val="0"/>
                              <w:marTop w:val="0"/>
                              <w:marBottom w:val="0"/>
                              <w:divBdr>
                                <w:top w:val="none" w:sz="0" w:space="0" w:color="auto"/>
                                <w:left w:val="none" w:sz="0" w:space="0" w:color="auto"/>
                                <w:bottom w:val="none" w:sz="0" w:space="0" w:color="auto"/>
                                <w:right w:val="none" w:sz="0" w:space="0" w:color="auto"/>
                              </w:divBdr>
                              <w:divsChild>
                                <w:div w:id="88417441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839963">
      <w:bodyDiv w:val="1"/>
      <w:marLeft w:val="0"/>
      <w:marRight w:val="0"/>
      <w:marTop w:val="0"/>
      <w:marBottom w:val="0"/>
      <w:divBdr>
        <w:top w:val="none" w:sz="0" w:space="0" w:color="auto"/>
        <w:left w:val="none" w:sz="0" w:space="0" w:color="auto"/>
        <w:bottom w:val="none" w:sz="0" w:space="0" w:color="auto"/>
        <w:right w:val="none" w:sz="0" w:space="0" w:color="auto"/>
      </w:divBdr>
      <w:divsChild>
        <w:div w:id="1146892781">
          <w:marLeft w:val="640"/>
          <w:marRight w:val="0"/>
          <w:marTop w:val="0"/>
          <w:marBottom w:val="0"/>
          <w:divBdr>
            <w:top w:val="none" w:sz="0" w:space="0" w:color="auto"/>
            <w:left w:val="none" w:sz="0" w:space="0" w:color="auto"/>
            <w:bottom w:val="none" w:sz="0" w:space="0" w:color="auto"/>
            <w:right w:val="none" w:sz="0" w:space="0" w:color="auto"/>
          </w:divBdr>
        </w:div>
        <w:div w:id="1812599158">
          <w:marLeft w:val="640"/>
          <w:marRight w:val="0"/>
          <w:marTop w:val="0"/>
          <w:marBottom w:val="0"/>
          <w:divBdr>
            <w:top w:val="none" w:sz="0" w:space="0" w:color="auto"/>
            <w:left w:val="none" w:sz="0" w:space="0" w:color="auto"/>
            <w:bottom w:val="none" w:sz="0" w:space="0" w:color="auto"/>
            <w:right w:val="none" w:sz="0" w:space="0" w:color="auto"/>
          </w:divBdr>
        </w:div>
        <w:div w:id="1622682875">
          <w:marLeft w:val="640"/>
          <w:marRight w:val="0"/>
          <w:marTop w:val="0"/>
          <w:marBottom w:val="0"/>
          <w:divBdr>
            <w:top w:val="none" w:sz="0" w:space="0" w:color="auto"/>
            <w:left w:val="none" w:sz="0" w:space="0" w:color="auto"/>
            <w:bottom w:val="none" w:sz="0" w:space="0" w:color="auto"/>
            <w:right w:val="none" w:sz="0" w:space="0" w:color="auto"/>
          </w:divBdr>
        </w:div>
      </w:divsChild>
    </w:div>
    <w:div w:id="769856170">
      <w:bodyDiv w:val="1"/>
      <w:marLeft w:val="0"/>
      <w:marRight w:val="0"/>
      <w:marTop w:val="0"/>
      <w:marBottom w:val="0"/>
      <w:divBdr>
        <w:top w:val="none" w:sz="0" w:space="0" w:color="auto"/>
        <w:left w:val="none" w:sz="0" w:space="0" w:color="auto"/>
        <w:bottom w:val="none" w:sz="0" w:space="0" w:color="auto"/>
        <w:right w:val="none" w:sz="0" w:space="0" w:color="auto"/>
      </w:divBdr>
      <w:divsChild>
        <w:div w:id="1438481808">
          <w:marLeft w:val="640"/>
          <w:marRight w:val="0"/>
          <w:marTop w:val="0"/>
          <w:marBottom w:val="0"/>
          <w:divBdr>
            <w:top w:val="none" w:sz="0" w:space="0" w:color="auto"/>
            <w:left w:val="none" w:sz="0" w:space="0" w:color="auto"/>
            <w:bottom w:val="none" w:sz="0" w:space="0" w:color="auto"/>
            <w:right w:val="none" w:sz="0" w:space="0" w:color="auto"/>
          </w:divBdr>
        </w:div>
      </w:divsChild>
    </w:div>
    <w:div w:id="786697478">
      <w:bodyDiv w:val="1"/>
      <w:marLeft w:val="0"/>
      <w:marRight w:val="0"/>
      <w:marTop w:val="0"/>
      <w:marBottom w:val="0"/>
      <w:divBdr>
        <w:top w:val="none" w:sz="0" w:space="0" w:color="auto"/>
        <w:left w:val="none" w:sz="0" w:space="0" w:color="auto"/>
        <w:bottom w:val="none" w:sz="0" w:space="0" w:color="auto"/>
        <w:right w:val="none" w:sz="0" w:space="0" w:color="auto"/>
      </w:divBdr>
      <w:divsChild>
        <w:div w:id="434060797">
          <w:marLeft w:val="640"/>
          <w:marRight w:val="0"/>
          <w:marTop w:val="0"/>
          <w:marBottom w:val="0"/>
          <w:divBdr>
            <w:top w:val="none" w:sz="0" w:space="0" w:color="auto"/>
            <w:left w:val="none" w:sz="0" w:space="0" w:color="auto"/>
            <w:bottom w:val="none" w:sz="0" w:space="0" w:color="auto"/>
            <w:right w:val="none" w:sz="0" w:space="0" w:color="auto"/>
          </w:divBdr>
        </w:div>
      </w:divsChild>
    </w:div>
    <w:div w:id="888807700">
      <w:bodyDiv w:val="1"/>
      <w:marLeft w:val="0"/>
      <w:marRight w:val="0"/>
      <w:marTop w:val="0"/>
      <w:marBottom w:val="0"/>
      <w:divBdr>
        <w:top w:val="none" w:sz="0" w:space="0" w:color="auto"/>
        <w:left w:val="none" w:sz="0" w:space="0" w:color="auto"/>
        <w:bottom w:val="none" w:sz="0" w:space="0" w:color="auto"/>
        <w:right w:val="none" w:sz="0" w:space="0" w:color="auto"/>
      </w:divBdr>
      <w:divsChild>
        <w:div w:id="101609962">
          <w:marLeft w:val="640"/>
          <w:marRight w:val="0"/>
          <w:marTop w:val="0"/>
          <w:marBottom w:val="0"/>
          <w:divBdr>
            <w:top w:val="none" w:sz="0" w:space="0" w:color="auto"/>
            <w:left w:val="none" w:sz="0" w:space="0" w:color="auto"/>
            <w:bottom w:val="none" w:sz="0" w:space="0" w:color="auto"/>
            <w:right w:val="none" w:sz="0" w:space="0" w:color="auto"/>
          </w:divBdr>
          <w:divsChild>
            <w:div w:id="344751082">
              <w:marLeft w:val="0"/>
              <w:marRight w:val="0"/>
              <w:marTop w:val="0"/>
              <w:marBottom w:val="0"/>
              <w:divBdr>
                <w:top w:val="none" w:sz="0" w:space="0" w:color="auto"/>
                <w:left w:val="none" w:sz="0" w:space="0" w:color="auto"/>
                <w:bottom w:val="none" w:sz="0" w:space="0" w:color="auto"/>
                <w:right w:val="none" w:sz="0" w:space="0" w:color="auto"/>
              </w:divBdr>
              <w:divsChild>
                <w:div w:id="516426730">
                  <w:marLeft w:val="640"/>
                  <w:marRight w:val="0"/>
                  <w:marTop w:val="0"/>
                  <w:marBottom w:val="0"/>
                  <w:divBdr>
                    <w:top w:val="none" w:sz="0" w:space="0" w:color="auto"/>
                    <w:left w:val="none" w:sz="0" w:space="0" w:color="auto"/>
                    <w:bottom w:val="none" w:sz="0" w:space="0" w:color="auto"/>
                    <w:right w:val="none" w:sz="0" w:space="0" w:color="auto"/>
                  </w:divBdr>
                  <w:divsChild>
                    <w:div w:id="1228877756">
                      <w:marLeft w:val="0"/>
                      <w:marRight w:val="0"/>
                      <w:marTop w:val="0"/>
                      <w:marBottom w:val="0"/>
                      <w:divBdr>
                        <w:top w:val="none" w:sz="0" w:space="0" w:color="auto"/>
                        <w:left w:val="none" w:sz="0" w:space="0" w:color="auto"/>
                        <w:bottom w:val="none" w:sz="0" w:space="0" w:color="auto"/>
                        <w:right w:val="none" w:sz="0" w:space="0" w:color="auto"/>
                      </w:divBdr>
                      <w:divsChild>
                        <w:div w:id="11202456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755558">
      <w:bodyDiv w:val="1"/>
      <w:marLeft w:val="0"/>
      <w:marRight w:val="0"/>
      <w:marTop w:val="0"/>
      <w:marBottom w:val="0"/>
      <w:divBdr>
        <w:top w:val="none" w:sz="0" w:space="0" w:color="auto"/>
        <w:left w:val="none" w:sz="0" w:space="0" w:color="auto"/>
        <w:bottom w:val="none" w:sz="0" w:space="0" w:color="auto"/>
        <w:right w:val="none" w:sz="0" w:space="0" w:color="auto"/>
      </w:divBdr>
      <w:divsChild>
        <w:div w:id="1883710211">
          <w:marLeft w:val="640"/>
          <w:marRight w:val="0"/>
          <w:marTop w:val="0"/>
          <w:marBottom w:val="0"/>
          <w:divBdr>
            <w:top w:val="none" w:sz="0" w:space="0" w:color="auto"/>
            <w:left w:val="none" w:sz="0" w:space="0" w:color="auto"/>
            <w:bottom w:val="none" w:sz="0" w:space="0" w:color="auto"/>
            <w:right w:val="none" w:sz="0" w:space="0" w:color="auto"/>
          </w:divBdr>
        </w:div>
      </w:divsChild>
    </w:div>
    <w:div w:id="1130980489">
      <w:bodyDiv w:val="1"/>
      <w:marLeft w:val="0"/>
      <w:marRight w:val="0"/>
      <w:marTop w:val="0"/>
      <w:marBottom w:val="0"/>
      <w:divBdr>
        <w:top w:val="none" w:sz="0" w:space="0" w:color="auto"/>
        <w:left w:val="none" w:sz="0" w:space="0" w:color="auto"/>
        <w:bottom w:val="none" w:sz="0" w:space="0" w:color="auto"/>
        <w:right w:val="none" w:sz="0" w:space="0" w:color="auto"/>
      </w:divBdr>
      <w:divsChild>
        <w:div w:id="1957830058">
          <w:marLeft w:val="640"/>
          <w:marRight w:val="0"/>
          <w:marTop w:val="0"/>
          <w:marBottom w:val="0"/>
          <w:divBdr>
            <w:top w:val="none" w:sz="0" w:space="0" w:color="auto"/>
            <w:left w:val="none" w:sz="0" w:space="0" w:color="auto"/>
            <w:bottom w:val="none" w:sz="0" w:space="0" w:color="auto"/>
            <w:right w:val="none" w:sz="0" w:space="0" w:color="auto"/>
          </w:divBdr>
        </w:div>
        <w:div w:id="427770361">
          <w:marLeft w:val="640"/>
          <w:marRight w:val="0"/>
          <w:marTop w:val="0"/>
          <w:marBottom w:val="0"/>
          <w:divBdr>
            <w:top w:val="none" w:sz="0" w:space="0" w:color="auto"/>
            <w:left w:val="none" w:sz="0" w:space="0" w:color="auto"/>
            <w:bottom w:val="none" w:sz="0" w:space="0" w:color="auto"/>
            <w:right w:val="none" w:sz="0" w:space="0" w:color="auto"/>
          </w:divBdr>
        </w:div>
        <w:div w:id="92173410">
          <w:marLeft w:val="640"/>
          <w:marRight w:val="0"/>
          <w:marTop w:val="0"/>
          <w:marBottom w:val="0"/>
          <w:divBdr>
            <w:top w:val="none" w:sz="0" w:space="0" w:color="auto"/>
            <w:left w:val="none" w:sz="0" w:space="0" w:color="auto"/>
            <w:bottom w:val="none" w:sz="0" w:space="0" w:color="auto"/>
            <w:right w:val="none" w:sz="0" w:space="0" w:color="auto"/>
          </w:divBdr>
        </w:div>
        <w:div w:id="2079356071">
          <w:marLeft w:val="640"/>
          <w:marRight w:val="0"/>
          <w:marTop w:val="0"/>
          <w:marBottom w:val="0"/>
          <w:divBdr>
            <w:top w:val="none" w:sz="0" w:space="0" w:color="auto"/>
            <w:left w:val="none" w:sz="0" w:space="0" w:color="auto"/>
            <w:bottom w:val="none" w:sz="0" w:space="0" w:color="auto"/>
            <w:right w:val="none" w:sz="0" w:space="0" w:color="auto"/>
          </w:divBdr>
        </w:div>
      </w:divsChild>
    </w:div>
    <w:div w:id="1162620321">
      <w:bodyDiv w:val="1"/>
      <w:marLeft w:val="0"/>
      <w:marRight w:val="0"/>
      <w:marTop w:val="0"/>
      <w:marBottom w:val="0"/>
      <w:divBdr>
        <w:top w:val="none" w:sz="0" w:space="0" w:color="auto"/>
        <w:left w:val="none" w:sz="0" w:space="0" w:color="auto"/>
        <w:bottom w:val="none" w:sz="0" w:space="0" w:color="auto"/>
        <w:right w:val="none" w:sz="0" w:space="0" w:color="auto"/>
      </w:divBdr>
      <w:divsChild>
        <w:div w:id="1272780623">
          <w:marLeft w:val="640"/>
          <w:marRight w:val="0"/>
          <w:marTop w:val="0"/>
          <w:marBottom w:val="0"/>
          <w:divBdr>
            <w:top w:val="none" w:sz="0" w:space="0" w:color="auto"/>
            <w:left w:val="none" w:sz="0" w:space="0" w:color="auto"/>
            <w:bottom w:val="none" w:sz="0" w:space="0" w:color="auto"/>
            <w:right w:val="none" w:sz="0" w:space="0" w:color="auto"/>
          </w:divBdr>
        </w:div>
      </w:divsChild>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3879990">
      <w:bodyDiv w:val="1"/>
      <w:marLeft w:val="0"/>
      <w:marRight w:val="0"/>
      <w:marTop w:val="0"/>
      <w:marBottom w:val="0"/>
      <w:divBdr>
        <w:top w:val="none" w:sz="0" w:space="0" w:color="auto"/>
        <w:left w:val="none" w:sz="0" w:space="0" w:color="auto"/>
        <w:bottom w:val="none" w:sz="0" w:space="0" w:color="auto"/>
        <w:right w:val="none" w:sz="0" w:space="0" w:color="auto"/>
      </w:divBdr>
      <w:divsChild>
        <w:div w:id="1771467629">
          <w:marLeft w:val="640"/>
          <w:marRight w:val="0"/>
          <w:marTop w:val="0"/>
          <w:marBottom w:val="0"/>
          <w:divBdr>
            <w:top w:val="none" w:sz="0" w:space="0" w:color="auto"/>
            <w:left w:val="none" w:sz="0" w:space="0" w:color="auto"/>
            <w:bottom w:val="none" w:sz="0" w:space="0" w:color="auto"/>
            <w:right w:val="none" w:sz="0" w:space="0" w:color="auto"/>
          </w:divBdr>
        </w:div>
      </w:divsChild>
    </w:div>
    <w:div w:id="1264267734">
      <w:bodyDiv w:val="1"/>
      <w:marLeft w:val="0"/>
      <w:marRight w:val="0"/>
      <w:marTop w:val="0"/>
      <w:marBottom w:val="0"/>
      <w:divBdr>
        <w:top w:val="none" w:sz="0" w:space="0" w:color="auto"/>
        <w:left w:val="none" w:sz="0" w:space="0" w:color="auto"/>
        <w:bottom w:val="none" w:sz="0" w:space="0" w:color="auto"/>
        <w:right w:val="none" w:sz="0" w:space="0" w:color="auto"/>
      </w:divBdr>
      <w:divsChild>
        <w:div w:id="83577726">
          <w:marLeft w:val="640"/>
          <w:marRight w:val="0"/>
          <w:marTop w:val="0"/>
          <w:marBottom w:val="0"/>
          <w:divBdr>
            <w:top w:val="none" w:sz="0" w:space="0" w:color="auto"/>
            <w:left w:val="none" w:sz="0" w:space="0" w:color="auto"/>
            <w:bottom w:val="none" w:sz="0" w:space="0" w:color="auto"/>
            <w:right w:val="none" w:sz="0" w:space="0" w:color="auto"/>
          </w:divBdr>
        </w:div>
      </w:divsChild>
    </w:div>
    <w:div w:id="1378428079">
      <w:bodyDiv w:val="1"/>
      <w:marLeft w:val="0"/>
      <w:marRight w:val="0"/>
      <w:marTop w:val="0"/>
      <w:marBottom w:val="0"/>
      <w:divBdr>
        <w:top w:val="none" w:sz="0" w:space="0" w:color="auto"/>
        <w:left w:val="none" w:sz="0" w:space="0" w:color="auto"/>
        <w:bottom w:val="none" w:sz="0" w:space="0" w:color="auto"/>
        <w:right w:val="none" w:sz="0" w:space="0" w:color="auto"/>
      </w:divBdr>
      <w:divsChild>
        <w:div w:id="1191651987">
          <w:marLeft w:val="640"/>
          <w:marRight w:val="0"/>
          <w:marTop w:val="0"/>
          <w:marBottom w:val="0"/>
          <w:divBdr>
            <w:top w:val="none" w:sz="0" w:space="0" w:color="auto"/>
            <w:left w:val="none" w:sz="0" w:space="0" w:color="auto"/>
            <w:bottom w:val="none" w:sz="0" w:space="0" w:color="auto"/>
            <w:right w:val="none" w:sz="0" w:space="0" w:color="auto"/>
          </w:divBdr>
        </w:div>
      </w:divsChild>
    </w:div>
    <w:div w:id="1417943909">
      <w:bodyDiv w:val="1"/>
      <w:marLeft w:val="0"/>
      <w:marRight w:val="0"/>
      <w:marTop w:val="0"/>
      <w:marBottom w:val="0"/>
      <w:divBdr>
        <w:top w:val="none" w:sz="0" w:space="0" w:color="auto"/>
        <w:left w:val="none" w:sz="0" w:space="0" w:color="auto"/>
        <w:bottom w:val="none" w:sz="0" w:space="0" w:color="auto"/>
        <w:right w:val="none" w:sz="0" w:space="0" w:color="auto"/>
      </w:divBdr>
      <w:divsChild>
        <w:div w:id="2113545097">
          <w:marLeft w:val="640"/>
          <w:marRight w:val="0"/>
          <w:marTop w:val="0"/>
          <w:marBottom w:val="0"/>
          <w:divBdr>
            <w:top w:val="none" w:sz="0" w:space="0" w:color="auto"/>
            <w:left w:val="none" w:sz="0" w:space="0" w:color="auto"/>
            <w:bottom w:val="none" w:sz="0" w:space="0" w:color="auto"/>
            <w:right w:val="none" w:sz="0" w:space="0" w:color="auto"/>
          </w:divBdr>
        </w:div>
      </w:divsChild>
    </w:div>
    <w:div w:id="1456483569">
      <w:bodyDiv w:val="1"/>
      <w:marLeft w:val="0"/>
      <w:marRight w:val="0"/>
      <w:marTop w:val="0"/>
      <w:marBottom w:val="0"/>
      <w:divBdr>
        <w:top w:val="none" w:sz="0" w:space="0" w:color="auto"/>
        <w:left w:val="none" w:sz="0" w:space="0" w:color="auto"/>
        <w:bottom w:val="none" w:sz="0" w:space="0" w:color="auto"/>
        <w:right w:val="none" w:sz="0" w:space="0" w:color="auto"/>
      </w:divBdr>
      <w:divsChild>
        <w:div w:id="1403092536">
          <w:marLeft w:val="640"/>
          <w:marRight w:val="0"/>
          <w:marTop w:val="0"/>
          <w:marBottom w:val="0"/>
          <w:divBdr>
            <w:top w:val="none" w:sz="0" w:space="0" w:color="auto"/>
            <w:left w:val="none" w:sz="0" w:space="0" w:color="auto"/>
            <w:bottom w:val="none" w:sz="0" w:space="0" w:color="auto"/>
            <w:right w:val="none" w:sz="0" w:space="0" w:color="auto"/>
          </w:divBdr>
        </w:div>
      </w:divsChild>
    </w:div>
    <w:div w:id="1493057352">
      <w:bodyDiv w:val="1"/>
      <w:marLeft w:val="0"/>
      <w:marRight w:val="0"/>
      <w:marTop w:val="0"/>
      <w:marBottom w:val="0"/>
      <w:divBdr>
        <w:top w:val="none" w:sz="0" w:space="0" w:color="auto"/>
        <w:left w:val="none" w:sz="0" w:space="0" w:color="auto"/>
        <w:bottom w:val="none" w:sz="0" w:space="0" w:color="auto"/>
        <w:right w:val="none" w:sz="0" w:space="0" w:color="auto"/>
      </w:divBdr>
      <w:divsChild>
        <w:div w:id="881206453">
          <w:marLeft w:val="640"/>
          <w:marRight w:val="0"/>
          <w:marTop w:val="0"/>
          <w:marBottom w:val="0"/>
          <w:divBdr>
            <w:top w:val="none" w:sz="0" w:space="0" w:color="auto"/>
            <w:left w:val="none" w:sz="0" w:space="0" w:color="auto"/>
            <w:bottom w:val="none" w:sz="0" w:space="0" w:color="auto"/>
            <w:right w:val="none" w:sz="0" w:space="0" w:color="auto"/>
          </w:divBdr>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242655">
      <w:bodyDiv w:val="1"/>
      <w:marLeft w:val="0"/>
      <w:marRight w:val="0"/>
      <w:marTop w:val="0"/>
      <w:marBottom w:val="0"/>
      <w:divBdr>
        <w:top w:val="none" w:sz="0" w:space="0" w:color="auto"/>
        <w:left w:val="none" w:sz="0" w:space="0" w:color="auto"/>
        <w:bottom w:val="none" w:sz="0" w:space="0" w:color="auto"/>
        <w:right w:val="none" w:sz="0" w:space="0" w:color="auto"/>
      </w:divBdr>
      <w:divsChild>
        <w:div w:id="711080299">
          <w:marLeft w:val="640"/>
          <w:marRight w:val="0"/>
          <w:marTop w:val="0"/>
          <w:marBottom w:val="0"/>
          <w:divBdr>
            <w:top w:val="none" w:sz="0" w:space="0" w:color="auto"/>
            <w:left w:val="none" w:sz="0" w:space="0" w:color="auto"/>
            <w:bottom w:val="none" w:sz="0" w:space="0" w:color="auto"/>
            <w:right w:val="none" w:sz="0" w:space="0" w:color="auto"/>
          </w:divBdr>
        </w:div>
      </w:divsChild>
    </w:div>
    <w:div w:id="1692024841">
      <w:bodyDiv w:val="1"/>
      <w:marLeft w:val="0"/>
      <w:marRight w:val="0"/>
      <w:marTop w:val="0"/>
      <w:marBottom w:val="0"/>
      <w:divBdr>
        <w:top w:val="none" w:sz="0" w:space="0" w:color="auto"/>
        <w:left w:val="none" w:sz="0" w:space="0" w:color="auto"/>
        <w:bottom w:val="none" w:sz="0" w:space="0" w:color="auto"/>
        <w:right w:val="none" w:sz="0" w:space="0" w:color="auto"/>
      </w:divBdr>
      <w:divsChild>
        <w:div w:id="1571114569">
          <w:marLeft w:val="640"/>
          <w:marRight w:val="0"/>
          <w:marTop w:val="0"/>
          <w:marBottom w:val="0"/>
          <w:divBdr>
            <w:top w:val="none" w:sz="0" w:space="0" w:color="auto"/>
            <w:left w:val="none" w:sz="0" w:space="0" w:color="auto"/>
            <w:bottom w:val="none" w:sz="0" w:space="0" w:color="auto"/>
            <w:right w:val="none" w:sz="0" w:space="0" w:color="auto"/>
          </w:divBdr>
        </w:div>
        <w:div w:id="1939439224">
          <w:marLeft w:val="640"/>
          <w:marRight w:val="0"/>
          <w:marTop w:val="0"/>
          <w:marBottom w:val="0"/>
          <w:divBdr>
            <w:top w:val="none" w:sz="0" w:space="0" w:color="auto"/>
            <w:left w:val="none" w:sz="0" w:space="0" w:color="auto"/>
            <w:bottom w:val="none" w:sz="0" w:space="0" w:color="auto"/>
            <w:right w:val="none" w:sz="0" w:space="0" w:color="auto"/>
          </w:divBdr>
        </w:div>
      </w:divsChild>
    </w:div>
    <w:div w:id="1695837782">
      <w:bodyDiv w:val="1"/>
      <w:marLeft w:val="0"/>
      <w:marRight w:val="0"/>
      <w:marTop w:val="0"/>
      <w:marBottom w:val="0"/>
      <w:divBdr>
        <w:top w:val="none" w:sz="0" w:space="0" w:color="auto"/>
        <w:left w:val="none" w:sz="0" w:space="0" w:color="auto"/>
        <w:bottom w:val="none" w:sz="0" w:space="0" w:color="auto"/>
        <w:right w:val="none" w:sz="0" w:space="0" w:color="auto"/>
      </w:divBdr>
      <w:divsChild>
        <w:div w:id="1790586320">
          <w:marLeft w:val="640"/>
          <w:marRight w:val="0"/>
          <w:marTop w:val="0"/>
          <w:marBottom w:val="0"/>
          <w:divBdr>
            <w:top w:val="none" w:sz="0" w:space="0" w:color="auto"/>
            <w:left w:val="none" w:sz="0" w:space="0" w:color="auto"/>
            <w:bottom w:val="none" w:sz="0" w:space="0" w:color="auto"/>
            <w:right w:val="none" w:sz="0" w:space="0" w:color="auto"/>
          </w:divBdr>
        </w:div>
        <w:div w:id="494106585">
          <w:marLeft w:val="640"/>
          <w:marRight w:val="0"/>
          <w:marTop w:val="0"/>
          <w:marBottom w:val="0"/>
          <w:divBdr>
            <w:top w:val="none" w:sz="0" w:space="0" w:color="auto"/>
            <w:left w:val="none" w:sz="0" w:space="0" w:color="auto"/>
            <w:bottom w:val="none" w:sz="0" w:space="0" w:color="auto"/>
            <w:right w:val="none" w:sz="0" w:space="0" w:color="auto"/>
          </w:divBdr>
        </w:div>
        <w:div w:id="1675065290">
          <w:marLeft w:val="640"/>
          <w:marRight w:val="0"/>
          <w:marTop w:val="0"/>
          <w:marBottom w:val="0"/>
          <w:divBdr>
            <w:top w:val="none" w:sz="0" w:space="0" w:color="auto"/>
            <w:left w:val="none" w:sz="0" w:space="0" w:color="auto"/>
            <w:bottom w:val="none" w:sz="0" w:space="0" w:color="auto"/>
            <w:right w:val="none" w:sz="0" w:space="0" w:color="auto"/>
          </w:divBdr>
        </w:div>
        <w:div w:id="526412655">
          <w:marLeft w:val="640"/>
          <w:marRight w:val="0"/>
          <w:marTop w:val="0"/>
          <w:marBottom w:val="0"/>
          <w:divBdr>
            <w:top w:val="none" w:sz="0" w:space="0" w:color="auto"/>
            <w:left w:val="none" w:sz="0" w:space="0" w:color="auto"/>
            <w:bottom w:val="none" w:sz="0" w:space="0" w:color="auto"/>
            <w:right w:val="none" w:sz="0" w:space="0" w:color="auto"/>
          </w:divBdr>
        </w:div>
        <w:div w:id="827479029">
          <w:marLeft w:val="640"/>
          <w:marRight w:val="0"/>
          <w:marTop w:val="0"/>
          <w:marBottom w:val="0"/>
          <w:divBdr>
            <w:top w:val="none" w:sz="0" w:space="0" w:color="auto"/>
            <w:left w:val="none" w:sz="0" w:space="0" w:color="auto"/>
            <w:bottom w:val="none" w:sz="0" w:space="0" w:color="auto"/>
            <w:right w:val="none" w:sz="0" w:space="0" w:color="auto"/>
          </w:divBdr>
        </w:div>
        <w:div w:id="151534405">
          <w:marLeft w:val="640"/>
          <w:marRight w:val="0"/>
          <w:marTop w:val="0"/>
          <w:marBottom w:val="0"/>
          <w:divBdr>
            <w:top w:val="none" w:sz="0" w:space="0" w:color="auto"/>
            <w:left w:val="none" w:sz="0" w:space="0" w:color="auto"/>
            <w:bottom w:val="none" w:sz="0" w:space="0" w:color="auto"/>
            <w:right w:val="none" w:sz="0" w:space="0" w:color="auto"/>
          </w:divBdr>
        </w:div>
      </w:divsChild>
    </w:div>
    <w:div w:id="1698509359">
      <w:bodyDiv w:val="1"/>
      <w:marLeft w:val="0"/>
      <w:marRight w:val="0"/>
      <w:marTop w:val="0"/>
      <w:marBottom w:val="0"/>
      <w:divBdr>
        <w:top w:val="none" w:sz="0" w:space="0" w:color="auto"/>
        <w:left w:val="none" w:sz="0" w:space="0" w:color="auto"/>
        <w:bottom w:val="none" w:sz="0" w:space="0" w:color="auto"/>
        <w:right w:val="none" w:sz="0" w:space="0" w:color="auto"/>
      </w:divBdr>
      <w:divsChild>
        <w:div w:id="2105689502">
          <w:marLeft w:val="640"/>
          <w:marRight w:val="0"/>
          <w:marTop w:val="0"/>
          <w:marBottom w:val="0"/>
          <w:divBdr>
            <w:top w:val="none" w:sz="0" w:space="0" w:color="auto"/>
            <w:left w:val="none" w:sz="0" w:space="0" w:color="auto"/>
            <w:bottom w:val="none" w:sz="0" w:space="0" w:color="auto"/>
            <w:right w:val="none" w:sz="0" w:space="0" w:color="auto"/>
          </w:divBdr>
        </w:div>
        <w:div w:id="1693605143">
          <w:marLeft w:val="640"/>
          <w:marRight w:val="0"/>
          <w:marTop w:val="0"/>
          <w:marBottom w:val="0"/>
          <w:divBdr>
            <w:top w:val="none" w:sz="0" w:space="0" w:color="auto"/>
            <w:left w:val="none" w:sz="0" w:space="0" w:color="auto"/>
            <w:bottom w:val="none" w:sz="0" w:space="0" w:color="auto"/>
            <w:right w:val="none" w:sz="0" w:space="0" w:color="auto"/>
          </w:divBdr>
        </w:div>
        <w:div w:id="1844320721">
          <w:marLeft w:val="640"/>
          <w:marRight w:val="0"/>
          <w:marTop w:val="0"/>
          <w:marBottom w:val="0"/>
          <w:divBdr>
            <w:top w:val="none" w:sz="0" w:space="0" w:color="auto"/>
            <w:left w:val="none" w:sz="0" w:space="0" w:color="auto"/>
            <w:bottom w:val="none" w:sz="0" w:space="0" w:color="auto"/>
            <w:right w:val="none" w:sz="0" w:space="0" w:color="auto"/>
          </w:divBdr>
        </w:div>
      </w:divsChild>
    </w:div>
    <w:div w:id="1741908477">
      <w:bodyDiv w:val="1"/>
      <w:marLeft w:val="0"/>
      <w:marRight w:val="0"/>
      <w:marTop w:val="0"/>
      <w:marBottom w:val="0"/>
      <w:divBdr>
        <w:top w:val="none" w:sz="0" w:space="0" w:color="auto"/>
        <w:left w:val="none" w:sz="0" w:space="0" w:color="auto"/>
        <w:bottom w:val="none" w:sz="0" w:space="0" w:color="auto"/>
        <w:right w:val="none" w:sz="0" w:space="0" w:color="auto"/>
      </w:divBdr>
      <w:divsChild>
        <w:div w:id="706298714">
          <w:marLeft w:val="640"/>
          <w:marRight w:val="0"/>
          <w:marTop w:val="0"/>
          <w:marBottom w:val="0"/>
          <w:divBdr>
            <w:top w:val="none" w:sz="0" w:space="0" w:color="auto"/>
            <w:left w:val="none" w:sz="0" w:space="0" w:color="auto"/>
            <w:bottom w:val="none" w:sz="0" w:space="0" w:color="auto"/>
            <w:right w:val="none" w:sz="0" w:space="0" w:color="auto"/>
          </w:divBdr>
        </w:div>
      </w:divsChild>
    </w:div>
    <w:div w:id="1858423472">
      <w:bodyDiv w:val="1"/>
      <w:marLeft w:val="0"/>
      <w:marRight w:val="0"/>
      <w:marTop w:val="0"/>
      <w:marBottom w:val="0"/>
      <w:divBdr>
        <w:top w:val="none" w:sz="0" w:space="0" w:color="auto"/>
        <w:left w:val="none" w:sz="0" w:space="0" w:color="auto"/>
        <w:bottom w:val="none" w:sz="0" w:space="0" w:color="auto"/>
        <w:right w:val="none" w:sz="0" w:space="0" w:color="auto"/>
      </w:divBdr>
      <w:divsChild>
        <w:div w:id="1356080000">
          <w:marLeft w:val="640"/>
          <w:marRight w:val="0"/>
          <w:marTop w:val="0"/>
          <w:marBottom w:val="0"/>
          <w:divBdr>
            <w:top w:val="none" w:sz="0" w:space="0" w:color="auto"/>
            <w:left w:val="none" w:sz="0" w:space="0" w:color="auto"/>
            <w:bottom w:val="none" w:sz="0" w:space="0" w:color="auto"/>
            <w:right w:val="none" w:sz="0" w:space="0" w:color="auto"/>
          </w:divBdr>
        </w:div>
      </w:divsChild>
    </w:div>
    <w:div w:id="1873415783">
      <w:bodyDiv w:val="1"/>
      <w:marLeft w:val="0"/>
      <w:marRight w:val="0"/>
      <w:marTop w:val="0"/>
      <w:marBottom w:val="0"/>
      <w:divBdr>
        <w:top w:val="none" w:sz="0" w:space="0" w:color="auto"/>
        <w:left w:val="none" w:sz="0" w:space="0" w:color="auto"/>
        <w:bottom w:val="none" w:sz="0" w:space="0" w:color="auto"/>
        <w:right w:val="none" w:sz="0" w:space="0" w:color="auto"/>
      </w:divBdr>
      <w:divsChild>
        <w:div w:id="1712605535">
          <w:marLeft w:val="640"/>
          <w:marRight w:val="0"/>
          <w:marTop w:val="0"/>
          <w:marBottom w:val="0"/>
          <w:divBdr>
            <w:top w:val="none" w:sz="0" w:space="0" w:color="auto"/>
            <w:left w:val="none" w:sz="0" w:space="0" w:color="auto"/>
            <w:bottom w:val="none" w:sz="0" w:space="0" w:color="auto"/>
            <w:right w:val="none" w:sz="0" w:space="0" w:color="auto"/>
          </w:divBdr>
        </w:div>
      </w:divsChild>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1981809954">
      <w:bodyDiv w:val="1"/>
      <w:marLeft w:val="0"/>
      <w:marRight w:val="0"/>
      <w:marTop w:val="0"/>
      <w:marBottom w:val="0"/>
      <w:divBdr>
        <w:top w:val="none" w:sz="0" w:space="0" w:color="auto"/>
        <w:left w:val="none" w:sz="0" w:space="0" w:color="auto"/>
        <w:bottom w:val="none" w:sz="0" w:space="0" w:color="auto"/>
        <w:right w:val="none" w:sz="0" w:space="0" w:color="auto"/>
      </w:divBdr>
      <w:divsChild>
        <w:div w:id="1659072820">
          <w:marLeft w:val="640"/>
          <w:marRight w:val="0"/>
          <w:marTop w:val="0"/>
          <w:marBottom w:val="0"/>
          <w:divBdr>
            <w:top w:val="none" w:sz="0" w:space="0" w:color="auto"/>
            <w:left w:val="none" w:sz="0" w:space="0" w:color="auto"/>
            <w:bottom w:val="none" w:sz="0" w:space="0" w:color="auto"/>
            <w:right w:val="none" w:sz="0" w:space="0" w:color="auto"/>
          </w:divBdr>
        </w:div>
      </w:divsChild>
    </w:div>
    <w:div w:id="2019693643">
      <w:bodyDiv w:val="1"/>
      <w:marLeft w:val="0"/>
      <w:marRight w:val="0"/>
      <w:marTop w:val="0"/>
      <w:marBottom w:val="0"/>
      <w:divBdr>
        <w:top w:val="none" w:sz="0" w:space="0" w:color="auto"/>
        <w:left w:val="none" w:sz="0" w:space="0" w:color="auto"/>
        <w:bottom w:val="none" w:sz="0" w:space="0" w:color="auto"/>
        <w:right w:val="none" w:sz="0" w:space="0" w:color="auto"/>
      </w:divBdr>
      <w:divsChild>
        <w:div w:id="2085638253">
          <w:marLeft w:val="640"/>
          <w:marRight w:val="0"/>
          <w:marTop w:val="0"/>
          <w:marBottom w:val="0"/>
          <w:divBdr>
            <w:top w:val="none" w:sz="0" w:space="0" w:color="auto"/>
            <w:left w:val="none" w:sz="0" w:space="0" w:color="auto"/>
            <w:bottom w:val="none" w:sz="0" w:space="0" w:color="auto"/>
            <w:right w:val="none" w:sz="0" w:space="0" w:color="auto"/>
          </w:divBdr>
        </w:div>
      </w:divsChild>
    </w:div>
    <w:div w:id="2057462994">
      <w:bodyDiv w:val="1"/>
      <w:marLeft w:val="0"/>
      <w:marRight w:val="0"/>
      <w:marTop w:val="0"/>
      <w:marBottom w:val="0"/>
      <w:divBdr>
        <w:top w:val="none" w:sz="0" w:space="0" w:color="auto"/>
        <w:left w:val="none" w:sz="0" w:space="0" w:color="auto"/>
        <w:bottom w:val="none" w:sz="0" w:space="0" w:color="auto"/>
        <w:right w:val="none" w:sz="0" w:space="0" w:color="auto"/>
      </w:divBdr>
      <w:divsChild>
        <w:div w:id="1698385001">
          <w:marLeft w:val="640"/>
          <w:marRight w:val="0"/>
          <w:marTop w:val="0"/>
          <w:marBottom w:val="0"/>
          <w:divBdr>
            <w:top w:val="none" w:sz="0" w:space="0" w:color="auto"/>
            <w:left w:val="none" w:sz="0" w:space="0" w:color="auto"/>
            <w:bottom w:val="none" w:sz="0" w:space="0" w:color="auto"/>
            <w:right w:val="none" w:sz="0" w:space="0" w:color="auto"/>
          </w:divBdr>
        </w:div>
      </w:divsChild>
    </w:div>
    <w:div w:id="2079357652">
      <w:bodyDiv w:val="1"/>
      <w:marLeft w:val="0"/>
      <w:marRight w:val="0"/>
      <w:marTop w:val="0"/>
      <w:marBottom w:val="0"/>
      <w:divBdr>
        <w:top w:val="none" w:sz="0" w:space="0" w:color="auto"/>
        <w:left w:val="none" w:sz="0" w:space="0" w:color="auto"/>
        <w:bottom w:val="none" w:sz="0" w:space="0" w:color="auto"/>
        <w:right w:val="none" w:sz="0" w:space="0" w:color="auto"/>
      </w:divBdr>
      <w:divsChild>
        <w:div w:id="1011877759">
          <w:marLeft w:val="640"/>
          <w:marRight w:val="0"/>
          <w:marTop w:val="0"/>
          <w:marBottom w:val="0"/>
          <w:divBdr>
            <w:top w:val="none" w:sz="0" w:space="0" w:color="auto"/>
            <w:left w:val="none" w:sz="0" w:space="0" w:color="auto"/>
            <w:bottom w:val="none" w:sz="0" w:space="0" w:color="auto"/>
            <w:right w:val="none" w:sz="0" w:space="0" w:color="auto"/>
          </w:divBdr>
        </w:div>
        <w:div w:id="367339397">
          <w:marLeft w:val="640"/>
          <w:marRight w:val="0"/>
          <w:marTop w:val="0"/>
          <w:marBottom w:val="0"/>
          <w:divBdr>
            <w:top w:val="none" w:sz="0" w:space="0" w:color="auto"/>
            <w:left w:val="none" w:sz="0" w:space="0" w:color="auto"/>
            <w:bottom w:val="none" w:sz="0" w:space="0" w:color="auto"/>
            <w:right w:val="none" w:sz="0" w:space="0" w:color="auto"/>
          </w:divBdr>
        </w:div>
        <w:div w:id="811293219">
          <w:marLeft w:val="640"/>
          <w:marRight w:val="0"/>
          <w:marTop w:val="0"/>
          <w:marBottom w:val="0"/>
          <w:divBdr>
            <w:top w:val="none" w:sz="0" w:space="0" w:color="auto"/>
            <w:left w:val="none" w:sz="0" w:space="0" w:color="auto"/>
            <w:bottom w:val="none" w:sz="0" w:space="0" w:color="auto"/>
            <w:right w:val="none" w:sz="0" w:space="0" w:color="auto"/>
          </w:divBdr>
        </w:div>
        <w:div w:id="505754013">
          <w:marLeft w:val="640"/>
          <w:marRight w:val="0"/>
          <w:marTop w:val="0"/>
          <w:marBottom w:val="0"/>
          <w:divBdr>
            <w:top w:val="none" w:sz="0" w:space="0" w:color="auto"/>
            <w:left w:val="none" w:sz="0" w:space="0" w:color="auto"/>
            <w:bottom w:val="none" w:sz="0" w:space="0" w:color="auto"/>
            <w:right w:val="none" w:sz="0" w:space="0" w:color="auto"/>
          </w:divBdr>
        </w:div>
        <w:div w:id="1950359068">
          <w:marLeft w:val="640"/>
          <w:marRight w:val="0"/>
          <w:marTop w:val="0"/>
          <w:marBottom w:val="0"/>
          <w:divBdr>
            <w:top w:val="none" w:sz="0" w:space="0" w:color="auto"/>
            <w:left w:val="none" w:sz="0" w:space="0" w:color="auto"/>
            <w:bottom w:val="none" w:sz="0" w:space="0" w:color="auto"/>
            <w:right w:val="none" w:sz="0" w:space="0" w:color="auto"/>
          </w:divBdr>
        </w:div>
        <w:div w:id="451561631">
          <w:marLeft w:val="640"/>
          <w:marRight w:val="0"/>
          <w:marTop w:val="0"/>
          <w:marBottom w:val="0"/>
          <w:divBdr>
            <w:top w:val="none" w:sz="0" w:space="0" w:color="auto"/>
            <w:left w:val="none" w:sz="0" w:space="0" w:color="auto"/>
            <w:bottom w:val="none" w:sz="0" w:space="0" w:color="auto"/>
            <w:right w:val="none" w:sz="0" w:space="0" w:color="auto"/>
          </w:divBdr>
        </w:div>
        <w:div w:id="425662910">
          <w:marLeft w:val="640"/>
          <w:marRight w:val="0"/>
          <w:marTop w:val="0"/>
          <w:marBottom w:val="0"/>
          <w:divBdr>
            <w:top w:val="none" w:sz="0" w:space="0" w:color="auto"/>
            <w:left w:val="none" w:sz="0" w:space="0" w:color="auto"/>
            <w:bottom w:val="none" w:sz="0" w:space="0" w:color="auto"/>
            <w:right w:val="none" w:sz="0" w:space="0" w:color="auto"/>
          </w:divBdr>
        </w:div>
        <w:div w:id="240723754">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doi.org/10.1016/J.ENGAPPAI.2019.08.013" TargetMode="External"/><Relationship Id="rId26" Type="http://schemas.openxmlformats.org/officeDocument/2006/relationships/hyperlink" Target="https://doi.org/10.1109/TIM.2022.3198466" TargetMode="External"/><Relationship Id="rId39" Type="http://schemas.openxmlformats.org/officeDocument/2006/relationships/hyperlink" Target="https://doi.org/10.1109/ETFA.2018.8502480" TargetMode="External"/><Relationship Id="rId21" Type="http://schemas.openxmlformats.org/officeDocument/2006/relationships/hyperlink" Target="https://doi.org/10.1038/s41467-020-15235-7" TargetMode="External"/><Relationship Id="rId34" Type="http://schemas.openxmlformats.org/officeDocument/2006/relationships/hyperlink" Target="https://doi.org/10.1145/3224206" TargetMode="External"/><Relationship Id="rId42" Type="http://schemas.openxmlformats.org/officeDocument/2006/relationships/hyperlink" Target="https://doi.org/10.1145/2463209.248881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i.org/10.1038/s41560-019-0356-8" TargetMode="External"/><Relationship Id="rId29" Type="http://schemas.openxmlformats.org/officeDocument/2006/relationships/hyperlink" Target="https://doi.org/10.1145/3316781.33179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doi.org/10.1016/J.ENGAPPAI.2022.105120" TargetMode="External"/><Relationship Id="rId32" Type="http://schemas.openxmlformats.org/officeDocument/2006/relationships/hyperlink" Target="https://doi.org/10.1145/3385261" TargetMode="External"/><Relationship Id="rId37" Type="http://schemas.openxmlformats.org/officeDocument/2006/relationships/hyperlink" Target="https://doi.org/10.1145/2966986.2966997" TargetMode="External"/><Relationship Id="rId40" Type="http://schemas.openxmlformats.org/officeDocument/2006/relationships/hyperlink" Target="https://doi.org/10.1109/ASP-DAC52403.2022.9712495"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doi.org/10.1016/j.apenergy.2021.118134" TargetMode="External"/><Relationship Id="rId28" Type="http://schemas.openxmlformats.org/officeDocument/2006/relationships/hyperlink" Target="https://doi.org/10.23919/DATE56975.2023.10136961" TargetMode="External"/><Relationship Id="rId36" Type="http://schemas.openxmlformats.org/officeDocument/2006/relationships/hyperlink" Target="https://doi.org/10.1109/TCAD.2010.2061292" TargetMode="External"/><Relationship Id="rId10" Type="http://schemas.openxmlformats.org/officeDocument/2006/relationships/image" Target="media/image1.jpeg"/><Relationship Id="rId19" Type="http://schemas.openxmlformats.org/officeDocument/2006/relationships/hyperlink" Target="https://doi.org/10.23919/DATE51398.2021.9474111" TargetMode="External"/><Relationship Id="rId31" Type="http://schemas.openxmlformats.org/officeDocument/2006/relationships/hyperlink" Target="https://doi.org/10.1145/3451179"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s://doi.org/10.1038/s41467-022-29837-w" TargetMode="External"/><Relationship Id="rId27" Type="http://schemas.openxmlformats.org/officeDocument/2006/relationships/hyperlink" Target="https://doi.org/10.1109/TSP.2011.2109956" TargetMode="External"/><Relationship Id="rId30" Type="http://schemas.openxmlformats.org/officeDocument/2006/relationships/hyperlink" Target="https://doi.org/10.1145/3287624.3287682" TargetMode="External"/><Relationship Id="rId35" Type="http://schemas.openxmlformats.org/officeDocument/2006/relationships/hyperlink" Target="https://doi.org/10.1145/3316781.3323919" TargetMode="External"/><Relationship Id="rId43" Type="http://schemas.openxmlformats.org/officeDocument/2006/relationships/hyperlink" Target="https://doi.org/10.1145/2463209.2488821"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s://doi.org/10.1016/j.jpowsour.2009.11.048" TargetMode="External"/><Relationship Id="rId25" Type="http://schemas.openxmlformats.org/officeDocument/2006/relationships/hyperlink" Target="https://doi.org/https://doi.org/10.1016/j.est.2019.100761" TargetMode="External"/><Relationship Id="rId33" Type="http://schemas.openxmlformats.org/officeDocument/2006/relationships/hyperlink" Target="https://doi.org/10.1109/ASPDAC.2017.7858418" TargetMode="External"/><Relationship Id="rId38" Type="http://schemas.openxmlformats.org/officeDocument/2006/relationships/hyperlink" Target="https://doi.org/10.1109/ACSSC.1993.342465" TargetMode="External"/><Relationship Id="rId20" Type="http://schemas.openxmlformats.org/officeDocument/2006/relationships/hyperlink" Target="https://doi.org/10.7873/DATE.2014.152" TargetMode="External"/><Relationship Id="rId41" Type="http://schemas.openxmlformats.org/officeDocument/2006/relationships/hyperlink" Target="https://doi.org/10.1038/s41586-020-1994-5"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ghliu@dhu.edu.cn" TargetMode="External"/><Relationship Id="rId7" Type="http://schemas.openxmlformats.org/officeDocument/2006/relationships/hyperlink" Target="mailto:wanjy@sjtu.edu.cn" TargetMode="External"/><Relationship Id="rId2" Type="http://schemas.openxmlformats.org/officeDocument/2006/relationships/hyperlink" Target="mailto:xiaoang_zhai@mail.dhu.edu.cn" TargetMode="External"/><Relationship Id="rId1" Type="http://schemas.openxmlformats.org/officeDocument/2006/relationships/hyperlink" Target="mailto:luting@dhu.edu.cn" TargetMode="External"/><Relationship Id="rId6" Type="http://schemas.openxmlformats.org/officeDocument/2006/relationships/hyperlink" Target="mailto:xinli.ece@dukekunshan.edu.cn" TargetMode="External"/><Relationship Id="rId5" Type="http://schemas.openxmlformats.org/officeDocument/2006/relationships/hyperlink" Target="mailto:yang.liu2@dukekunshan.edu.cn" TargetMode="External"/><Relationship Id="rId4" Type="http://schemas.openxmlformats.org/officeDocument/2006/relationships/hyperlink" Target="mailto:12232304@mail.sustech.edu.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BA02A0-ED07-40A8-A131-AED8DC032145}">
  <we:reference id="wa104382081" version="1.55.1.0" store="zh-CN" storeType="OMEX"/>
  <we:alternateReferences>
    <we:reference id="WA104382081" version="1.55.1.0" store="" storeType="OMEX"/>
  </we:alternateReferences>
  <we:properties>
    <we:property name="MENDELEY_CITATIONS" value="[]"/>
    <we:property name="MENDELEY_CITATIONS_LOCALE_CODE" value="&quot;en-US&quot;"/>
    <we:property name="MENDELEY_CITATIONS_STYLE" value="{&quot;id&quot;:&quot;https://www.zotero.org/styles/integration&quot;,&quot;title&quot;:&quot;Integration&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6B7CC3A-B767-4A83-9959-3271DCE42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8</Pages>
  <Words>7637</Words>
  <Characters>43533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McKerahan</dc:creator>
  <cp:keywords/>
  <dc:description/>
  <cp:lastModifiedBy>DHU</cp:lastModifiedBy>
  <cp:revision>21</cp:revision>
  <cp:lastPrinted>2022-10-11T10:58:00Z</cp:lastPrinted>
  <dcterms:created xsi:type="dcterms:W3CDTF">2023-10-29T03:17:00Z</dcterms:created>
  <dcterms:modified xsi:type="dcterms:W3CDTF">2023-12-13T05:24:00Z</dcterms:modified>
</cp:coreProperties>
</file>