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1E49EA">
      <w:pPr>
        <w:pStyle w:val="124"/>
        <w:rPr>
          <w14:ligatures w14:val="standard"/>
        </w:rPr>
      </w:pPr>
      <w:r>
        <w:rPr>
          <w:rFonts w:ascii="宋体" w:hAnsi="宋体" w:eastAsia="宋体" w:cs="宋体"/>
          <w:sz w:val="24"/>
          <w:szCs w:val="24"/>
        </w:rPr>
        <w:t>面向多模态仇恨 Meme 检测的解释引导反事实对比学习方法</w:t>
      </w:r>
      <w:r>
        <w:rPr>
          <w:bCs/>
          <w:vertAlign w:val="superscript"/>
          <w14:ligatures w14:val="standard"/>
        </w:rPr>
        <w:t>∗</w:t>
      </w:r>
    </w:p>
    <w:p w14:paraId="58066A73">
      <w:pPr>
        <w:pStyle w:val="56"/>
        <w:rPr>
          <w14:ligatures w14:val="standard"/>
        </w:rPr>
      </w:pPr>
      <w:r>
        <w:rPr>
          <w:bCs/>
          <w14:ligatures w14:val="standard"/>
        </w:rPr>
        <w:t>Insert Subtitle Here</w:t>
      </w:r>
    </w:p>
    <w:p w14:paraId="092EB2D2">
      <w:pPr>
        <w:pStyle w:val="149"/>
        <w:rPr>
          <w:rStyle w:val="174"/>
          <w14:ligatures w14:val="standard"/>
        </w:rPr>
        <w:sectPr>
          <w:headerReference r:id="rId5" w:type="default"/>
          <w:footerReference r:id="rId7" w:type="default"/>
          <w:headerReference r:id="rId6" w:type="even"/>
          <w:footerReference r:id="rId8" w:type="even"/>
          <w:endnotePr>
            <w:numFmt w:val="decimal"/>
          </w:endnotePr>
          <w:type w:val="continuous"/>
          <w:pgSz w:w="12240" w:h="15840"/>
          <w:pgMar w:top="1500" w:right="1080" w:bottom="1600" w:left="1080" w:header="1080" w:footer="1080" w:gutter="0"/>
          <w:pgNumType w:start="1"/>
          <w:cols w:space="480" w:num="1"/>
          <w:titlePg/>
          <w:docGrid w:linePitch="360" w:charSpace="0"/>
        </w:sectPr>
      </w:pPr>
    </w:p>
    <w:p w14:paraId="5F8ECB20">
      <w:pPr>
        <w:pStyle w:val="149"/>
        <w:jc w:val="center"/>
        <w:rPr>
          <w14:ligatures w14:val="standard"/>
        </w:rPr>
      </w:pPr>
      <w:r>
        <w:rPr>
          <w:rStyle w:val="174"/>
          <w14:ligatures w14:val="standard"/>
        </w:rPr>
        <w:t>FirstName</w:t>
      </w:r>
      <w:r>
        <w:rPr>
          <w14:ligatures w14:val="standard"/>
        </w:rPr>
        <w:t xml:space="preserve"> </w:t>
      </w:r>
      <w:r>
        <w:rPr>
          <w:rStyle w:val="209"/>
          <w14:ligatures w14:val="standard"/>
        </w:rPr>
        <w:t>Surname</w:t>
      </w:r>
      <w:r>
        <w:rPr>
          <w:vertAlign w:val="superscript"/>
          <w14:ligatures w14:val="standard"/>
        </w:rPr>
        <w:t>†</w:t>
      </w:r>
      <w:r>
        <w:rPr>
          <w14:ligatures w14:val="standard"/>
        </w:rPr>
        <w:br w:type="textWrapping"/>
      </w:r>
      <w:r>
        <w:rPr>
          <w:rStyle w:val="187"/>
          <w:color w:val="auto"/>
          <w:sz w:val="20"/>
          <w14:ligatures w14:val="standard"/>
        </w:rPr>
        <w:t xml:space="preserve"> Department Name</w:t>
      </w:r>
      <w:r>
        <w:rPr>
          <w:rStyle w:val="188"/>
          <w:color w:val="auto"/>
          <w:sz w:val="20"/>
          <w14:ligatures w14:val="standard"/>
        </w:rPr>
        <w:br w:type="textWrapping"/>
      </w:r>
      <w:r>
        <w:rPr>
          <w:rStyle w:val="188"/>
          <w:color w:val="auto"/>
          <w:sz w:val="20"/>
          <w14:ligatures w14:val="standard"/>
        </w:rPr>
        <w:t xml:space="preserve"> Institution/University Name</w:t>
      </w:r>
      <w:r>
        <w:rPr>
          <w:rStyle w:val="188"/>
          <w:color w:val="auto"/>
          <w:sz w:val="20"/>
          <w14:ligatures w14:val="standard"/>
        </w:rPr>
        <w:br w:type="textWrapping"/>
      </w:r>
      <w:r>
        <w:rPr>
          <w:rStyle w:val="188"/>
          <w:color w:val="auto"/>
          <w:sz w:val="20"/>
          <w14:ligatures w14:val="standard"/>
        </w:rPr>
        <w:t xml:space="preserve"> </w:t>
      </w:r>
      <w:r>
        <w:rPr>
          <w:rStyle w:val="154"/>
          <w:sz w:val="20"/>
          <w14:ligatures w14:val="standard"/>
        </w:rPr>
        <w:t>City</w:t>
      </w:r>
      <w:r>
        <w:rPr>
          <w:sz w:val="20"/>
          <w14:ligatures w14:val="standard"/>
        </w:rPr>
        <w:t xml:space="preserve"> </w:t>
      </w:r>
      <w:r>
        <w:rPr>
          <w:rStyle w:val="204"/>
          <w:color w:val="auto"/>
          <w:sz w:val="20"/>
          <w14:ligatures w14:val="standard"/>
        </w:rPr>
        <w:t>State</w:t>
      </w:r>
      <w:r>
        <w:rPr>
          <w:rStyle w:val="192"/>
          <w:color w:val="auto"/>
          <w:sz w:val="20"/>
          <w14:ligatures w14:val="standard"/>
        </w:rPr>
        <w:t xml:space="preserve"> </w:t>
      </w:r>
      <w:r>
        <w:rPr>
          <w:rStyle w:val="161"/>
          <w:sz w:val="20"/>
          <w14:ligatures w14:val="standard"/>
        </w:rPr>
        <w:t>Country</w:t>
      </w:r>
      <w:r>
        <w:rPr>
          <w:sz w:val="20"/>
          <w14:ligatures w14:val="standard"/>
        </w:rPr>
        <w:br w:type="textWrapping"/>
      </w:r>
      <w:r>
        <w:rPr>
          <w:sz w:val="20"/>
          <w14:ligatures w14:val="standard"/>
        </w:rPr>
        <w:t xml:space="preserve"> </w:t>
      </w:r>
      <w:r>
        <w:rPr>
          <w:rStyle w:val="168"/>
          <w:color w:val="auto"/>
          <w:sz w:val="20"/>
          <w14:ligatures w14:val="standard"/>
        </w:rPr>
        <w:t>email@email.com</w:t>
      </w:r>
    </w:p>
    <w:p w14:paraId="0413643E">
      <w:pPr>
        <w:pStyle w:val="149"/>
        <w:jc w:val="center"/>
        <w:rPr>
          <w14:ligatures w14:val="standard"/>
        </w:rPr>
      </w:pPr>
      <w:r>
        <w:rPr>
          <w:rStyle w:val="174"/>
          <w14:ligatures w14:val="standard"/>
        </w:rPr>
        <w:t>FirstName</w:t>
      </w:r>
      <w:r>
        <w:rPr>
          <w14:ligatures w14:val="standard"/>
        </w:rPr>
        <w:t xml:space="preserve"> </w:t>
      </w:r>
      <w:r>
        <w:rPr>
          <w:rStyle w:val="209"/>
          <w14:ligatures w14:val="standard"/>
        </w:rPr>
        <w:t>Surname</w:t>
      </w:r>
      <w:r>
        <w:rPr>
          <w14:ligatures w14:val="standard"/>
        </w:rPr>
        <w:br w:type="textWrapping"/>
      </w:r>
      <w:r>
        <w:rPr>
          <w:rStyle w:val="187"/>
          <w:color w:val="auto"/>
          <w:sz w:val="20"/>
          <w14:ligatures w14:val="standard"/>
        </w:rPr>
        <w:t xml:space="preserve"> Department Name</w:t>
      </w:r>
      <w:r>
        <w:rPr>
          <w:rStyle w:val="188"/>
          <w:color w:val="auto"/>
          <w:sz w:val="20"/>
          <w14:ligatures w14:val="standard"/>
        </w:rPr>
        <w:br w:type="textWrapping"/>
      </w:r>
      <w:r>
        <w:rPr>
          <w:rStyle w:val="188"/>
          <w:color w:val="auto"/>
          <w:sz w:val="20"/>
          <w14:ligatures w14:val="standard"/>
        </w:rPr>
        <w:t xml:space="preserve"> Institution/University Name</w:t>
      </w:r>
      <w:r>
        <w:rPr>
          <w:rStyle w:val="188"/>
          <w:color w:val="auto"/>
          <w:sz w:val="20"/>
          <w14:ligatures w14:val="standard"/>
        </w:rPr>
        <w:br w:type="textWrapping"/>
      </w:r>
      <w:r>
        <w:rPr>
          <w:rStyle w:val="188"/>
          <w:color w:val="auto"/>
          <w:sz w:val="20"/>
          <w14:ligatures w14:val="standard"/>
        </w:rPr>
        <w:t xml:space="preserve"> </w:t>
      </w:r>
      <w:r>
        <w:rPr>
          <w:rStyle w:val="154"/>
          <w:sz w:val="20"/>
          <w14:ligatures w14:val="standard"/>
        </w:rPr>
        <w:t>City</w:t>
      </w:r>
      <w:r>
        <w:rPr>
          <w:sz w:val="20"/>
          <w14:ligatures w14:val="standard"/>
        </w:rPr>
        <w:t xml:space="preserve"> </w:t>
      </w:r>
      <w:r>
        <w:rPr>
          <w:rStyle w:val="204"/>
          <w:color w:val="auto"/>
          <w:sz w:val="20"/>
          <w14:ligatures w14:val="standard"/>
        </w:rPr>
        <w:t>State</w:t>
      </w:r>
      <w:r>
        <w:rPr>
          <w:rStyle w:val="192"/>
          <w:color w:val="auto"/>
          <w:sz w:val="20"/>
          <w14:ligatures w14:val="standard"/>
        </w:rPr>
        <w:t xml:space="preserve"> </w:t>
      </w:r>
      <w:r>
        <w:rPr>
          <w:rStyle w:val="161"/>
          <w:sz w:val="20"/>
          <w14:ligatures w14:val="standard"/>
        </w:rPr>
        <w:t>Country</w:t>
      </w:r>
      <w:r>
        <w:rPr>
          <w:sz w:val="20"/>
          <w14:ligatures w14:val="standard"/>
        </w:rPr>
        <w:br w:type="textWrapping"/>
      </w:r>
      <w:r>
        <w:rPr>
          <w:sz w:val="20"/>
          <w14:ligatures w14:val="standard"/>
        </w:rPr>
        <w:t xml:space="preserve"> </w:t>
      </w:r>
      <w:r>
        <w:fldChar w:fldCharType="begin"/>
      </w:r>
      <w:r>
        <w:instrText xml:space="preserve"> HYPERLINK "mailto:email@email.com" </w:instrText>
      </w:r>
      <w:r>
        <w:fldChar w:fldCharType="separate"/>
      </w:r>
      <w:r>
        <w:rPr>
          <w:rStyle w:val="85"/>
          <w:color w:val="auto"/>
          <w:u w:val="none"/>
          <w14:ligatures w14:val="standard"/>
        </w:rPr>
        <w:t>email@email.com</w:t>
      </w:r>
      <w:r>
        <w:rPr>
          <w:rStyle w:val="85"/>
          <w:color w:val="auto"/>
          <w:u w:val="none"/>
          <w14:ligatures w14:val="standard"/>
        </w:rPr>
        <w:fldChar w:fldCharType="end"/>
      </w:r>
    </w:p>
    <w:p w14:paraId="76F95B4A">
      <w:pPr>
        <w:pStyle w:val="149"/>
        <w:jc w:val="center"/>
        <w:rPr>
          <w14:ligatures w14:val="standard"/>
        </w:rPr>
      </w:pPr>
      <w:r>
        <w:rPr>
          <w:rStyle w:val="174"/>
          <w14:ligatures w14:val="standard"/>
        </w:rPr>
        <w:t>FirstName</w:t>
      </w:r>
      <w:r>
        <w:rPr>
          <w14:ligatures w14:val="standard"/>
        </w:rPr>
        <w:t xml:space="preserve"> </w:t>
      </w:r>
      <w:r>
        <w:rPr>
          <w:rStyle w:val="209"/>
          <w14:ligatures w14:val="standard"/>
        </w:rPr>
        <w:t>Surname</w:t>
      </w:r>
      <w:r>
        <w:rPr>
          <w14:ligatures w14:val="standard"/>
        </w:rPr>
        <w:br w:type="textWrapping"/>
      </w:r>
      <w:r>
        <w:rPr>
          <w:rStyle w:val="187"/>
          <w:color w:val="auto"/>
          <w:sz w:val="20"/>
          <w14:ligatures w14:val="standard"/>
        </w:rPr>
        <w:t xml:space="preserve"> Department Name</w:t>
      </w:r>
      <w:r>
        <w:rPr>
          <w:rStyle w:val="188"/>
          <w:color w:val="auto"/>
          <w:sz w:val="20"/>
          <w14:ligatures w14:val="standard"/>
        </w:rPr>
        <w:br w:type="textWrapping"/>
      </w:r>
      <w:r>
        <w:rPr>
          <w:rStyle w:val="188"/>
          <w:color w:val="auto"/>
          <w:sz w:val="20"/>
          <w14:ligatures w14:val="standard"/>
        </w:rPr>
        <w:t xml:space="preserve"> Institution/University Name</w:t>
      </w:r>
      <w:r>
        <w:rPr>
          <w:rStyle w:val="188"/>
          <w:color w:val="auto"/>
          <w:sz w:val="20"/>
          <w14:ligatures w14:val="standard"/>
        </w:rPr>
        <w:br w:type="textWrapping"/>
      </w:r>
      <w:r>
        <w:rPr>
          <w:rStyle w:val="188"/>
          <w:color w:val="auto"/>
          <w:sz w:val="20"/>
          <w14:ligatures w14:val="standard"/>
        </w:rPr>
        <w:t xml:space="preserve"> </w:t>
      </w:r>
      <w:r>
        <w:rPr>
          <w:rStyle w:val="154"/>
          <w:sz w:val="20"/>
          <w14:ligatures w14:val="standard"/>
        </w:rPr>
        <w:t>City</w:t>
      </w:r>
      <w:r>
        <w:rPr>
          <w:sz w:val="20"/>
          <w14:ligatures w14:val="standard"/>
        </w:rPr>
        <w:t xml:space="preserve"> </w:t>
      </w:r>
      <w:r>
        <w:rPr>
          <w:rStyle w:val="204"/>
          <w:color w:val="auto"/>
          <w:sz w:val="20"/>
          <w14:ligatures w14:val="standard"/>
        </w:rPr>
        <w:t>State</w:t>
      </w:r>
      <w:r>
        <w:rPr>
          <w:rStyle w:val="192"/>
          <w:color w:val="auto"/>
          <w:sz w:val="20"/>
          <w14:ligatures w14:val="standard"/>
        </w:rPr>
        <w:t xml:space="preserve"> </w:t>
      </w:r>
      <w:r>
        <w:rPr>
          <w:rStyle w:val="161"/>
          <w:sz w:val="20"/>
          <w14:ligatures w14:val="standard"/>
        </w:rPr>
        <w:t>Country</w:t>
      </w:r>
      <w:r>
        <w:rPr>
          <w:sz w:val="20"/>
          <w14:ligatures w14:val="standard"/>
        </w:rPr>
        <w:br w:type="textWrapping"/>
      </w:r>
      <w:r>
        <w:rPr>
          <w:sz w:val="20"/>
          <w14:ligatures w14:val="standard"/>
        </w:rPr>
        <w:t xml:space="preserve"> </w:t>
      </w:r>
      <w:r>
        <w:rPr>
          <w:rStyle w:val="168"/>
          <w:color w:val="auto"/>
          <w:sz w:val="20"/>
          <w14:ligatures w14:val="standard"/>
        </w:rPr>
        <w:t>email@email.com</w:t>
      </w:r>
    </w:p>
    <w:p w14:paraId="57300BA2">
      <w:pPr>
        <w:pStyle w:val="213"/>
        <w:rPr>
          <w:rFonts w:ascii="Cambria Math" w:hAnsi="Cambria Math" w:cs="Cambria Math"/>
          <w:bCs/>
          <w:color w:val="auto"/>
          <w:vertAlign w:val="superscript"/>
          <w14:ligatures w14:val="standard"/>
        </w:rPr>
        <w:sectPr>
          <w:endnotePr>
            <w:numFmt w:val="decimal"/>
          </w:endnotePr>
          <w:type w:val="continuous"/>
          <w:pgSz w:w="12240" w:h="15840"/>
          <w:pgMar w:top="1500" w:right="1080" w:bottom="1600" w:left="1080" w:header="1080" w:footer="1080" w:gutter="0"/>
          <w:pgNumType w:start="1"/>
          <w:cols w:space="720" w:num="3"/>
          <w:titlePg/>
          <w:docGrid w:linePitch="360" w:charSpace="0"/>
        </w:sectPr>
      </w:pPr>
    </w:p>
    <w:p w14:paraId="693B3977">
      <w:pPr>
        <w:pStyle w:val="147"/>
        <w:rPr>
          <w:color w:val="auto"/>
          <w14:ligatures w14:val="standard"/>
        </w:rPr>
      </w:pPr>
    </w:p>
    <w:p w14:paraId="20186E7D">
      <w:pPr>
        <w:pStyle w:val="136"/>
        <w:rPr>
          <w14:ligatures w14:val="standard"/>
        </w:rPr>
        <w:sectPr>
          <w:endnotePr>
            <w:numFmt w:val="decimal"/>
          </w:endnotePr>
          <w:type w:val="continuous"/>
          <w:pgSz w:w="12240" w:h="15840"/>
          <w:pgMar w:top="1500" w:right="1080" w:bottom="1600" w:left="1080" w:header="1080" w:footer="1080" w:gutter="0"/>
          <w:pgNumType w:start="1"/>
          <w:cols w:space="480" w:num="1"/>
          <w:titlePg/>
          <w:docGrid w:linePitch="360" w:charSpace="0"/>
        </w:sectPr>
      </w:pPr>
    </w:p>
    <w:p w14:paraId="6453663C">
      <w:pPr>
        <w:pStyle w:val="136"/>
        <w:rPr>
          <w14:ligatures w14:val="standard"/>
        </w:rPr>
      </w:pPr>
      <w:r>
        <w:rPr>
          <w14:ligatures w14:val="standard"/>
        </w:rPr>
        <w:t>ABSTRACT</w:t>
      </w:r>
    </w:p>
    <w:p w14:paraId="311315F3">
      <w:pPr>
        <w:pStyle w:val="69"/>
        <w:keepNext w:val="0"/>
        <w:keepLines w:val="0"/>
        <w:widowControl/>
        <w:suppressLineNumbers w:val="0"/>
        <w:ind w:firstLine="360" w:firstLineChars="200"/>
        <w:rPr>
          <w:rFonts w:ascii="Linux Libertine" w:hAnsi="Linux Libertine" w:eastAsiaTheme="minorHAnsi" w:cstheme="minorBidi"/>
          <w:sz w:val="18"/>
          <w:szCs w:val="22"/>
          <w:lang w:val="en-US" w:eastAsia="en-US" w:bidi="ar-SA"/>
          <w14:ligatures w14:val="standard"/>
        </w:rPr>
      </w:pPr>
      <w:r>
        <w:rPr>
          <w:rFonts w:ascii="Linux Libertine" w:hAnsi="Linux Libertine" w:eastAsiaTheme="minorHAnsi" w:cstheme="minorBidi"/>
          <w:sz w:val="18"/>
          <w:szCs w:val="22"/>
          <w:lang w:val="en-US" w:eastAsia="en-US" w:bidi="ar-SA"/>
          <w14:ligatures w14:val="standard"/>
        </w:rPr>
        <w:t>随着社交媒体平台的快速发展，图像与文本结合的 Meme 已成为网络信息传播的重要形式。其中，仇恨 Meme 通常通过图像内容、文本表达及二者之间的隐含关联传递歧视、侮辱或攻击性语义，对在线社区安全和内容治理带来挑战。现有多模态仇恨 Meme 检测方法多基于视觉语言预训练模型，通过图文特征融合或检索增强对比学习提升检测性能。然而，这类方法主要依赖图像和文本的显式表征，对隐式仇恨语义、混淆样本以及浅层图文相关性仍然较为敏感，难以保证模型真正依据关键语义证据进行判断。</w:t>
      </w:r>
    </w:p>
    <w:p w14:paraId="2064FE37">
      <w:pPr>
        <w:pStyle w:val="69"/>
        <w:keepNext w:val="0"/>
        <w:keepLines w:val="0"/>
        <w:widowControl/>
        <w:suppressLineNumbers w:val="0"/>
        <w:ind w:firstLine="360" w:firstLineChars="200"/>
        <w:rPr>
          <w:rFonts w:ascii="Linux Libertine" w:hAnsi="Linux Libertine" w:eastAsiaTheme="minorHAnsi" w:cstheme="minorBidi"/>
          <w:sz w:val="18"/>
          <w:szCs w:val="22"/>
          <w:lang w:val="en-US" w:eastAsia="en-US" w:bidi="ar-SA"/>
          <w14:ligatures w14:val="standard"/>
        </w:rPr>
      </w:pPr>
      <w:r>
        <w:rPr>
          <w:rFonts w:ascii="Linux Libertine" w:hAnsi="Linux Libertine" w:eastAsiaTheme="minorHAnsi" w:cstheme="minorBidi"/>
          <w:sz w:val="18"/>
          <w:szCs w:val="22"/>
          <w:lang w:val="en-US" w:eastAsia="en-US" w:bidi="ar-SA"/>
          <w14:ligatures w14:val="standard"/>
        </w:rPr>
        <w:t>针对上述问题，本文提出一种解释引导反事实对比学习方法用于多模态仇恨 Meme 检测。该方法在图像和文本表征之外引入解释级语义信息，并通过上下文感知门控、FiLM 调制、语义残差和层级组合机制，将解释语义以受控方式注入图文联合表示中，以增强模型对隐式仇恨含义的理解能力。同时，本文设计归因引导的反事实学习模块，根据分类器权重和样本表示激活估计关键特征维度，并构造反事实表示约束模型对判别性证据的依赖，从而减少模型对虚假相关特征的利用。此外，针对传统对比学习中正样本定义过硬、伪正样本可能存在噪声的问题，本文进一步提出语义软正样本对比学习目标，根据解释语义相似度和检索置信度为正样本分配软权重，以学习更加细粒度的仇恨感知表示空间。</w:t>
      </w:r>
    </w:p>
    <w:p w14:paraId="2781A823">
      <w:pPr>
        <w:pStyle w:val="69"/>
        <w:keepNext w:val="0"/>
        <w:keepLines w:val="0"/>
        <w:widowControl/>
        <w:suppressLineNumbers w:val="0"/>
        <w:ind w:firstLine="360" w:firstLineChars="200"/>
      </w:pPr>
      <w:r>
        <w:rPr>
          <w:rFonts w:ascii="Linux Libertine" w:hAnsi="Linux Libertine" w:eastAsiaTheme="minorHAnsi" w:cstheme="minorBidi"/>
          <w:sz w:val="18"/>
          <w:szCs w:val="22"/>
          <w:lang w:val="en-US" w:eastAsia="en-US" w:bidi="ar-SA"/>
          <w14:ligatures w14:val="standard"/>
        </w:rPr>
        <w:t>本文在 HatefulMemes、HarMeme、MultiOFF 和 Harm-P 等多模态 Meme 数据集上进行实验，并与 CLIP、HateCLIPper、RGCL 等方法进行对比。实验结果表明，本文方法在多个评价指标上取得了稳定提升。进一步的消融实验和案例分析表明，解释引导融合、归因反事实约束和语义软正样本对比学习均能有效提升模型性能，尤其有助于改善模型在隐式仇恨和混淆样本上的判别能力。</w:t>
      </w:r>
    </w:p>
    <w:p w14:paraId="6C41CE81">
      <w:pPr>
        <w:pStyle w:val="118"/>
        <w:spacing w:before="380"/>
        <w:rPr>
          <w:rFonts w:hint="default" w:eastAsia="宋体"/>
          <w:lang w:val="en-US" w:eastAsia="zh-CN"/>
          <w14:ligatures w14:val="standard"/>
        </w:rPr>
      </w:pPr>
      <w:r>
        <w:rPr>
          <w:rStyle w:val="183"/>
          <w:b/>
          <w14:ligatures w14:val="standard"/>
        </w:rPr>
        <w:t>1</w:t>
      </w:r>
      <w:r>
        <w:rPr>
          <w14:ligatures w14:val="standard"/>
        </w:rPr>
        <w:t> </w:t>
      </w:r>
      <w:r>
        <w:rPr>
          <w:rFonts w:hint="eastAsia" w:eastAsia="宋体"/>
          <w:lang w:val="en-US" w:eastAsia="zh-CN"/>
          <w14:ligatures w14:val="standard"/>
        </w:rPr>
        <w:t>Introduce</w:t>
      </w:r>
    </w:p>
    <w:p w14:paraId="0E1B9F68">
      <w:pPr>
        <w:pStyle w:val="69"/>
        <w:keepNext w:val="0"/>
        <w:keepLines w:val="0"/>
        <w:widowControl/>
        <w:suppressLineNumbers w:val="0"/>
        <w:ind w:firstLine="360" w:firstLineChars="200"/>
      </w:pPr>
      <w:r>
        <w:t>随着社交媒体的快速发展，网络空间中的仇恨内容呈现出规模化、隐蔽化和多模态化的传播趋势。仇恨 Meme 通常由图像和文字共同构成，是当前在线仇恨言论的重要表现形式之一。与纯文本仇恨言论不同，仇恨 Meme 往往通过图像、文字及二者之间的隐含关联表达针对特定群体或个体的贬损、歧视和攻击含义。这类内容不仅可能强化社会偏见、激化群体对立，还可能对现实世界中的歧视和暴力行为产生推动作用。因此，构建准确、高效的仇恨 Meme 自动检测方法，对于社交媒体内容治理和网络安全具有重要意义。</w:t>
      </w:r>
    </w:p>
    <w:p w14:paraId="2D2CA885">
      <w:pPr>
        <w:pStyle w:val="69"/>
        <w:keepNext w:val="0"/>
        <w:keepLines w:val="0"/>
        <w:widowControl/>
        <w:suppressLineNumbers w:val="0"/>
        <w:jc w:val="both"/>
      </w:pPr>
      <w:r>
        <w:drawing>
          <wp:inline distT="0" distB="0" distL="114300" distR="114300">
            <wp:extent cx="3046095" cy="2172970"/>
            <wp:effectExtent l="0" t="0" r="1905" b="177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3046095" cy="2172970"/>
                    </a:xfrm>
                    <a:prstGeom prst="rect">
                      <a:avLst/>
                    </a:prstGeom>
                    <a:noFill/>
                    <a:ln>
                      <a:noFill/>
                    </a:ln>
                  </pic:spPr>
                </pic:pic>
              </a:graphicData>
            </a:graphic>
          </wp:inline>
        </w:drawing>
      </w:r>
    </w:p>
    <w:p w14:paraId="09F35773">
      <w:pPr>
        <w:pStyle w:val="21"/>
        <w:keepNext w:val="0"/>
        <w:keepLines w:val="0"/>
        <w:widowControl/>
        <w:suppressLineNumbers w:val="0"/>
        <w:ind w:firstLine="360" w:firstLineChars="200"/>
        <w:jc w:val="center"/>
        <w:rPr>
          <w:rFonts w:hint="default" w:eastAsia="宋体"/>
          <w:lang w:val="en-US" w:eastAsia="zh-CN"/>
        </w:rPr>
      </w:pPr>
      <w:r>
        <w:rPr>
          <w:color w:val="auto"/>
        </w:rPr>
        <w:t xml:space="preserve">图 </w:t>
      </w:r>
      <w:r>
        <w:rPr>
          <w:color w:val="auto"/>
        </w:rPr>
        <w:fldChar w:fldCharType="begin"/>
      </w:r>
      <w:r>
        <w:rPr>
          <w:color w:val="auto"/>
        </w:rPr>
        <w:instrText xml:space="preserve"> SEQ 图 \* ARABIC </w:instrText>
      </w:r>
      <w:r>
        <w:rPr>
          <w:color w:val="auto"/>
        </w:rPr>
        <w:fldChar w:fldCharType="separate"/>
      </w:r>
      <w:r>
        <w:rPr>
          <w:color w:val="auto"/>
        </w:rPr>
        <w:t>1</w:t>
      </w:r>
      <w:r>
        <w:rPr>
          <w:color w:val="auto"/>
        </w:rPr>
        <w:fldChar w:fldCharType="end"/>
      </w:r>
      <w:r>
        <w:rPr>
          <w:rFonts w:hint="eastAsia" w:eastAsia="宋体"/>
          <w:color w:val="auto"/>
          <w:lang w:val="en-US" w:eastAsia="zh-CN"/>
        </w:rPr>
        <w:t xml:space="preserve"> 左图毒性较隐性，右图则直接</w:t>
      </w:r>
    </w:p>
    <w:p w14:paraId="17AFD4D7">
      <w:pPr>
        <w:pStyle w:val="69"/>
        <w:keepNext w:val="0"/>
        <w:keepLines w:val="0"/>
        <w:widowControl/>
        <w:suppressLineNumbers w:val="0"/>
        <w:ind w:firstLine="360" w:firstLineChars="200"/>
      </w:pPr>
      <w:r>
        <w:t xml:space="preserve">然而，准确检测仇恨 Meme 仍然具有较大挑战。已有研究指出，仇恨 Meme 检测中的一个突出困难是 </w:t>
      </w:r>
      <w:r>
        <w:rPr>
          <w:rStyle w:val="79"/>
        </w:rPr>
        <w:t>confounder memes</w:t>
      </w:r>
      <w:r>
        <w:t>，即图像或文本存在细微差异，但整体语义和类别标签发生显著变化的样本。如图 1 所示，一个仇恨 Meme 可能与一个良性 Meme 共享相同文本，仅由于配图不同而表达完全不同的含义；也可能共享相同图像，仅由于文字变化而从仇恨表达转变为良性表达。这类样本与真实社交媒体中的 Meme 形式高度相似，因为 Meme 的仇恨性并不总是由某个单独模态决定，而是由图像和文字共同形成的隐含语义决定。即使是当前较强的 CLIP-based 检测系统，也可能对这类细粒度差异不够敏感，从而产生误判。</w:t>
      </w:r>
    </w:p>
    <w:p w14:paraId="21318895">
      <w:pPr>
        <w:pStyle w:val="69"/>
        <w:keepNext w:val="0"/>
        <w:keepLines w:val="0"/>
        <w:widowControl/>
        <w:suppressLineNumbers w:val="0"/>
        <w:ind w:firstLine="360" w:firstLineChars="200"/>
      </w:pPr>
      <w:r>
        <w:t>我们认为，导致上述误判的一个重要原因是：现有多模态仇恨 Meme 检测方法主要依赖图像和文本的显式表征，而缺少对隐式仇恨语义和关键判别证据的进一步建模。对于 confounder memes 而言，样本之间往往在图像或文本层面具有较高相似性，因此它们在视觉语言表示空间中可能被映射到相近位置。然而，它们在真实语义上却可能具有完全不同的仇恨属性。仅依赖图像和文本显式特征，模型容易受到浅层图文相似性、数据集偏差或伪相关特征的影响，难以稳定地区分仇恨样本与良性混淆样本。此外，即使检索增强对比学习能够通过困难负样本改善表示空间，检索得到的伪正样本仍可能存在噪声，同标签样本之间也并不一定具有同等程度的语义相似性。</w:t>
      </w:r>
    </w:p>
    <w:p w14:paraId="24762FC0">
      <w:pPr>
        <w:pStyle w:val="69"/>
        <w:keepNext w:val="0"/>
        <w:keepLines w:val="0"/>
        <w:widowControl/>
        <w:suppressLineNumbers w:val="0"/>
        <w:ind w:firstLine="360" w:firstLineChars="200"/>
      </w:pPr>
      <w:r>
        <w:t>为解决上述问题，本文提出一种</w:t>
      </w:r>
      <w:r>
        <w:rPr>
          <w:rStyle w:val="79"/>
        </w:rPr>
        <w:t>解释引导反事实对比学习方法</w:t>
      </w:r>
      <w:r>
        <w:t>，用于学习更加鲁棒的多模态仇恨 Meme 表示。与仅依赖图像和文本显式特征的方法不同，本文引入解释级语义信息，以补充 Meme 中隐含的攻击对象、讽刺关系和仇恨意图。为了避免解释信息中的噪声直接干扰原始图文表示，本文设计了受控的解释引导融合模块，通过上下文感知门控、FiLM 调制、语义残差和层级组合机制，将解释语义选择性地注入图文联合表示中。该设计使模型能够在保留原始多模态表征的同时，进一步利用解释级语义增强对隐式仇恨内容的理解。</w:t>
      </w:r>
    </w:p>
    <w:p w14:paraId="02CD5266">
      <w:pPr>
        <w:pStyle w:val="69"/>
        <w:keepNext w:val="0"/>
        <w:keepLines w:val="0"/>
        <w:widowControl/>
        <w:suppressLineNumbers w:val="0"/>
      </w:pPr>
      <w:r>
        <w:t>进一步地，本文引入归因引导的反事实学习机制，以约束模型对关键证据的依赖。具体而言，我们根据分类器权重和样本表示激活值估计不同表示维度对当前预测的重要性，并对最重要的若干维度进行衰减，构造反事实表示。对于仇恨样本，如果模型确实依赖了有效的仇恨语义证据，则遮蔽关键维度后其仇恨预测置信度应当下降；对于良性样本，遮蔽关键维度不应导致模型异常提高仇恨预测概率。通过这种方式，模型在训练过程中被鼓励关注真正具有判别意义的语义证据，而不是依赖不稳定的浅层相关性。</w:t>
      </w:r>
    </w:p>
    <w:p w14:paraId="4797DB3C">
      <w:pPr>
        <w:pStyle w:val="69"/>
        <w:keepNext w:val="0"/>
        <w:keepLines w:val="0"/>
        <w:widowControl/>
        <w:suppressLineNumbers w:val="0"/>
      </w:pPr>
      <w:r>
        <w:t>在表示学习方面，本文在检索增强对比学习的基础上进一步提出语义软正样本对比目标。不同于将所有同标签样本或检索伪正样本视为同等可靠的硬正样本策略，本文根据解释语义相似度和检索置信度为正样本分配软权重。对于批内同标签样本，模型根据其解释语义相似度确定其作为正样本的贡献；对于检索得到的伪正样本，模型根据检索分数对其进行加权。该策略能够降低伪正样本噪声对对比学习的影响，使模型学习到更加细粒度、更加仇恨感知的多模态表示空间。</w:t>
      </w:r>
    </w:p>
    <w:p w14:paraId="7C060891">
      <w:pPr>
        <w:pStyle w:val="69"/>
        <w:keepNext w:val="0"/>
        <w:keepLines w:val="0"/>
        <w:widowControl/>
        <w:suppressLineNumbers w:val="0"/>
      </w:pPr>
      <w:r>
        <w:t>我们在 HatefulMemes、HarMeme、MultiOFF 和 Harm-P 等多个多模态 Meme 检测数据集上验证本文方法的有效性，并与 CLIP、HateCLIPper、RGCL 等代表性方法进行比较。实验结果表明，本文方法在多个数据集上均取得稳定提升。进一步的消融实验表明，解释引导融合、归因引导反事实学习和语义软正样本对比学习均对最终性能具有积极贡献。我们还通过混淆样本分析和反事实案例分析说明，本文方法能够更好地区分图像或文本高度相似但语义标签不同的 Meme 样本，从而提升模型对隐式仇恨语义的判别能力。</w:t>
      </w:r>
    </w:p>
    <w:p w14:paraId="5F2C45AA">
      <w:pPr>
        <w:pStyle w:val="69"/>
        <w:keepNext w:val="0"/>
        <w:keepLines w:val="0"/>
        <w:widowControl/>
        <w:suppressLineNumbers w:val="0"/>
      </w:pPr>
      <w:r>
        <w:t>本文的主要贡献如下：</w:t>
      </w:r>
    </w:p>
    <w:p w14:paraId="2D267A28">
      <w:pPr>
        <w:keepNext w:val="0"/>
        <w:keepLines w:val="0"/>
        <w:widowControl/>
        <w:numPr>
          <w:ilvl w:val="0"/>
          <w:numId w:val="19"/>
        </w:numPr>
        <w:suppressLineNumbers w:val="0"/>
        <w:spacing w:before="0" w:beforeAutospacing="1" w:after="0" w:afterAutospacing="1"/>
        <w:ind w:left="720" w:hanging="360"/>
      </w:pPr>
      <w:r>
        <w:rPr>
          <w:rStyle w:val="79"/>
        </w:rPr>
        <w:t>本文提出一种解释引导的多模态仇恨 Meme 检测框架。</w:t>
      </w:r>
      <w:r>
        <w:t xml:space="preserve"> 该框架在图像和文本显式表征之外引入解释级语义信息，并通过上下文感知门控、FiLM 调制、语义残差和层级组合机制进行受控融合，从而增强模型对隐式仇恨语义的理解能力。 </w:t>
      </w:r>
    </w:p>
    <w:p w14:paraId="668656DA">
      <w:pPr>
        <w:keepNext w:val="0"/>
        <w:keepLines w:val="0"/>
        <w:widowControl/>
        <w:numPr>
          <w:ilvl w:val="0"/>
          <w:numId w:val="19"/>
        </w:numPr>
        <w:suppressLineNumbers w:val="0"/>
        <w:spacing w:before="0" w:beforeAutospacing="1" w:after="0" w:afterAutospacing="1"/>
        <w:ind w:left="720" w:hanging="360"/>
      </w:pPr>
      <w:r>
        <w:rPr>
          <w:rStyle w:val="79"/>
        </w:rPr>
        <w:t>本文提出一种归因引导的反事实学习机制。</w:t>
      </w:r>
      <w:r>
        <w:t xml:space="preserve"> 该机制通过估计表示维度的重要性并构造反事实表示，约束模型依赖真正具有判别意义的语义证据，有助于减少模型对浅层相关性和伪相关特征的依赖。 </w:t>
      </w:r>
    </w:p>
    <w:p w14:paraId="01014903">
      <w:pPr>
        <w:keepNext w:val="0"/>
        <w:keepLines w:val="0"/>
        <w:widowControl/>
        <w:numPr>
          <w:ilvl w:val="0"/>
          <w:numId w:val="19"/>
        </w:numPr>
        <w:suppressLineNumbers w:val="0"/>
        <w:spacing w:before="0" w:beforeAutospacing="1" w:after="0" w:afterAutospacing="1"/>
        <w:ind w:left="720" w:hanging="360"/>
      </w:pPr>
      <w:r>
        <w:rPr>
          <w:rStyle w:val="79"/>
        </w:rPr>
        <w:t>本文提出一种语义软正样本对比学习目标。</w:t>
      </w:r>
      <w:r>
        <w:t xml:space="preserve"> 该目标根据解释语义相似度和检索置信度对正样本进行软加权，缓解传统硬正样本策略中的噪声问题，使模型能够学习更加细粒度的仇恨感知表示空间。 </w:t>
      </w:r>
    </w:p>
    <w:p w14:paraId="09BDECA4">
      <w:pPr>
        <w:keepNext w:val="0"/>
        <w:keepLines w:val="0"/>
        <w:widowControl/>
        <w:numPr>
          <w:ilvl w:val="0"/>
          <w:numId w:val="19"/>
        </w:numPr>
        <w:suppressLineNumbers w:val="0"/>
        <w:spacing w:before="0" w:beforeAutospacing="1" w:after="0" w:afterAutospacing="1"/>
        <w:ind w:left="720" w:hanging="360"/>
      </w:pPr>
      <w:r>
        <w:rPr>
          <w:rStyle w:val="79"/>
        </w:rPr>
        <w:t>本文在多个多模态 Meme 检测数据集上进行了实验验证。</w:t>
      </w:r>
      <w:r>
        <w:t xml:space="preserve"> 实验结果、消融分析和混淆样本案例分析表明，本文方法能够有效提升仇恨 Meme 检测性能，尤其在隐式仇恨和 confounder memes 场景下具有更强的判别能力。</w:t>
      </w:r>
    </w:p>
    <w:p w14:paraId="7984E117">
      <w:pPr>
        <w:pStyle w:val="119"/>
        <w:rPr>
          <w:rFonts w:hint="eastAsia" w:eastAsia="宋体"/>
          <w:lang w:val="en-US" w:eastAsia="zh-CN"/>
          <w14:ligatures w14:val="standard"/>
        </w:rPr>
      </w:pPr>
      <w:r>
        <w:rPr>
          <w:rFonts w:hint="eastAsia" w:eastAsia="宋体"/>
          <w:lang w:val="en-US" w:eastAsia="zh-CN"/>
          <w14:ligatures w14:val="standard"/>
        </w:rPr>
        <w:t>3</w:t>
      </w:r>
      <w:r>
        <w:rPr>
          <w:rFonts w:hint="eastAsia" w:ascii="Linux Libertine" w:hAnsi="Linux Libertine" w:eastAsia="宋体" w:cs="Linux Libertine"/>
          <w:b/>
          <w:sz w:val="22"/>
          <w:lang w:val="en-US" w:eastAsia="zh-CN" w:bidi="ar-SA"/>
          <w14:ligatures w14:val="standard"/>
        </w:rPr>
        <w:t> Explanation-Aware Retrieval-Guided Learning Methodology</w:t>
      </w:r>
    </w:p>
    <w:p w14:paraId="0EBDA5E3">
      <w:pPr>
        <w:spacing w:line="276" w:lineRule="auto"/>
        <w:ind w:firstLine="420"/>
        <w:jc w:val="both"/>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本文提出一种语义解释与反事实证据增强的检索引导对比学习框架，记为 SEC-RGCL。该框架在原始 RGCL 的图文联合表征与动态检索机制基础上，引入语义解释增强和反事实证据学习两个模块。</w:t>
      </w:r>
    </w:p>
    <w:p w14:paraId="3A2A4B93">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原始 Retrieval-Guided Contrastive Learning（RGCL）通过动态检索 pseudo-gold positive 和 hard negative，在图文联合表征空间中拉近同类样本、拉远异类混淆样本，从而学习具有有害性判别能力的 hatefulness-aware embedding space。该机制在一定程度上缓解了 hateful meme 检测中常见的 confounder 问题，即图像相似或文本相似的样本可能由于跨模态组合关系不同而具有相反标签。然而，RGCL 的检索和对比学习仍主要依赖原始图像-文本编码器产生的隐式表征。当 meme 的关键含义来自隐喻表达、文化背景、中文网络用语、语用暗示或图文组合后的深层语义时，仅依赖原始图文特征可能不足以提供稳定的判别依据。</w:t>
      </w:r>
    </w:p>
    <w:p w14:paraId="1F8FB17E">
      <w:pPr>
        <w:pStyle w:val="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为解决上述问题，本文提出一种基于语义解释增强与反事实证据学习的检索引导对比学习框架（Semantic Explanation and Counterfactual Evidence Enhanced RGCL，SEC-RGCL）。该框架在原始图文编码与检索式对比学习的基础上，引入由多模态大模型生成的中性语义解释句，将 Visual + OCR 共同表达的具体含义显式化，用于补充原始图文表征中难以捕获的高层语义信息。与此同时，本文在最终分类 embedding 上构造反事实扰动，通过削弱高贡献证据维度并约束预测变化，进一步促使模型依赖稳定且有效的判别证据，而不是依赖表层模式或数据偏置。整体而言，语义解释模块主要解决“模型能够获得何种语义补充”的问题，反事实证据学习模块则进一步约束“模型是否真正依赖这些有效证据”进行判断。</w:t>
      </w:r>
    </w:p>
    <w:p w14:paraId="2ED98DA1">
      <w:pPr>
        <w:pStyle w:val="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本文方法</w:t>
      </w:r>
      <w:r>
        <w:rPr>
          <w:rFonts w:hint="eastAsia" w:eastAsia="宋体" w:cstheme="minorBidi"/>
          <w:sz w:val="18"/>
          <w:szCs w:val="22"/>
          <w:lang w:val="en-US" w:eastAsia="zh-CN" w:bidi="ar-SA"/>
        </w:rPr>
        <w:t>创新点主要有</w:t>
      </w:r>
      <w:r>
        <w:rPr>
          <w:rFonts w:ascii="Linux Libertine" w:hAnsi="Linux Libertine" w:eastAsia="Times New Roman" w:cstheme="minorBidi"/>
          <w:sz w:val="18"/>
          <w:szCs w:val="22"/>
          <w:lang w:val="en-US" w:eastAsia="en-US" w:bidi="ar-SA"/>
        </w:rPr>
        <w:t>：语义解释生成与编码、解释感知的投影与融合、反事实证据学习。下面分别介绍各个</w:t>
      </w:r>
      <w:r>
        <w:rPr>
          <w:rFonts w:hint="eastAsia" w:eastAsia="宋体" w:cstheme="minorBidi"/>
          <w:sz w:val="18"/>
          <w:szCs w:val="22"/>
          <w:lang w:val="en-US" w:eastAsia="zh-CN" w:bidi="ar-SA"/>
        </w:rPr>
        <w:t>部分</w:t>
      </w:r>
      <w:r>
        <w:rPr>
          <w:rFonts w:ascii="Linux Libertine" w:hAnsi="Linux Libertine" w:eastAsia="Times New Roman" w:cstheme="minorBidi"/>
          <w:sz w:val="18"/>
          <w:szCs w:val="22"/>
          <w:lang w:val="en-US" w:eastAsia="en-US" w:bidi="ar-SA"/>
        </w:rPr>
        <w:t>的具体设计。</w:t>
      </w:r>
    </w:p>
    <w:p w14:paraId="318604AF">
      <w:pPr>
        <w:pStyle w:val="5"/>
        <w:spacing w:after="120" w:line="300" w:lineRule="auto"/>
      </w:pPr>
      <w:r>
        <w:drawing>
          <wp:inline distT="0" distB="0" distL="114300" distR="114300">
            <wp:extent cx="3047365" cy="1671955"/>
            <wp:effectExtent l="0" t="0" r="635"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2"/>
                    <a:stretch>
                      <a:fillRect/>
                    </a:stretch>
                  </pic:blipFill>
                  <pic:spPr>
                    <a:xfrm>
                      <a:off x="0" y="0"/>
                      <a:ext cx="3047365" cy="1671955"/>
                    </a:xfrm>
                    <a:prstGeom prst="rect">
                      <a:avLst/>
                    </a:prstGeom>
                    <a:noFill/>
                    <a:ln>
                      <a:noFill/>
                    </a:ln>
                  </pic:spPr>
                </pic:pic>
              </a:graphicData>
            </a:graphic>
          </wp:inline>
        </w:drawing>
      </w:r>
    </w:p>
    <w:p w14:paraId="0CC876DE">
      <w:pPr>
        <w:pStyle w:val="21"/>
        <w:spacing w:after="120" w:line="300" w:lineRule="auto"/>
        <w:jc w:val="center"/>
        <w:rPr>
          <w:rFonts w:hint="default" w:eastAsia="宋体"/>
          <w:color w:val="auto"/>
          <w:lang w:val="en-US" w:eastAsia="zh-CN"/>
        </w:rPr>
      </w:pPr>
      <w:r>
        <w:rPr>
          <w:color w:val="auto"/>
        </w:rPr>
        <w:t xml:space="preserve">图 </w:t>
      </w:r>
      <w:r>
        <w:rPr>
          <w:color w:val="auto"/>
        </w:rPr>
        <w:fldChar w:fldCharType="begin"/>
      </w:r>
      <w:r>
        <w:rPr>
          <w:color w:val="auto"/>
        </w:rPr>
        <w:instrText xml:space="preserve"> SEQ 图 \* ARABIC </w:instrText>
      </w:r>
      <w:r>
        <w:rPr>
          <w:color w:val="auto"/>
        </w:rPr>
        <w:fldChar w:fldCharType="separate"/>
      </w:r>
      <w:r>
        <w:rPr>
          <w:color w:val="auto"/>
        </w:rPr>
        <w:t>2</w:t>
      </w:r>
      <w:r>
        <w:rPr>
          <w:color w:val="auto"/>
        </w:rPr>
        <w:fldChar w:fldCharType="end"/>
      </w:r>
      <w:r>
        <w:rPr>
          <w:rFonts w:hint="eastAsia" w:eastAsia="宋体"/>
          <w:color w:val="auto"/>
          <w:lang w:val="en-US" w:eastAsia="zh-CN"/>
        </w:rPr>
        <w:t xml:space="preserve"> 整体框架</w:t>
      </w:r>
    </w:p>
    <w:p w14:paraId="0F8B2DB2">
      <w:pPr>
        <w:pStyle w:val="69"/>
        <w:keepNext w:val="0"/>
        <w:keepLines w:val="0"/>
        <w:widowControl/>
        <w:suppressLineNumbers w:val="0"/>
        <w:rPr>
          <w:rFonts w:hint="eastAsia" w:ascii="Linux Libertine" w:hAnsi="Linux Libertine" w:eastAsia="宋体" w:cs="Linux Libertine"/>
          <w:b/>
          <w:bCs w:val="0"/>
          <w:color w:val="auto"/>
          <w:sz w:val="22"/>
          <w:szCs w:val="22"/>
          <w:lang w:val="en-US" w:eastAsia="zh-CN" w:bidi="ar-SA"/>
          <w14:ligatures w14:val="standard"/>
        </w:rPr>
      </w:pPr>
      <w:r>
        <w:rPr>
          <w:rFonts w:hint="eastAsia" w:ascii="Linux Libertine" w:hAnsi="Linux Libertine" w:eastAsia="宋体" w:cs="Linux Libertine"/>
          <w:b/>
          <w:bCs w:val="0"/>
          <w:color w:val="auto"/>
          <w:sz w:val="22"/>
          <w:szCs w:val="22"/>
          <w:lang w:val="en-US" w:eastAsia="zh-CN" w:bidi="ar-SA"/>
          <w14:ligatures w14:val="standard"/>
        </w:rPr>
        <w:t xml:space="preserve">3.1 </w:t>
      </w:r>
      <w:r>
        <w:rPr>
          <w:rFonts w:hint="eastAsia" w:ascii="Linux Libertine" w:hAnsi="Linux Libertine" w:eastAsia="宋体" w:cs="Linux Libertine"/>
          <w:b/>
          <w:bCs w:val="0"/>
          <w:color w:val="auto"/>
          <w:sz w:val="22"/>
          <w:szCs w:val="22"/>
          <w:lang w:val="en-US" w:eastAsia="en-US" w:bidi="ar-SA"/>
          <w14:ligatures w14:val="standard"/>
        </w:rPr>
        <w:t>Semantic Explanation Generation and Encoding</w:t>
      </w:r>
    </w:p>
    <w:p w14:paraId="32976D5C">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在有害 meme 检测任务中，大量有害或冒犯性语义并不直接体现在单一文本片段或视觉元素中，而是由图像和文字共同构成。例如，某些 meme 的 OCR 字面内容可能并不包含明显敏感词，但当其与特定人物、群体、符号、网络用语或文化背景结合时，可能产生较强的语义指向。由于传统图文编码器通常以隐式方式建模图像和文本之间的对齐关系，其表征可能难以充分捕获中文谐音、网络流行语、文化引用以及图文组合后的具体含义。因此，本文在图文特征融合之前引入语义解释生成步骤，用于为后续表示学习提供中性的高层语义补充。</w:t>
      </w:r>
    </w:p>
    <w:p w14:paraId="1768AFA8">
      <w:pPr>
        <w:pStyle w:val="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给定训练样本集合：</w:t>
      </w:r>
    </w:p>
    <w:p w14:paraId="011EECDD">
      <w:pPr>
        <w:pStyle w:val="5"/>
        <w:spacing w:after="120" w:line="300" w:lineRule="auto"/>
        <w:rPr>
          <w:rFonts w:ascii="Linux Libertine" w:hAnsi="Linux Libertine" w:eastAsia="Times New Roman" w:cstheme="minorBidi"/>
          <w:sz w:val="18"/>
          <w:szCs w:val="22"/>
          <w:lang w:val="en-US" w:eastAsia="en-US" w:bidi="ar-SA"/>
        </w:rPr>
      </w:pPr>
      <m:oMathPara>
        <m:oMathParaPr>
          <m:jc m:val="center"/>
        </m:oMathParaPr>
        <m:oMath>
          <m:r>
            <m:rPr>
              <m:sty m:val="p"/>
              <m:scr m:val="script"/>
            </m:rPr>
            <w:rPr>
              <w:rFonts w:ascii="Cambria Math" w:hAnsi="Cambria Math" w:eastAsia="MS Mincho" w:cs="MS Mincho"/>
              <w:sz w:val="18"/>
              <w:szCs w:val="22"/>
              <w:lang w:val="en-US" w:eastAsia="en-US" w:bidi="ar-SA"/>
            </w:rPr>
            <m:t>D</m:t>
          </m:r>
          <m:r>
            <m:rPr>
              <m:sty m:val="p"/>
            </m:rPr>
            <w:rPr>
              <w:rFonts w:ascii="Cambria Math" w:hAnsi="Cambria Math" w:eastAsia="Times New Roman" w:cstheme="minorBidi"/>
              <w:sz w:val="18"/>
              <w:szCs w:val="22"/>
              <w:lang w:val="en-US" w:eastAsia="en-US" w:bidi="ar-SA"/>
            </w:rPr>
            <m:t>={</m:t>
          </m:r>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y</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i=1</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N</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, </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y</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∈{0,1},</m:t>
          </m:r>
        </m:oMath>
      </m:oMathPara>
    </w:p>
    <w:p w14:paraId="308C8C0E">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其中，</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表示第 </w:t>
      </w:r>
      <m:oMath>
        <m:r>
          <m:rPr>
            <m:sty m:val="p"/>
          </m:rPr>
          <w:rPr>
            <w:rFonts w:ascii="Cambria Math" w:hAnsi="Cambria Math" w:eastAsia="Times New Roman" w:cstheme="minorBidi"/>
            <w:sz w:val="18"/>
            <w:szCs w:val="22"/>
            <w:lang w:val="en-US" w:eastAsia="en-US" w:bidi="ar-SA"/>
          </w:rPr>
          <m:t>i</m:t>
        </m:r>
      </m:oMath>
      <w:r>
        <w:rPr>
          <w:rFonts w:ascii="Linux Libertine" w:hAnsi="Linux Libertine" w:eastAsia="Times New Roman" w:cstheme="minorBidi"/>
          <w:sz w:val="18"/>
          <w:szCs w:val="22"/>
          <w:lang w:val="en-US" w:eastAsia="en-US" w:bidi="ar-SA"/>
        </w:rPr>
        <w:t xml:space="preserve"> 个 meme 的图像，</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表示由 OCR 得到的图中文字，</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y</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表示其二分类标签。本文首先使用多模态大模型根据图像 </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、OCR 文本 </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以及语义解释提示词 </w:t>
      </w:r>
      <m:oMath>
        <m:r>
          <m:rPr>
            <m:sty m:val="p"/>
          </m:rPr>
          <w:rPr>
            <w:rFonts w:ascii="Cambria Math" w:hAnsi="Cambria Math" w:eastAsia="Times New Roman" w:cstheme="minorBidi"/>
            <w:sz w:val="18"/>
            <w:szCs w:val="22"/>
            <w:lang w:val="en-US" w:eastAsia="en-US" w:bidi="ar-SA"/>
          </w:rPr>
          <m:t>P</m:t>
        </m:r>
      </m:oMath>
      <w:r>
        <w:rPr>
          <w:rFonts w:ascii="Linux Libertine" w:hAnsi="Linux Libertine" w:eastAsia="Times New Roman" w:cstheme="minorBidi"/>
          <w:sz w:val="18"/>
          <w:szCs w:val="22"/>
          <w:lang w:val="en-US" w:eastAsia="en-US" w:bidi="ar-SA"/>
        </w:rPr>
        <w:t xml:space="preserve"> 生成语义解释 </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w:t>
      </w:r>
    </w:p>
    <w:p w14:paraId="45D2E955">
      <w:pPr>
        <w:pStyle w:val="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=MLLM</m:t>
          </m:r>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,P</m:t>
              </m:r>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6B80D243">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 xml:space="preserve">本文中的 </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并非用于直接输出 harmful 或 non-harmful 的最终判断，而是被设计为一条用于 meme embedding 的中性英文语义解释句。该解释句的作用是概括 Visual + OCR 共同传达的具体含义，重点包含图像中的关键实体、OCR 文本的字面含义以及二者组合后的语义关系。在内容具有明确依据时，解释还可以包含中文网络用语、谐音、文化引用、符号、事件、群体以及结果等信息。与直接生成标签式解释不同，该设计能够降低标签泄露风险，并使解释信息更适合作为后续融合、检索和对比学习的语义补充。</w:t>
      </w:r>
    </w:p>
    <w:p w14:paraId="3B0E9705">
      <w:pPr>
        <w:pStyle w:val="5"/>
        <w:spacing w:after="120" w:line="300" w:lineRule="auto"/>
      </w:pPr>
      <w:r>
        <w:rPr>
          <w:rFonts w:ascii="Linux Libertine" w:hAnsi="Linux Libertine" w:eastAsia="Times New Roman" w:cstheme="minorBidi"/>
          <w:sz w:val="18"/>
          <w:szCs w:val="22"/>
          <w:lang w:val="en-US" w:eastAsia="en-US" w:bidi="ar-SA"/>
        </w:rPr>
        <w:t>本文采用的语义解释提示词如表 1 所示。</w:t>
      </w:r>
    </w:p>
    <w:p w14:paraId="7FEB93BE">
      <w:pPr>
        <w:pStyle w:val="5"/>
        <w:spacing w:after="120" w:line="300" w:lineRule="auto"/>
        <w:jc w:val="center"/>
        <w:rPr>
          <w:rFonts w:hint="eastAsia" w:ascii="Linux Libertine" w:hAnsi="Linux Libertine" w:eastAsia="宋体" w:cstheme="minorBidi"/>
          <w:b/>
          <w:bCs/>
          <w:color w:val="auto"/>
          <w:sz w:val="18"/>
          <w:szCs w:val="18"/>
          <w:lang w:val="en-US" w:eastAsia="zh-CN" w:bidi="ar-SA"/>
        </w:rPr>
      </w:pPr>
      <w:r>
        <w:rPr>
          <w:rFonts w:hint="eastAsia" w:ascii="Linux Libertine" w:hAnsi="Linux Libertine" w:eastAsia="宋体" w:cstheme="minorBidi"/>
          <w:b/>
          <w:bCs/>
          <w:color w:val="auto"/>
          <w:sz w:val="18"/>
          <w:szCs w:val="18"/>
          <w:lang w:val="en-US" w:eastAsia="zh-CN" w:bidi="ar-SA"/>
        </w:rPr>
        <w:t>表 1 语义解释提示词</w:t>
      </w:r>
    </w:p>
    <w:p w14:paraId="6D6971CC">
      <w:pPr>
        <w:pStyle w:val="468"/>
        <w:spacing w:after="60" w:line="300" w:lineRule="auto"/>
        <w:ind w:left="340"/>
        <w:jc w:val="left"/>
      </w:pPr>
      <w:r>
        <w:rPr>
          <w:rStyle w:val="469"/>
          <w:rFonts w:ascii="Consolas" w:hAnsi="Consolas" w:eastAsia="等线"/>
          <w:sz w:val="18"/>
        </w:rPr>
        <w:t>Generate one neutral English semantic explanation sentence to supplement image-text representations for meme embedding.</w:t>
      </w:r>
      <w:r>
        <w:rPr>
          <w:rFonts w:ascii="Consolas" w:hAnsi="Consolas" w:eastAsia="等线"/>
          <w:sz w:val="18"/>
        </w:rPr>
        <w:br w:type="textWrapping"/>
      </w:r>
      <w:r>
        <w:rPr>
          <w:rFonts w:ascii="Consolas" w:hAnsi="Consolas" w:eastAsia="等线"/>
          <w:sz w:val="18"/>
        </w:rPr>
        <w:br w:type="textWrapping"/>
      </w:r>
      <w:r>
        <w:rPr>
          <w:rStyle w:val="469"/>
          <w:rFonts w:ascii="Consolas" w:hAnsi="Consolas" w:eastAsia="等线"/>
          <w:sz w:val="18"/>
        </w:rPr>
        <w:t>Given the meme image and OCR text, state the concrete meaning conveyed by the combination of Visual + OCR.</w:t>
      </w:r>
      <w:r>
        <w:rPr>
          <w:rFonts w:ascii="Consolas" w:hAnsi="Consolas" w:eastAsia="等线"/>
          <w:sz w:val="18"/>
        </w:rPr>
        <w:br w:type="textWrapping"/>
      </w:r>
      <w:r>
        <w:rPr>
          <w:rStyle w:val="469"/>
          <w:rFonts w:ascii="Consolas" w:hAnsi="Consolas" w:eastAsia="等线"/>
          <w:sz w:val="18"/>
        </w:rPr>
        <w:t>Include relevant visual entities, OCR meaning, Chinese internet slang, puns, cultural references, symbols, events, groups, and outcomes only when they are clearly supported.</w:t>
      </w:r>
      <w:r>
        <w:rPr>
          <w:rFonts w:ascii="Consolas" w:hAnsi="Consolas" w:eastAsia="等线"/>
          <w:sz w:val="18"/>
        </w:rPr>
        <w:br w:type="textWrapping"/>
      </w:r>
      <w:r>
        <w:rPr>
          <w:rStyle w:val="469"/>
          <w:rFonts w:ascii="Consolas" w:hAnsi="Consolas" w:eastAsia="等线"/>
          <w:sz w:val="18"/>
        </w:rPr>
        <w:t>If the implied meaning is unclear, describe only the literal visual content and literal OCR meaning.</w:t>
      </w:r>
      <w:r>
        <w:rPr>
          <w:rFonts w:ascii="Consolas" w:hAnsi="Consolas" w:eastAsia="等线"/>
          <w:sz w:val="18"/>
        </w:rPr>
        <w:br w:type="textWrapping"/>
      </w:r>
      <w:r>
        <w:rPr>
          <w:rFonts w:ascii="Consolas" w:hAnsi="Consolas" w:eastAsia="等线"/>
          <w:sz w:val="18"/>
        </w:rPr>
        <w:br w:type="textWrapping"/>
      </w:r>
      <w:r>
        <w:rPr>
          <w:rStyle w:val="469"/>
          <w:rFonts w:ascii="Consolas" w:hAnsi="Consolas" w:eastAsia="等线"/>
          <w:sz w:val="18"/>
        </w:rPr>
        <w:t>Do not output a harmful/harmless label or any moral judgment.</w:t>
      </w:r>
      <w:r>
        <w:rPr>
          <w:rFonts w:ascii="Consolas" w:hAnsi="Consolas" w:eastAsia="等线"/>
          <w:sz w:val="18"/>
        </w:rPr>
        <w:br w:type="textWrapping"/>
      </w:r>
      <w:r>
        <w:rPr>
          <w:rStyle w:val="469"/>
          <w:rFonts w:ascii="Consolas" w:hAnsi="Consolas" w:eastAsia="等线"/>
          <w:sz w:val="18"/>
        </w:rPr>
        <w:t>Avoid words such as hateful, toxic, harmful, harmless, racist, offensive, discriminatory, or abusive.</w:t>
      </w:r>
      <w:r>
        <w:rPr>
          <w:rFonts w:ascii="Consolas" w:hAnsi="Consolas" w:eastAsia="等线"/>
          <w:sz w:val="18"/>
        </w:rPr>
        <w:br w:type="textWrapping"/>
      </w:r>
      <w:r>
        <w:rPr>
          <w:rStyle w:val="469"/>
          <w:rFonts w:ascii="Consolas" w:hAnsi="Consolas" w:eastAsia="等线"/>
          <w:sz w:val="18"/>
        </w:rPr>
        <w:t>If a person, group, or social category is explicitly involved, describe it neutrally as being referenced, portrayed, compared, or associated, rather than attacked or targeted.</w:t>
      </w:r>
      <w:r>
        <w:rPr>
          <w:rFonts w:ascii="Consolas" w:hAnsi="Consolas" w:eastAsia="等线"/>
          <w:sz w:val="18"/>
        </w:rPr>
        <w:br w:type="textWrapping"/>
      </w:r>
      <w:r>
        <w:rPr>
          <w:rFonts w:ascii="Consolas" w:hAnsi="Consolas" w:eastAsia="等线"/>
          <w:sz w:val="18"/>
        </w:rPr>
        <w:br w:type="textWrapping"/>
      </w:r>
      <w:r>
        <w:rPr>
          <w:rStyle w:val="469"/>
          <w:rFonts w:ascii="Consolas" w:hAnsi="Consolas" w:eastAsia="等线"/>
          <w:sz w:val="18"/>
        </w:rPr>
        <w:t>Use one English sentence only.</w:t>
      </w:r>
      <w:r>
        <w:rPr>
          <w:rFonts w:ascii="Consolas" w:hAnsi="Consolas" w:eastAsia="等线"/>
          <w:sz w:val="18"/>
        </w:rPr>
        <w:br w:type="textWrapping"/>
      </w:r>
      <w:r>
        <w:rPr>
          <w:rFonts w:ascii="Consolas" w:hAnsi="Consolas" w:eastAsia="等线"/>
          <w:sz w:val="18"/>
        </w:rPr>
        <w:br w:type="textWrapping"/>
      </w:r>
      <w:r>
        <w:rPr>
          <w:rStyle w:val="469"/>
          <w:rFonts w:ascii="Consolas" w:hAnsi="Consolas" w:eastAsia="等线"/>
          <w:sz w:val="18"/>
        </w:rPr>
        <w:t>OCR: {}</w:t>
      </w:r>
    </w:p>
    <w:p w14:paraId="68BDF33E">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该提示词具有两个方面的作用。首先，它要求大模型以一句中性英文语义句概括图像和 OCR 共同传达的具体含义，从而将隐式的跨模态语义转化为可编码的文本信息。其次，它明确禁止模型输出有害/无害标签、道德判断以及过度推测性的意图描述，使生成内容不直接替代分类器的判别过程，而仅作为原始图文表征的补充信号。当 meme 的隐含含义较为明确时，解释句可以提供关于中文网络用语、文化引用和图文组合语义的额外信息；当隐含含义不明确时，解释仅保留图像和 OCR 的字面描述，以避免引入无依据的噪声。</w:t>
      </w:r>
    </w:p>
    <w:p w14:paraId="544673EC">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生成语义解释后，本文进一步采用文本编码器将解释句转化为向量表示：</w:t>
      </w:r>
    </w:p>
    <w:p w14:paraId="46AD1ADA">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F</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sub>
          </m:sSub>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7B1B2B34">
      <w:pPr>
        <w:pStyle w:val="465"/>
        <w:spacing w:after="120" w:line="300" w:lineRule="auto"/>
        <w:rPr>
          <w:rFonts w:hint="eastAsia" w:ascii="Linux Libertine" w:hAnsi="Linux Libertine" w:eastAsia="Times New Roman" w:cstheme="minorBidi"/>
          <w:sz w:val="18"/>
          <w:szCs w:val="22"/>
          <w:lang w:val="en-US" w:eastAsia="zh-CN" w:bidi="ar-SA"/>
        </w:rPr>
      </w:pPr>
      <w:r>
        <w:rPr>
          <w:rFonts w:ascii="Linux Libertine" w:hAnsi="Linux Libertine" w:eastAsia="Times New Roman" w:cstheme="minorBidi"/>
          <w:sz w:val="18"/>
          <w:szCs w:val="22"/>
          <w:lang w:val="en-US" w:eastAsia="en-US" w:bidi="ar-SA"/>
        </w:rPr>
        <w:t>其中，</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F</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sub>
        </m:sSub>
        <m:d>
          <m:dPr>
            <m:sepChr m:val=""/>
            <m:ctrlPr>
              <w:rPr>
                <w:rFonts w:ascii="Cambria Math" w:hAnsi="Cambria Math" w:eastAsia="Times New Roman" w:cstheme="minorBidi"/>
                <w:sz w:val="18"/>
                <w:szCs w:val="22"/>
                <w:lang w:val="en-US" w:eastAsia="en-US" w:bidi="ar-SA"/>
              </w:rPr>
            </m:ctrlPr>
          </m:dPr>
          <m:e>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e>
        </m:d>
      </m:oMath>
      <w:r>
        <w:rPr>
          <w:rFonts w:ascii="Linux Libertine" w:hAnsi="Linux Libertine" w:eastAsia="Times New Roman" w:cstheme="minorBidi"/>
          <w:sz w:val="18"/>
          <w:szCs w:val="22"/>
          <w:lang w:val="en-US" w:eastAsia="en-US" w:bidi="ar-SA"/>
        </w:rPr>
        <w:t xml:space="preserve"> 表示解释文本编码器，</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表示语义解释特征。该特征将在后续模块中与图像特征和 OCR 文本特征进行融合。通过这种方式，模型不仅能够利用原始图文编码器捕获视觉与文字之间的基础对齐关系，还能够利用解释句显式补充原始编码器难以表达的高层语义信息。</w:t>
      </w:r>
    </w:p>
    <w:p w14:paraId="3328ADFC">
      <w:pPr>
        <w:pStyle w:val="4"/>
        <w:spacing w:before="240" w:after="120" w:line="300" w:lineRule="auto"/>
        <w:rPr>
          <w:rFonts w:hint="eastAsia" w:ascii="Linux Libertine" w:hAnsi="Linux Libertine" w:eastAsia="宋体" w:cs="Linux Libertine"/>
          <w:b/>
          <w:bCs w:val="0"/>
          <w:color w:val="auto"/>
          <w:sz w:val="22"/>
          <w:szCs w:val="22"/>
          <w:lang w:val="en-US" w:eastAsia="en-US" w:bidi="ar-SA"/>
          <w14:ligatures w14:val="standard"/>
        </w:rPr>
      </w:pPr>
      <w:r>
        <w:rPr>
          <w:rFonts w:hint="eastAsia" w:ascii="Linux Libertine" w:hAnsi="Linux Libertine" w:eastAsia="宋体" w:cs="Linux Libertine"/>
          <w:b/>
          <w:bCs w:val="0"/>
          <w:color w:val="auto"/>
          <w:sz w:val="22"/>
          <w:szCs w:val="22"/>
          <w:lang w:val="en-US" w:eastAsia="en-US" w:bidi="ar-SA"/>
          <w14:ligatures w14:val="standard"/>
        </w:rPr>
        <w:t>3.2. Explanation-Aware Projection and Fusion</w:t>
      </w:r>
    </w:p>
    <w:p w14:paraId="3D6AC8E0">
      <w:pPr>
        <w:pStyle w:val="465"/>
        <w:spacing w:after="120" w:line="300" w:lineRule="auto"/>
        <w:rPr>
          <w:rFonts w:ascii="Linux Libertine" w:hAnsi="Linux Libertine" w:eastAsia="Times New Roman" w:cstheme="minorBidi"/>
          <w:sz w:val="18"/>
          <w:szCs w:val="22"/>
          <w:lang w:val="en-US" w:eastAsia="en-US" w:bidi="ar-SA"/>
        </w:rPr>
      </w:pPr>
      <w:bookmarkStart w:id="0" w:name="experimental-setup"/>
      <w:r>
        <w:rPr>
          <w:rFonts w:ascii="Linux Libertine" w:hAnsi="Linux Libertine" w:eastAsia="Times New Roman" w:cstheme="minorBidi"/>
          <w:sz w:val="18"/>
          <w:szCs w:val="22"/>
          <w:lang w:val="en-US" w:eastAsia="en-US" w:bidi="ar-SA"/>
        </w:rPr>
        <w:t>在获得图像、OCR 文本和语义解释三路信息后，需要将不同来源的特征映射到统一表示空间。本文分别使用图像编码器、文本编码器和解释编码器提取三种模态的初始特征：</w:t>
      </w:r>
    </w:p>
    <w:p w14:paraId="211D297F">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v</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F</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v</m:t>
              </m:r>
              <m:ctrlPr>
                <w:rPr>
                  <w:rFonts w:ascii="Cambria Math" w:hAnsi="Cambria Math" w:eastAsia="Times New Roman" w:cstheme="minorBidi"/>
                  <w:sz w:val="18"/>
                  <w:szCs w:val="22"/>
                  <w:lang w:val="en-US" w:eastAsia="en-US" w:bidi="ar-SA"/>
                </w:rPr>
              </m:ctrlPr>
            </m:sub>
          </m:sSub>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, </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F</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sub>
          </m:sSub>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, </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F</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sub>
          </m:sSub>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729A0C26">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其中，</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v</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和 </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分别表示图像特征、OCR 文本特征和语义解释特征。由于三类特征的来源和分布不同，本文进一步通过投影层将其映射到相同维度的隐空间：</w:t>
      </w:r>
    </w:p>
    <w:p w14:paraId="6FC33176">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v</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p</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W</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v</m:t>
              </m:r>
              <m:ctrlPr>
                <w:rPr>
                  <w:rFonts w:ascii="Cambria Math" w:hAnsi="Cambria Math" w:eastAsia="Times New Roman" w:cstheme="minorBidi"/>
                  <w:sz w:val="18"/>
                  <w:szCs w:val="22"/>
                  <w:lang w:val="en-US" w:eastAsia="en-US" w:bidi="ar-SA"/>
                </w:rPr>
              </m:ctrlPr>
            </m:sub>
          </m:sSub>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v</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v</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oMath>
      </m:oMathPara>
    </w:p>
    <w:p w14:paraId="332717D1">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p</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W</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sub>
          </m:sSub>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oMath>
      </m:oMathPara>
    </w:p>
    <w:p w14:paraId="0E163C45">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p</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W</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sub>
          </m:sSub>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oMath>
      </m:oMathPara>
    </w:p>
    <w:p w14:paraId="163A0ECF">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对于原始图像和 OCR 文本，本文沿用 RGCL/RAC 中常用的 align-fusion 思路，通过逐维相乘显式建模图像与文本之间的对齐关系：</w:t>
      </w:r>
    </w:p>
    <w:p w14:paraId="4FC8E6CD">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it</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v</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p</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p</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oMath>
      </m:oMathPara>
    </w:p>
    <w:p w14:paraId="4F9F0E25">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其中，</w:t>
      </w:r>
      <m:oMath>
        <m:r>
          <m:rPr>
            <m:sty m:val="p"/>
          </m:rPr>
          <w:rPr>
            <w:rFonts w:ascii="Cambria Math" w:hAnsi="Cambria Math" w:eastAsia="Times New Roman" w:cstheme="minorBidi"/>
            <w:sz w:val="18"/>
            <w:szCs w:val="22"/>
            <w:lang w:val="en-US" w:eastAsia="en-US" w:bidi="ar-SA"/>
          </w:rPr>
          <m:t>⊙</m:t>
        </m:r>
      </m:oMath>
      <w:r>
        <w:rPr>
          <w:rFonts w:ascii="Linux Libertine" w:hAnsi="Linux Libertine" w:eastAsia="Times New Roman" w:cstheme="minorBidi"/>
          <w:sz w:val="18"/>
          <w:szCs w:val="22"/>
          <w:lang w:val="en-US" w:eastAsia="en-US" w:bidi="ar-SA"/>
        </w:rPr>
        <w:t xml:space="preserve"> 表示逐元素乘法，</w:t>
      </w: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it</m:t>
            </m:r>
            <m:ctrlPr>
              <w:rPr>
                <w:rFonts w:ascii="Cambria Math" w:hAnsi="Cambria Math" w:eastAsia="Times New Roman" w:cstheme="minorBidi"/>
                <w:sz w:val="18"/>
                <w:szCs w:val="22"/>
                <w:lang w:val="en-US" w:eastAsia="en-US" w:bidi="ar-SA"/>
              </w:rPr>
            </m:ctrlPr>
          </m:sup>
        </m:sSubSup>
      </m:oMath>
      <w:r>
        <w:rPr>
          <w:rFonts w:ascii="Linux Libertine" w:hAnsi="Linux Libertine" w:eastAsia="Times New Roman" w:cstheme="minorBidi"/>
          <w:sz w:val="18"/>
          <w:szCs w:val="22"/>
          <w:lang w:val="en-US" w:eastAsia="en-US" w:bidi="ar-SA"/>
        </w:rPr>
        <w:t xml:space="preserve"> 表示基础图文融合表示。该表示保留了原始图像与 OCR 文本之间的跨模态对应关系，但其语义仍主要来源于编码器内部的隐式表征。</w:t>
      </w:r>
    </w:p>
    <w:p w14:paraId="5A8D0C16">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 xml:space="preserve">为有效利用语义解释信息，本文并不直接将 </w:t>
      </w: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p</m:t>
            </m:r>
            <m:ctrlPr>
              <w:rPr>
                <w:rFonts w:ascii="Cambria Math" w:hAnsi="Cambria Math" w:eastAsia="Times New Roman" w:cstheme="minorBidi"/>
                <w:sz w:val="18"/>
                <w:szCs w:val="22"/>
                <w:lang w:val="en-US" w:eastAsia="en-US" w:bidi="ar-SA"/>
              </w:rPr>
            </m:ctrlPr>
          </m:sup>
        </m:sSubSup>
      </m:oMath>
      <w:r>
        <w:rPr>
          <w:rFonts w:ascii="Linux Libertine" w:hAnsi="Linux Libertine" w:eastAsia="Times New Roman" w:cstheme="minorBidi"/>
          <w:sz w:val="18"/>
          <w:szCs w:val="22"/>
          <w:lang w:val="en-US" w:eastAsia="en-US" w:bidi="ar-SA"/>
        </w:rPr>
        <w:t xml:space="preserve"> 与 </w:t>
      </w: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it</m:t>
            </m:r>
            <m:ctrlPr>
              <w:rPr>
                <w:rFonts w:ascii="Cambria Math" w:hAnsi="Cambria Math" w:eastAsia="Times New Roman" w:cstheme="minorBidi"/>
                <w:sz w:val="18"/>
                <w:szCs w:val="22"/>
                <w:lang w:val="en-US" w:eastAsia="en-US" w:bidi="ar-SA"/>
              </w:rPr>
            </m:ctrlPr>
          </m:sup>
        </m:sSubSup>
      </m:oMath>
      <w:r>
        <w:rPr>
          <w:rFonts w:ascii="Linux Libertine" w:hAnsi="Linux Libertine" w:eastAsia="Times New Roman" w:cstheme="minorBidi"/>
          <w:sz w:val="18"/>
          <w:szCs w:val="22"/>
          <w:lang w:val="en-US" w:eastAsia="en-US" w:bidi="ar-SA"/>
        </w:rPr>
        <w:t xml:space="preserve"> 进行简单拼接。直接拼接可能导致解释特征中的冗余信息或噪声被无差别地引入模型，进而影响表征的稳定性。因此，本文设计解释门控机制，根据当前图文表示动态控制解释信息的注入强度：</w:t>
      </w:r>
    </w:p>
    <w:p w14:paraId="48F9A0F1">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α</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=σ</m:t>
          </m:r>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W</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sub>
              </m:sSub>
              <m:d>
                <m:dPr>
                  <m:begChr m:val="["/>
                  <m:sepChr m:val=""/>
                  <m:endChr m:val="]"/>
                  <m:ctrlPr>
                    <w:rPr>
                      <w:rFonts w:ascii="Cambria Math" w:hAnsi="Cambria Math" w:eastAsia="Times New Roman" w:cstheme="minorBidi"/>
                      <w:sz w:val="18"/>
                      <w:szCs w:val="22"/>
                      <w:lang w:val="en-US" w:eastAsia="en-US" w:bidi="ar-SA"/>
                    </w:rPr>
                  </m:ctrlPr>
                </m:dPr>
                <m:e>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it</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p</m:t>
                      </m:r>
                      <m:ctrlPr>
                        <w:rPr>
                          <w:rFonts w:ascii="Cambria Math" w:hAnsi="Cambria Math" w:eastAsia="Times New Roman" w:cstheme="minorBidi"/>
                          <w:sz w:val="18"/>
                          <w:szCs w:val="22"/>
                          <w:lang w:val="en-US" w:eastAsia="en-US" w:bidi="ar-SA"/>
                        </w:rPr>
                      </m:ctrlPr>
                    </m:sup>
                  </m:sSubSup>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0B2C6D2A">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α</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p</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oMath>
      </m:oMathPara>
    </w:p>
    <w:p w14:paraId="4EB25C0B">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其中，</w:t>
      </w:r>
      <m:oMath>
        <m:r>
          <m:rPr>
            <m:sty m:val="p"/>
          </m:rPr>
          <w:rPr>
            <w:rFonts w:ascii="Cambria Math" w:hAnsi="Cambria Math" w:eastAsia="Times New Roman" w:cstheme="minorBidi"/>
            <w:sz w:val="18"/>
            <w:szCs w:val="22"/>
            <w:lang w:val="en-US" w:eastAsia="en-US" w:bidi="ar-SA"/>
          </w:rPr>
          <m:t>σ</m:t>
        </m:r>
        <m:d>
          <m:dPr>
            <m:sepChr m:val=""/>
            <m:ctrlPr>
              <w:rPr>
                <w:rFonts w:ascii="Cambria Math" w:hAnsi="Cambria Math" w:eastAsia="Times New Roman" w:cstheme="minorBidi"/>
                <w:sz w:val="18"/>
                <w:szCs w:val="22"/>
                <w:lang w:val="en-US" w:eastAsia="en-US" w:bidi="ar-SA"/>
              </w:rPr>
            </m:ctrlPr>
          </m:dPr>
          <m:e>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e>
        </m:d>
      </m:oMath>
      <w:r>
        <w:rPr>
          <w:rFonts w:ascii="Linux Libertine" w:hAnsi="Linux Libertine" w:eastAsia="Times New Roman" w:cstheme="minorBidi"/>
          <w:sz w:val="18"/>
          <w:szCs w:val="22"/>
          <w:lang w:val="en-US" w:eastAsia="en-US" w:bidi="ar-SA"/>
        </w:rPr>
        <w:t xml:space="preserve"> 表示 Sigmoid 函数，</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α</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表示解释信息在不同维度上的门控权重，</w:t>
      </w: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sup>
        </m:sSubSup>
      </m:oMath>
      <w:r>
        <w:rPr>
          <w:rFonts w:ascii="Linux Libertine" w:hAnsi="Linux Libertine" w:eastAsia="Times New Roman" w:cstheme="minorBidi"/>
          <w:sz w:val="18"/>
          <w:szCs w:val="22"/>
          <w:lang w:val="en-US" w:eastAsia="en-US" w:bidi="ar-SA"/>
        </w:rPr>
        <w:t xml:space="preserve"> 表示经门控调节后的解释特征。该机制使模型能够根据样本内容自适应地选择解释信息中对当前图文语义更有用的部分。</w:t>
      </w:r>
    </w:p>
    <w:p w14:paraId="5E90AACE">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进一步地，本文采用 FiLM 调制方式利用解释特征对图文融合表示进行条件校准。具体而言，解释特征被用于生成缩放因子和偏置项：</w:t>
      </w:r>
    </w:p>
    <w:p w14:paraId="7D61B17D">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γ</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W</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γ</m:t>
              </m:r>
              <m:ctrlPr>
                <w:rPr>
                  <w:rFonts w:ascii="Cambria Math" w:hAnsi="Cambria Math" w:eastAsia="Times New Roman" w:cstheme="minorBidi"/>
                  <w:sz w:val="18"/>
                  <w:szCs w:val="22"/>
                  <w:lang w:val="en-US" w:eastAsia="en-US" w:bidi="ar-SA"/>
                </w:rPr>
              </m:ctrlPr>
            </m:sub>
          </m:sSub>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γ</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oMath>
      </m:oMathPara>
    </w:p>
    <w:p w14:paraId="067712FC">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β</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W</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β</m:t>
              </m:r>
              <m:ctrlPr>
                <w:rPr>
                  <w:rFonts w:ascii="Cambria Math" w:hAnsi="Cambria Math" w:eastAsia="Times New Roman" w:cstheme="minorBidi"/>
                  <w:sz w:val="18"/>
                  <w:szCs w:val="22"/>
                  <w:lang w:val="en-US" w:eastAsia="en-US" w:bidi="ar-SA"/>
                </w:rPr>
              </m:ctrlPr>
            </m:sub>
          </m:sSub>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β</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oMath>
      </m:oMathPara>
    </w:p>
    <w:p w14:paraId="2302F707">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随后，图文融合表示被调制为：</w:t>
      </w:r>
    </w:p>
    <w:p w14:paraId="3750DA64">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film</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γ</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it</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β</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oMath>
      </m:oMathPara>
    </w:p>
    <w:p w14:paraId="0B0FDFD3">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最后，本文通过语义残差连接得到最终的语义增强表示：</w:t>
      </w:r>
    </w:p>
    <w:p w14:paraId="68A93A21">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sem</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=LN</m:t>
          </m:r>
          <m:d>
            <m:dPr>
              <m:sepChr m:val=""/>
              <m:ctrlPr>
                <w:rPr>
                  <w:rFonts w:ascii="Cambria Math" w:hAnsi="Cambria Math" w:eastAsia="Times New Roman" w:cstheme="minorBidi"/>
                  <w:sz w:val="18"/>
                  <w:szCs w:val="22"/>
                  <w:lang w:val="en-US" w:eastAsia="en-US" w:bidi="ar-SA"/>
                </w:rPr>
              </m:ctrlPr>
            </m:dPr>
            <m:e>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it</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film</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λ</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sub>
              </m:sSub>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e</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sup>
              </m:sSubSup>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79805CC4">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 xml:space="preserve">并将其输入多层感知机 </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f</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m</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，获得用于分类和检索的最终 embedding：</w:t>
      </w:r>
    </w:p>
    <w:p w14:paraId="64AC1810">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f</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m</m:t>
              </m:r>
              <m:ctrlPr>
                <w:rPr>
                  <w:rFonts w:ascii="Cambria Math" w:hAnsi="Cambria Math" w:eastAsia="Times New Roman" w:cstheme="minorBidi"/>
                  <w:sz w:val="18"/>
                  <w:szCs w:val="22"/>
                  <w:lang w:val="en-US" w:eastAsia="en-US" w:bidi="ar-SA"/>
                </w:rPr>
              </m:ctrlPr>
            </m:sub>
          </m:sSub>
          <m:d>
            <m:dPr>
              <m:sepChr m:val=""/>
              <m:ctrlPr>
                <w:rPr>
                  <w:rFonts w:ascii="Cambria Math" w:hAnsi="Cambria Math" w:eastAsia="Times New Roman" w:cstheme="minorBidi"/>
                  <w:sz w:val="18"/>
                  <w:szCs w:val="22"/>
                  <w:lang w:val="en-US" w:eastAsia="en-US" w:bidi="ar-SA"/>
                </w:rPr>
              </m:ctrlPr>
            </m:dPr>
            <m:e>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sem</m:t>
                  </m:r>
                  <m:ctrlPr>
                    <w:rPr>
                      <w:rFonts w:ascii="Cambria Math" w:hAnsi="Cambria Math" w:eastAsia="Times New Roman" w:cstheme="minorBidi"/>
                      <w:sz w:val="18"/>
                      <w:szCs w:val="22"/>
                      <w:lang w:val="en-US" w:eastAsia="en-US" w:bidi="ar-SA"/>
                    </w:rPr>
                  </m:ctrlPr>
                </m:sup>
              </m:sSubSup>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17216965">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通过上述设计，解释信息并非作为独立判断依据直接替代原始图文特征，而是在统一隐空间中对图文表示进行补充和校准。这样既保留了图像与 OCR 文本的原始跨模态证据，又引入了关于图文组合含义、网络用语和文化引用的高层语义信息。</w:t>
      </w:r>
    </w:p>
    <w:p w14:paraId="1F611D3A">
      <w:pPr>
        <w:pStyle w:val="4"/>
        <w:spacing w:before="240" w:after="120" w:line="300" w:lineRule="auto"/>
        <w:rPr>
          <w:rFonts w:hint="eastAsia" w:ascii="Linux Libertine" w:hAnsi="Linux Libertine" w:eastAsia="宋体" w:cs="Linux Libertine"/>
          <w:b/>
          <w:bCs w:val="0"/>
          <w:color w:val="auto"/>
          <w:sz w:val="22"/>
          <w:szCs w:val="22"/>
          <w:lang w:val="en-US" w:eastAsia="en-US" w:bidi="ar-SA"/>
          <w14:ligatures w14:val="standard"/>
        </w:rPr>
      </w:pPr>
      <w:bookmarkStart w:id="1" w:name="retrieval-guided-contrastive-learning"/>
      <w:r>
        <w:rPr>
          <w:rFonts w:hint="eastAsia" w:ascii="Linux Libertine" w:hAnsi="Linux Libertine" w:eastAsia="宋体" w:cs="Linux Libertine"/>
          <w:b/>
          <w:bCs w:val="0"/>
          <w:color w:val="auto"/>
          <w:sz w:val="22"/>
          <w:szCs w:val="22"/>
          <w:lang w:val="en-US" w:eastAsia="en-US" w:bidi="ar-SA"/>
          <w14:ligatures w14:val="standard"/>
        </w:rPr>
        <w:t>3.3. Retrieval-Guided Contrastive Learning</w:t>
      </w:r>
    </w:p>
    <w:p w14:paraId="125985A0">
      <w:pPr>
        <w:pStyle w:val="465"/>
        <w:spacing w:after="120" w:line="300" w:lineRule="auto"/>
        <w:rPr>
          <w:rFonts w:ascii="Linux Libertine" w:hAnsi="Linux Libertine" w:eastAsia="Times New Roman" w:cstheme="minorBidi"/>
          <w:sz w:val="18"/>
          <w:szCs w:val="22"/>
          <w:lang w:val="en-US" w:eastAsia="en-US" w:bidi="ar-SA"/>
        </w:rPr>
      </w:pPr>
      <w:r>
        <w:rPr>
          <w:rFonts w:ascii="Times New Roman" w:hAnsi="Times New Roman" w:eastAsia="宋体"/>
          <w:sz w:val="21"/>
        </w:rPr>
        <w:t>在</w:t>
      </w:r>
      <w:r>
        <w:rPr>
          <w:rFonts w:ascii="Linux Libertine" w:hAnsi="Linux Libertine" w:eastAsia="Times New Roman" w:cstheme="minorBidi"/>
          <w:sz w:val="18"/>
          <w:szCs w:val="22"/>
          <w:lang w:val="en-US" w:eastAsia="en-US" w:bidi="ar-SA"/>
        </w:rPr>
        <w:t xml:space="preserve">多模态有害 meme 检测中，许多样本之间存在明显的 confounder 关系，即图像或文字在表层上高度相似，但由于图文组合方式不同而具有不同标签。原始 RGCL 通过动态检索 pseudo-gold positive 和 hard negative 来优化表征空间，使同类样本更加接近，同时拉远语义相近但标签相反的困难样本。本文在此基础上使用语义增强后的 embedding </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构建检索空间，使检索过程不仅依赖表层图文相似性，还能够利用解释句中包含的图文组合语义、文化引用和网络用语信息。</w:t>
      </w:r>
    </w:p>
    <w:p w14:paraId="4AA9420B">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具体而言，本文将训练集中所有样本的语义增强 embedding 存入检索数据库：</w:t>
      </w:r>
    </w:p>
    <w:p w14:paraId="066999F9">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r>
            <m:rPr>
              <m:sty m:val="p"/>
            </m:rPr>
            <w:rPr>
              <w:rFonts w:ascii="Cambria Math" w:hAnsi="Cambria Math" w:eastAsia="Times New Roman" w:cstheme="minorBidi"/>
              <w:sz w:val="18"/>
              <w:szCs w:val="22"/>
              <w:lang w:val="en-US" w:eastAsia="en-US" w:bidi="ar-SA"/>
            </w:rPr>
            <m:t>G={</m:t>
          </m:r>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y</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i=1</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N</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oMath>
      </m:oMathPara>
    </w:p>
    <w:p w14:paraId="721FA333">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 xml:space="preserve">对于第 </w:t>
      </w:r>
      <m:oMath>
        <m:r>
          <m:rPr>
            <m:sty m:val="p"/>
          </m:rPr>
          <w:rPr>
            <w:rFonts w:ascii="Cambria Math" w:hAnsi="Cambria Math" w:eastAsia="Times New Roman" w:cstheme="minorBidi"/>
            <w:sz w:val="18"/>
            <w:szCs w:val="22"/>
            <w:lang w:val="en-US" w:eastAsia="en-US" w:bidi="ar-SA"/>
          </w:rPr>
          <m:t>i</m:t>
        </m:r>
      </m:oMath>
      <w:r>
        <w:rPr>
          <w:rFonts w:ascii="Linux Libertine" w:hAnsi="Linux Libertine" w:eastAsia="Times New Roman" w:cstheme="minorBidi"/>
          <w:sz w:val="18"/>
          <w:szCs w:val="22"/>
          <w:lang w:val="en-US" w:eastAsia="en-US" w:bidi="ar-SA"/>
        </w:rPr>
        <w:t xml:space="preserve"> 个训练样本，模型首先在检索数据库中寻找与其标签相同且相似度最高的样本作为 pseudo-gold positive，其 embedding 记为 </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u</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。同时，模型检索与当前样本标签不同但相似度最高的样本作为 hard negative，其 embedding 记为 </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r</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。当前 batch 中标签与样本 </w:t>
      </w:r>
      <m:oMath>
        <m:r>
          <m:rPr>
            <m:sty m:val="p"/>
          </m:rPr>
          <w:rPr>
            <w:rFonts w:ascii="Cambria Math" w:hAnsi="Cambria Math" w:eastAsia="Times New Roman" w:cstheme="minorBidi"/>
            <w:sz w:val="18"/>
            <w:szCs w:val="22"/>
            <w:lang w:val="en-US" w:eastAsia="en-US" w:bidi="ar-SA"/>
          </w:rPr>
          <m:t>i</m:t>
        </m:r>
      </m:oMath>
      <w:r>
        <w:rPr>
          <w:rFonts w:ascii="Linux Libertine" w:hAnsi="Linux Libertine" w:eastAsia="Times New Roman" w:cstheme="minorBidi"/>
          <w:sz w:val="18"/>
          <w:szCs w:val="22"/>
          <w:lang w:val="en-US" w:eastAsia="en-US" w:bidi="ar-SA"/>
        </w:rPr>
        <w:t xml:space="preserve"> 不同的样本被作为 in-batch negative：</w:t>
      </w:r>
    </w:p>
    <w:p w14:paraId="481F86FB">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k</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k</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∈B, </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y</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k</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y</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oMath>
      </m:oMathPara>
    </w:p>
    <w:p w14:paraId="53EF2542">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 xml:space="preserve">最终，第 </w:t>
      </w:r>
      <m:oMath>
        <m:r>
          <m:rPr>
            <m:sty m:val="p"/>
          </m:rPr>
          <w:rPr>
            <w:rFonts w:ascii="Cambria Math" w:hAnsi="Cambria Math" w:eastAsia="Times New Roman" w:cstheme="minorBidi"/>
            <w:sz w:val="18"/>
            <w:szCs w:val="22"/>
            <w:lang w:val="en-US" w:eastAsia="en-US" w:bidi="ar-SA"/>
          </w:rPr>
          <m:t>i</m:t>
        </m:r>
      </m:oMath>
      <w:r>
        <w:rPr>
          <w:rFonts w:ascii="Linux Libertine" w:hAnsi="Linux Libertine" w:eastAsia="Times New Roman" w:cstheme="minorBidi"/>
          <w:sz w:val="18"/>
          <w:szCs w:val="22"/>
          <w:lang w:val="en-US" w:eastAsia="en-US" w:bidi="ar-SA"/>
        </w:rPr>
        <w:t xml:space="preserve"> 个样本的负样本集合定义为：</w:t>
      </w:r>
    </w:p>
    <w:p w14:paraId="2022EC32">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r</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oMath>
      </m:oMathPara>
    </w:p>
    <w:p w14:paraId="24B05DF8">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本文采用余弦相似度作为相似度函数：</w:t>
      </w:r>
    </w:p>
    <w:p w14:paraId="796AB293">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r>
            <m:rPr>
              <m:sty m:val="p"/>
            </m:rPr>
            <w:rPr>
              <w:rFonts w:ascii="Cambria Math" w:hAnsi="Cambria Math" w:eastAsia="Times New Roman" w:cstheme="minorBidi"/>
              <w:sz w:val="18"/>
              <w:szCs w:val="22"/>
              <w:lang w:val="en-US" w:eastAsia="en-US" w:bidi="ar-SA"/>
            </w:rPr>
            <m:t>c</m:t>
          </m:r>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j</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f>
            <m:fPr>
              <m:ctrlPr>
                <w:rPr>
                  <w:rFonts w:ascii="Cambria Math" w:hAnsi="Cambria Math" w:eastAsia="Times New Roman" w:cstheme="minorBidi"/>
                  <w:sz w:val="18"/>
                  <w:szCs w:val="22"/>
                  <w:lang w:val="en-US" w:eastAsia="en-US" w:bidi="ar-SA"/>
                </w:rPr>
              </m:ctrlPr>
            </m:fPr>
            <m:num>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sup>
              </m:sSubSup>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j</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num>
            <m:den>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j</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den>
          </m:f>
          <m:r>
            <m:rPr>
              <m:sty m:val="p"/>
            </m:rPr>
            <w:rPr>
              <w:rFonts w:ascii="Cambria Math" w:hAnsi="Cambria Math" w:eastAsia="Times New Roman" w:cstheme="minorBidi"/>
              <w:sz w:val="18"/>
              <w:szCs w:val="22"/>
              <w:lang w:val="en-US" w:eastAsia="en-US" w:bidi="ar-SA"/>
            </w:rPr>
            <m:t>.</m:t>
          </m:r>
        </m:oMath>
      </m:oMathPara>
    </w:p>
    <w:p w14:paraId="7B859ECB">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为简化表示，定义：</w:t>
      </w:r>
    </w:p>
    <w:p w14:paraId="20F7FD19">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A</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=exp</m:t>
          </m:r>
          <m:d>
            <m:dPr>
              <m:sepChr m:val=""/>
              <m:ctrlPr>
                <w:rPr>
                  <w:rFonts w:ascii="Cambria Math" w:hAnsi="Cambria Math" w:eastAsia="Times New Roman" w:cstheme="minorBidi"/>
                  <w:sz w:val="18"/>
                  <w:szCs w:val="22"/>
                  <w:lang w:val="en-US" w:eastAsia="en-US" w:bidi="ar-SA"/>
                </w:rPr>
              </m:ctrlPr>
            </m:dPr>
            <m:e>
              <m:r>
                <m:rPr>
                  <m:sty m:val="p"/>
                </m:rPr>
                <w:rPr>
                  <w:rFonts w:ascii="Cambria Math" w:hAnsi="Cambria Math" w:eastAsia="Times New Roman" w:cstheme="minorBidi"/>
                  <w:sz w:val="18"/>
                  <w:szCs w:val="22"/>
                  <w:lang w:val="en-US" w:eastAsia="en-US" w:bidi="ar-SA"/>
                </w:rPr>
                <m:t>c</m:t>
              </m:r>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u</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/τ</m:t>
              </m:r>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, </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ih</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=exp</m:t>
          </m:r>
          <m:d>
            <m:dPr>
              <m:sepChr m:val=""/>
              <m:ctrlPr>
                <w:rPr>
                  <w:rFonts w:ascii="Cambria Math" w:hAnsi="Cambria Math" w:eastAsia="Times New Roman" w:cstheme="minorBidi"/>
                  <w:sz w:val="18"/>
                  <w:szCs w:val="22"/>
                  <w:lang w:val="en-US" w:eastAsia="en-US" w:bidi="ar-SA"/>
                </w:rPr>
              </m:ctrlPr>
            </m:dPr>
            <m:e>
              <m:r>
                <m:rPr>
                  <m:sty m:val="p"/>
                </m:rPr>
                <w:rPr>
                  <w:rFonts w:ascii="Cambria Math" w:hAnsi="Cambria Math" w:eastAsia="Times New Roman" w:cstheme="minorBidi"/>
                  <w:sz w:val="18"/>
                  <w:szCs w:val="22"/>
                  <w:lang w:val="en-US" w:eastAsia="en-US" w:bidi="ar-SA"/>
                </w:rPr>
                <m:t>c</m:t>
              </m:r>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/τ</m:t>
              </m:r>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587E7618">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检索引导对比损失定义为：</w:t>
      </w:r>
    </w:p>
    <w:p w14:paraId="359FAE88">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L</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RGCL,i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=−log</m:t>
          </m:r>
          <m:f>
            <m:fPr>
              <m:ctrlPr>
                <w:rPr>
                  <w:rFonts w:ascii="Cambria Math" w:hAnsi="Cambria Math" w:eastAsia="Times New Roman" w:cstheme="minorBidi"/>
                  <w:sz w:val="18"/>
                  <w:szCs w:val="22"/>
                  <w:lang w:val="en-US" w:eastAsia="en-US" w:bidi="ar-SA"/>
                </w:rPr>
              </m:ctrlPr>
            </m:fPr>
            <m:num>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A</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num>
            <m:den>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A</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nary>
                <m:naryPr>
                  <m:chr m:val="∑"/>
                  <m:limLoc m:val="undOvr"/>
                  <m:supHide m:val="1"/>
                  <m:ctrlPr>
                    <w:rPr>
                      <w:rFonts w:ascii="Cambria Math" w:hAnsi="Cambria Math" w:eastAsia="Times New Roman" w:cstheme="minorBidi"/>
                      <w:sz w:val="18"/>
                      <w:szCs w:val="22"/>
                      <w:lang w:val="en-US" w:eastAsia="en-US" w:bidi="ar-SA"/>
                    </w:rPr>
                  </m:ctrlPr>
                </m:naryPr>
                <m:sub>
                  <m:r>
                    <m:rPr>
                      <m:sty m:val="p"/>
                    </m:rPr>
                    <w:rPr>
                      <w:rFonts w:ascii="Cambria Math" w:hAnsi="Cambria Math" w:eastAsia="Times New Roman" w:cstheme="minorBidi"/>
                      <w:sz w:val="18"/>
                      <w:szCs w:val="22"/>
                      <w:lang w:val="en-US" w:eastAsia="en-US" w:bidi="ar-SA"/>
                    </w:rPr>
                    <m:t>h∈</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H</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sup>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ih</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nary>
              <m:ctrlPr>
                <w:rPr>
                  <w:rFonts w:ascii="Cambria Math" w:hAnsi="Cambria Math" w:eastAsia="Times New Roman" w:cstheme="minorBidi"/>
                  <w:sz w:val="18"/>
                  <w:szCs w:val="22"/>
                  <w:lang w:val="en-US" w:eastAsia="en-US" w:bidi="ar-SA"/>
                </w:rPr>
              </m:ctrlPr>
            </m:den>
          </m:f>
          <m:r>
            <m:rPr>
              <m:sty m:val="p"/>
            </m:rPr>
            <w:rPr>
              <w:rFonts w:ascii="Cambria Math" w:hAnsi="Cambria Math" w:eastAsia="Times New Roman" w:cstheme="minorBidi"/>
              <w:sz w:val="18"/>
              <w:szCs w:val="22"/>
              <w:lang w:val="en-US" w:eastAsia="en-US" w:bidi="ar-SA"/>
            </w:rPr>
            <m:t>,</m:t>
          </m:r>
        </m:oMath>
      </m:oMathPara>
    </w:p>
    <w:p w14:paraId="205ABFFA">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其中，</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u</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表示同标签样本中相似度最高的检索样本，</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r</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表示异标签样本中相似度最高的检索样本，</w:t>
      </w:r>
      <m:oMath>
        <m:r>
          <m:rPr>
            <m:sty m:val="p"/>
          </m:rPr>
          <w:rPr>
            <w:rFonts w:ascii="Cambria Math" w:hAnsi="Cambria Math" w:eastAsia="Times New Roman" w:cstheme="minorBidi"/>
            <w:sz w:val="18"/>
            <w:szCs w:val="22"/>
            <w:lang w:val="en-US" w:eastAsia="en-US" w:bidi="ar-SA"/>
          </w:rPr>
          <m:t>τ</m:t>
        </m:r>
      </m:oMath>
      <w:r>
        <w:rPr>
          <w:rFonts w:ascii="Linux Libertine" w:hAnsi="Linux Libertine" w:eastAsia="Times New Roman" w:cstheme="minorBidi"/>
          <w:sz w:val="18"/>
          <w:szCs w:val="22"/>
          <w:lang w:val="en-US" w:eastAsia="en-US" w:bidi="ar-SA"/>
        </w:rPr>
        <w:t xml:space="preserve"> 表示温度系数。与仅基于原始图文 embedding 的检索方式相比，语义增强后的检索空间能够更好地刻画样本之间的深层语义关系。因此，pseudo-gold positive 更可能表示具有相近语义依据的同类样本，而 hard negative 则更可能表示表面相似但语义判别依据不同的真正困难样本。由此，对比学习所执行的拉近和拉远过程不再仅依赖图像或文字的表层相似性，而是建立在更充分的语义补充之上。</w:t>
      </w:r>
    </w:p>
    <w:bookmarkEnd w:id="1"/>
    <w:p w14:paraId="315FCC96">
      <w:pPr>
        <w:pStyle w:val="4"/>
        <w:spacing w:before="240" w:after="120" w:line="300" w:lineRule="auto"/>
        <w:rPr>
          <w:rFonts w:hint="eastAsia" w:ascii="Linux Libertine" w:hAnsi="Linux Libertine" w:eastAsia="宋体" w:cs="Linux Libertine"/>
          <w:b/>
          <w:bCs w:val="0"/>
          <w:color w:val="auto"/>
          <w:sz w:val="22"/>
          <w:szCs w:val="22"/>
          <w:lang w:val="en-US" w:eastAsia="en-US" w:bidi="ar-SA"/>
          <w14:ligatures w14:val="standard"/>
        </w:rPr>
      </w:pPr>
      <w:bookmarkStart w:id="2" w:name="counterfactual-evidence-learning"/>
      <w:r>
        <w:rPr>
          <w:rFonts w:hint="eastAsia" w:ascii="Linux Libertine" w:hAnsi="Linux Libertine" w:eastAsia="宋体" w:cs="Linux Libertine"/>
          <w:b/>
          <w:bCs w:val="0"/>
          <w:color w:val="auto"/>
          <w:sz w:val="22"/>
          <w:szCs w:val="22"/>
          <w:lang w:val="en-US" w:eastAsia="en-US" w:bidi="ar-SA"/>
          <w14:ligatures w14:val="standard"/>
        </w:rPr>
        <w:t>3.4. Counterfactual Evidence Learning</w:t>
      </w:r>
    </w:p>
    <w:p w14:paraId="37353E5F">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虽然语义解释增强能够为模型提供额外的高层语义信息，检索引导对比学习也能够优化 embedding 空间的类间结构，但这仍不能保证模型在分类时真正依赖稳定且有效的判别证据。模型仍可能基于局部高频词、视觉 shortcut 或训练数据中的偶然相关模式完成预测。为缓解这一问题，本文进一步提出反事实证据学习模块，在最终分类 embedding 上构造证据削弱后的反事实表示，并约束原始预测与反事实预测之间的关系。</w:t>
      </w:r>
    </w:p>
    <w:p w14:paraId="32F719FF">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 xml:space="preserve">设分类器对样本 </w:t>
      </w:r>
      <m:oMath>
        <m:r>
          <m:rPr>
            <m:sty m:val="p"/>
          </m:rPr>
          <w:rPr>
            <w:rFonts w:ascii="Cambria Math" w:hAnsi="Cambria Math" w:eastAsia="Times New Roman" w:cstheme="minorBidi"/>
            <w:sz w:val="18"/>
            <w:szCs w:val="22"/>
            <w:lang w:val="en-US" w:eastAsia="en-US" w:bidi="ar-SA"/>
          </w:rPr>
          <m:t>i</m:t>
        </m:r>
      </m:oMath>
      <w:r>
        <w:rPr>
          <w:rFonts w:ascii="Linux Libertine" w:hAnsi="Linux Libertine" w:eastAsia="Times New Roman" w:cstheme="minorBidi"/>
          <w:sz w:val="18"/>
          <w:szCs w:val="22"/>
          <w:lang w:val="en-US" w:eastAsia="en-US" w:bidi="ar-SA"/>
        </w:rPr>
        <w:t xml:space="preserve"> 的原始 embedding </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输出 logits：</w:t>
      </w:r>
    </w:p>
    <w:p w14:paraId="7E132A37">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o</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W</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c</m:t>
              </m:r>
              <m:ctrlPr>
                <w:rPr>
                  <w:rFonts w:ascii="Cambria Math" w:hAnsi="Cambria Math" w:eastAsia="Times New Roman" w:cstheme="minorBidi"/>
                  <w:sz w:val="18"/>
                  <w:szCs w:val="22"/>
                  <w:lang w:val="en-US" w:eastAsia="en-US" w:bidi="ar-SA"/>
                </w:rPr>
              </m:ctrlPr>
            </m:sub>
          </m:sSub>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c</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oMath>
      </m:oMathPara>
    </w:p>
    <w:p w14:paraId="0C2FF9C1">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 xml:space="preserve">并通过 softmax 函数 </w:t>
      </w:r>
      <m:oMath>
        <m:r>
          <m:rPr>
            <m:sty m:val="p"/>
          </m:rPr>
          <w:rPr>
            <w:rFonts w:ascii="Cambria Math" w:hAnsi="Cambria Math" w:eastAsia="Times New Roman" w:cstheme="minorBidi"/>
            <w:sz w:val="18"/>
            <w:szCs w:val="22"/>
            <w:lang w:val="en-US" w:eastAsia="en-US" w:bidi="ar-SA"/>
          </w:rPr>
          <m:t>S</m:t>
        </m:r>
        <m:d>
          <m:dPr>
            <m:sepChr m:val=""/>
            <m:ctrlPr>
              <w:rPr>
                <w:rFonts w:ascii="Cambria Math" w:hAnsi="Cambria Math" w:eastAsia="Times New Roman" w:cstheme="minorBidi"/>
                <w:sz w:val="18"/>
                <w:szCs w:val="22"/>
                <w:lang w:val="en-US" w:eastAsia="en-US" w:bidi="ar-SA"/>
              </w:rPr>
            </m:ctrlPr>
          </m:dPr>
          <m:e>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e>
        </m:d>
      </m:oMath>
      <w:r>
        <w:rPr>
          <w:rFonts w:ascii="Linux Libertine" w:hAnsi="Linux Libertine" w:eastAsia="Times New Roman" w:cstheme="minorBidi"/>
          <w:sz w:val="18"/>
          <w:szCs w:val="22"/>
          <w:lang w:val="en-US" w:eastAsia="en-US" w:bidi="ar-SA"/>
        </w:rPr>
        <w:t xml:space="preserve"> 得到预测概率：</w:t>
      </w:r>
    </w:p>
    <w:p w14:paraId="67A81D48">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p</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=S</m:t>
          </m:r>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o</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7D0DB2C5">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为了确定哪些维度对 toxic 类别预测贡献较大，本文根据 embedding 激活值与分类头 toxic 类别权重计算维度重要性：</w:t>
      </w:r>
    </w:p>
    <w:p w14:paraId="0F80058C">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s</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ij</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d>
            <m:dPr>
              <m:begChr m:val="|"/>
              <m:sepChr m:val=""/>
              <m:end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ij</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d>
            <m:dPr>
              <m:begChr m:val="|"/>
              <m:sepChr m:val=""/>
              <m:endChr m:val="|"/>
              <m:ctrlPr>
                <w:rPr>
                  <w:rFonts w:ascii="Cambria Math" w:hAnsi="Cambria Math" w:eastAsia="Times New Roman" w:cstheme="minorBidi"/>
                  <w:sz w:val="18"/>
                  <w:szCs w:val="22"/>
                  <w:lang w:val="en-US" w:eastAsia="en-US" w:bidi="ar-SA"/>
                </w:rPr>
              </m:ctrlPr>
            </m:dPr>
            <m:e>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w</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j</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tox</m:t>
                  </m:r>
                  <m:ctrlPr>
                    <w:rPr>
                      <w:rFonts w:ascii="Cambria Math" w:hAnsi="Cambria Math" w:eastAsia="Times New Roman" w:cstheme="minorBidi"/>
                      <w:sz w:val="18"/>
                      <w:szCs w:val="22"/>
                      <w:lang w:val="en-US" w:eastAsia="en-US" w:bidi="ar-SA"/>
                    </w:rPr>
                  </m:ctrlPr>
                </m:sup>
              </m:sSubSup>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2A95F02D">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其中，</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ij</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表示 </w:t>
      </w: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oMath>
      <w:r>
        <w:rPr>
          <w:rFonts w:ascii="Linux Libertine" w:hAnsi="Linux Libertine" w:eastAsia="Times New Roman" w:cstheme="minorBidi"/>
          <w:sz w:val="18"/>
          <w:szCs w:val="22"/>
          <w:lang w:val="en-US" w:eastAsia="en-US" w:bidi="ar-SA"/>
        </w:rPr>
        <w:t xml:space="preserve"> 的第 </w:t>
      </w:r>
      <m:oMath>
        <m:r>
          <m:rPr>
            <m:sty m:val="p"/>
          </m:rPr>
          <w:rPr>
            <w:rFonts w:ascii="Cambria Math" w:hAnsi="Cambria Math" w:eastAsia="Times New Roman" w:cstheme="minorBidi"/>
            <w:sz w:val="18"/>
            <w:szCs w:val="22"/>
            <w:lang w:val="en-US" w:eastAsia="en-US" w:bidi="ar-SA"/>
          </w:rPr>
          <m:t>j</m:t>
        </m:r>
      </m:oMath>
      <w:r>
        <w:rPr>
          <w:rFonts w:ascii="Linux Libertine" w:hAnsi="Linux Libertine" w:eastAsia="Times New Roman" w:cstheme="minorBidi"/>
          <w:sz w:val="18"/>
          <w:szCs w:val="22"/>
          <w:lang w:val="en-US" w:eastAsia="en-US" w:bidi="ar-SA"/>
        </w:rPr>
        <w:t xml:space="preserve"> 个维度，</w:t>
      </w: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w</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j</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tox</m:t>
            </m:r>
            <m:ctrlPr>
              <w:rPr>
                <w:rFonts w:ascii="Cambria Math" w:hAnsi="Cambria Math" w:eastAsia="Times New Roman" w:cstheme="minorBidi"/>
                <w:sz w:val="18"/>
                <w:szCs w:val="22"/>
                <w:lang w:val="en-US" w:eastAsia="en-US" w:bidi="ar-SA"/>
              </w:rPr>
            </m:ctrlPr>
          </m:sup>
        </m:sSubSup>
      </m:oMath>
      <w:r>
        <w:rPr>
          <w:rFonts w:ascii="Linux Libertine" w:hAnsi="Linux Libertine" w:eastAsia="Times New Roman" w:cstheme="minorBidi"/>
          <w:sz w:val="18"/>
          <w:szCs w:val="22"/>
          <w:lang w:val="en-US" w:eastAsia="en-US" w:bidi="ar-SA"/>
        </w:rPr>
        <w:t xml:space="preserve"> 表示分类头中 toxic 类别在第 </w:t>
      </w:r>
      <m:oMath>
        <m:r>
          <m:rPr>
            <m:sty m:val="p"/>
          </m:rPr>
          <w:rPr>
            <w:rFonts w:ascii="Cambria Math" w:hAnsi="Cambria Math" w:eastAsia="Times New Roman" w:cstheme="minorBidi"/>
            <w:sz w:val="18"/>
            <w:szCs w:val="22"/>
            <w:lang w:val="en-US" w:eastAsia="en-US" w:bidi="ar-SA"/>
          </w:rPr>
          <m:t>j</m:t>
        </m:r>
      </m:oMath>
      <w:r>
        <w:rPr>
          <w:rFonts w:ascii="Linux Libertine" w:hAnsi="Linux Libertine" w:eastAsia="Times New Roman" w:cstheme="minorBidi"/>
          <w:sz w:val="18"/>
          <w:szCs w:val="22"/>
          <w:lang w:val="en-US" w:eastAsia="en-US" w:bidi="ar-SA"/>
        </w:rPr>
        <w:t xml:space="preserve"> 个维度上的权重。随后选择贡献最高的 top-</w:t>
      </w:r>
      <m:oMath>
        <m:r>
          <m:rPr>
            <m:sty m:val="p"/>
          </m:rPr>
          <w:rPr>
            <w:rFonts w:ascii="Cambria Math" w:hAnsi="Cambria Math" w:eastAsia="Times New Roman" w:cstheme="minorBidi"/>
            <w:sz w:val="18"/>
            <w:szCs w:val="22"/>
            <w:lang w:val="en-US" w:eastAsia="en-US" w:bidi="ar-SA"/>
          </w:rPr>
          <m:t>k</m:t>
        </m:r>
      </m:oMath>
      <w:r>
        <w:rPr>
          <w:rFonts w:ascii="Linux Libertine" w:hAnsi="Linux Libertine" w:eastAsia="Times New Roman" w:cstheme="minorBidi"/>
          <w:sz w:val="18"/>
          <w:szCs w:val="22"/>
          <w:lang w:val="en-US" w:eastAsia="en-US" w:bidi="ar-SA"/>
        </w:rPr>
        <w:t xml:space="preserve"> 维度作为关键证据维度集合：</w:t>
      </w:r>
    </w:p>
    <w:p w14:paraId="61A8CF62">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S</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r>
            <m:rPr>
              <m:sty m:val="p"/>
              <m:scr m:val="script"/>
            </m:rPr>
            <w:rPr>
              <w:rFonts w:ascii="Cambria Math" w:hAnsi="Cambria Math" w:eastAsia="MS Mincho" w:cs="MS Mincho"/>
              <w:sz w:val="18"/>
              <w:szCs w:val="22"/>
              <w:lang w:val="en-US" w:eastAsia="en-US" w:bidi="ar-SA"/>
            </w:rPr>
            <m:t>K</m:t>
          </m:r>
          <m:d>
            <m:dPr>
              <m:sepChr m:val=""/>
              <m:ctrlPr>
                <w:rPr>
                  <w:rFonts w:ascii="Cambria Math" w:hAnsi="Cambria Math" w:eastAsia="Times New Roman" w:cstheme="minorBidi"/>
                  <w:sz w:val="18"/>
                  <w:szCs w:val="22"/>
                  <w:lang w:val="en-US" w:eastAsia="en-US" w:bidi="ar-SA"/>
                </w:rPr>
              </m:ctrlPr>
            </m:dPr>
            <m:e>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s</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,k</m:t>
              </m:r>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18FDC1B6">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基于该集合，本文构造反事实 mask：</w:t>
      </w:r>
    </w:p>
    <w:p w14:paraId="6B711588">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m</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ij</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d>
            <m:dPr>
              <m:begChr m:val="{"/>
              <m:sepChr m:val=""/>
              <m:endChr m:val=""/>
              <m:ctrlPr>
                <w:rPr>
                  <w:rFonts w:ascii="Cambria Math" w:hAnsi="Cambria Math" w:eastAsia="Times New Roman" w:cstheme="minorBidi"/>
                  <w:sz w:val="18"/>
                  <w:szCs w:val="22"/>
                  <w:lang w:val="en-US" w:eastAsia="en-US" w:bidi="ar-SA"/>
                </w:rPr>
              </m:ctrlPr>
            </m:dPr>
            <m:e>
              <m:m>
                <m:mPr>
                  <m:mcs>
                    <m:mc>
                      <m:mcPr>
                        <m:count m:val="2"/>
                        <m:mcJc m:val="left"/>
                      </m:mcPr>
                    </m:mc>
                  </m:mcs>
                  <m:plcHide m:val="1"/>
                  <m:ctrlPr>
                    <w:rPr>
                      <w:rFonts w:ascii="Cambria Math" w:hAnsi="Cambria Math" w:eastAsia="Times New Roman" w:cstheme="minorBidi"/>
                      <w:sz w:val="18"/>
                      <w:szCs w:val="22"/>
                      <w:lang w:val="en-US" w:eastAsia="en-US" w:bidi="ar-SA"/>
                    </w:rPr>
                  </m:ctrlPr>
                </m:mPr>
                <m:mr>
                  <m:e>
                    <m:r>
                      <m:rPr>
                        <m:sty m:val="p"/>
                      </m:rPr>
                      <w:rPr>
                        <w:rFonts w:ascii="Cambria Math" w:hAnsi="Cambria Math" w:eastAsia="Times New Roman" w:cstheme="minorBidi"/>
                        <w:sz w:val="18"/>
                        <w:szCs w:val="22"/>
                        <w:lang w:val="en-US" w:eastAsia="en-US" w:bidi="ar-SA"/>
                      </w:rPr>
                      <m:t>1−ρ,</m:t>
                    </m:r>
                    <m:ctrlPr>
                      <w:rPr>
                        <w:rFonts w:ascii="Cambria Math" w:hAnsi="Cambria Math" w:eastAsia="Times New Roman" w:cstheme="minorBidi"/>
                        <w:sz w:val="18"/>
                        <w:szCs w:val="22"/>
                        <w:lang w:val="en-US" w:eastAsia="en-US" w:bidi="ar-SA"/>
                      </w:rPr>
                    </m:ctrlPr>
                  </m:e>
                  <m:e>
                    <m:r>
                      <m:rPr>
                        <m:sty m:val="p"/>
                      </m:rPr>
                      <w:rPr>
                        <w:rFonts w:ascii="Cambria Math" w:hAnsi="Cambria Math" w:eastAsia="Times New Roman" w:cstheme="minorBidi"/>
                        <w:sz w:val="18"/>
                        <w:szCs w:val="22"/>
                        <w:lang w:val="en-US" w:eastAsia="en-US" w:bidi="ar-SA"/>
                      </w:rPr>
                      <m:t>j∈</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S</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e>
                </m:mr>
                <m:mr>
                  <m:e>
                    <m:r>
                      <m:rPr>
                        <m:sty m:val="p"/>
                      </m:rPr>
                      <w:rPr>
                        <w:rFonts w:ascii="Cambria Math" w:hAnsi="Cambria Math" w:eastAsia="Times New Roman" w:cstheme="minorBidi"/>
                        <w:sz w:val="18"/>
                        <w:szCs w:val="22"/>
                        <w:lang w:val="en-US" w:eastAsia="en-US" w:bidi="ar-SA"/>
                      </w:rPr>
                      <m:t>1,</m:t>
                    </m:r>
                    <m:ctrlPr>
                      <w:rPr>
                        <w:rFonts w:ascii="Cambria Math" w:hAnsi="Cambria Math" w:eastAsia="Times New Roman" w:cstheme="minorBidi"/>
                        <w:sz w:val="18"/>
                        <w:szCs w:val="22"/>
                        <w:lang w:val="en-US" w:eastAsia="en-US" w:bidi="ar-SA"/>
                      </w:rPr>
                    </m:ctrlPr>
                  </m:e>
                  <m:e>
                    <m:r>
                      <m:rPr>
                        <m:sty m:val="p"/>
                      </m:rPr>
                      <w:rPr>
                        <w:rFonts w:ascii="Cambria Math" w:hAnsi="Cambria Math" w:eastAsia="Times New Roman" w:cstheme="minorBidi"/>
                        <w:sz w:val="18"/>
                        <w:szCs w:val="22"/>
                        <w:lang w:val="en-US" w:eastAsia="en-US" w:bidi="ar-SA"/>
                      </w:rPr>
                      <m:t>j∉</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S</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ctrlPr>
                      <w:rPr>
                        <w:rFonts w:ascii="Cambria Math" w:hAnsi="Cambria Math" w:eastAsia="Times New Roman" w:cstheme="minorBidi"/>
                        <w:sz w:val="18"/>
                        <w:szCs w:val="22"/>
                        <w:lang w:val="en-US" w:eastAsia="en-US" w:bidi="ar-SA"/>
                      </w:rPr>
                    </m:ctrlPr>
                  </m:e>
                </m:mr>
              </m:m>
              <m:ctrlPr>
                <w:rPr>
                  <w:rFonts w:ascii="Cambria Math" w:hAnsi="Cambria Math" w:eastAsia="Times New Roman" w:cstheme="minorBidi"/>
                  <w:sz w:val="18"/>
                  <w:szCs w:val="22"/>
                  <w:lang w:val="en-US" w:eastAsia="en-US" w:bidi="ar-SA"/>
                </w:rPr>
              </m:ctrlPr>
            </m:e>
          </m:d>
        </m:oMath>
      </m:oMathPara>
    </w:p>
    <w:p w14:paraId="76FD3E16">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其中，</w:t>
      </w:r>
      <m:oMath>
        <m:r>
          <m:rPr>
            <m:sty m:val="p"/>
          </m:rPr>
          <w:rPr>
            <w:rFonts w:ascii="Cambria Math" w:hAnsi="Cambria Math" w:eastAsia="Times New Roman" w:cstheme="minorBidi"/>
            <w:sz w:val="18"/>
            <w:szCs w:val="22"/>
            <w:lang w:val="en-US" w:eastAsia="en-US" w:bidi="ar-SA"/>
          </w:rPr>
          <m:t>ρ</m:t>
        </m:r>
      </m:oMath>
      <w:r>
        <w:rPr>
          <w:rFonts w:ascii="Linux Libertine" w:hAnsi="Linux Libertine" w:eastAsia="Times New Roman" w:cstheme="minorBidi"/>
          <w:sz w:val="18"/>
          <w:szCs w:val="22"/>
          <w:lang w:val="en-US" w:eastAsia="en-US" w:bidi="ar-SA"/>
        </w:rPr>
        <w:t xml:space="preserve"> 表示削弱比例。反事实 embedding 定义为：</w:t>
      </w:r>
    </w:p>
    <w:p w14:paraId="69E6219E">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cf</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m</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oMath>
      </m:oMathPara>
    </w:p>
    <w:p w14:paraId="4B35284F">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随后，使用同一分类头对反事实 embedding 进行预测：</w:t>
      </w:r>
    </w:p>
    <w:p w14:paraId="5A9BB201">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o</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cf</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W</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c</m:t>
              </m:r>
              <m:ctrlPr>
                <w:rPr>
                  <w:rFonts w:ascii="Cambria Math" w:hAnsi="Cambria Math" w:eastAsia="Times New Roman" w:cstheme="minorBidi"/>
                  <w:sz w:val="18"/>
                  <w:szCs w:val="22"/>
                  <w:lang w:val="en-US" w:eastAsia="en-US" w:bidi="ar-SA"/>
                </w:rPr>
              </m:ctrlPr>
            </m:sub>
          </m:sSub>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g</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cf</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c</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oMath>
      </m:oMathPara>
    </w:p>
    <w:p w14:paraId="0B319DE4">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p</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cf</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=S</m:t>
          </m:r>
          <m:d>
            <m:dPr>
              <m:sepChr m:val=""/>
              <m:ctrlPr>
                <w:rPr>
                  <w:rFonts w:ascii="Cambria Math" w:hAnsi="Cambria Math" w:eastAsia="Times New Roman" w:cstheme="minorBidi"/>
                  <w:sz w:val="18"/>
                  <w:szCs w:val="22"/>
                  <w:lang w:val="en-US" w:eastAsia="en-US" w:bidi="ar-SA"/>
                </w:rPr>
              </m:ctrlPr>
            </m:dPr>
            <m:e>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o</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cf</m:t>
                  </m:r>
                  <m:ctrlPr>
                    <w:rPr>
                      <w:rFonts w:ascii="Cambria Math" w:hAnsi="Cambria Math" w:eastAsia="Times New Roman" w:cstheme="minorBidi"/>
                      <w:sz w:val="18"/>
                      <w:szCs w:val="22"/>
                      <w:lang w:val="en-US" w:eastAsia="en-US" w:bidi="ar-SA"/>
                    </w:rPr>
                  </m:ctrlPr>
                </m:sup>
              </m:sSubSup>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03E54D0D">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对于有害样本，如果被削弱的维度确实承载了与 toxic 判断相关的关键证据，则削弱这些维度后，toxic logit 应出现下降。本文将该约束定义为：</w:t>
      </w:r>
    </w:p>
    <w:p w14:paraId="67BD1CE8">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scr m:val="script"/>
                </m:rPr>
                <w:rPr>
                  <w:rFonts w:ascii="Cambria Math" w:hAnsi="Cambria Math" w:eastAsia="MS Mincho" w:cs="MS Mincho"/>
                  <w:sz w:val="18"/>
                  <w:szCs w:val="22"/>
                  <w:lang w:val="en-US" w:eastAsia="en-US" w:bidi="ar-SA"/>
                </w:rPr>
                <m:t>ℒ</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cf,i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tox</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y</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⋅max</m:t>
          </m:r>
          <m:d>
            <m:dPr>
              <m:sepChr m:val=""/>
              <m:ctrlPr>
                <w:rPr>
                  <w:rFonts w:ascii="Cambria Math" w:hAnsi="Cambria Math" w:eastAsia="Times New Roman" w:cstheme="minorBidi"/>
                  <w:sz w:val="18"/>
                  <w:szCs w:val="22"/>
                  <w:lang w:val="en-US" w:eastAsia="en-US" w:bidi="ar-SA"/>
                </w:rPr>
              </m:ctrlPr>
            </m:dPr>
            <m:e>
              <m:r>
                <m:rPr>
                  <m:sty m:val="p"/>
                </m:rPr>
                <w:rPr>
                  <w:rFonts w:ascii="Cambria Math" w:hAnsi="Cambria Math" w:eastAsia="Times New Roman" w:cstheme="minorBidi"/>
                  <w:sz w:val="18"/>
                  <w:szCs w:val="22"/>
                  <w:lang w:val="en-US" w:eastAsia="en-US" w:bidi="ar-SA"/>
                </w:rPr>
                <m:t>0,</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δ</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t</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d>
                <m:dPr>
                  <m:sepChr m:val=""/>
                  <m:ctrlPr>
                    <w:rPr>
                      <w:rFonts w:ascii="Cambria Math" w:hAnsi="Cambria Math" w:eastAsia="Times New Roman" w:cstheme="minorBidi"/>
                      <w:sz w:val="18"/>
                      <w:szCs w:val="22"/>
                      <w:lang w:val="en-US" w:eastAsia="en-US" w:bidi="ar-SA"/>
                    </w:rPr>
                  </m:ctrlPr>
                </m:dPr>
                <m:e>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o</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tox</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o</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cf,tox</m:t>
                      </m:r>
                      <m:ctrlPr>
                        <w:rPr>
                          <w:rFonts w:ascii="Cambria Math" w:hAnsi="Cambria Math" w:eastAsia="Times New Roman" w:cstheme="minorBidi"/>
                          <w:sz w:val="18"/>
                          <w:szCs w:val="22"/>
                          <w:lang w:val="en-US" w:eastAsia="en-US" w:bidi="ar-SA"/>
                        </w:rPr>
                      </m:ctrlPr>
                    </m:sup>
                  </m:sSubSup>
                  <m:ctrlPr>
                    <w:rPr>
                      <w:rFonts w:ascii="Cambria Math" w:hAnsi="Cambria Math" w:eastAsia="Times New Roman" w:cstheme="minorBidi"/>
                      <w:sz w:val="18"/>
                      <w:szCs w:val="22"/>
                      <w:lang w:val="en-US" w:eastAsia="en-US" w:bidi="ar-SA"/>
                    </w:rPr>
                  </m:ctrlPr>
                </m:e>
              </m:d>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154D3D24">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对于无害样本，反事实扰动不应导致 toxic logit 异常升高，否则说明模型的判别边界可能过于敏感或不稳定。因此，本文进一步引入 benign 稳定性约束：</w:t>
      </w:r>
    </w:p>
    <w:p w14:paraId="3D84C9E9">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Sup>
            <m:sSubSupPr>
              <m:ctrlPr>
                <w:rPr>
                  <w:rFonts w:ascii="Cambria Math" w:hAnsi="Cambria Math" w:eastAsia="Times New Roman" w:cstheme="minorBidi"/>
                  <w:sz w:val="18"/>
                  <w:szCs w:val="22"/>
                  <w:lang w:val="en-US" w:eastAsia="en-US" w:bidi="ar-SA"/>
                </w:rPr>
              </m:ctrlPr>
            </m:sSubSupPr>
            <m:e>
              <m:r>
                <m:rPr>
                  <m:sty m:val="p"/>
                  <m:scr m:val="script"/>
                </m:rPr>
                <w:rPr>
                  <w:rFonts w:ascii="Cambria Math" w:hAnsi="Cambria Math" w:eastAsia="MS Mincho" w:cs="MS Mincho"/>
                  <w:sz w:val="18"/>
                  <w:szCs w:val="22"/>
                  <w:lang w:val="en-US" w:eastAsia="en-US" w:bidi="ar-SA"/>
                </w:rPr>
                <m:t>ℒ</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cf,i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benign</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d>
            <m:dPr>
              <m:sepChr m:val=""/>
              <m:ctrlPr>
                <w:rPr>
                  <w:rFonts w:ascii="Cambria Math" w:hAnsi="Cambria Math" w:eastAsia="Times New Roman" w:cstheme="minorBidi"/>
                  <w:sz w:val="18"/>
                  <w:szCs w:val="22"/>
                  <w:lang w:val="en-US" w:eastAsia="en-US" w:bidi="ar-SA"/>
                </w:rPr>
              </m:ctrlPr>
            </m:dPr>
            <m:e>
              <m:r>
                <m:rPr>
                  <m:sty m:val="p"/>
                </m:rPr>
                <w:rPr>
                  <w:rFonts w:ascii="Cambria Math" w:hAnsi="Cambria Math" w:eastAsia="Times New Roman" w:cstheme="minorBidi"/>
                  <w:sz w:val="18"/>
                  <w:szCs w:val="22"/>
                  <w:lang w:val="en-US" w:eastAsia="en-US" w:bidi="ar-SA"/>
                </w:rPr>
                <m:t>1−</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y</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⋅max</m:t>
          </m:r>
          <m:d>
            <m:dPr>
              <m:sepChr m:val=""/>
              <m:ctrlPr>
                <w:rPr>
                  <w:rFonts w:ascii="Cambria Math" w:hAnsi="Cambria Math" w:eastAsia="Times New Roman" w:cstheme="minorBidi"/>
                  <w:sz w:val="18"/>
                  <w:szCs w:val="22"/>
                  <w:lang w:val="en-US" w:eastAsia="en-US" w:bidi="ar-SA"/>
                </w:rPr>
              </m:ctrlPr>
            </m:dPr>
            <m:e>
              <m:r>
                <m:rPr>
                  <m:sty m:val="p"/>
                </m:rPr>
                <w:rPr>
                  <w:rFonts w:ascii="Cambria Math" w:hAnsi="Cambria Math" w:eastAsia="Times New Roman" w:cstheme="minorBidi"/>
                  <w:sz w:val="18"/>
                  <w:szCs w:val="22"/>
                  <w:lang w:val="en-US" w:eastAsia="en-US" w:bidi="ar-SA"/>
                </w:rPr>
                <m:t>0,</m:t>
              </m:r>
              <m:d>
                <m:dPr>
                  <m:sepChr m:val=""/>
                  <m:ctrlPr>
                    <w:rPr>
                      <w:rFonts w:ascii="Cambria Math" w:hAnsi="Cambria Math" w:eastAsia="Times New Roman" w:cstheme="minorBidi"/>
                      <w:sz w:val="18"/>
                      <w:szCs w:val="22"/>
                      <w:lang w:val="en-US" w:eastAsia="en-US" w:bidi="ar-SA"/>
                    </w:rPr>
                  </m:ctrlPr>
                </m:dPr>
                <m:e>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o</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cf,tox</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Sup>
                    <m:sSubSupPr>
                      <m:ctrlPr>
                        <w:rPr>
                          <w:rFonts w:ascii="Cambria Math" w:hAnsi="Cambria Math" w:eastAsia="Times New Roman" w:cstheme="minorBidi"/>
                          <w:sz w:val="18"/>
                          <w:szCs w:val="22"/>
                          <w:lang w:val="en-US" w:eastAsia="en-US" w:bidi="ar-SA"/>
                        </w:rPr>
                      </m:ctrlPr>
                    </m:sSubSupPr>
                    <m:e>
                      <m:r>
                        <m:rPr>
                          <m:sty m:val="p"/>
                        </m:rPr>
                        <w:rPr>
                          <w:rFonts w:ascii="Cambria Math" w:hAnsi="Cambria Math" w:eastAsia="Times New Roman" w:cstheme="minorBidi"/>
                          <w:sz w:val="18"/>
                          <w:szCs w:val="22"/>
                          <w:lang w:val="en-US" w:eastAsia="en-US" w:bidi="ar-SA"/>
                        </w:rPr>
                        <m:t>o</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tox</m:t>
                      </m:r>
                      <m:ctrlPr>
                        <w:rPr>
                          <w:rFonts w:ascii="Cambria Math" w:hAnsi="Cambria Math" w:eastAsia="Times New Roman" w:cstheme="minorBidi"/>
                          <w:sz w:val="18"/>
                          <w:szCs w:val="22"/>
                          <w:lang w:val="en-US" w:eastAsia="en-US" w:bidi="ar-SA"/>
                        </w:rPr>
                      </m:ctrlPr>
                    </m:sup>
                  </m:sSubSup>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sSub>
                <m:sSubPr>
                  <m:ctrlPr>
                    <w:rPr>
                      <w:rFonts w:ascii="Cambria Math" w:hAnsi="Cambria Math" w:eastAsia="Times New Roman" w:cstheme="minorBidi"/>
                      <w:sz w:val="18"/>
                      <w:szCs w:val="22"/>
                      <w:lang w:val="en-US" w:eastAsia="en-US" w:bidi="ar-SA"/>
                    </w:rPr>
                  </m:ctrlPr>
                </m:sSubPr>
                <m:e>
                  <m:r>
                    <m:rPr>
                      <m:sty m:val="p"/>
                    </m:rPr>
                    <w:rPr>
                      <w:rFonts w:ascii="Cambria Math" w:hAnsi="Cambria Math" w:eastAsia="Times New Roman" w:cstheme="minorBidi"/>
                      <w:sz w:val="18"/>
                      <w:szCs w:val="22"/>
                      <w:lang w:val="en-US" w:eastAsia="en-US" w:bidi="ar-SA"/>
                    </w:rPr>
                    <m:t>δ</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b</m:t>
                  </m:r>
                  <m:ctrlPr>
                    <w:rPr>
                      <w:rFonts w:ascii="Cambria Math" w:hAnsi="Cambria Math" w:eastAsia="Times New Roman" w:cstheme="minorBidi"/>
                      <w:sz w:val="18"/>
                      <w:szCs w:val="22"/>
                      <w:lang w:val="en-US" w:eastAsia="en-US" w:bidi="ar-SA"/>
                    </w:rPr>
                  </m:ctrlPr>
                </m:sub>
              </m:sSub>
              <m:ctrlPr>
                <w:rPr>
                  <w:rFonts w:ascii="Cambria Math" w:hAnsi="Cambria Math" w:eastAsia="Times New Roman" w:cstheme="minorBidi"/>
                  <w:sz w:val="18"/>
                  <w:szCs w:val="22"/>
                  <w:lang w:val="en-US" w:eastAsia="en-US" w:bidi="ar-SA"/>
                </w:rPr>
              </m:ctrlPr>
            </m:e>
          </m:d>
          <m:r>
            <m:rPr>
              <m:sty m:val="p"/>
            </m:rPr>
            <w:rPr>
              <w:rFonts w:ascii="Cambria Math" w:hAnsi="Cambria Math" w:eastAsia="Times New Roman" w:cstheme="minorBidi"/>
              <w:sz w:val="18"/>
              <w:szCs w:val="22"/>
              <w:lang w:val="en-US" w:eastAsia="en-US" w:bidi="ar-SA"/>
            </w:rPr>
            <m:t>.</m:t>
          </m:r>
        </m:oMath>
      </m:oMathPara>
    </w:p>
    <w:p w14:paraId="274B547C">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最终反事实损失为：</w:t>
      </w:r>
    </w:p>
    <w:p w14:paraId="41AE6362">
      <w:pPr>
        <w:pStyle w:val="465"/>
        <w:spacing w:after="120" w:line="300" w:lineRule="auto"/>
        <w:rPr>
          <w:rFonts w:ascii="Linux Libertine" w:hAnsi="Linux Libertine" w:eastAsia="Times New Roman" w:cstheme="minorBidi"/>
          <w:sz w:val="18"/>
          <w:szCs w:val="22"/>
          <w:lang w:val="en-US" w:eastAsia="en-US" w:bidi="ar-SA"/>
        </w:rPr>
      </w:pPr>
      <m:oMathPara>
        <m:oMathParaPr>
          <m:jc m:val="center"/>
        </m:oMathParaPr>
        <m:oMath>
          <m:sSub>
            <m:sSubPr>
              <m:ctrlPr>
                <w:rPr>
                  <w:rFonts w:ascii="Cambria Math" w:hAnsi="Cambria Math" w:eastAsia="Times New Roman" w:cstheme="minorBidi"/>
                  <w:sz w:val="18"/>
                  <w:szCs w:val="22"/>
                  <w:lang w:val="en-US" w:eastAsia="en-US" w:bidi="ar-SA"/>
                </w:rPr>
              </m:ctrlPr>
            </m:sSubPr>
            <m:e>
              <m:r>
                <m:rPr>
                  <m:sty m:val="p"/>
                  <m:scr m:val="script"/>
                </m:rPr>
                <w:rPr>
                  <w:rFonts w:ascii="Cambria Math" w:hAnsi="Cambria Math" w:eastAsia="MS Mincho" w:cs="MS Mincho"/>
                  <w:sz w:val="18"/>
                  <w:szCs w:val="22"/>
                  <w:lang w:val="en-US" w:eastAsia="en-US" w:bidi="ar-SA"/>
                </w:rPr>
                <m:t>ℒ</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cf,i</m:t>
              </m:r>
              <m:ctrlPr>
                <w:rPr>
                  <w:rFonts w:ascii="Cambria Math" w:hAnsi="Cambria Math" w:eastAsia="Times New Roman" w:cstheme="minorBidi"/>
                  <w:sz w:val="18"/>
                  <w:szCs w:val="22"/>
                  <w:lang w:val="en-US" w:eastAsia="en-US" w:bidi="ar-SA"/>
                </w:rPr>
              </m:ctrlPr>
            </m:sub>
          </m:sSub>
          <m:r>
            <m:rPr>
              <m:sty m:val="p"/>
            </m:rPr>
            <w:rPr>
              <w:rFonts w:ascii="Cambria Math" w:hAnsi="Cambria Math" w:eastAsia="Times New Roman" w:cstheme="minorBidi"/>
              <w:sz w:val="18"/>
              <w:szCs w:val="22"/>
              <w:lang w:val="en-US" w:eastAsia="en-US" w:bidi="ar-SA"/>
            </w:rPr>
            <m:t>=</m:t>
          </m:r>
          <m:sSubSup>
            <m:sSubSupPr>
              <m:ctrlPr>
                <w:rPr>
                  <w:rFonts w:ascii="Cambria Math" w:hAnsi="Cambria Math" w:eastAsia="Times New Roman" w:cstheme="minorBidi"/>
                  <w:sz w:val="18"/>
                  <w:szCs w:val="22"/>
                  <w:lang w:val="en-US" w:eastAsia="en-US" w:bidi="ar-SA"/>
                </w:rPr>
              </m:ctrlPr>
            </m:sSubSupPr>
            <m:e>
              <m:r>
                <m:rPr>
                  <m:sty m:val="p"/>
                  <m:scr m:val="script"/>
                </m:rPr>
                <w:rPr>
                  <w:rFonts w:ascii="Cambria Math" w:hAnsi="Cambria Math" w:eastAsia="MS Mincho" w:cs="MS Mincho"/>
                  <w:sz w:val="18"/>
                  <w:szCs w:val="22"/>
                  <w:lang w:val="en-US" w:eastAsia="en-US" w:bidi="ar-SA"/>
                </w:rPr>
                <m:t>ℒ</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cf,i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tox</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sSubSup>
            <m:sSubSupPr>
              <m:ctrlPr>
                <w:rPr>
                  <w:rFonts w:ascii="Cambria Math" w:hAnsi="Cambria Math" w:eastAsia="Times New Roman" w:cstheme="minorBidi"/>
                  <w:sz w:val="18"/>
                  <w:szCs w:val="22"/>
                  <w:lang w:val="en-US" w:eastAsia="en-US" w:bidi="ar-SA"/>
                </w:rPr>
              </m:ctrlPr>
            </m:sSubSupPr>
            <m:e>
              <m:r>
                <m:rPr>
                  <m:sty m:val="p"/>
                  <m:scr m:val="script"/>
                </m:rPr>
                <w:rPr>
                  <w:rFonts w:ascii="Cambria Math" w:hAnsi="Cambria Math" w:eastAsia="MS Mincho" w:cs="MS Mincho"/>
                  <w:sz w:val="18"/>
                  <w:szCs w:val="22"/>
                  <w:lang w:val="en-US" w:eastAsia="en-US" w:bidi="ar-SA"/>
                </w:rPr>
                <m:t>ℒ</m:t>
              </m:r>
              <m:ctrlPr>
                <w:rPr>
                  <w:rFonts w:ascii="Cambria Math" w:hAnsi="Cambria Math" w:eastAsia="Times New Roman" w:cstheme="minorBidi"/>
                  <w:sz w:val="18"/>
                  <w:szCs w:val="22"/>
                  <w:lang w:val="en-US" w:eastAsia="en-US" w:bidi="ar-SA"/>
                </w:rPr>
              </m:ctrlPr>
            </m:e>
            <m:sub>
              <m:r>
                <m:rPr>
                  <m:sty m:val="p"/>
                </m:rPr>
                <w:rPr>
                  <w:rFonts w:ascii="Cambria Math" w:hAnsi="Cambria Math" w:eastAsia="Times New Roman" w:cstheme="minorBidi"/>
                  <w:sz w:val="18"/>
                  <w:szCs w:val="22"/>
                  <w:lang w:val="en-US" w:eastAsia="en-US" w:bidi="ar-SA"/>
                </w:rPr>
                <m:t>cf,i</m:t>
              </m:r>
              <m:ctrlPr>
                <w:rPr>
                  <w:rFonts w:ascii="Cambria Math" w:hAnsi="Cambria Math" w:eastAsia="Times New Roman" w:cstheme="minorBidi"/>
                  <w:sz w:val="18"/>
                  <w:szCs w:val="22"/>
                  <w:lang w:val="en-US" w:eastAsia="en-US" w:bidi="ar-SA"/>
                </w:rPr>
              </m:ctrlPr>
            </m:sub>
            <m:sup>
              <m:r>
                <m:rPr>
                  <m:sty m:val="p"/>
                </m:rPr>
                <w:rPr>
                  <w:rFonts w:ascii="Cambria Math" w:hAnsi="Cambria Math" w:eastAsia="Times New Roman" w:cstheme="minorBidi"/>
                  <w:sz w:val="18"/>
                  <w:szCs w:val="22"/>
                  <w:lang w:val="en-US" w:eastAsia="en-US" w:bidi="ar-SA"/>
                </w:rPr>
                <m:t>benign</m:t>
              </m:r>
              <m:ctrlPr>
                <w:rPr>
                  <w:rFonts w:ascii="Cambria Math" w:hAnsi="Cambria Math" w:eastAsia="Times New Roman" w:cstheme="minorBidi"/>
                  <w:sz w:val="18"/>
                  <w:szCs w:val="22"/>
                  <w:lang w:val="en-US" w:eastAsia="en-US" w:bidi="ar-SA"/>
                </w:rPr>
              </m:ctrlPr>
            </m:sup>
          </m:sSubSup>
          <m:r>
            <m:rPr>
              <m:sty m:val="p"/>
            </m:rPr>
            <w:rPr>
              <w:rFonts w:ascii="Cambria Math" w:hAnsi="Cambria Math" w:eastAsia="Times New Roman" w:cstheme="minorBidi"/>
              <w:sz w:val="18"/>
              <w:szCs w:val="22"/>
              <w:lang w:val="en-US" w:eastAsia="en-US" w:bidi="ar-SA"/>
            </w:rPr>
            <m:t>.</m:t>
          </m:r>
        </m:oMath>
      </m:oMathPara>
    </w:p>
    <w:p w14:paraId="1B5FE15C">
      <w:pPr>
        <w:pStyle w:val="465"/>
        <w:spacing w:after="120" w:line="300" w:lineRule="auto"/>
        <w:rPr>
          <w:rFonts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该模块的目的并非简单地进行特征扰动，而是在表示空间中构造关键证据被削弱的反事实情形。通过这种方式，模型被显式约束为：当有害样本的关键证据被削弱时，toxic 预测应相应下降；当无害样本受到同类扰动时，模型不应产生异常的 toxic 响应。该机制有助于提升模型决策依据的稳定性和可解释性。</w:t>
      </w:r>
    </w:p>
    <w:bookmarkEnd w:id="2"/>
    <w:p w14:paraId="2A83EAB2">
      <w:pPr>
        <w:pStyle w:val="4"/>
        <w:rPr>
          <w:rFonts w:hint="eastAsia" w:ascii="Linux Libertine" w:hAnsi="Linux Libertine" w:eastAsia="宋体" w:cs="Linux Libertine"/>
          <w:b/>
          <w:bCs w:val="0"/>
          <w:color w:val="auto"/>
          <w:sz w:val="22"/>
          <w:szCs w:val="22"/>
          <w:lang w:val="en-US" w:eastAsia="en-US" w:bidi="ar-SA"/>
          <w14:ligatures w14:val="standard"/>
        </w:rPr>
      </w:pPr>
      <w:r>
        <w:rPr>
          <w:rFonts w:hint="eastAsia" w:ascii="Linux Libertine" w:hAnsi="Linux Libertine" w:eastAsia="宋体" w:cs="Linux Libertine"/>
          <w:b/>
          <w:bCs w:val="0"/>
          <w:color w:val="auto"/>
          <w:sz w:val="22"/>
          <w:szCs w:val="22"/>
          <w:lang w:val="en-US" w:eastAsia="en-US" w:bidi="ar-SA"/>
          <w14:ligatures w14:val="standard"/>
        </w:rPr>
        <w:t>4. Experiment</w:t>
      </w:r>
    </w:p>
    <w:bookmarkEnd w:id="0"/>
    <w:p w14:paraId="5D362707">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本章对所提出的语义解释与反事实证据增强检索引导对比学习框架（SEC-RGCL）进行实验评估。首先介绍实验数据、模型设置、评价指标及实现参数；随后比较 SEC-RGCL 与原始 RGCL 基线的整体性能，并通过模块消融分析语义解释增强与反事实证据学习的独立贡献；在此基础上，进一步考察语义解释信息相对于原始 OCR 文本的作用，以及反事实证据学习对模型决策响应的影响。</w:t>
      </w:r>
    </w:p>
    <w:p w14:paraId="4C958ED2">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20" w:afterAutospacing="0" w:line="23" w:lineRule="atLeast"/>
        <w:ind w:left="0" w:right="0" w:firstLine="0"/>
        <w:jc w:val="left"/>
        <w:rPr>
          <w:rFonts w:hint="default" w:ascii="Linux Libertine" w:hAnsi="Linux Libertine" w:eastAsia="宋体" w:cs="Linux Libertine"/>
          <w:b/>
          <w:bCs w:val="0"/>
          <w:color w:val="auto"/>
          <w:sz w:val="22"/>
          <w:szCs w:val="22"/>
          <w:lang w:val="en-US" w:eastAsia="en-US" w:bidi="ar-SA"/>
          <w14:ligatures w14:val="standard"/>
        </w:rPr>
      </w:pPr>
      <w:r>
        <w:rPr>
          <w:rFonts w:hint="default" w:ascii="Linux Libertine" w:hAnsi="Linux Libertine" w:eastAsia="宋体" w:cs="Linux Libertine"/>
          <w:b/>
          <w:bCs w:val="0"/>
          <w:color w:val="auto"/>
          <w:sz w:val="22"/>
          <w:szCs w:val="22"/>
          <w:lang w:val="en-US" w:eastAsia="en-US" w:bidi="ar-SA"/>
          <w14:ligatures w14:val="standard"/>
        </w:rPr>
        <w:t>4.1 实验设置</w:t>
      </w:r>
    </w:p>
    <w:p w14:paraId="4985CAB4">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80" w:afterAutospacing="0" w:line="23" w:lineRule="atLeast"/>
        <w:ind w:left="0" w:right="0" w:firstLine="0"/>
        <w:jc w:val="left"/>
        <w:rPr>
          <w:rFonts w:hint="default" w:ascii="Linux Libertine" w:hAnsi="Linux Libertine" w:eastAsia="宋体" w:cs="Linux Libertine"/>
          <w:b/>
          <w:bCs w:val="0"/>
          <w:color w:val="auto"/>
          <w:sz w:val="22"/>
          <w:szCs w:val="22"/>
          <w:lang w:val="en-US" w:eastAsia="en-US" w:bidi="ar-SA"/>
          <w14:ligatures w14:val="standard"/>
        </w:rPr>
      </w:pPr>
      <w:r>
        <w:rPr>
          <w:rFonts w:hint="default" w:ascii="Linux Libertine" w:hAnsi="Linux Libertine" w:eastAsia="宋体" w:cs="Linux Libertine"/>
          <w:b/>
          <w:bCs w:val="0"/>
          <w:color w:val="auto"/>
          <w:sz w:val="22"/>
          <w:szCs w:val="22"/>
          <w:lang w:val="en-US" w:eastAsia="en-US" w:bidi="ar-SA"/>
          <w14:ligatures w14:val="standard"/>
        </w:rPr>
        <w:t>4.1.1 数据集与任务</w:t>
      </w:r>
    </w:p>
    <w:p w14:paraId="24084032">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本文所有实验均在 ToxiCN MM 数据集上进行。ToxiCN MM 是面向中文有害 meme 检测的大规模细粒度标注数据集，共包含 12,000 个样本。本文采用数据集的官方划分方式，将全部样本划分为训练集、验证集和测试集，所占比例分别为 80%、10% 和 10%，对应的样本数量分别为 9,600、1,200 和 1,200。</w:t>
      </w:r>
    </w:p>
    <w:p w14:paraId="356BAE95">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本文主要研究中文有害 meme 的二分类任务，即判断输入 meme 是否包含有害内容。训练集用于模型参数优化，验证集用于训练过程中的模型选择，测试集用于评估模型的最终分类性能。所有模型均采用相同的数据划分，以保证实验结果的可比性。</w:t>
      </w:r>
    </w:p>
    <w:p w14:paraId="462E876F">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80" w:afterAutospacing="0" w:line="23" w:lineRule="atLeast"/>
        <w:ind w:left="0" w:right="0" w:firstLine="0"/>
        <w:jc w:val="left"/>
        <w:rPr>
          <w:rFonts w:hint="default" w:ascii="Linux Libertine" w:hAnsi="Linux Libertine" w:eastAsia="宋体" w:cs="Linux Libertine"/>
          <w:b/>
          <w:bCs w:val="0"/>
          <w:color w:val="auto"/>
          <w:sz w:val="22"/>
          <w:szCs w:val="22"/>
          <w:lang w:val="en-US" w:eastAsia="en-US" w:bidi="ar-SA"/>
          <w14:ligatures w14:val="standard"/>
        </w:rPr>
      </w:pPr>
      <w:r>
        <w:rPr>
          <w:rFonts w:hint="default" w:ascii="Linux Libertine" w:hAnsi="Linux Libertine" w:eastAsia="宋体" w:cs="Linux Libertine"/>
          <w:b/>
          <w:bCs w:val="0"/>
          <w:color w:val="auto"/>
          <w:sz w:val="22"/>
          <w:szCs w:val="22"/>
          <w:lang w:val="en-US" w:eastAsia="en-US" w:bidi="ar-SA"/>
          <w14:ligatures w14:val="standard"/>
        </w:rPr>
        <w:t>4.1.2 模型设置</w:t>
      </w:r>
    </w:p>
    <w:p w14:paraId="6B9ED9F9">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为分析不同组成部分对模型性能的影响，本文在原始 RGCL 基础上构建四种变体，并与完整 SEC-RGCL 进行比较。各模型的具体设置如表 4-1 所示。</w:t>
      </w:r>
    </w:p>
    <w:p w14:paraId="5EF54063">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0" w:afterAutospacing="0" w:line="23" w:lineRule="atLeast"/>
        <w:ind w:left="0" w:right="0" w:firstLine="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表 4-1 实验中使用的模型设置</w:t>
      </w:r>
    </w:p>
    <w:tbl>
      <w:tblPr>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87"/>
        <w:gridCol w:w="796"/>
        <w:gridCol w:w="742"/>
        <w:gridCol w:w="2080"/>
      </w:tblGrid>
      <w:tr w14:paraId="53E7EAA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871"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09D09D6F">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模型</w:t>
            </w:r>
          </w:p>
        </w:tc>
        <w:tc>
          <w:tcPr>
            <w:tcW w:w="1304"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4CF9750C">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语义解释</w:t>
            </w:r>
          </w:p>
        </w:tc>
        <w:tc>
          <w:tcPr>
            <w:tcW w:w="1417"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71DBD339">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反事实学习</w:t>
            </w:r>
          </w:p>
        </w:tc>
        <w:tc>
          <w:tcPr>
            <w:tcW w:w="4025"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77DCB182">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设置说明</w:t>
            </w:r>
          </w:p>
        </w:tc>
      </w:tr>
      <w:tr w14:paraId="1D50EAE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871"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4CF719A">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w:t>
            </w:r>
          </w:p>
        </w:tc>
        <w:tc>
          <w:tcPr>
            <w:tcW w:w="130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D3E7CE2">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8B94DCD">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4025"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FFAC54D">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原始 RGCL 基线模型</w:t>
            </w:r>
          </w:p>
        </w:tc>
      </w:tr>
      <w:tr w14:paraId="54BBC90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871"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2419E4E2">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 + Exp</w:t>
            </w:r>
          </w:p>
        </w:tc>
        <w:tc>
          <w:tcPr>
            <w:tcW w:w="130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7586205">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D512E4B">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4025"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25BE3F4F">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加入语义解释生成、编码与融合模块</w:t>
            </w:r>
          </w:p>
        </w:tc>
      </w:tr>
      <w:tr w14:paraId="0A704E9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871"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5A88EECE">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 + CF</w:t>
            </w:r>
          </w:p>
        </w:tc>
        <w:tc>
          <w:tcPr>
            <w:tcW w:w="130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2FF9CA8C">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FE0E6E9">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4025"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1F4E751">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加入反事实证据学习模块</w:t>
            </w:r>
          </w:p>
        </w:tc>
      </w:tr>
      <w:tr w14:paraId="2E4F151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871"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2023726F">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 + Text</w:t>
            </w:r>
          </w:p>
        </w:tc>
        <w:tc>
          <w:tcPr>
            <w:tcW w:w="130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CDE34D5">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OCR 文本</w:t>
            </w:r>
          </w:p>
        </w:tc>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4374107F">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4025"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47AE5B5">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以原始 OCR 文本替代语义解释输入</w:t>
            </w:r>
          </w:p>
        </w:tc>
      </w:tr>
      <w:tr w14:paraId="7F5B711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871"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1433F59">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SEC-RGCL</w:t>
            </w:r>
          </w:p>
        </w:tc>
        <w:tc>
          <w:tcPr>
            <w:tcW w:w="130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BCD1A8F">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136E774">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4025"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C55F453">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完整模型</w:t>
            </w:r>
          </w:p>
        </w:tc>
      </w:tr>
    </w:tbl>
    <w:p w14:paraId="2C246F13">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20" w:afterAutospacing="0" w:line="23" w:lineRule="atLeast"/>
        <w:ind w:left="0" w:right="0" w:firstLine="0"/>
        <w:jc w:val="left"/>
        <w:rPr>
          <w:rFonts w:hint="default" w:ascii="Linux Libertine" w:hAnsi="Linux Libertine" w:eastAsia="宋体" w:cs="Linux Libertine"/>
          <w:b/>
          <w:bCs w:val="0"/>
          <w:color w:val="auto"/>
          <w:sz w:val="22"/>
          <w:szCs w:val="22"/>
          <w:lang w:val="en-US" w:eastAsia="en-US" w:bidi="ar-SA"/>
          <w14:ligatures w14:val="standard"/>
        </w:rPr>
      </w:pPr>
      <w:r>
        <w:rPr>
          <w:rFonts w:hint="default" w:ascii="Linux Libertine" w:hAnsi="Linux Libertine" w:eastAsia="宋体" w:cs="Linux Libertine"/>
          <w:b/>
          <w:bCs w:val="0"/>
          <w:color w:val="auto"/>
          <w:sz w:val="22"/>
          <w:szCs w:val="22"/>
          <w:lang w:val="en-US" w:eastAsia="en-US" w:bidi="ar-SA"/>
          <w14:ligatures w14:val="standard"/>
        </w:rPr>
        <w:t>4.2 评价指标</w:t>
      </w:r>
    </w:p>
    <w:p w14:paraId="54AAD76A">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本文采用准确率（Accuracy，Acc）和受试者工作特征曲线下面积（Area Under the Receiver Operating Characteristic Curve，AUC）评价模型性能。Accuracy 表示分类正确的样本占全部样本的比例，定义为：</w:t>
      </w:r>
    </w:p>
    <w:p w14:paraId="5F5D163E">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0" w:beforeAutospacing="0" w:after="80" w:afterAutospacing="0" w:line="23" w:lineRule="atLeast"/>
        <w:ind w:left="0" w:right="0" w:firstLine="0"/>
        <w:jc w:val="center"/>
        <w:rPr>
          <w:rFonts w:hint="default" w:ascii="Linux Libertine" w:hAnsi="Linux Libertine" w:eastAsia="Times New Roman" w:cstheme="minorBidi"/>
          <w:sz w:val="18"/>
          <w:szCs w:val="22"/>
          <w:lang w:val="en-US" w:eastAsia="en-US" w:bidi="ar-SA"/>
        </w:rPr>
      </w:pPr>
      <w:r>
        <w:rPr>
          <w:rFonts w:ascii="Linux Libertine" w:hAnsi="Linux Libertine" w:eastAsia="Times New Roman" w:cstheme="minorBidi"/>
          <w:sz w:val="18"/>
          <w:szCs w:val="22"/>
          <w:lang w:val="en-US" w:eastAsia="en-US" w:bidi="ar-SA"/>
        </w:rPr>
        <w:t>Acc = (TP + TN) / (TP + TN + FP + FN)</w:t>
      </w:r>
    </w:p>
    <w:p w14:paraId="0619D455">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其中，TP、TN、FP 和 FN 分别表示真正例、真负例、假正例和假负例。AUC 衡量模型在不同分类阈值下区分有害与无害样本的能力，其数值越高，表明模型的整体排序与判别性能越好。</w:t>
      </w:r>
    </w:p>
    <w:p w14:paraId="10DC1DF4">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20" w:afterAutospacing="0" w:line="23" w:lineRule="atLeast"/>
        <w:ind w:left="0" w:right="0" w:firstLine="0"/>
        <w:jc w:val="left"/>
        <w:rPr>
          <w:rFonts w:hint="default" w:ascii="Linux Libertine" w:hAnsi="Linux Libertine" w:eastAsia="宋体" w:cs="Linux Libertine"/>
          <w:b/>
          <w:bCs w:val="0"/>
          <w:color w:val="auto"/>
          <w:sz w:val="22"/>
          <w:szCs w:val="22"/>
          <w:lang w:val="en-US" w:eastAsia="en-US" w:bidi="ar-SA"/>
          <w14:ligatures w14:val="standard"/>
        </w:rPr>
      </w:pPr>
      <w:r>
        <w:rPr>
          <w:rFonts w:hint="default" w:ascii="Linux Libertine" w:hAnsi="Linux Libertine" w:eastAsia="宋体" w:cs="Linux Libertine"/>
          <w:b/>
          <w:bCs w:val="0"/>
          <w:color w:val="auto"/>
          <w:sz w:val="22"/>
          <w:szCs w:val="22"/>
          <w:lang w:val="en-US" w:eastAsia="en-US" w:bidi="ar-SA"/>
          <w14:ligatures w14:val="standard"/>
        </w:rPr>
        <w:t>4.3 参数设置</w:t>
      </w:r>
    </w:p>
    <w:p w14:paraId="6481F865">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eastAsia" w:ascii="Linux Libertine" w:hAnsi="Linux Libertine" w:eastAsia="Times New Roman" w:cstheme="minorBidi"/>
          <w:sz w:val="18"/>
          <w:szCs w:val="22"/>
          <w:lang w:val="en-US" w:eastAsia="en-US" w:bidi="ar-SA"/>
        </w:rPr>
        <w:t>为保证不同模型变体之间的公平比较，各模型采用一致的</w:t>
      </w:r>
      <w:r>
        <w:rPr>
          <w:rFonts w:hint="eastAsia" w:eastAsia="宋体" w:cstheme="minorBidi"/>
          <w:sz w:val="18"/>
          <w:szCs w:val="22"/>
          <w:lang w:val="en-US" w:eastAsia="zh-CN" w:bidi="ar-SA"/>
        </w:rPr>
        <w:t>训练参数</w:t>
      </w:r>
      <w:r>
        <w:rPr>
          <w:rFonts w:hint="eastAsia" w:ascii="Linux Libertine" w:hAnsi="Linux Libertine" w:eastAsia="Times New Roman" w:cstheme="minorBidi"/>
          <w:sz w:val="18"/>
          <w:szCs w:val="22"/>
          <w:lang w:val="en-US" w:eastAsia="en-US" w:bidi="ar-SA"/>
        </w:rPr>
        <w:t>。所有实验均在单张 NVIDIA GeForce RTX 3090 GPU 上完成。</w:t>
      </w:r>
    </w:p>
    <w:p w14:paraId="17D64095">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考虑到不同模型结构在优化难度和收敛速度方面存在差异，其达到最优性能的训练轮次可能并不一致。因此，本文将所有模型的最大训练轮数统一设置为 50 个 epoch，以保证各模型获得充分且一致的训练预算。训练过程中，在每个 epoch 结束后于验证集上评估模型性能，并选取验证集表现最佳的 checkpoint 用于测试集评估，从而降低不同收敛进程对模型比较的影响。结果表中的 Best Epoch 表示验证集最优 checkpoint 所对应的训练轮次。</w:t>
      </w:r>
    </w:p>
    <w:p w14:paraId="0AF71A33">
      <w:pPr>
        <w:spacing w:before="0" w:after="0" w:line="360" w:lineRule="auto"/>
        <w:ind w:firstLine="420"/>
        <w:jc w:val="both"/>
      </w:pPr>
    </w:p>
    <w:p w14:paraId="3567B4E2">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p>
    <w:p w14:paraId="611F745C">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 w:afterAutospacing="0" w:line="23" w:lineRule="atLeast"/>
        <w:ind w:left="0" w:right="0" w:firstLine="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【待补充：图像编码器、OCR 文本编码器、解释编码器、多模态大模型及版本、优化器、学习率、batch size、最大训练轮数、温度系数、损失权重、top-k、削弱比例、margin、随机种子、检索库更新频率和硬件环境。】</w:t>
      </w:r>
    </w:p>
    <w:p w14:paraId="7776ACB5">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20" w:afterAutospacing="0" w:line="23" w:lineRule="atLeast"/>
        <w:ind w:left="0" w:right="0" w:firstLine="0"/>
        <w:jc w:val="left"/>
        <w:rPr>
          <w:rFonts w:hint="default" w:ascii="Linux Libertine" w:hAnsi="Linux Libertine" w:eastAsia="宋体" w:cs="Linux Libertine"/>
          <w:b/>
          <w:bCs w:val="0"/>
          <w:color w:val="auto"/>
          <w:sz w:val="22"/>
          <w:szCs w:val="22"/>
          <w:lang w:val="en-US" w:eastAsia="en-US" w:bidi="ar-SA"/>
          <w14:ligatures w14:val="standard"/>
        </w:rPr>
      </w:pPr>
      <w:r>
        <w:rPr>
          <w:rFonts w:hint="default" w:ascii="Linux Libertine" w:hAnsi="Linux Libertine" w:eastAsia="宋体" w:cs="Linux Libertine"/>
          <w:b/>
          <w:bCs w:val="0"/>
          <w:color w:val="auto"/>
          <w:sz w:val="22"/>
          <w:szCs w:val="22"/>
          <w:lang w:val="en-US" w:eastAsia="en-US" w:bidi="ar-SA"/>
          <w14:ligatures w14:val="standard"/>
        </w:rPr>
        <w:t>4.4 与基线模型的性能比较</w:t>
      </w:r>
    </w:p>
    <w:p w14:paraId="55CB6E2D">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表 4-2 给出了 SEC-RGCL 与原始 RGCL 基线模型的分类结果。SEC-RGCL 在 Acc 和 AUC 两项指标上均取得更高的性能。</w:t>
      </w:r>
    </w:p>
    <w:p w14:paraId="0B359867">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0" w:afterAutospacing="0" w:line="23" w:lineRule="atLeast"/>
        <w:ind w:left="0" w:right="0" w:firstLine="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表 4-2 SEC-RGCL 与基线模型的性能比较</w:t>
      </w:r>
    </w:p>
    <w:tbl>
      <w:tblPr>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62"/>
        <w:gridCol w:w="1037"/>
        <w:gridCol w:w="1037"/>
        <w:gridCol w:w="1069"/>
      </w:tblGrid>
      <w:tr w14:paraId="51EB6095">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948"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231B3647">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模型</w:t>
            </w:r>
          </w:p>
        </w:tc>
        <w:tc>
          <w:tcPr>
            <w:tcW w:w="1701"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75B119F6">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Acc</w:t>
            </w:r>
          </w:p>
        </w:tc>
        <w:tc>
          <w:tcPr>
            <w:tcW w:w="1701"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1705F4E1">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AUC</w:t>
            </w:r>
          </w:p>
        </w:tc>
        <w:tc>
          <w:tcPr>
            <w:tcW w:w="1814"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50EA8F9D">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Best Epoch</w:t>
            </w:r>
          </w:p>
        </w:tc>
      </w:tr>
      <w:tr w14:paraId="26EF0DD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948"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6177606">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w:t>
            </w:r>
          </w:p>
        </w:tc>
        <w:tc>
          <w:tcPr>
            <w:tcW w:w="1701"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C83CF76">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0.8117</w:t>
            </w:r>
          </w:p>
        </w:tc>
        <w:tc>
          <w:tcPr>
            <w:tcW w:w="1701"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150F330">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0.8351</w:t>
            </w:r>
          </w:p>
        </w:tc>
        <w:tc>
          <w:tcPr>
            <w:tcW w:w="181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42FB1580">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21</w:t>
            </w:r>
          </w:p>
        </w:tc>
      </w:tr>
      <w:tr w14:paraId="56A9FC4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948"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0DF1653">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SEC-RGCL</w:t>
            </w:r>
          </w:p>
        </w:tc>
        <w:tc>
          <w:tcPr>
            <w:tcW w:w="1701"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0AD261C">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0.8392</w:t>
            </w:r>
          </w:p>
        </w:tc>
        <w:tc>
          <w:tcPr>
            <w:tcW w:w="1701"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2D95E1E1">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0.8622</w:t>
            </w:r>
          </w:p>
        </w:tc>
        <w:tc>
          <w:tcPr>
            <w:tcW w:w="181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1C344AF">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24</w:t>
            </w:r>
          </w:p>
        </w:tc>
      </w:tr>
    </w:tbl>
    <w:p w14:paraId="6F8BE76E">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与 Baseline 相比，SEC-RGCL 的 Acc 由 0.8117 提升至 0.8392，提高 2.75 个百分点；AUC 由 0.8351 提升至 0.8622，提高 2.71 个百分点。两项指标上的一致增益表明，在原始 RGCL 框架中同时引入语义解释增强与反事实证据学习，能够改善中文有害 meme 的分类性能。</w:t>
      </w:r>
    </w:p>
    <w:p w14:paraId="42E415FE">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20" w:afterAutospacing="0" w:line="23" w:lineRule="atLeast"/>
        <w:ind w:left="0" w:right="0" w:firstLine="0"/>
        <w:jc w:val="left"/>
        <w:rPr>
          <w:rFonts w:hint="default" w:ascii="Linux Libertine" w:hAnsi="Linux Libertine" w:eastAsia="宋体" w:cs="Linux Libertine"/>
          <w:b/>
          <w:bCs w:val="0"/>
          <w:color w:val="auto"/>
          <w:sz w:val="22"/>
          <w:szCs w:val="22"/>
          <w:lang w:val="en-US" w:eastAsia="en-US" w:bidi="ar-SA"/>
          <w14:ligatures w14:val="standard"/>
        </w:rPr>
      </w:pPr>
      <w:r>
        <w:rPr>
          <w:rFonts w:hint="default" w:ascii="Linux Libertine" w:hAnsi="Linux Libertine" w:eastAsia="宋体" w:cs="Linux Libertine"/>
          <w:b/>
          <w:bCs w:val="0"/>
          <w:color w:val="auto"/>
          <w:sz w:val="22"/>
          <w:szCs w:val="22"/>
          <w:lang w:val="en-US" w:eastAsia="en-US" w:bidi="ar-SA"/>
          <w14:ligatures w14:val="standard"/>
        </w:rPr>
        <w:t>4.5 模块消融实验</w:t>
      </w:r>
    </w:p>
    <w:p w14:paraId="0087A7FB">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为评估语义解释增强模块和反事实证据学习模块的独立贡献，本文分别在 Baseline 上加入 Exp 和 CF，并与完整 SEC-RGCL 进行比较。实验结果如表 4-3 所示。</w:t>
      </w:r>
    </w:p>
    <w:p w14:paraId="01AC607E">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0" w:afterAutospacing="0" w:line="23" w:lineRule="atLeast"/>
        <w:ind w:left="0" w:right="0" w:firstLine="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表 4-3 SEC-RGCL 的模块消融结果</w:t>
      </w:r>
    </w:p>
    <w:tbl>
      <w:tblPr>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255"/>
        <w:gridCol w:w="545"/>
        <w:gridCol w:w="501"/>
        <w:gridCol w:w="821"/>
        <w:gridCol w:w="821"/>
        <w:gridCol w:w="862"/>
      </w:tblGrid>
      <w:tr w14:paraId="09F72E6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2324"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5F761664">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模型</w:t>
            </w:r>
          </w:p>
        </w:tc>
        <w:tc>
          <w:tcPr>
            <w:tcW w:w="963"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2A4BB052">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Exp</w:t>
            </w:r>
          </w:p>
        </w:tc>
        <w:tc>
          <w:tcPr>
            <w:tcW w:w="963"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6C3D66B0">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CF</w:t>
            </w:r>
          </w:p>
        </w:tc>
        <w:tc>
          <w:tcPr>
            <w:tcW w:w="1360"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07EF53DB">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Acc</w:t>
            </w:r>
          </w:p>
        </w:tc>
        <w:tc>
          <w:tcPr>
            <w:tcW w:w="1360"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6FB71302">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AUC</w:t>
            </w:r>
          </w:p>
        </w:tc>
        <w:tc>
          <w:tcPr>
            <w:tcW w:w="1530"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76E72341">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Best Epoch</w:t>
            </w:r>
          </w:p>
        </w:tc>
      </w:tr>
      <w:tr w14:paraId="4C6FCB6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2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54572F6A">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w:t>
            </w:r>
          </w:p>
        </w:tc>
        <w:tc>
          <w:tcPr>
            <w:tcW w:w="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B9EACF2">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DA49A7E">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0931BD7">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0.8117</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AE6776E">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0.8351</w:t>
            </w:r>
          </w:p>
        </w:tc>
        <w:tc>
          <w:tcPr>
            <w:tcW w:w="153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C6793FC">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21</w:t>
            </w:r>
          </w:p>
        </w:tc>
      </w:tr>
      <w:tr w14:paraId="715CE01F">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2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C57AB48">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 + Exp</w:t>
            </w:r>
          </w:p>
        </w:tc>
        <w:tc>
          <w:tcPr>
            <w:tcW w:w="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069E348">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70E718AB">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3A2139D">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0.8275</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2F9D59F9">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0.8526</w:t>
            </w:r>
          </w:p>
        </w:tc>
        <w:tc>
          <w:tcPr>
            <w:tcW w:w="153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379327C">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33</w:t>
            </w:r>
          </w:p>
        </w:tc>
      </w:tr>
      <w:tr w14:paraId="2AC0EBF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2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4E5F4149">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 + CF</w:t>
            </w:r>
          </w:p>
        </w:tc>
        <w:tc>
          <w:tcPr>
            <w:tcW w:w="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24EF1F9C">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2683B77C">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5A6184D0">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0.8175</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C08DB89">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0.8416</w:t>
            </w:r>
          </w:p>
        </w:tc>
        <w:tc>
          <w:tcPr>
            <w:tcW w:w="153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7525519E">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20</w:t>
            </w:r>
          </w:p>
        </w:tc>
      </w:tr>
      <w:tr w14:paraId="123CA88A">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32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A709786">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SEC-RGCL</w:t>
            </w:r>
          </w:p>
        </w:tc>
        <w:tc>
          <w:tcPr>
            <w:tcW w:w="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2B257F3">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963"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226F1E1">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3D5BB5A">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0.8392</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FFAD811">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0.8622</w:t>
            </w:r>
          </w:p>
        </w:tc>
        <w:tc>
          <w:tcPr>
            <w:tcW w:w="153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7A5C08DF">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24</w:t>
            </w:r>
          </w:p>
        </w:tc>
      </w:tr>
    </w:tbl>
    <w:p w14:paraId="2E749644">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加入语义解释模块后，Baseline + Exp 的 Acc 和 AUC 分别达到 0.8275 和 0.8526，较 Baseline 提高 1.58 和 1.75 个百分点。该结果说明，语义解释作为附加输入能够为原始图文表示提供有效补充，其作用与本文利用显式语义信息增强多模态表示的设计目标一致。</w:t>
      </w:r>
    </w:p>
    <w:p w14:paraId="7C9DF51A">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加入反事实证据学习后，Baseline + CF 的 Acc 为 0.8175，AUC 为 0.8416，较 Baseline 分别提高 0.58 和 0.65 个百分点。尽管单独使用 CF 所带来的增益小于 Exp，两个指标仍保持一致提升，表明反事实约束能够对分类模型产生正向作用。</w:t>
      </w:r>
    </w:p>
    <w:p w14:paraId="29A3CF74">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完整 SEC-RGCL 在两项指标上均取得最优结果。相较于 Baseline + Exp，SEC-RGCL 的 Acc 和 AUC 进一步提高 1.17 和 0.96 个百分点；相较于 Baseline + CF，分别提高 2.17 和 2.06 个百分点。上述结果表明，语义解释增强与反事实证据学习具有互补性：前者扩展模型可利用的语义信息，后者约束模型对判别证据的响应，二者联合使用能够获得更好的分类效果。</w:t>
      </w:r>
    </w:p>
    <w:p w14:paraId="532DA68D">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20" w:afterAutospacing="0" w:line="23" w:lineRule="atLeast"/>
        <w:ind w:left="0" w:right="0" w:firstLine="0"/>
        <w:jc w:val="left"/>
        <w:rPr>
          <w:rFonts w:hint="default" w:ascii="Linux Libertine" w:hAnsi="Linux Libertine" w:eastAsia="宋体" w:cs="Linux Libertine"/>
          <w:b/>
          <w:bCs w:val="0"/>
          <w:color w:val="auto"/>
          <w:sz w:val="22"/>
          <w:szCs w:val="22"/>
          <w:lang w:val="en-US" w:eastAsia="en-US" w:bidi="ar-SA"/>
          <w14:ligatures w14:val="standard"/>
        </w:rPr>
      </w:pPr>
      <w:r>
        <w:rPr>
          <w:rFonts w:hint="default" w:ascii="Linux Libertine" w:hAnsi="Linux Libertine" w:eastAsia="宋体" w:cs="Linux Libertine"/>
          <w:b/>
          <w:bCs w:val="0"/>
          <w:color w:val="auto"/>
          <w:sz w:val="22"/>
          <w:szCs w:val="22"/>
          <w:lang w:val="en-US" w:eastAsia="en-US" w:bidi="ar-SA"/>
          <w14:ligatures w14:val="standard"/>
        </w:rPr>
        <w:t>4.6 语义解释信息作用分析</w:t>
      </w:r>
    </w:p>
    <w:p w14:paraId="49961E51">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为进一步分析语义解释带来的增益是否来源于解释内容本身，本文将 Exp 分支中的大模型语义解释替换为原始 OCR 文本，构建 Baseline + Text。该变体保留额外文本编码与融合路径，因此可以在控制网络分支基本一致的条件下，比较原始文本与语义解释作为辅助输入时的性能差异。结果如表 4-4 所示。</w:t>
      </w:r>
    </w:p>
    <w:p w14:paraId="0E4BC43F">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0" w:afterAutospacing="0" w:line="23" w:lineRule="atLeast"/>
        <w:ind w:left="0" w:right="0" w:firstLine="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表 4-4 不同辅助文本输入的性能比较</w:t>
      </w:r>
    </w:p>
    <w:tbl>
      <w:tblPr>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154"/>
        <w:gridCol w:w="1218"/>
        <w:gridCol w:w="799"/>
        <w:gridCol w:w="799"/>
        <w:gridCol w:w="835"/>
      </w:tblGrid>
      <w:tr w14:paraId="6A6558F3">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154"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0A8783A8">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模型</w:t>
            </w:r>
          </w:p>
        </w:tc>
        <w:tc>
          <w:tcPr>
            <w:tcW w:w="2494"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7EBC4C4D">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辅助文本输入</w:t>
            </w:r>
          </w:p>
        </w:tc>
        <w:tc>
          <w:tcPr>
            <w:tcW w:w="1360"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1B81E88F">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Acc</w:t>
            </w:r>
          </w:p>
        </w:tc>
        <w:tc>
          <w:tcPr>
            <w:tcW w:w="1360"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1A3BBF11">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AUC</w:t>
            </w:r>
          </w:p>
        </w:tc>
        <w:tc>
          <w:tcPr>
            <w:tcW w:w="1530"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0ECFB674">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Best Epoch</w:t>
            </w:r>
          </w:p>
        </w:tc>
      </w:tr>
      <w:tr w14:paraId="76B6519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1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5716BB10">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w:t>
            </w:r>
          </w:p>
        </w:tc>
        <w:tc>
          <w:tcPr>
            <w:tcW w:w="24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DDF79CD">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无</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9868DC9">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0.8117</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DE07537">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0.8351</w:t>
            </w:r>
          </w:p>
        </w:tc>
        <w:tc>
          <w:tcPr>
            <w:tcW w:w="153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73D7D1C1">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21</w:t>
            </w:r>
          </w:p>
        </w:tc>
      </w:tr>
      <w:tr w14:paraId="5A82BD4C">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1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7D3E0C94">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 + Text</w:t>
            </w:r>
          </w:p>
        </w:tc>
        <w:tc>
          <w:tcPr>
            <w:tcW w:w="24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5345659B">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原始 OCR 文本</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4FA1436C">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0.8217</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2DBB8FD1">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0.8445</w:t>
            </w:r>
          </w:p>
        </w:tc>
        <w:tc>
          <w:tcPr>
            <w:tcW w:w="153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42384984">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35</w:t>
            </w:r>
          </w:p>
        </w:tc>
      </w:tr>
      <w:tr w14:paraId="3027CA30">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215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F635774">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 + Exp</w:t>
            </w:r>
          </w:p>
        </w:tc>
        <w:tc>
          <w:tcPr>
            <w:tcW w:w="249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7131E2B8">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MLLM 语义解释</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7CB59202">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0.8275</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401BA591">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0.8526</w:t>
            </w:r>
          </w:p>
        </w:tc>
        <w:tc>
          <w:tcPr>
            <w:tcW w:w="153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283B1846">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33</w:t>
            </w:r>
          </w:p>
        </w:tc>
      </w:tr>
    </w:tbl>
    <w:p w14:paraId="35095311">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Baseline + Text 的 Acc 和 AUC 分别为 0.8217 和 0.8445，较 Baseline 提高 1.00 和 0.94 个百分点，表明增加辅助文本分支能够带来一定性能增益。使用大模型语义解释后，Baseline + Exp 的 Acc 和 AUC 进一步达到 0.8275 和 0.8526，分别高于 Baseline + Text 0.58 和 0.81 个百分点。</w:t>
      </w:r>
    </w:p>
    <w:p w14:paraId="59098812">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由于 Baseline + Text 与 Baseline + Exp 均保留额外文本编码和融合路径，二者之间的性能差异主要反映辅助文本内容的作用。相较于重复输入原始 OCR 文本，语义解释对图像与文字共同表达的含义进行概括，并补充原始文本中未被显式表达的语义关系，因此能够为分类模型提供更有效的辅助信息。该实验评价的是语义解释作为模型输入的贡献，不涉及对解释文本生成质量的独立评估。</w:t>
      </w:r>
    </w:p>
    <w:p w14:paraId="564F2859">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20" w:afterAutospacing="0" w:line="23" w:lineRule="atLeast"/>
        <w:ind w:left="0" w:right="0" w:firstLine="0"/>
        <w:jc w:val="left"/>
        <w:rPr>
          <w:rFonts w:hint="default" w:ascii="Linux Libertine" w:hAnsi="Linux Libertine" w:eastAsia="宋体" w:cs="Linux Libertine"/>
          <w:b/>
          <w:bCs w:val="0"/>
          <w:color w:val="auto"/>
          <w:sz w:val="22"/>
          <w:szCs w:val="22"/>
          <w:lang w:val="en-US" w:eastAsia="en-US" w:bidi="ar-SA"/>
          <w14:ligatures w14:val="standard"/>
        </w:rPr>
      </w:pPr>
      <w:r>
        <w:rPr>
          <w:rFonts w:hint="default" w:ascii="Linux Libertine" w:hAnsi="Linux Libertine" w:eastAsia="宋体" w:cs="Linux Libertine"/>
          <w:b/>
          <w:bCs w:val="0"/>
          <w:color w:val="auto"/>
          <w:sz w:val="22"/>
          <w:szCs w:val="22"/>
          <w:lang w:val="en-US" w:eastAsia="en-US" w:bidi="ar-SA"/>
          <w14:ligatures w14:val="standard"/>
        </w:rPr>
        <w:t>4.7 反事实证据机制分析</w:t>
      </w:r>
    </w:p>
    <w:p w14:paraId="282D27EB">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消融实验表明 CF 模块能够改善分类性能。为考察该模块是否改变模型对内部判别证据的响应，本文进一步分析关键特征维度被削弱前后的有害类别置信度变化。对于每个有害样本，首先提取分类前的最终 embedding，并根据特征激活幅度与有害类别分类权重幅度的乘积计算第 j 个维度的重要性：</w:t>
      </w:r>
    </w:p>
    <w:p w14:paraId="7F4EACE5">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0" w:beforeAutospacing="0" w:after="80" w:afterAutospacing="0" w:line="23" w:lineRule="atLeast"/>
        <w:ind w:left="0" w:right="0" w:firstLine="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sⱼ = |gⱼ| × |wⱼᵗᵒˣ|</w:t>
      </w:r>
    </w:p>
    <w:p w14:paraId="6EE0352A">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随后选取重要性最高的 top-k 个维度，按预设比例对其进行削弱，并使用同一分类头分别计算原始 embedding 与反事实 embedding 的有害类别概率。置信度下降量定义为：</w:t>
      </w:r>
    </w:p>
    <w:p w14:paraId="7E8467EB">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80" w:beforeAutospacing="0" w:after="80" w:afterAutospacing="0" w:line="23" w:lineRule="atLeast"/>
        <w:ind w:left="0" w:right="0" w:firstLine="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Drop = p(toxic | o</w:t>
      </w:r>
      <w:bookmarkStart w:id="4" w:name="_GoBack"/>
      <w:bookmarkEnd w:id="4"/>
      <w:r>
        <w:rPr>
          <w:rFonts w:hint="default" w:ascii="Linux Libertine" w:hAnsi="Linux Libertine" w:eastAsia="Times New Roman" w:cstheme="minorBidi"/>
          <w:sz w:val="18"/>
          <w:szCs w:val="22"/>
          <w:lang w:val="en-US" w:eastAsia="en-US" w:bidi="ar-SA"/>
        </w:rPr>
        <w:t>riginal) − p(toxic | counterfactual)</w:t>
      </w:r>
    </w:p>
    <w:p w14:paraId="56192766">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实验在同一组 370 个有害样本上比较完整模型 full 与移除 CF 模块的 no_cf。Mean Drop 和 Median Drop 分别表示置信度下降量的均值与中位数；Drop Rate 表示置信度出现下降的样本比例；Toxic→Non-toxic Flip 表示干预后预测由有害类别翻转为无害类别的样本比例。结果如表 4-5 所示。</w:t>
      </w:r>
    </w:p>
    <w:p w14:paraId="2C337E40">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20" w:beforeAutospacing="0" w:after="80" w:afterAutospacing="0" w:line="23" w:lineRule="atLeast"/>
        <w:ind w:left="0" w:right="0" w:firstLine="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表 4-5 反事实证据机制分析结果</w:t>
      </w:r>
    </w:p>
    <w:tbl>
      <w:tblPr>
        <w:tblW w:w="0"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673"/>
        <w:gridCol w:w="541"/>
        <w:gridCol w:w="708"/>
        <w:gridCol w:w="822"/>
        <w:gridCol w:w="687"/>
        <w:gridCol w:w="1374"/>
      </w:tblGrid>
      <w:tr w14:paraId="3ECADDC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47"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3932DF6E">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模型</w:t>
            </w:r>
          </w:p>
        </w:tc>
        <w:tc>
          <w:tcPr>
            <w:tcW w:w="1134"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501A8D84">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样本数</w:t>
            </w:r>
          </w:p>
        </w:tc>
        <w:tc>
          <w:tcPr>
            <w:tcW w:w="1360"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204D43C1">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Mean Drop</w:t>
            </w:r>
          </w:p>
        </w:tc>
        <w:tc>
          <w:tcPr>
            <w:tcW w:w="1417"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698184ED">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Median Drop</w:t>
            </w:r>
          </w:p>
        </w:tc>
        <w:tc>
          <w:tcPr>
            <w:tcW w:w="1304"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59CE686D">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Drop Rate</w:t>
            </w:r>
          </w:p>
        </w:tc>
        <w:tc>
          <w:tcPr>
            <w:tcW w:w="2268" w:type="dxa"/>
            <w:tcBorders>
              <w:top w:val="single" w:color="000000" w:sz="4" w:space="0"/>
              <w:left w:val="single" w:color="000000" w:sz="4" w:space="0"/>
              <w:bottom w:val="single" w:color="000000" w:sz="4" w:space="0"/>
              <w:right w:val="single" w:color="000000" w:sz="4" w:space="0"/>
            </w:tcBorders>
            <w:shd w:val="clear" w:color="auto" w:fill="D9EAF7"/>
            <w:tcMar>
              <w:top w:w="80" w:type="dxa"/>
              <w:left w:w="0" w:type="dxa"/>
              <w:bottom w:w="80" w:type="dxa"/>
              <w:right w:w="0" w:type="dxa"/>
            </w:tcMar>
            <w:vAlign w:val="center"/>
          </w:tcPr>
          <w:p w14:paraId="255581C4">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3"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Toxic→Non-toxic Flip</w:t>
            </w:r>
          </w:p>
        </w:tc>
      </w:tr>
      <w:tr w14:paraId="5A4BDF91">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c>
          <w:tcPr>
            <w:tcW w:w="12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4C1D4ED">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full</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12688C46">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370</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B14068B">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0.149</w:t>
            </w:r>
          </w:p>
        </w:tc>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2663B19">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0.109</w:t>
            </w:r>
          </w:p>
        </w:tc>
        <w:tc>
          <w:tcPr>
            <w:tcW w:w="130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58D9DBE3">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0.941</w:t>
            </w:r>
          </w:p>
        </w:tc>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5210FA9D">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0.314</w:t>
            </w:r>
          </w:p>
        </w:tc>
      </w:tr>
      <w:tr w14:paraId="03FD7328">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CellMar>
            <w:top w:w="0" w:type="dxa"/>
            <w:left w:w="0" w:type="dxa"/>
            <w:bottom w:w="0" w:type="dxa"/>
            <w:right w:w="0" w:type="dxa"/>
          </w:tblCellMar>
        </w:tblPrEx>
        <w:tc>
          <w:tcPr>
            <w:tcW w:w="1247"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23AF023">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left"/>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no_cf</w:t>
            </w:r>
          </w:p>
        </w:tc>
        <w:tc>
          <w:tcPr>
            <w:tcW w:w="113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6F2C3BC">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370</w:t>
            </w:r>
          </w:p>
        </w:tc>
        <w:tc>
          <w:tcPr>
            <w:tcW w:w="1360"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C8298C7">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0.009</w:t>
            </w:r>
          </w:p>
        </w:tc>
        <w:tc>
          <w:tcPr>
            <w:tcW w:w="1417"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6E282EF7">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0.067</w:t>
            </w:r>
          </w:p>
        </w:tc>
        <w:tc>
          <w:tcPr>
            <w:tcW w:w="1304"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0BF3E433">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0.616</w:t>
            </w:r>
          </w:p>
        </w:tc>
        <w:tc>
          <w:tcPr>
            <w:tcW w:w="2268" w:type="dxa"/>
            <w:tcBorders>
              <w:top w:val="single" w:color="000000" w:sz="4" w:space="0"/>
              <w:left w:val="single" w:color="000000" w:sz="4" w:space="0"/>
              <w:bottom w:val="single" w:color="000000" w:sz="4" w:space="0"/>
              <w:right w:val="single" w:color="000000" w:sz="4" w:space="0"/>
            </w:tcBorders>
            <w:shd w:val="clear" w:color="auto" w:fill="FFFFFF"/>
            <w:tcMar>
              <w:top w:w="80" w:type="dxa"/>
              <w:left w:w="0" w:type="dxa"/>
              <w:bottom w:w="80" w:type="dxa"/>
              <w:right w:w="0" w:type="dxa"/>
            </w:tcMar>
            <w:vAlign w:val="center"/>
          </w:tcPr>
          <w:p w14:paraId="37F619F0">
            <w:pPr>
              <w:pStyle w:val="6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5" w:lineRule="atLeast"/>
              <w:ind w:left="0" w:right="0"/>
              <w:jc w:val="center"/>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0.003</w:t>
            </w:r>
          </w:p>
        </w:tc>
      </w:tr>
    </w:tbl>
    <w:p w14:paraId="3809E787">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在关键维度被削弱后，full 的 Mean Drop 为 0.149，明显高于 no_cf 的 0.009；其 Median Drop 也由 0.067 提高至 0.109。这说明加入 CF 模块后，模型所识别的高贡献维度与有害类别预测之间具有更强的对应关系。</w:t>
      </w:r>
    </w:p>
    <w:p w14:paraId="465F243B">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full 的 Drop Rate 为 0.941，即 94.1% 的有害样本在干预后出现置信度下降，而 no_cf 的该比例为 61.6%。此外，full 的 Toxic→Non-toxic Flip 为 31.4%，no_cf 仅为 0.3%。由于上述指标均在定向削弱高贡献维度后计算，较高的置信度下降和类别翻转并不表示模型在正常输入下性能下降，而是表明完整模型的有害类别预测更集中地依赖于这些高贡献维度。</w:t>
      </w:r>
    </w:p>
    <w:p w14:paraId="489EF148">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结合消融实验结果，CF 模块不仅提高了 Acc 和 AUC，也增强了模型在关键证据受到干预时的响应一致性。需要说明的是，该分析刻画的是模型内部高贡献维度与预测结果之间的关联，不能据此直接推断这些维度具有明确的人类语义解释。</w:t>
      </w:r>
    </w:p>
    <w:p w14:paraId="2EE4D840">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40" w:beforeAutospacing="0" w:after="120" w:afterAutospacing="0" w:line="23" w:lineRule="atLeast"/>
        <w:ind w:left="0" w:right="0" w:firstLine="0"/>
        <w:jc w:val="left"/>
        <w:rPr>
          <w:rFonts w:hint="default" w:ascii="Linux Libertine" w:hAnsi="Linux Libertine" w:eastAsia="宋体" w:cs="Linux Libertine"/>
          <w:b/>
          <w:bCs w:val="0"/>
          <w:color w:val="auto"/>
          <w:sz w:val="22"/>
          <w:szCs w:val="22"/>
          <w:lang w:val="en-US" w:eastAsia="en-US" w:bidi="ar-SA"/>
          <w14:ligatures w14:val="standard"/>
        </w:rPr>
      </w:pPr>
      <w:r>
        <w:rPr>
          <w:rFonts w:hint="default" w:ascii="Linux Libertine" w:hAnsi="Linux Libertine" w:eastAsia="宋体" w:cs="Linux Libertine"/>
          <w:b/>
          <w:bCs w:val="0"/>
          <w:color w:val="auto"/>
          <w:sz w:val="22"/>
          <w:szCs w:val="22"/>
          <w:lang w:val="en-US" w:eastAsia="en-US" w:bidi="ar-SA"/>
          <w14:ligatures w14:val="standard"/>
        </w:rPr>
        <w:t>4.8 本章小结</w:t>
      </w:r>
    </w:p>
    <w:p w14:paraId="2E3CE742">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本章对 SEC-RGCL 的分类性能与核心模块进行了实验分析。与原始 RGCL 基线相比，完整模型的 Acc 和 AUC 分别提高 2.75 和 2.71 个百分点。消融结果表明，语义解释增强与反事实证据学习均能够独立改善模型性能，且二者联合使用时取得最优结果。</w:t>
      </w:r>
    </w:p>
    <w:p w14:paraId="79ABC3BB">
      <w:pPr>
        <w:pStyle w:val="6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 w:lineRule="atLeast"/>
        <w:ind w:left="0" w:right="0" w:firstLine="420"/>
        <w:jc w:val="both"/>
        <w:rPr>
          <w:rFonts w:hint="default" w:ascii="Linux Libertine" w:hAnsi="Linux Libertine" w:eastAsia="Times New Roman" w:cstheme="minorBidi"/>
          <w:sz w:val="18"/>
          <w:szCs w:val="22"/>
          <w:lang w:val="en-US" w:eastAsia="en-US" w:bidi="ar-SA"/>
        </w:rPr>
      </w:pPr>
      <w:r>
        <w:rPr>
          <w:rFonts w:hint="default" w:ascii="Linux Libertine" w:hAnsi="Linux Libertine" w:eastAsia="Times New Roman" w:cstheme="minorBidi"/>
          <w:sz w:val="18"/>
          <w:szCs w:val="22"/>
          <w:lang w:val="en-US" w:eastAsia="en-US" w:bidi="ar-SA"/>
        </w:rPr>
        <w:t>进一步分析表明，在保持额外文本分支基本一致的条件下，使用大模型语义解释优于重复输入原始 OCR 文本，说明解释内容能够提供有效的辅助语义信息。反事实证据机制分析显示，加入 CF 模块后，关键高贡献维度被削弱会引起更明显且更一致的有害类别置信度下降。上述结果从性能和决策响应两个方面支持了 SEC-RGCL 的方法设计。</w:t>
      </w:r>
    </w:p>
    <w:p w14:paraId="59A8BC8E">
      <w:pPr>
        <w:pStyle w:val="69"/>
        <w:keepNext w:val="0"/>
        <w:keepLines w:val="0"/>
        <w:widowControl/>
        <w:suppressLineNumbers w:val="0"/>
        <w:jc w:val="center"/>
        <w:rPr>
          <w:rFonts w:hint="default" w:eastAsia="宋体"/>
          <w:lang w:val="en-US" w:eastAsia="zh-CN"/>
        </w:rPr>
      </w:pPr>
      <w:r>
        <w:drawing>
          <wp:inline distT="0" distB="0" distL="114300" distR="114300">
            <wp:extent cx="1524635" cy="2768600"/>
            <wp:effectExtent l="0" t="0" r="18415" b="1270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3"/>
                    <a:stretch>
                      <a:fillRect/>
                    </a:stretch>
                  </pic:blipFill>
                  <pic:spPr>
                    <a:xfrm>
                      <a:off x="0" y="0"/>
                      <a:ext cx="1524635" cy="2768600"/>
                    </a:xfrm>
                    <a:prstGeom prst="rect">
                      <a:avLst/>
                    </a:prstGeom>
                  </pic:spPr>
                </pic:pic>
              </a:graphicData>
            </a:graphic>
          </wp:inline>
        </w:drawing>
      </w:r>
    </w:p>
    <w:p w14:paraId="08F1F796">
      <w:pPr>
        <w:pStyle w:val="69"/>
        <w:keepNext w:val="0"/>
        <w:keepLines w:val="0"/>
        <w:widowControl/>
        <w:suppressLineNumbers w:val="0"/>
        <w:rPr>
          <w:rFonts w:hint="default" w:ascii="Linux Libertine" w:hAnsi="Linux Libertine" w:eastAsiaTheme="minorHAnsi" w:cstheme="minorBidi"/>
          <w:sz w:val="18"/>
          <w:szCs w:val="22"/>
          <w:lang w:val="en-US" w:eastAsia="zh-CN" w:bidi="ar-SA"/>
          <w14:ligatures w14:val="standard"/>
        </w:rPr>
      </w:pPr>
      <w:r>
        <w:rPr>
          <w:rFonts w:hint="default" w:ascii="Linux Libertine" w:hAnsi="Linux Libertine" w:eastAsiaTheme="minorHAnsi" w:cstheme="minorBidi"/>
          <w:sz w:val="18"/>
          <w:szCs w:val="22"/>
          <w:lang w:val="en-US" w:eastAsia="zh-CN" w:bidi="ar-SA"/>
          <w14:ligatures w14:val="standard"/>
        </w:rPr>
        <w:t>语义解释：该 meme 用“垃圾袋”来讽刺对方“能装”，指责其虚伪、装腔作势。</w:t>
      </w:r>
    </w:p>
    <w:p w14:paraId="531122EC">
      <w:pPr>
        <w:pStyle w:val="69"/>
        <w:keepNext w:val="0"/>
        <w:keepLines w:val="0"/>
        <w:widowControl/>
        <w:suppressLineNumbers w:val="0"/>
        <w:rPr>
          <w:rFonts w:hint="default" w:ascii="Linux Libertine" w:hAnsi="Linux Libertine" w:eastAsiaTheme="minorHAnsi" w:cstheme="minorBidi"/>
          <w:sz w:val="18"/>
          <w:szCs w:val="22"/>
          <w:lang w:val="en-US" w:eastAsia="zh-CN" w:bidi="ar-SA"/>
          <w14:ligatures w14:val="standard"/>
        </w:rPr>
      </w:pPr>
      <w:r>
        <w:rPr>
          <w:rFonts w:hint="default" w:ascii="Linux Libertine" w:hAnsi="Linux Libertine" w:eastAsiaTheme="minorHAnsi" w:cstheme="minorBidi"/>
          <w:sz w:val="18"/>
          <w:szCs w:val="22"/>
          <w:lang w:val="en-US" w:eastAsia="zh-CN" w:bidi="ar-SA"/>
          <w14:ligatures w14:val="standard"/>
        </w:rPr>
        <w:t>RGCL:错误</w:t>
      </w:r>
      <w:r>
        <w:rPr>
          <w:rFonts w:hint="default" w:ascii="Linux Libertine" w:hAnsi="Linux Libertine" w:eastAsiaTheme="minorHAnsi" w:cstheme="minorBidi"/>
          <w:sz w:val="18"/>
          <w:szCs w:val="22"/>
          <w:lang w:val="en-US" w:eastAsia="zh-CN" w:bidi="ar-SA"/>
          <w14:ligatures w14:val="standard"/>
        </w:rPr>
        <w:tab/>
      </w:r>
      <w:r>
        <w:rPr>
          <w:rFonts w:hint="default" w:ascii="Linux Libertine" w:hAnsi="Linux Libertine" w:eastAsiaTheme="minorHAnsi" w:cstheme="minorBidi"/>
          <w:sz w:val="18"/>
          <w:szCs w:val="22"/>
          <w:lang w:val="en-US" w:eastAsia="zh-CN" w:bidi="ar-SA"/>
          <w14:ligatures w14:val="standard"/>
        </w:rPr>
        <w:t>qwen-3.5:错误</w:t>
      </w:r>
      <w:r>
        <w:rPr>
          <w:rFonts w:hint="default" w:ascii="Linux Libertine" w:hAnsi="Linux Libertine" w:eastAsiaTheme="minorHAnsi" w:cstheme="minorBidi"/>
          <w:sz w:val="18"/>
          <w:szCs w:val="22"/>
          <w:lang w:val="en-US" w:eastAsia="zh-CN" w:bidi="ar-SA"/>
          <w14:ligatures w14:val="standard"/>
        </w:rPr>
        <w:tab/>
      </w:r>
      <w:r>
        <w:rPr>
          <w:rFonts w:hint="default" w:ascii="Linux Libertine" w:hAnsi="Linux Libertine" w:eastAsiaTheme="minorHAnsi" w:cstheme="minorBidi"/>
          <w:sz w:val="18"/>
          <w:szCs w:val="22"/>
          <w:lang w:val="en-US" w:eastAsia="zh-CN" w:bidi="ar-SA"/>
          <w14:ligatures w14:val="standard"/>
        </w:rPr>
        <w:t>ours:正确</w:t>
      </w:r>
    </w:p>
    <w:p w14:paraId="75F6166B">
      <w:pPr>
        <w:pStyle w:val="69"/>
        <w:keepNext w:val="0"/>
        <w:keepLines w:val="0"/>
        <w:widowControl/>
        <w:suppressLineNumbers w:val="0"/>
        <w:rPr>
          <w:rFonts w:hint="default" w:ascii="Linux Libertine" w:hAnsi="Linux Libertine" w:eastAsiaTheme="minorHAnsi" w:cstheme="minorBidi"/>
          <w:sz w:val="18"/>
          <w:szCs w:val="22"/>
          <w:lang w:val="en-US" w:eastAsia="zh-CN" w:bidi="ar-SA"/>
          <w14:ligatures w14:val="standard"/>
        </w:rPr>
      </w:pPr>
    </w:p>
    <w:p w14:paraId="23BEC1AA">
      <w:pPr>
        <w:pStyle w:val="69"/>
        <w:keepNext w:val="0"/>
        <w:keepLines w:val="0"/>
        <w:widowControl/>
        <w:suppressLineNumbers w:val="0"/>
      </w:pPr>
      <w:r>
        <w:drawing>
          <wp:inline distT="0" distB="0" distL="114300" distR="114300">
            <wp:extent cx="2472055" cy="2719070"/>
            <wp:effectExtent l="0" t="0" r="4445" b="508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4"/>
                    <a:stretch>
                      <a:fillRect/>
                    </a:stretch>
                  </pic:blipFill>
                  <pic:spPr>
                    <a:xfrm>
                      <a:off x="0" y="0"/>
                      <a:ext cx="2472055" cy="2719070"/>
                    </a:xfrm>
                    <a:prstGeom prst="rect">
                      <a:avLst/>
                    </a:prstGeom>
                  </pic:spPr>
                </pic:pic>
              </a:graphicData>
            </a:graphic>
          </wp:inline>
        </w:drawing>
      </w:r>
    </w:p>
    <w:p w14:paraId="61715ED0">
      <w:pPr>
        <w:pStyle w:val="69"/>
        <w:keepNext w:val="0"/>
        <w:keepLines w:val="0"/>
        <w:widowControl/>
        <w:suppressLineNumbers w:val="0"/>
        <w:rPr>
          <w:rFonts w:hint="default" w:ascii="Linux Libertine" w:hAnsi="Linux Libertine" w:eastAsiaTheme="minorHAnsi" w:cstheme="minorBidi"/>
          <w:sz w:val="18"/>
          <w:szCs w:val="22"/>
          <w:lang w:val="en-US" w:eastAsia="zh-CN" w:bidi="ar-SA"/>
          <w14:ligatures w14:val="standard"/>
        </w:rPr>
      </w:pPr>
      <w:r>
        <w:rPr>
          <w:rFonts w:hint="default" w:ascii="Linux Libertine" w:hAnsi="Linux Libertine" w:eastAsiaTheme="minorHAnsi" w:cstheme="minorBidi"/>
          <w:sz w:val="18"/>
          <w:szCs w:val="22"/>
          <w:lang w:val="en-US" w:eastAsia="zh-CN" w:bidi="ar-SA"/>
          <w14:ligatures w14:val="standard"/>
        </w:rPr>
        <w:t>语义解释:通过亲吻场景和“科学家正在努力治愈她们”的文字，隐喻性地表明了性少数群体是需要治愈的</w:t>
      </w:r>
    </w:p>
    <w:p w14:paraId="4155DA8E">
      <w:pPr>
        <w:pStyle w:val="69"/>
        <w:keepNext w:val="0"/>
        <w:keepLines w:val="0"/>
        <w:widowControl/>
        <w:suppressLineNumbers w:val="0"/>
        <w:rPr>
          <w:rFonts w:hint="default" w:ascii="Linux Libertine" w:hAnsi="Linux Libertine" w:eastAsiaTheme="minorHAnsi" w:cstheme="minorBidi"/>
          <w:sz w:val="18"/>
          <w:szCs w:val="22"/>
          <w:lang w:val="en-US" w:eastAsia="zh-CN" w:bidi="ar-SA"/>
          <w14:ligatures w14:val="standard"/>
        </w:rPr>
      </w:pPr>
      <w:r>
        <w:rPr>
          <w:rFonts w:hint="default" w:ascii="Linux Libertine" w:hAnsi="Linux Libertine" w:eastAsiaTheme="minorHAnsi" w:cstheme="minorBidi"/>
          <w:sz w:val="18"/>
          <w:szCs w:val="22"/>
          <w:lang w:val="en-US" w:eastAsia="zh-CN" w:bidi="ar-SA"/>
          <w14:ligatures w14:val="standard"/>
        </w:rPr>
        <w:t>RGCL:错误</w:t>
      </w:r>
      <w:r>
        <w:rPr>
          <w:rFonts w:hint="default" w:ascii="Linux Libertine" w:hAnsi="Linux Libertine" w:eastAsiaTheme="minorHAnsi" w:cstheme="minorBidi"/>
          <w:sz w:val="18"/>
          <w:szCs w:val="22"/>
          <w:lang w:val="en-US" w:eastAsia="zh-CN" w:bidi="ar-SA"/>
          <w14:ligatures w14:val="standard"/>
        </w:rPr>
        <w:tab/>
      </w:r>
      <w:r>
        <w:rPr>
          <w:rFonts w:hint="default" w:ascii="Linux Libertine" w:hAnsi="Linux Libertine" w:eastAsiaTheme="minorHAnsi" w:cstheme="minorBidi"/>
          <w:sz w:val="18"/>
          <w:szCs w:val="22"/>
          <w:lang w:val="en-US" w:eastAsia="zh-CN" w:bidi="ar-SA"/>
          <w14:ligatures w14:val="standard"/>
        </w:rPr>
        <w:t>qwen-3.5:错误</w:t>
      </w:r>
      <w:r>
        <w:rPr>
          <w:rFonts w:hint="default" w:ascii="Linux Libertine" w:hAnsi="Linux Libertine" w:eastAsiaTheme="minorHAnsi" w:cstheme="minorBidi"/>
          <w:sz w:val="18"/>
          <w:szCs w:val="22"/>
          <w:lang w:val="en-US" w:eastAsia="zh-CN" w:bidi="ar-SA"/>
          <w14:ligatures w14:val="standard"/>
        </w:rPr>
        <w:tab/>
      </w:r>
      <w:r>
        <w:rPr>
          <w:rFonts w:hint="default" w:ascii="Linux Libertine" w:hAnsi="Linux Libertine" w:eastAsiaTheme="minorHAnsi" w:cstheme="minorBidi"/>
          <w:sz w:val="18"/>
          <w:szCs w:val="22"/>
          <w:lang w:val="en-US" w:eastAsia="zh-CN" w:bidi="ar-SA"/>
          <w14:ligatures w14:val="standard"/>
        </w:rPr>
        <w:t>ours:正确</w:t>
      </w:r>
    </w:p>
    <w:p w14:paraId="0CC4A6F2">
      <w:pPr>
        <w:pStyle w:val="139"/>
        <w:rPr>
          <w14:ligatures w14:val="standard"/>
        </w:rPr>
      </w:pPr>
      <w:r>
        <w:rPr>
          <w14:ligatures w14:val="standard"/>
        </w:rPr>
        <w:t>ACKNOWLEDGMENTS</w:t>
      </w:r>
    </w:p>
    <w:p w14:paraId="6F45447D">
      <w:pPr>
        <w:pStyle w:val="141"/>
        <w:rPr>
          <w14:ligatures w14:val="standard"/>
        </w:rPr>
      </w:pPr>
      <w:r>
        <w:rPr>
          <w:lang w:eastAsia="it-IT"/>
          <w14:ligatures w14:val="standard"/>
        </w:rPr>
        <w:t xml:space="preserve">Insert paragraph text </w:t>
      </w:r>
      <w:r>
        <w:rPr>
          <w14:ligatures w14:val="standard"/>
        </w:rPr>
        <w:t xml:space="preserve">here. </w:t>
      </w:r>
      <w:r>
        <w:rPr>
          <w:lang w:eastAsia="it-IT"/>
          <w14:ligatures w14:val="standard"/>
        </w:rPr>
        <w:t xml:space="preserve">Insert paragraph text </w:t>
      </w:r>
      <w:r>
        <w:rPr>
          <w14:ligatures w14:val="standard"/>
        </w:rPr>
        <w:t xml:space="preserve">here. </w:t>
      </w:r>
      <w:r>
        <w:rPr>
          <w:lang w:eastAsia="it-IT"/>
          <w14:ligatures w14:val="standard"/>
        </w:rPr>
        <w:t xml:space="preserve">Insert paragraph text </w:t>
      </w:r>
      <w:r>
        <w:rPr>
          <w14:ligatures w14:val="standard"/>
        </w:rPr>
        <w:t xml:space="preserve">here. </w:t>
      </w:r>
      <w:r>
        <w:rPr>
          <w:lang w:eastAsia="it-IT"/>
          <w14:ligatures w14:val="standard"/>
        </w:rPr>
        <w:t xml:space="preserve">Insert paragraph text </w:t>
      </w:r>
      <w:r>
        <w:rPr>
          <w14:ligatures w14:val="standard"/>
        </w:rPr>
        <w:t xml:space="preserve">here. </w:t>
      </w:r>
      <w:r>
        <w:rPr>
          <w:lang w:eastAsia="it-IT"/>
          <w14:ligatures w14:val="standard"/>
        </w:rPr>
        <w:t xml:space="preserve">Insert paragraph text </w:t>
      </w:r>
      <w:r>
        <w:rPr>
          <w14:ligatures w14:val="standard"/>
        </w:rPr>
        <w:t xml:space="preserve">here. </w:t>
      </w:r>
      <w:r>
        <w:rPr>
          <w:lang w:eastAsia="it-IT"/>
          <w14:ligatures w14:val="standard"/>
        </w:rPr>
        <w:t xml:space="preserve">Insert paragraph text </w:t>
      </w:r>
      <w:r>
        <w:rPr>
          <w14:ligatures w14:val="standard"/>
        </w:rPr>
        <w:t xml:space="preserve">here. </w:t>
      </w:r>
      <w:r>
        <w:rPr>
          <w:lang w:eastAsia="it-IT"/>
          <w14:ligatures w14:val="standard"/>
        </w:rPr>
        <w:t xml:space="preserve">Insert paragraph text </w:t>
      </w:r>
      <w:r>
        <w:rPr>
          <w14:ligatures w14:val="standard"/>
        </w:rPr>
        <w:t xml:space="preserve">here. </w:t>
      </w:r>
      <w:r>
        <w:rPr>
          <w:lang w:eastAsia="it-IT"/>
          <w14:ligatures w14:val="standard"/>
        </w:rPr>
        <w:t xml:space="preserve">Insert paragraph text </w:t>
      </w:r>
      <w:r>
        <w:rPr>
          <w14:ligatures w14:val="standard"/>
        </w:rPr>
        <w:t xml:space="preserve">here. </w:t>
      </w:r>
      <w:r>
        <w:rPr>
          <w:lang w:eastAsia="it-IT"/>
          <w14:ligatures w14:val="standard"/>
        </w:rPr>
        <w:t xml:space="preserve">Insert paragraph text </w:t>
      </w:r>
      <w:r>
        <w:rPr>
          <w14:ligatures w14:val="standard"/>
        </w:rPr>
        <w:t xml:space="preserve">here. </w:t>
      </w:r>
      <w:r>
        <w:rPr>
          <w:lang w:eastAsia="it-IT"/>
          <w14:ligatures w14:val="standard"/>
        </w:rPr>
        <w:t xml:space="preserve">Insert paragraph text </w:t>
      </w:r>
      <w:r>
        <w:rPr>
          <w14:ligatures w14:val="standard"/>
        </w:rPr>
        <w:t xml:space="preserve">here. </w:t>
      </w:r>
      <w:r>
        <w:rPr>
          <w:lang w:eastAsia="it-IT"/>
          <w14:ligatures w14:val="standard"/>
        </w:rPr>
        <w:t xml:space="preserve">Insert paragraph text </w:t>
      </w:r>
      <w:r>
        <w:rPr>
          <w14:ligatures w14:val="standard"/>
        </w:rPr>
        <w:t>here.</w:t>
      </w:r>
    </w:p>
    <w:p w14:paraId="4F61608D">
      <w:pPr>
        <w:pStyle w:val="199"/>
        <w:rPr>
          <w14:ligatures w14:val="standard"/>
        </w:rPr>
      </w:pPr>
      <w:r>
        <w:rPr>
          <w14:ligatures w14:val="standard"/>
        </w:rPr>
        <w:t>REFERENCES</w:t>
      </w:r>
    </w:p>
    <w:p w14:paraId="65C1E5D9">
      <w:pPr>
        <w:pStyle w:val="244"/>
        <w:rPr>
          <w:szCs w:val="14"/>
          <w14:ligatures w14:val="standard"/>
        </w:rPr>
      </w:pPr>
      <w:r>
        <w:rPr>
          <w14:ligatures w14:val="standard"/>
        </w:rPr>
        <w:t>[1]</w:t>
      </w:r>
      <w:r>
        <w:rPr>
          <w14:ligatures w14:val="standard"/>
        </w:rPr>
        <w:tab/>
      </w:r>
      <w:r>
        <w:rPr>
          <w:rFonts w:eastAsia="Times New Roman"/>
          <w:szCs w:val="14"/>
        </w:rPr>
        <w:t>Patricia S. Abril and Robert Plant, 2007. The patent holder's dilemma: Buy, sell, or troll? </w:t>
      </w:r>
      <w:r>
        <w:rPr>
          <w:rFonts w:eastAsia="Times New Roman"/>
          <w:i/>
          <w:iCs/>
          <w:szCs w:val="14"/>
        </w:rPr>
        <w:t xml:space="preserve">Commun. ACM </w:t>
      </w:r>
      <w:r>
        <w:rPr>
          <w:rFonts w:eastAsia="Times New Roman"/>
          <w:iCs/>
          <w:szCs w:val="14"/>
        </w:rPr>
        <w:t>50, 1 (Jan, 2007),</w:t>
      </w:r>
      <w:r>
        <w:rPr>
          <w:rFonts w:eastAsia="Times New Roman"/>
          <w:szCs w:val="14"/>
        </w:rPr>
        <w:t xml:space="preserve"> 36-44. DOI: </w:t>
      </w:r>
      <w:r>
        <w:fldChar w:fldCharType="begin"/>
      </w:r>
      <w:r>
        <w:instrText xml:space="preserve"> HYPERLINK "https://doi.org/" </w:instrText>
      </w:r>
      <w:r>
        <w:fldChar w:fldCharType="separate"/>
      </w:r>
      <w:r>
        <w:rPr>
          <w:rStyle w:val="85"/>
          <w:rFonts w:eastAsia="Times New Roman"/>
          <w:szCs w:val="14"/>
        </w:rPr>
        <w:t>https://doi.org/</w:t>
      </w:r>
      <w:r>
        <w:rPr>
          <w:rStyle w:val="85"/>
          <w:rFonts w:eastAsia="Times New Roman"/>
          <w:szCs w:val="14"/>
        </w:rPr>
        <w:fldChar w:fldCharType="end"/>
      </w:r>
      <w:r>
        <w:rPr>
          <w:rFonts w:eastAsia="Times New Roman"/>
          <w:szCs w:val="14"/>
        </w:rPr>
        <w:t>10.1145/1188913.1188915</w:t>
      </w:r>
      <w:r>
        <w:rPr>
          <w:szCs w:val="14"/>
          <w14:ligatures w14:val="standard"/>
        </w:rPr>
        <w:t>.</w:t>
      </w:r>
    </w:p>
    <w:p w14:paraId="5A9BB3DC">
      <w:pPr>
        <w:pStyle w:val="244"/>
      </w:pPr>
      <w:r>
        <w:rPr>
          <w14:ligatures w14:val="standard"/>
        </w:rPr>
        <w:t>[2]</w:t>
      </w:r>
      <w:r>
        <w:rPr>
          <w14:ligatures w14:val="standard"/>
        </w:rPr>
        <w:tab/>
      </w:r>
      <w:r>
        <w:t>Sten Andler. 1979. Predicate path expressions. In </w:t>
      </w:r>
      <w:r>
        <w:rPr>
          <w:i/>
          <w:iCs/>
        </w:rPr>
        <w:t>Proceedings of the 6th. ACM SIGACT-SIGPLAN Symposium on Principles of Programming Languages (POPL '79)</w:t>
      </w:r>
      <w:r>
        <w:t>. ACM Press, New York, NY, 226-236. DOI:https://doi.org/10.1145/567752.567774</w:t>
      </w:r>
    </w:p>
    <w:p w14:paraId="224FECB2">
      <w:pPr>
        <w:pStyle w:val="244"/>
        <w:rPr>
          <w14:ligatures w14:val="standard"/>
        </w:rPr>
      </w:pPr>
      <w:r>
        <w:rPr>
          <w14:ligatures w14:val="standard"/>
        </w:rPr>
        <w:t xml:space="preserve"> [3]</w:t>
      </w:r>
      <w:r>
        <w:rPr>
          <w14:ligatures w14:val="standard"/>
        </w:rPr>
        <w:tab/>
      </w:r>
      <w:r>
        <w:t>Ian Editor (Ed.). 2007. </w:t>
      </w:r>
      <w:r>
        <w:rPr>
          <w:i/>
          <w:iCs/>
        </w:rPr>
        <w:t>The title of book one</w:t>
      </w:r>
      <w:r>
        <w:t> (1st. ed.). The name of the series one, Vol. 9. University of Chicago Press, Chicago. DOI:https://doi.org/10.1007/3-540-09237-4</w:t>
      </w:r>
      <w:r>
        <w:rPr>
          <w14:ligatures w14:val="standard"/>
        </w:rPr>
        <w:t>.</w:t>
      </w:r>
    </w:p>
    <w:p w14:paraId="6F38201C">
      <w:pPr>
        <w:pStyle w:val="244"/>
        <w:rPr>
          <w14:ligatures w14:val="standard"/>
        </w:rPr>
      </w:pPr>
      <w:r>
        <w:rPr>
          <w14:ligatures w14:val="standard"/>
        </w:rPr>
        <w:t>[4]</w:t>
      </w:r>
      <w:r>
        <w:rPr>
          <w14:ligatures w14:val="standard"/>
        </w:rPr>
        <w:tab/>
      </w:r>
      <w:r>
        <w:t>David Kosiur. 2001. </w:t>
      </w:r>
      <w:r>
        <w:rPr>
          <w:i/>
          <w:iCs/>
        </w:rPr>
        <w:t>Understanding Policy-Based Networking</w:t>
      </w:r>
      <w:r>
        <w:t> (2nd. ed.). Wiley, New York, NY.</w:t>
      </w:r>
      <w:r>
        <w:rPr>
          <w14:ligatures w14:val="standard"/>
        </w:rPr>
        <w:t>.</w:t>
      </w:r>
    </w:p>
    <w:p w14:paraId="5734BBE5">
      <w:pPr>
        <w:pStyle w:val="379"/>
        <w:rPr>
          <w:vanish/>
          <w:color w:val="auto"/>
          <w:sz w:val="14"/>
          <w:szCs w:val="14"/>
          <w14:ligatures w14:val="standard"/>
        </w:rPr>
      </w:pPr>
      <w:r>
        <w:rPr>
          <w:vanish/>
          <w:color w:val="auto"/>
          <w:sz w:val="14"/>
          <w:szCs w:val="14"/>
          <w14:ligatures w14:val="standard"/>
        </w:rPr>
        <w:t>Conference Name:ACM Woodstock conference</w:t>
      </w:r>
    </w:p>
    <w:p w14:paraId="1D19256C">
      <w:pPr>
        <w:pStyle w:val="379"/>
        <w:rPr>
          <w:vanish/>
          <w:color w:val="auto"/>
          <w:sz w:val="14"/>
          <w:szCs w:val="14"/>
          <w14:ligatures w14:val="standard"/>
        </w:rPr>
      </w:pPr>
      <w:r>
        <w:rPr>
          <w:vanish/>
          <w:color w:val="auto"/>
          <w:sz w:val="14"/>
          <w:szCs w:val="14"/>
          <w14:ligatures w14:val="standard"/>
        </w:rPr>
        <w:t>Conference Short Name:WOODSTOCK’18</w:t>
      </w:r>
    </w:p>
    <w:p w14:paraId="68BD62EB">
      <w:pPr>
        <w:pStyle w:val="379"/>
        <w:rPr>
          <w:vanish/>
          <w:color w:val="auto"/>
          <w:sz w:val="14"/>
          <w:szCs w:val="14"/>
          <w14:ligatures w14:val="standard"/>
        </w:rPr>
      </w:pPr>
      <w:r>
        <w:rPr>
          <w:vanish/>
          <w:color w:val="auto"/>
          <w:sz w:val="14"/>
          <w:szCs w:val="14"/>
          <w14:ligatures w14:val="standard"/>
        </w:rPr>
        <w:t>Conference Location:El Paso, Texas USA</w:t>
      </w:r>
    </w:p>
    <w:p w14:paraId="4488C489">
      <w:pPr>
        <w:pStyle w:val="379"/>
        <w:rPr>
          <w:vanish/>
          <w:color w:val="auto"/>
          <w:sz w:val="14"/>
          <w:szCs w:val="14"/>
          <w14:ligatures w14:val="standard"/>
        </w:rPr>
      </w:pPr>
      <w:r>
        <w:rPr>
          <w:vanish/>
          <w:color w:val="auto"/>
          <w:sz w:val="14"/>
          <w:szCs w:val="14"/>
          <w14:ligatures w14:val="standard"/>
        </w:rPr>
        <w:t>ISBN:978-1-4503-0000-0/18/06</w:t>
      </w:r>
    </w:p>
    <w:p w14:paraId="4DE89C94">
      <w:pPr>
        <w:pStyle w:val="379"/>
        <w:rPr>
          <w:vanish/>
          <w:color w:val="auto"/>
          <w:sz w:val="14"/>
          <w:szCs w:val="14"/>
          <w14:ligatures w14:val="standard"/>
        </w:rPr>
      </w:pPr>
      <w:r>
        <w:rPr>
          <w:vanish/>
          <w:color w:val="auto"/>
          <w:sz w:val="14"/>
          <w:szCs w:val="14"/>
          <w14:ligatures w14:val="standard"/>
        </w:rPr>
        <w:t>Year:2018</w:t>
      </w:r>
    </w:p>
    <w:p w14:paraId="6FCBA750">
      <w:pPr>
        <w:pStyle w:val="379"/>
        <w:rPr>
          <w:vanish/>
          <w:color w:val="auto"/>
          <w:sz w:val="14"/>
          <w:szCs w:val="14"/>
          <w14:ligatures w14:val="standard"/>
        </w:rPr>
      </w:pPr>
      <w:r>
        <w:rPr>
          <w:vanish/>
          <w:color w:val="auto"/>
          <w:sz w:val="14"/>
          <w:szCs w:val="14"/>
          <w14:ligatures w14:val="standard"/>
        </w:rPr>
        <w:t>Date:June</w:t>
      </w:r>
    </w:p>
    <w:p w14:paraId="72DEA830">
      <w:pPr>
        <w:pStyle w:val="379"/>
        <w:rPr>
          <w:vanish/>
          <w:color w:val="auto"/>
          <w:sz w:val="14"/>
          <w:szCs w:val="14"/>
          <w14:ligatures w14:val="standard"/>
        </w:rPr>
      </w:pPr>
      <w:r>
        <w:rPr>
          <w:vanish/>
          <w:color w:val="auto"/>
          <w:sz w:val="14"/>
          <w:szCs w:val="14"/>
          <w14:ligatures w14:val="standard"/>
        </w:rPr>
        <w:t>Copyright Year:2018</w:t>
      </w:r>
    </w:p>
    <w:p w14:paraId="62E72AA7">
      <w:pPr>
        <w:pStyle w:val="379"/>
        <w:rPr>
          <w:vanish/>
          <w:color w:val="auto"/>
          <w:sz w:val="14"/>
          <w:szCs w:val="14"/>
          <w14:ligatures w14:val="standard"/>
        </w:rPr>
      </w:pPr>
      <w:r>
        <w:rPr>
          <w:vanish/>
          <w:color w:val="auto"/>
          <w:sz w:val="14"/>
          <w:szCs w:val="14"/>
          <w14:ligatures w14:val="standard"/>
        </w:rPr>
        <w:t>Copyright Statement:rightsretained</w:t>
      </w:r>
    </w:p>
    <w:p w14:paraId="595C3430">
      <w:pPr>
        <w:pStyle w:val="379"/>
        <w:rPr>
          <w:vanish/>
          <w:color w:val="auto"/>
          <w:sz w:val="14"/>
          <w:szCs w:val="14"/>
          <w14:ligatures w14:val="standard"/>
        </w:rPr>
      </w:pPr>
      <w:r>
        <w:rPr>
          <w:vanish/>
          <w:color w:val="auto"/>
          <w:sz w:val="14"/>
          <w:szCs w:val="14"/>
          <w14:ligatures w14:val="standard"/>
        </w:rPr>
        <w:t>DOI:10.1145/1234567890</w:t>
      </w:r>
    </w:p>
    <w:p w14:paraId="414B0861">
      <w:pPr>
        <w:pStyle w:val="379"/>
        <w:rPr>
          <w:vanish/>
          <w:color w:val="auto"/>
          <w:sz w:val="14"/>
          <w:szCs w:val="14"/>
          <w14:ligatures w14:val="standard"/>
        </w:rPr>
      </w:pPr>
      <w:r>
        <w:rPr>
          <w:vanish/>
          <w:color w:val="auto"/>
          <w:sz w:val="14"/>
          <w:szCs w:val="14"/>
          <w14:ligatures w14:val="standard"/>
        </w:rPr>
        <w:t>RRH: F. Surname et al.</w:t>
      </w:r>
    </w:p>
    <w:p w14:paraId="768D3D23">
      <w:pPr>
        <w:pStyle w:val="379"/>
        <w:rPr>
          <w:color w:val="auto"/>
          <w:sz w:val="14"/>
          <w:szCs w:val="14"/>
          <w14:ligatures w14:val="standard"/>
        </w:rPr>
      </w:pPr>
      <w:r>
        <w:rPr>
          <w:vanish/>
          <w:color w:val="auto"/>
          <w:sz w:val="14"/>
          <w:szCs w:val="14"/>
          <w14:ligatures w14:val="standard"/>
        </w:rPr>
        <w:t>Price:$15.00</w:t>
      </w:r>
      <w:bookmarkStart w:id="3" w:name="intm"/>
      <w:bookmarkEnd w:id="3"/>
    </w:p>
    <w:sectPr>
      <w:endnotePr>
        <w:numFmt w:val="decimal"/>
      </w:endnotePr>
      <w:type w:val="continuous"/>
      <w:pgSz w:w="12240" w:h="15840"/>
      <w:pgMar w:top="1500" w:right="1080" w:bottom="1600" w:left="1080" w:header="1080" w:footer="1080" w:gutter="0"/>
      <w:pgNumType w:start="1"/>
      <w:cols w:space="480" w:num="2"/>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nux Libertine">
    <w:altName w:val="Times New Roman"/>
    <w:panose1 w:val="00000000000000000000"/>
    <w:charset w:val="00"/>
    <w:family w:val="auto"/>
    <w:pitch w:val="default"/>
    <w:sig w:usb0="00000000" w:usb1="00000000" w:usb2="02000020" w:usb3="00000000" w:csb0="000001BF"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Consolas">
    <w:panose1 w:val="020B0609020204030204"/>
    <w:charset w:val="00"/>
    <w:family w:val="modern"/>
    <w:pitch w:val="default"/>
    <w:sig w:usb0="E00006FF" w:usb1="0000FCFF" w:usb2="00000001" w:usb3="00000000" w:csb0="6000019F" w:csb1="DFD70000"/>
  </w:font>
  <w:font w:name="Tahoma">
    <w:panose1 w:val="020B0604030504040204"/>
    <w:charset w:val="00"/>
    <w:family w:val="swiss"/>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nux Biolinum">
    <w:altName w:val="Times New Roman"/>
    <w:panose1 w:val="00000000000000000000"/>
    <w:charset w:val="00"/>
    <w:family w:val="auto"/>
    <w:pitch w:val="default"/>
    <w:sig w:usb0="00000000" w:usb1="00000000" w:usb2="00000020" w:usb3="00000000" w:csb0="000001B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Unicode MS">
    <w:altName w:val="Arial"/>
    <w:panose1 w:val="020B0604020202020204"/>
    <w:charset w:val="80"/>
    <w:family w:val="swiss"/>
    <w:pitch w:val="default"/>
    <w:sig w:usb0="00000000" w:usb1="00000000" w:usb2="0000003F" w:usb3="00000000" w:csb0="003F01FF" w:csb1="00000000"/>
  </w:font>
  <w:font w:name="Trebuchet MS">
    <w:panose1 w:val="020B0603020202020204"/>
    <w:charset w:val="00"/>
    <w:family w:val="swiss"/>
    <w:pitch w:val="default"/>
    <w:sig w:usb0="00000687" w:usb1="00000000" w:usb2="00000000" w:usb3="00000000" w:csb0="2000009F" w:csb1="00000000"/>
  </w:font>
  <w:font w:name="Lucida Console">
    <w:panose1 w:val="020B0609040504020204"/>
    <w:charset w:val="00"/>
    <w:family w:val="modern"/>
    <w:pitch w:val="default"/>
    <w:sig w:usb0="8000028F" w:usb1="00001800" w:usb2="00000000" w:usb3="00000000" w:csb0="0000001F" w:csb1="D7D7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0FC3A">
    <w:pPr>
      <w:pStyle w:val="49"/>
      <w:ind w:right="360"/>
      <w:rPr>
        <w:rFonts w:ascii="Linux Biolinum" w:hAnsi="Linux Biolinum" w:cs="Linux Biolinum"/>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C4D3A">
    <w:pPr>
      <w:pStyle w:val="49"/>
      <w:rPr>
        <w:rStyle w:val="81"/>
        <w:rFonts w:ascii="Linux Biolinum" w:hAnsi="Linux Biolinum" w:cs="Linux Biolinum"/>
      </w:rPr>
    </w:pPr>
  </w:p>
  <w:p w14:paraId="530B8BDA">
    <w:pPr>
      <w:pStyle w:val="49"/>
      <w:ind w:right="360"/>
      <w:rPr>
        <w:rFonts w:ascii="Linux Biolinum" w:hAnsi="Linux Biolinum" w:cs="Linux Biolinum"/>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6"/>
      <w:tblW w:w="5000" w:type="pct"/>
      <w:tblInd w:w="0" w:type="dxa"/>
      <w:tblLayout w:type="autofit"/>
      <w:tblCellMar>
        <w:top w:w="0" w:type="dxa"/>
        <w:left w:w="108" w:type="dxa"/>
        <w:bottom w:w="0" w:type="dxa"/>
        <w:right w:w="108" w:type="dxa"/>
      </w:tblCellMar>
    </w:tblPr>
    <w:tblGrid>
      <w:gridCol w:w="5148"/>
      <w:gridCol w:w="5148"/>
    </w:tblGrid>
    <w:tr w14:paraId="5D496121">
      <w:tblPrEx>
        <w:tblCellMar>
          <w:top w:w="0" w:type="dxa"/>
          <w:left w:w="108" w:type="dxa"/>
          <w:bottom w:w="0" w:type="dxa"/>
          <w:right w:w="108" w:type="dxa"/>
        </w:tblCellMar>
      </w:tblPrEx>
      <w:tc>
        <w:tcPr>
          <w:tcW w:w="2500" w:type="pct"/>
          <w:vAlign w:val="center"/>
        </w:tcPr>
        <w:p w14:paraId="6C8BF813">
          <w:pPr>
            <w:pStyle w:val="51"/>
            <w:tabs>
              <w:tab w:val="clear" w:pos="4320"/>
              <w:tab w:val="clear" w:pos="8640"/>
            </w:tabs>
            <w:jc w:val="left"/>
            <w:rPr>
              <w:rFonts w:ascii="Linux Biolinum" w:hAnsi="Linux Biolinum" w:cs="Linux Biolinum"/>
            </w:rPr>
          </w:pPr>
          <w:r>
            <w:rPr>
              <w:rFonts w:ascii="Linux Biolinum" w:hAnsi="Linux Biolinum" w:cs="Linux Biolinum"/>
            </w:rPr>
            <w:t>Insert Your Title Here</w:t>
          </w:r>
        </w:p>
      </w:tc>
      <w:tc>
        <w:tcPr>
          <w:tcW w:w="2500" w:type="pct"/>
          <w:vAlign w:val="center"/>
        </w:tcPr>
        <w:p w14:paraId="50B8D17C">
          <w:pPr>
            <w:pStyle w:val="51"/>
            <w:tabs>
              <w:tab w:val="clear" w:pos="4320"/>
              <w:tab w:val="clear" w:pos="8640"/>
            </w:tabs>
            <w:jc w:val="right"/>
            <w:rPr>
              <w:rFonts w:ascii="Linux Biolinum" w:hAnsi="Linux Biolinum" w:cs="Linux Biolinum"/>
            </w:rPr>
          </w:pPr>
          <w:r>
            <w:rPr>
              <w:rFonts w:ascii="Linux Biolinum" w:hAnsi="Linux Biolinum" w:cs="Linux Biolinum"/>
            </w:rPr>
            <w:t>WOODSTOCK’18, June, 2018, El Paso, Texas USA</w:t>
          </w:r>
        </w:p>
      </w:tc>
    </w:tr>
  </w:tbl>
  <w:p w14:paraId="63201C15">
    <w:pPr>
      <w:pStyle w:val="5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6"/>
      <w:tblW w:w="5000" w:type="pct"/>
      <w:tblInd w:w="0" w:type="dxa"/>
      <w:tblLayout w:type="autofit"/>
      <w:tblCellMar>
        <w:top w:w="0" w:type="dxa"/>
        <w:left w:w="108" w:type="dxa"/>
        <w:bottom w:w="0" w:type="dxa"/>
        <w:right w:w="108" w:type="dxa"/>
      </w:tblCellMar>
    </w:tblPr>
    <w:tblGrid>
      <w:gridCol w:w="5148"/>
      <w:gridCol w:w="5148"/>
    </w:tblGrid>
    <w:tr w14:paraId="0B8C25DF">
      <w:tblPrEx>
        <w:tblCellMar>
          <w:top w:w="0" w:type="dxa"/>
          <w:left w:w="108" w:type="dxa"/>
          <w:bottom w:w="0" w:type="dxa"/>
          <w:right w:w="108" w:type="dxa"/>
        </w:tblCellMar>
      </w:tblPrEx>
      <w:tc>
        <w:tcPr>
          <w:tcW w:w="2500" w:type="pct"/>
          <w:vAlign w:val="center"/>
        </w:tcPr>
        <w:p w14:paraId="0839EA99">
          <w:pPr>
            <w:pStyle w:val="51"/>
            <w:tabs>
              <w:tab w:val="clear" w:pos="4320"/>
              <w:tab w:val="clear" w:pos="8640"/>
            </w:tabs>
            <w:jc w:val="left"/>
            <w:rPr>
              <w:rFonts w:ascii="Linux Biolinum" w:hAnsi="Linux Biolinum" w:cs="Linux Biolinum"/>
            </w:rPr>
          </w:pPr>
          <w:r>
            <w:rPr>
              <w:rFonts w:ascii="Linux Biolinum" w:hAnsi="Linux Biolinum" w:cs="Linux Biolinum"/>
            </w:rPr>
            <w:t>WOODSTOCK’18, June, 2018, El Paso, Texas USA</w:t>
          </w:r>
        </w:p>
      </w:tc>
      <w:tc>
        <w:tcPr>
          <w:tcW w:w="2500" w:type="pct"/>
          <w:vAlign w:val="center"/>
        </w:tcPr>
        <w:p w14:paraId="30E991D3">
          <w:pPr>
            <w:pStyle w:val="51"/>
            <w:tabs>
              <w:tab w:val="clear" w:pos="4320"/>
              <w:tab w:val="clear" w:pos="8640"/>
            </w:tabs>
            <w:jc w:val="right"/>
            <w:rPr>
              <w:rFonts w:ascii="Linux Biolinum" w:hAnsi="Linux Biolinum" w:cs="Linux Biolinum"/>
            </w:rPr>
          </w:pPr>
          <w:r>
            <w:rPr>
              <w:rFonts w:ascii="Linux Biolinum" w:hAnsi="Linux Biolinum" w:cs="Linux Biolinum"/>
            </w:rPr>
            <w:t>F. Surname et al.</w:t>
          </w:r>
        </w:p>
      </w:tc>
    </w:tr>
  </w:tbl>
  <w:p w14:paraId="1A9583CD">
    <w:pPr>
      <w:pStyle w:val="5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4DE6C3"/>
    <w:multiLevelType w:val="multilevel"/>
    <w:tmpl w:val="C44DE6C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FFF7C"/>
    <w:multiLevelType w:val="singleLevel"/>
    <w:tmpl w:val="FFFFFF7C"/>
    <w:lvl w:ilvl="0" w:tentative="0">
      <w:start w:val="1"/>
      <w:numFmt w:val="decimal"/>
      <w:pStyle w:val="57"/>
      <w:lvlText w:val="%1."/>
      <w:lvlJc w:val="left"/>
      <w:pPr>
        <w:tabs>
          <w:tab w:val="left" w:pos="1800"/>
        </w:tabs>
        <w:ind w:left="1800" w:hanging="360"/>
      </w:pPr>
    </w:lvl>
  </w:abstractNum>
  <w:abstractNum w:abstractNumId="2">
    <w:nsid w:val="FFFFFF7D"/>
    <w:multiLevelType w:val="singleLevel"/>
    <w:tmpl w:val="FFFFFF7D"/>
    <w:lvl w:ilvl="0" w:tentative="0">
      <w:start w:val="1"/>
      <w:numFmt w:val="decimal"/>
      <w:pStyle w:val="42"/>
      <w:lvlText w:val="%1."/>
      <w:lvlJc w:val="left"/>
      <w:pPr>
        <w:tabs>
          <w:tab w:val="left" w:pos="1440"/>
        </w:tabs>
        <w:ind w:left="1440" w:hanging="360"/>
      </w:pPr>
    </w:lvl>
  </w:abstractNum>
  <w:abstractNum w:abstractNumId="3">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5">
    <w:nsid w:val="FFFFFF80"/>
    <w:multiLevelType w:val="singleLevel"/>
    <w:tmpl w:val="FFFFFF80"/>
    <w:lvl w:ilvl="0" w:tentative="0">
      <w:start w:val="1"/>
      <w:numFmt w:val="bullet"/>
      <w:pStyle w:val="41"/>
      <w:lvlText w:val=""/>
      <w:lvlJc w:val="left"/>
      <w:pPr>
        <w:tabs>
          <w:tab w:val="left" w:pos="1800"/>
        </w:tabs>
        <w:ind w:left="1800" w:hanging="360"/>
      </w:pPr>
      <w:rPr>
        <w:rFonts w:hint="default" w:ascii="Symbol" w:hAnsi="Symbol"/>
      </w:rPr>
    </w:lvl>
  </w:abstractNum>
  <w:abstractNum w:abstractNumId="6">
    <w:nsid w:val="FFFFFF81"/>
    <w:multiLevelType w:val="singleLevel"/>
    <w:tmpl w:val="FFFFFF81"/>
    <w:lvl w:ilvl="0" w:tentative="0">
      <w:start w:val="1"/>
      <w:numFmt w:val="bullet"/>
      <w:pStyle w:val="16"/>
      <w:lvlText w:val=""/>
      <w:lvlJc w:val="left"/>
      <w:pPr>
        <w:tabs>
          <w:tab w:val="left" w:pos="1440"/>
        </w:tabs>
        <w:ind w:left="1440" w:hanging="360"/>
      </w:pPr>
      <w:rPr>
        <w:rFonts w:hint="default" w:ascii="Symbol" w:hAnsi="Symbol"/>
      </w:rPr>
    </w:lvl>
  </w:abstractNum>
  <w:abstractNum w:abstractNumId="7">
    <w:nsid w:val="FFFFFF82"/>
    <w:multiLevelType w:val="singleLevel"/>
    <w:tmpl w:val="FFFFFF82"/>
    <w:lvl w:ilvl="0" w:tentative="0">
      <w:start w:val="1"/>
      <w:numFmt w:val="bullet"/>
      <w:pStyle w:val="31"/>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37"/>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1">
    <w:nsid w:val="0C7E5D2E"/>
    <w:multiLevelType w:val="multilevel"/>
    <w:tmpl w:val="0C7E5D2E"/>
    <w:lvl w:ilvl="0" w:tentative="0">
      <w:start w:val="1"/>
      <w:numFmt w:val="none"/>
      <w:pStyle w:val="287"/>
      <w:lvlText w:val="Acknowledgments"/>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2">
    <w:nsid w:val="2D170EA7"/>
    <w:multiLevelType w:val="multilevel"/>
    <w:tmpl w:val="2D170EA7"/>
    <w:lvl w:ilvl="0" w:tentative="0">
      <w:start w:val="1"/>
      <w:numFmt w:val="decimal"/>
      <w:pStyle w:val="284"/>
      <w:suff w:val="nothing"/>
      <w:lvlText w:val="%1. "/>
      <w:lvlJc w:val="left"/>
      <w:pPr>
        <w:ind w:left="0" w:firstLine="0"/>
      </w:pPr>
      <w:rPr>
        <w:rFonts w:hint="default"/>
      </w:rPr>
    </w:lvl>
    <w:lvl w:ilvl="1" w:tentative="0">
      <w:start w:val="1"/>
      <w:numFmt w:val="decimal"/>
      <w:suff w:val="nothing"/>
      <w:lvlText w:val="%1.%2 "/>
      <w:lvlJc w:val="left"/>
      <w:pPr>
        <w:ind w:left="0" w:firstLine="0"/>
      </w:pPr>
      <w:rPr>
        <w:rFonts w:hint="default"/>
      </w:rPr>
    </w:lvl>
    <w:lvl w:ilvl="2" w:tentative="0">
      <w:start w:val="1"/>
      <w:numFmt w:val="decimal"/>
      <w:suff w:val="nothing"/>
      <w:lvlText w:val="%1.%2.%3 "/>
      <w:lvlJc w:val="left"/>
      <w:pPr>
        <w:ind w:left="720" w:hanging="720"/>
      </w:pPr>
      <w:rPr>
        <w:rFonts w:hint="default"/>
      </w:rPr>
    </w:lvl>
    <w:lvl w:ilvl="3" w:tentative="0">
      <w:start w:val="1"/>
      <w:numFmt w:val="decimal"/>
      <w:lvlText w:val="%1.%2.%3.%4"/>
      <w:lvlJc w:val="left"/>
      <w:pPr>
        <w:tabs>
          <w:tab w:val="left" w:pos="720"/>
        </w:tabs>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440"/>
        </w:tabs>
        <w:ind w:left="1440" w:hanging="144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800"/>
        </w:tabs>
        <w:ind w:left="1800" w:hanging="1800"/>
      </w:pPr>
      <w:rPr>
        <w:rFonts w:hint="default"/>
      </w:rPr>
    </w:lvl>
  </w:abstractNum>
  <w:abstractNum w:abstractNumId="13">
    <w:nsid w:val="46876897"/>
    <w:multiLevelType w:val="multilevel"/>
    <w:tmpl w:val="46876897"/>
    <w:lvl w:ilvl="0" w:tentative="0">
      <w:start w:val="1"/>
      <w:numFmt w:val="none"/>
      <w:pStyle w:val="289"/>
      <w:lvlText w:val="Appendix"/>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4">
    <w:nsid w:val="52CA544A"/>
    <w:multiLevelType w:val="singleLevel"/>
    <w:tmpl w:val="52CA544A"/>
    <w:lvl w:ilvl="0" w:tentative="0">
      <w:start w:val="1"/>
      <w:numFmt w:val="decimal"/>
      <w:pStyle w:val="459"/>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15">
    <w:nsid w:val="612D4DC5"/>
    <w:multiLevelType w:val="multilevel"/>
    <w:tmpl w:val="612D4DC5"/>
    <w:lvl w:ilvl="0" w:tentative="0">
      <w:start w:val="1"/>
      <w:numFmt w:val="bullet"/>
      <w:pStyle w:val="104"/>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6204797A"/>
    <w:multiLevelType w:val="multilevel"/>
    <w:tmpl w:val="6204797A"/>
    <w:lvl w:ilvl="0" w:tentative="0">
      <w:start w:val="1"/>
      <w:numFmt w:val="none"/>
      <w:pStyle w:val="307"/>
      <w:lvlText w:val="References"/>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7">
    <w:nsid w:val="6B8E7CF9"/>
    <w:multiLevelType w:val="multilevel"/>
    <w:tmpl w:val="6B8E7CF9"/>
    <w:lvl w:ilvl="0" w:tentative="0">
      <w:start w:val="1"/>
      <w:numFmt w:val="none"/>
      <w:pStyle w:val="288"/>
      <w:lvlText w:val="Abstract"/>
      <w:lvlJc w:val="left"/>
      <w:pPr>
        <w:tabs>
          <w:tab w:val="left" w:pos="0"/>
        </w:tabs>
        <w:ind w:left="0" w:firstLine="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8">
    <w:nsid w:val="799051AC"/>
    <w:multiLevelType w:val="multilevel"/>
    <w:tmpl w:val="799051AC"/>
    <w:lvl w:ilvl="0" w:tentative="0">
      <w:start w:val="1"/>
      <w:numFmt w:val="upperRoman"/>
      <w:lvlText w:val="Article %1."/>
      <w:lvlJc w:val="left"/>
      <w:pPr>
        <w:ind w:left="0" w:firstLine="0"/>
      </w:pPr>
    </w:lvl>
    <w:lvl w:ilvl="1" w:tentative="0">
      <w:start w:val="1"/>
      <w:numFmt w:val="decimalZero"/>
      <w:isLgl/>
      <w:lvlText w:val="Section %1.%2"/>
      <w:lvlJc w:val="left"/>
      <w:pPr>
        <w:ind w:left="0" w:firstLine="0"/>
      </w:pPr>
    </w:lvl>
    <w:lvl w:ilvl="2" w:tentative="0">
      <w:start w:val="1"/>
      <w:numFmt w:val="lowerLetter"/>
      <w:lvlText w:val="(%3)"/>
      <w:lvlJc w:val="left"/>
      <w:pPr>
        <w:ind w:left="720" w:hanging="432"/>
      </w:pPr>
    </w:lvl>
    <w:lvl w:ilvl="3" w:tentative="0">
      <w:start w:val="1"/>
      <w:numFmt w:val="lowerRoman"/>
      <w:lvlText w:val="(%4)"/>
      <w:lvlJc w:val="right"/>
      <w:pPr>
        <w:ind w:left="864" w:hanging="144"/>
      </w:pPr>
    </w:lvl>
    <w:lvl w:ilvl="4" w:tentative="0">
      <w:start w:val="1"/>
      <w:numFmt w:val="decimal"/>
      <w:lvlText w:val="%5)"/>
      <w:lvlJc w:val="left"/>
      <w:pPr>
        <w:ind w:left="1008" w:hanging="432"/>
      </w:pPr>
    </w:lvl>
    <w:lvl w:ilvl="5" w:tentative="0">
      <w:start w:val="1"/>
      <w:numFmt w:val="lowerLetter"/>
      <w:pStyle w:val="9"/>
      <w:lvlText w:val="%6)"/>
      <w:lvlJc w:val="left"/>
      <w:pPr>
        <w:ind w:left="1152" w:hanging="432"/>
      </w:pPr>
    </w:lvl>
    <w:lvl w:ilvl="6" w:tentative="0">
      <w:start w:val="1"/>
      <w:numFmt w:val="lowerRoman"/>
      <w:pStyle w:val="10"/>
      <w:lvlText w:val="%7)"/>
      <w:lvlJc w:val="right"/>
      <w:pPr>
        <w:ind w:left="1296" w:hanging="288"/>
      </w:pPr>
    </w:lvl>
    <w:lvl w:ilvl="7" w:tentative="0">
      <w:start w:val="1"/>
      <w:numFmt w:val="lowerLetter"/>
      <w:pStyle w:val="11"/>
      <w:lvlText w:val="%8."/>
      <w:lvlJc w:val="left"/>
      <w:pPr>
        <w:ind w:left="1440" w:hanging="432"/>
      </w:pPr>
    </w:lvl>
    <w:lvl w:ilvl="8" w:tentative="0">
      <w:start w:val="1"/>
      <w:numFmt w:val="lowerRoman"/>
      <w:pStyle w:val="12"/>
      <w:lvlText w:val="%9."/>
      <w:lvlJc w:val="right"/>
      <w:pPr>
        <w:ind w:left="1584" w:hanging="144"/>
      </w:pPr>
    </w:lvl>
  </w:abstractNum>
  <w:num w:numId="1">
    <w:abstractNumId w:val="18"/>
  </w:num>
  <w:num w:numId="2">
    <w:abstractNumId w:val="4"/>
  </w:num>
  <w:num w:numId="3">
    <w:abstractNumId w:val="6"/>
  </w:num>
  <w:num w:numId="4">
    <w:abstractNumId w:val="9"/>
  </w:num>
  <w:num w:numId="5">
    <w:abstractNumId w:val="10"/>
  </w:num>
  <w:num w:numId="6">
    <w:abstractNumId w:val="7"/>
  </w:num>
  <w:num w:numId="7">
    <w:abstractNumId w:val="3"/>
  </w:num>
  <w:num w:numId="8">
    <w:abstractNumId w:val="8"/>
  </w:num>
  <w:num w:numId="9">
    <w:abstractNumId w:val="5"/>
  </w:num>
  <w:num w:numId="10">
    <w:abstractNumId w:val="2"/>
  </w:num>
  <w:num w:numId="11">
    <w:abstractNumId w:val="1"/>
  </w:num>
  <w:num w:numId="12">
    <w:abstractNumId w:val="15"/>
  </w:num>
  <w:num w:numId="13">
    <w:abstractNumId w:val="12"/>
  </w:num>
  <w:num w:numId="14">
    <w:abstractNumId w:val="11"/>
  </w:num>
  <w:num w:numId="15">
    <w:abstractNumId w:val="17"/>
  </w:num>
  <w:num w:numId="16">
    <w:abstractNumId w:val="13"/>
  </w:num>
  <w:num w:numId="17">
    <w:abstractNumId w:val="16"/>
  </w:num>
  <w:num w:numId="18">
    <w:abstractNumId w:val="14"/>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linkStyles/>
  <w:attachedTemplate r:id="rId1"/>
  <w:documentProtection w:enforcement="0"/>
  <w:defaultTabStop w:val="708"/>
  <w:hyphenationZone w:val="283"/>
  <w:evenAndOddHeaders w:val="1"/>
  <w:displayHorizontalDrawingGridEvery w:val="1"/>
  <w:displayVerticalDrawingGridEvery w:val="1"/>
  <w:noPunctuationKerning w:val="1"/>
  <w:characterSpacingControl w:val="doNotCompress"/>
  <w:footnotePr>
    <w:footnote w:id="0"/>
    <w:footnote w:id="1"/>
  </w:footnotePr>
  <w:endnotePr>
    <w:numFmt w:val="decimal"/>
    <w:endnote w:id="0"/>
    <w:endnote w:id="1"/>
  </w:endnotePr>
  <w:compat>
    <w:doNotExpandShiftReturn/>
    <w:footnoteLayoutLikeWW8/>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2D29"/>
    <w:rsid w:val="000713CD"/>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510"/>
    <w:rsid w:val="001566AE"/>
    <w:rsid w:val="001751F7"/>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6247"/>
    <w:rsid w:val="003F4297"/>
    <w:rsid w:val="003F5DAE"/>
    <w:rsid w:val="003F5F3D"/>
    <w:rsid w:val="003F7CA2"/>
    <w:rsid w:val="004128EE"/>
    <w:rsid w:val="00427C7D"/>
    <w:rsid w:val="00431CB0"/>
    <w:rsid w:val="0046042C"/>
    <w:rsid w:val="0048106F"/>
    <w:rsid w:val="0048126B"/>
    <w:rsid w:val="004825CE"/>
    <w:rsid w:val="004836A6"/>
    <w:rsid w:val="00492EF4"/>
    <w:rsid w:val="004947C9"/>
    <w:rsid w:val="00495781"/>
    <w:rsid w:val="00497365"/>
    <w:rsid w:val="004A7556"/>
    <w:rsid w:val="004B0BF6"/>
    <w:rsid w:val="004C1EDF"/>
    <w:rsid w:val="004C49F3"/>
    <w:rsid w:val="004C6B2D"/>
    <w:rsid w:val="0050103C"/>
    <w:rsid w:val="005041C6"/>
    <w:rsid w:val="00504C8B"/>
    <w:rsid w:val="00506EF6"/>
    <w:rsid w:val="005153AC"/>
    <w:rsid w:val="005160AB"/>
    <w:rsid w:val="00523CD9"/>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607A60"/>
    <w:rsid w:val="0061273A"/>
    <w:rsid w:val="00612C56"/>
    <w:rsid w:val="00612E4E"/>
    <w:rsid w:val="006317A6"/>
    <w:rsid w:val="0063608B"/>
    <w:rsid w:val="00644AC8"/>
    <w:rsid w:val="00650463"/>
    <w:rsid w:val="006514CD"/>
    <w:rsid w:val="0065275A"/>
    <w:rsid w:val="00654D92"/>
    <w:rsid w:val="00660A05"/>
    <w:rsid w:val="00670649"/>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2613"/>
    <w:rsid w:val="00C41AE1"/>
    <w:rsid w:val="00C4538D"/>
    <w:rsid w:val="00C461FF"/>
    <w:rsid w:val="00C50274"/>
    <w:rsid w:val="00C5423E"/>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90D"/>
    <w:rsid w:val="00DC112E"/>
    <w:rsid w:val="00DC1C49"/>
    <w:rsid w:val="00DC4B20"/>
    <w:rsid w:val="00DC4FC9"/>
    <w:rsid w:val="00DD476E"/>
    <w:rsid w:val="00DD5335"/>
    <w:rsid w:val="00DE353E"/>
    <w:rsid w:val="00DF0E97"/>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257F"/>
    <w:rsid w:val="00F13DDE"/>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 w:val="01F82439"/>
    <w:rsid w:val="02E2359E"/>
    <w:rsid w:val="076646E5"/>
    <w:rsid w:val="083245C7"/>
    <w:rsid w:val="0D941001"/>
    <w:rsid w:val="0DFE505D"/>
    <w:rsid w:val="0EAE0492"/>
    <w:rsid w:val="0F853FF2"/>
    <w:rsid w:val="1065378B"/>
    <w:rsid w:val="112C5B79"/>
    <w:rsid w:val="116577F2"/>
    <w:rsid w:val="11FC011F"/>
    <w:rsid w:val="123152ED"/>
    <w:rsid w:val="193B1A66"/>
    <w:rsid w:val="19805192"/>
    <w:rsid w:val="1A8A4524"/>
    <w:rsid w:val="1C22699F"/>
    <w:rsid w:val="20684D61"/>
    <w:rsid w:val="213A3915"/>
    <w:rsid w:val="21584C46"/>
    <w:rsid w:val="226D6EA3"/>
    <w:rsid w:val="26165BE4"/>
    <w:rsid w:val="273367BB"/>
    <w:rsid w:val="29C84A14"/>
    <w:rsid w:val="2CB429E0"/>
    <w:rsid w:val="2FEC01C5"/>
    <w:rsid w:val="30C43B45"/>
    <w:rsid w:val="31464ABB"/>
    <w:rsid w:val="319F06B0"/>
    <w:rsid w:val="3209382E"/>
    <w:rsid w:val="327E4946"/>
    <w:rsid w:val="32DD1896"/>
    <w:rsid w:val="33FE4BCE"/>
    <w:rsid w:val="35377D5A"/>
    <w:rsid w:val="38E47595"/>
    <w:rsid w:val="391313E2"/>
    <w:rsid w:val="397F500E"/>
    <w:rsid w:val="3C5D06AA"/>
    <w:rsid w:val="3FAF1C5C"/>
    <w:rsid w:val="4AB223A5"/>
    <w:rsid w:val="4C8F18CC"/>
    <w:rsid w:val="4E3F2D17"/>
    <w:rsid w:val="4F1E0D7C"/>
    <w:rsid w:val="52936A4F"/>
    <w:rsid w:val="553C7599"/>
    <w:rsid w:val="59CB7C49"/>
    <w:rsid w:val="5B27382E"/>
    <w:rsid w:val="5B9D1D46"/>
    <w:rsid w:val="5BDD7B36"/>
    <w:rsid w:val="60B16AE2"/>
    <w:rsid w:val="64223903"/>
    <w:rsid w:val="651D2442"/>
    <w:rsid w:val="666A0485"/>
    <w:rsid w:val="66AD2299"/>
    <w:rsid w:val="6AC83870"/>
    <w:rsid w:val="6C135587"/>
    <w:rsid w:val="6C3E644D"/>
    <w:rsid w:val="6D9914F3"/>
    <w:rsid w:val="6EB05F4A"/>
    <w:rsid w:val="6FA220C9"/>
    <w:rsid w:val="70E4593F"/>
    <w:rsid w:val="74894C41"/>
    <w:rsid w:val="767410B7"/>
    <w:rsid w:val="76FF1D9A"/>
    <w:rsid w:val="7BBC0FB4"/>
    <w:rsid w:val="7BD82339"/>
    <w:rsid w:val="7E6D197F"/>
    <w:rsid w:val="7F0A2A3E"/>
  </w:rsids>
  <m:mathPr>
    <m:mathFont m:val="Cambria Math"/>
    <m:brkBin m:val="before"/>
    <m:brkBinSub m:val="--"/>
    <m:smallFrac m:val="0"/>
    <m:dispDef/>
    <m:lMargin m:val="0"/>
    <m:rMargin m:val="0"/>
    <m:defJc m:val="centerGroup"/>
    <m:wrapIndent m:val="1440"/>
    <m:intLim m:val="subSup"/>
    <m:naryLim m:val="undOvr"/>
  </m:mathPr>
  <w:doNotAutoCompressPictures/>
  <w:themeFontLang w:val="it-IT" w:eastAsia="ja-JP"/>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ocked="1"/>
    <w:lsdException w:qFormat="1" w:uiPriority="9" w:semiHidden="0" w:name="heading 2" w:locked="1"/>
    <w:lsdException w:qFormat="1" w:uiPriority="9" w:semiHidden="0" w:name="heading 3" w:locked="1"/>
    <w:lsdException w:qFormat="1" w:uiPriority="9" w:semiHidden="0" w:name="heading 4" w:locked="1"/>
    <w:lsdException w:qFormat="1" w:uiPriority="9" w:semiHidden="0" w:name="heading 5" w:locked="1"/>
    <w:lsdException w:qFormat="1" w:uiPriority="0" w:semiHidden="0" w:name="heading 6" w:locked="1"/>
    <w:lsdException w:qFormat="1" w:uiPriority="0" w:semiHidden="0" w:name="heading 7" w:locked="1"/>
    <w:lsdException w:qFormat="1" w:uiPriority="0" w:semiHidden="0" w:name="heading 8" w:locked="1"/>
    <w:lsdException w:qFormat="1" w:uiPriority="0" w:semiHidden="0" w:name="heading 9" w:locked="1"/>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iPriority="0" w:name="toc 1" w:locked="1"/>
    <w:lsdException w:uiPriority="0" w:name="toc 2" w:locked="1"/>
    <w:lsdException w:uiPriority="0" w:name="toc 3" w:locked="1"/>
    <w:lsdException w:uiPriority="0" w:name="toc 4" w:locked="1"/>
    <w:lsdException w:uiPriority="0" w:name="toc 5" w:locked="1"/>
    <w:lsdException w:uiPriority="0" w:name="toc 6" w:locked="1"/>
    <w:lsdException w:uiPriority="0" w:name="toc 7" w:locked="1"/>
    <w:lsdException w:uiPriority="0" w:name="toc 8" w:locked="1"/>
    <w:lsdException w:uiPriority="0" w:name="toc 9" w:locked="1"/>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name="header"/>
    <w:lsdException w:qFormat="1" w:unhideWhenUsed="0" w:uiPriority="0" w:semiHidden="0" w:name="footer"/>
    <w:lsdException w:qFormat="1" w:unhideWhenUsed="0" w:uiPriority="0" w:semiHidden="0" w:name="index heading"/>
    <w:lsdException w:qFormat="1" w:uiPriority="35" w:semiHidden="0" w:name="caption" w:locked="1"/>
    <w:lsdException w:uiPriority="0" w:name="table of figures"/>
    <w:lsdException w:qFormat="1" w:unhideWhenUsed="0" w:uiPriority="0" w:semiHidden="0" w:name="envelope address"/>
    <w:lsdException w:qFormat="1" w:unhideWhenUsed="0" w:uiPriority="0" w:semiHidden="0" w:name="envelope return"/>
    <w:lsdException w:qFormat="1" w:uiPriority="99" w:semiHidden="0" w:name="footnote reference"/>
    <w:lsdException w:qFormat="1" w:unhideWhenUsed="0" w:uiPriority="0" w:semiHidden="0" w:name="annotation reference"/>
    <w:lsdException w:qFormat="1" w:uiPriority="99" w:semiHidden="0" w:name="line number"/>
    <w:lsdException w:qFormat="1" w:uiPriority="99" w:semiHidden="0" w:name="page number"/>
    <w:lsdException w:qFormat="1" w:uiPriority="99" w:semiHidden="0" w:name="endnote reference"/>
    <w:lsdException w:qFormat="1" w:uiPriority="99" w:semiHidden="0" w:name="endnote text"/>
    <w:lsdException w:uiPriority="0" w:name="table of authorities"/>
    <w:lsdException w:qFormat="1" w:unhideWhenUsed="0" w:uiPriority="0" w:semiHidden="0"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ocked="1"/>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11" w:semiHidden="0" w:name="Subtitle" w:locked="1"/>
    <w:lsdException w:qFormat="1" w:uiPriority="99"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iPriority="99" w:semiHidden="0" w:name="FollowedHyperlink"/>
    <w:lsdException w:qFormat="1" w:unhideWhenUsed="0" w:uiPriority="22" w:semiHidden="0" w:name="Strong" w:locked="1"/>
    <w:lsdException w:qFormat="1" w:unhideWhenUsed="0" w:uiPriority="20" w:semiHidden="0" w:name="Emphasis" w:locked="1"/>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iPriority="99" w:semiHidden="0" w:name="Normal (Web)"/>
    <w:lsdException w:uiPriority="0" w:name="HTML Acronym"/>
    <w:lsdException w:qFormat="1" w:unhideWhenUsed="0" w:uiPriority="0" w:semiHidden="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ocked="1"/>
    <w:lsdException w:uiPriority="0"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jc w:val="both"/>
    </w:pPr>
    <w:rPr>
      <w:rFonts w:ascii="Linux Libertine" w:hAnsi="Linux Libertine" w:eastAsiaTheme="minorHAnsi" w:cstheme="minorBidi"/>
      <w:sz w:val="18"/>
      <w:szCs w:val="22"/>
      <w:lang w:val="en-US" w:eastAsia="en-US" w:bidi="ar-SA"/>
    </w:rPr>
  </w:style>
  <w:style w:type="paragraph" w:styleId="3">
    <w:name w:val="heading 1"/>
    <w:basedOn w:val="1"/>
    <w:next w:val="1"/>
    <w:link w:val="105"/>
    <w:autoRedefine/>
    <w:qFormat/>
    <w:locked/>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5"/>
    <w:link w:val="106"/>
    <w:unhideWhenUsed/>
    <w:qFormat/>
    <w:locked/>
    <w:uiPriority w:val="9"/>
    <w:pPr>
      <w:keepNext/>
      <w:keepLines/>
      <w:spacing w:before="200"/>
      <w:outlineLvl w:val="1"/>
    </w:pPr>
    <w:rPr>
      <w:rFonts w:asciiTheme="majorHAnsi" w:hAnsiTheme="majorHAnsi" w:eastAsiaTheme="majorEastAsia" w:cstheme="majorBidi"/>
      <w:b/>
      <w:bCs/>
      <w:color w:val="0070C0"/>
      <w:sz w:val="26"/>
      <w:szCs w:val="26"/>
    </w:rPr>
  </w:style>
  <w:style w:type="paragraph" w:styleId="6">
    <w:name w:val="heading 3"/>
    <w:basedOn w:val="1"/>
    <w:next w:val="5"/>
    <w:link w:val="107"/>
    <w:unhideWhenUsed/>
    <w:qFormat/>
    <w:locked/>
    <w:uiPriority w:val="9"/>
    <w:pPr>
      <w:keepNext/>
      <w:keepLines/>
      <w:spacing w:before="200"/>
      <w:outlineLvl w:val="2"/>
    </w:pPr>
    <w:rPr>
      <w:rFonts w:asciiTheme="majorHAnsi" w:hAnsiTheme="majorHAnsi" w:eastAsiaTheme="majorEastAsia" w:cstheme="majorBidi"/>
      <w:b/>
      <w:bCs/>
      <w:color w:val="953735" w:themeColor="accent2" w:themeShade="BF"/>
    </w:rPr>
  </w:style>
  <w:style w:type="paragraph" w:styleId="7">
    <w:name w:val="heading 4"/>
    <w:basedOn w:val="1"/>
    <w:next w:val="1"/>
    <w:link w:val="108"/>
    <w:unhideWhenUsed/>
    <w:qFormat/>
    <w:locked/>
    <w:uiPriority w:val="9"/>
    <w:pPr>
      <w:keepNext/>
      <w:keepLines/>
      <w:spacing w:before="200"/>
      <w:outlineLvl w:val="3"/>
    </w:pPr>
    <w:rPr>
      <w:rFonts w:asciiTheme="majorHAnsi" w:hAnsiTheme="majorHAnsi" w:eastAsiaTheme="majorEastAsia" w:cstheme="majorBidi"/>
      <w:bCs/>
      <w:i/>
      <w:iCs/>
      <w:color w:val="953735" w:themeColor="accent2" w:themeShade="BF"/>
    </w:rPr>
  </w:style>
  <w:style w:type="paragraph" w:styleId="8">
    <w:name w:val="heading 5"/>
    <w:basedOn w:val="1"/>
    <w:next w:val="1"/>
    <w:link w:val="109"/>
    <w:unhideWhenUsed/>
    <w:qFormat/>
    <w:locked/>
    <w:uiPriority w:val="9"/>
    <w:pPr>
      <w:keepNext/>
      <w:keepLines/>
      <w:spacing w:before="200"/>
      <w:outlineLvl w:val="4"/>
    </w:pPr>
    <w:rPr>
      <w:rFonts w:asciiTheme="majorHAnsi" w:hAnsiTheme="majorHAnsi" w:eastAsiaTheme="majorEastAsia" w:cstheme="majorBidi"/>
      <w:b/>
      <w:color w:val="4F6228" w:themeColor="accent3" w:themeShade="80"/>
      <w:sz w:val="20"/>
    </w:rPr>
  </w:style>
  <w:style w:type="paragraph" w:styleId="9">
    <w:name w:val="heading 6"/>
    <w:basedOn w:val="1"/>
    <w:next w:val="1"/>
    <w:link w:val="110"/>
    <w:unhideWhenUsed/>
    <w:qFormat/>
    <w:locked/>
    <w:uiPriority w:val="0"/>
    <w:pPr>
      <w:keepNext/>
      <w:numPr>
        <w:ilvl w:val="5"/>
        <w:numId w:val="1"/>
      </w:numPr>
      <w:spacing w:after="240"/>
      <w:outlineLvl w:val="5"/>
    </w:pPr>
    <w:rPr>
      <w:rFonts w:ascii="Times New Roman" w:hAnsi="Times New Roman" w:eastAsia="Times New Roman"/>
      <w:bCs/>
      <w:sz w:val="24"/>
      <w:lang w:val="en-GB" w:bidi="ar-DZ"/>
    </w:rPr>
  </w:style>
  <w:style w:type="paragraph" w:styleId="10">
    <w:name w:val="heading 7"/>
    <w:basedOn w:val="1"/>
    <w:next w:val="1"/>
    <w:link w:val="111"/>
    <w:unhideWhenUsed/>
    <w:qFormat/>
    <w:locked/>
    <w:uiPriority w:val="0"/>
    <w:pPr>
      <w:keepNext/>
      <w:numPr>
        <w:ilvl w:val="6"/>
        <w:numId w:val="1"/>
      </w:numPr>
      <w:spacing w:after="240"/>
      <w:outlineLvl w:val="6"/>
    </w:pPr>
    <w:rPr>
      <w:rFonts w:ascii="Times New Roman" w:hAnsi="Times New Roman" w:eastAsia="Times New Roman"/>
      <w:b/>
      <w:sz w:val="24"/>
      <w:szCs w:val="24"/>
      <w:lang w:val="en-GB" w:bidi="ar-DZ"/>
    </w:rPr>
  </w:style>
  <w:style w:type="paragraph" w:styleId="11">
    <w:name w:val="heading 8"/>
    <w:basedOn w:val="1"/>
    <w:next w:val="1"/>
    <w:link w:val="112"/>
    <w:unhideWhenUsed/>
    <w:qFormat/>
    <w:locked/>
    <w:uiPriority w:val="0"/>
    <w:pPr>
      <w:keepNext/>
      <w:numPr>
        <w:ilvl w:val="7"/>
        <w:numId w:val="1"/>
      </w:numPr>
      <w:spacing w:after="240"/>
      <w:outlineLvl w:val="7"/>
    </w:pPr>
    <w:rPr>
      <w:rFonts w:ascii="Times New Roman" w:hAnsi="Times New Roman" w:eastAsia="Times New Roman"/>
      <w:b/>
      <w:i/>
      <w:iCs/>
      <w:sz w:val="24"/>
      <w:szCs w:val="24"/>
      <w:lang w:val="en-GB" w:bidi="ar-DZ"/>
    </w:rPr>
  </w:style>
  <w:style w:type="paragraph" w:styleId="12">
    <w:name w:val="heading 9"/>
    <w:basedOn w:val="1"/>
    <w:next w:val="1"/>
    <w:link w:val="113"/>
    <w:unhideWhenUsed/>
    <w:qFormat/>
    <w:locked/>
    <w:uiPriority w:val="0"/>
    <w:pPr>
      <w:keepNext/>
      <w:numPr>
        <w:ilvl w:val="8"/>
        <w:numId w:val="1"/>
      </w:numPr>
      <w:spacing w:after="240"/>
      <w:outlineLvl w:val="8"/>
    </w:pPr>
    <w:rPr>
      <w:rFonts w:ascii="Times New Roman" w:hAnsi="Times New Roman" w:eastAsia="Times New Roman" w:cs="Arial"/>
      <w:i/>
      <w:sz w:val="24"/>
      <w:lang w:val="en-GB" w:bidi="ar-DZ"/>
    </w:rPr>
  </w:style>
  <w:style w:type="character" w:default="1" w:styleId="78">
    <w:name w:val="Default Paragraph Font"/>
    <w:semiHidden/>
    <w:unhideWhenUsed/>
    <w:qFormat/>
    <w:uiPriority w:val="1"/>
  </w:style>
  <w:style w:type="table" w:default="1" w:styleId="76">
    <w:name w:val="Normal Table"/>
    <w:semiHidden/>
    <w:unhideWhenUsed/>
    <w:qFormat/>
    <w:uiPriority w:val="99"/>
    <w:tblPr>
      <w:tblCellMar>
        <w:top w:w="0" w:type="dxa"/>
        <w:left w:w="108" w:type="dxa"/>
        <w:bottom w:w="0" w:type="dxa"/>
        <w:right w:w="108" w:type="dxa"/>
      </w:tblCellMar>
    </w:tblPr>
  </w:style>
  <w:style w:type="paragraph" w:styleId="2">
    <w:name w:val="macro"/>
    <w:link w:val="452"/>
    <w:qFormat/>
    <w:uiPriority w:val="0"/>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hAnsi="Consolas" w:cs="Consolas" w:eastAsiaTheme="minorHAnsi"/>
      <w:lang w:val="en-US" w:eastAsia="en-US" w:bidi="ar-SA"/>
    </w:rPr>
  </w:style>
  <w:style w:type="paragraph" w:styleId="5">
    <w:name w:val="Body Text"/>
    <w:basedOn w:val="1"/>
    <w:link w:val="436"/>
    <w:qFormat/>
    <w:uiPriority w:val="0"/>
    <w:pPr>
      <w:spacing w:after="120"/>
    </w:pPr>
  </w:style>
  <w:style w:type="paragraph" w:styleId="13">
    <w:name w:val="List 3"/>
    <w:basedOn w:val="1"/>
    <w:qFormat/>
    <w:uiPriority w:val="0"/>
    <w:pPr>
      <w:ind w:left="1080" w:hanging="360"/>
      <w:contextualSpacing/>
    </w:pPr>
  </w:style>
  <w:style w:type="paragraph" w:styleId="14">
    <w:name w:val="List Number 2"/>
    <w:basedOn w:val="1"/>
    <w:qFormat/>
    <w:uiPriority w:val="0"/>
    <w:pPr>
      <w:numPr>
        <w:ilvl w:val="0"/>
        <w:numId w:val="2"/>
      </w:numPr>
      <w:contextualSpacing/>
    </w:pPr>
  </w:style>
  <w:style w:type="paragraph" w:styleId="15">
    <w:name w:val="Note Heading"/>
    <w:basedOn w:val="1"/>
    <w:next w:val="1"/>
    <w:link w:val="454"/>
    <w:qFormat/>
    <w:uiPriority w:val="0"/>
  </w:style>
  <w:style w:type="paragraph" w:styleId="16">
    <w:name w:val="List Bullet 4"/>
    <w:basedOn w:val="1"/>
    <w:qFormat/>
    <w:uiPriority w:val="0"/>
    <w:pPr>
      <w:numPr>
        <w:ilvl w:val="0"/>
        <w:numId w:val="3"/>
      </w:numPr>
      <w:contextualSpacing/>
    </w:pPr>
  </w:style>
  <w:style w:type="paragraph" w:styleId="17">
    <w:name w:val="index 8"/>
    <w:basedOn w:val="1"/>
    <w:next w:val="1"/>
    <w:autoRedefine/>
    <w:qFormat/>
    <w:uiPriority w:val="0"/>
    <w:pPr>
      <w:ind w:left="1440" w:hanging="180"/>
    </w:pPr>
  </w:style>
  <w:style w:type="paragraph" w:styleId="18">
    <w:name w:val="E-mail Signature"/>
    <w:basedOn w:val="1"/>
    <w:link w:val="447"/>
    <w:qFormat/>
    <w:uiPriority w:val="0"/>
  </w:style>
  <w:style w:type="paragraph" w:styleId="19">
    <w:name w:val="List Number"/>
    <w:basedOn w:val="1"/>
    <w:qFormat/>
    <w:uiPriority w:val="0"/>
    <w:pPr>
      <w:numPr>
        <w:ilvl w:val="0"/>
        <w:numId w:val="4"/>
      </w:numPr>
      <w:contextualSpacing/>
    </w:pPr>
  </w:style>
  <w:style w:type="paragraph" w:styleId="20">
    <w:name w:val="Normal Indent"/>
    <w:basedOn w:val="1"/>
    <w:qFormat/>
    <w:uiPriority w:val="0"/>
    <w:pPr>
      <w:ind w:left="720"/>
    </w:pPr>
  </w:style>
  <w:style w:type="paragraph" w:styleId="21">
    <w:name w:val="caption"/>
    <w:basedOn w:val="1"/>
    <w:next w:val="1"/>
    <w:autoRedefine/>
    <w:unhideWhenUsed/>
    <w:qFormat/>
    <w:locked/>
    <w:uiPriority w:val="35"/>
    <w:rPr>
      <w:b/>
      <w:bCs/>
      <w:color w:val="4F81BD" w:themeColor="accent1"/>
      <w:szCs w:val="18"/>
      <w14:textFill>
        <w14:solidFill>
          <w14:schemeClr w14:val="accent1"/>
        </w14:solidFill>
      </w14:textFill>
    </w:rPr>
  </w:style>
  <w:style w:type="paragraph" w:styleId="22">
    <w:name w:val="index 5"/>
    <w:basedOn w:val="1"/>
    <w:next w:val="1"/>
    <w:autoRedefine/>
    <w:qFormat/>
    <w:uiPriority w:val="0"/>
    <w:pPr>
      <w:ind w:left="900" w:hanging="180"/>
    </w:pPr>
  </w:style>
  <w:style w:type="paragraph" w:styleId="23">
    <w:name w:val="List Bullet"/>
    <w:basedOn w:val="1"/>
    <w:qFormat/>
    <w:uiPriority w:val="0"/>
    <w:pPr>
      <w:numPr>
        <w:ilvl w:val="0"/>
        <w:numId w:val="5"/>
      </w:numPr>
      <w:contextualSpacing/>
    </w:pPr>
  </w:style>
  <w:style w:type="paragraph" w:styleId="24">
    <w:name w:val="envelope address"/>
    <w:basedOn w:val="1"/>
    <w:qFormat/>
    <w:uiPriority w:val="0"/>
    <w:pPr>
      <w:framePr w:w="7920" w:h="1980" w:hRule="exact" w:hSpace="180" w:wrap="auto" w:vAnchor="margin" w:hAnchor="page" w:xAlign="center" w:yAlign="bottom"/>
      <w:ind w:left="2880"/>
    </w:pPr>
    <w:rPr>
      <w:rFonts w:asciiTheme="majorHAnsi" w:hAnsiTheme="majorHAnsi" w:eastAsiaTheme="majorEastAsia" w:cstheme="majorBidi"/>
      <w:sz w:val="24"/>
      <w:szCs w:val="24"/>
    </w:rPr>
  </w:style>
  <w:style w:type="paragraph" w:styleId="25">
    <w:name w:val="Document Map"/>
    <w:basedOn w:val="1"/>
    <w:link w:val="446"/>
    <w:qFormat/>
    <w:uiPriority w:val="0"/>
    <w:rPr>
      <w:rFonts w:ascii="Tahoma" w:hAnsi="Tahoma" w:cs="Tahoma"/>
      <w:sz w:val="16"/>
      <w:szCs w:val="16"/>
    </w:rPr>
  </w:style>
  <w:style w:type="paragraph" w:styleId="26">
    <w:name w:val="annotation text"/>
    <w:basedOn w:val="1"/>
    <w:link w:val="98"/>
    <w:qFormat/>
    <w:uiPriority w:val="0"/>
    <w:rPr>
      <w:sz w:val="20"/>
    </w:rPr>
  </w:style>
  <w:style w:type="paragraph" w:styleId="27">
    <w:name w:val="index 6"/>
    <w:basedOn w:val="1"/>
    <w:next w:val="1"/>
    <w:autoRedefine/>
    <w:qFormat/>
    <w:uiPriority w:val="0"/>
    <w:pPr>
      <w:ind w:left="1080" w:hanging="180"/>
    </w:pPr>
  </w:style>
  <w:style w:type="paragraph" w:styleId="28">
    <w:name w:val="Salutation"/>
    <w:basedOn w:val="1"/>
    <w:next w:val="1"/>
    <w:link w:val="404"/>
    <w:unhideWhenUsed/>
    <w:qFormat/>
    <w:uiPriority w:val="99"/>
  </w:style>
  <w:style w:type="paragraph" w:styleId="29">
    <w:name w:val="Body Text 3"/>
    <w:basedOn w:val="1"/>
    <w:link w:val="438"/>
    <w:qFormat/>
    <w:uiPriority w:val="0"/>
    <w:pPr>
      <w:spacing w:after="120"/>
    </w:pPr>
    <w:rPr>
      <w:sz w:val="16"/>
      <w:szCs w:val="16"/>
    </w:rPr>
  </w:style>
  <w:style w:type="paragraph" w:styleId="30">
    <w:name w:val="Closing"/>
    <w:basedOn w:val="1"/>
    <w:link w:val="444"/>
    <w:qFormat/>
    <w:uiPriority w:val="0"/>
    <w:pPr>
      <w:ind w:left="4320"/>
    </w:pPr>
  </w:style>
  <w:style w:type="paragraph" w:styleId="31">
    <w:name w:val="List Bullet 3"/>
    <w:basedOn w:val="1"/>
    <w:qFormat/>
    <w:uiPriority w:val="0"/>
    <w:pPr>
      <w:numPr>
        <w:ilvl w:val="0"/>
        <w:numId w:val="6"/>
      </w:numPr>
      <w:contextualSpacing/>
    </w:pPr>
  </w:style>
  <w:style w:type="paragraph" w:styleId="32">
    <w:name w:val="Body Text Indent"/>
    <w:basedOn w:val="1"/>
    <w:link w:val="440"/>
    <w:qFormat/>
    <w:uiPriority w:val="0"/>
    <w:pPr>
      <w:spacing w:after="120"/>
      <w:ind w:left="360"/>
    </w:pPr>
  </w:style>
  <w:style w:type="paragraph" w:styleId="33">
    <w:name w:val="List Number 3"/>
    <w:basedOn w:val="1"/>
    <w:qFormat/>
    <w:uiPriority w:val="0"/>
    <w:pPr>
      <w:numPr>
        <w:ilvl w:val="0"/>
        <w:numId w:val="7"/>
      </w:numPr>
      <w:contextualSpacing/>
    </w:pPr>
  </w:style>
  <w:style w:type="paragraph" w:styleId="34">
    <w:name w:val="List 2"/>
    <w:basedOn w:val="1"/>
    <w:qFormat/>
    <w:uiPriority w:val="0"/>
    <w:pPr>
      <w:ind w:left="720" w:hanging="360"/>
      <w:contextualSpacing/>
    </w:pPr>
  </w:style>
  <w:style w:type="paragraph" w:styleId="35">
    <w:name w:val="List Continue"/>
    <w:basedOn w:val="1"/>
    <w:qFormat/>
    <w:uiPriority w:val="0"/>
    <w:pPr>
      <w:spacing w:after="120"/>
      <w:ind w:left="360"/>
      <w:contextualSpacing/>
    </w:pPr>
  </w:style>
  <w:style w:type="paragraph" w:styleId="36">
    <w:name w:val="Block Text"/>
    <w:basedOn w:val="5"/>
    <w:next w:val="5"/>
    <w:qFormat/>
    <w:uiPriority w:val="0"/>
    <w:pPr>
      <w:pBdr>
        <w:top w:val="single" w:color="4F81BD" w:themeColor="accent1" w:sz="2" w:space="10"/>
        <w:left w:val="single" w:color="4F81BD" w:themeColor="accent1" w:sz="2" w:space="10"/>
        <w:bottom w:val="single" w:color="4F81BD" w:themeColor="accent1" w:sz="2" w:space="10"/>
        <w:right w:val="single" w:color="4F81BD" w:themeColor="accent1" w:sz="2" w:space="10"/>
      </w:pBdr>
      <w:ind w:left="1152" w:right="1152"/>
    </w:pPr>
    <w:rPr>
      <w:rFonts w:asciiTheme="minorHAnsi" w:hAnsiTheme="minorHAnsi" w:eastAsiaTheme="minorEastAsia"/>
      <w:i/>
      <w:iCs/>
      <w:color w:val="4F81BD" w:themeColor="accent1"/>
      <w14:textFill>
        <w14:solidFill>
          <w14:schemeClr w14:val="accent1"/>
        </w14:solidFill>
      </w14:textFill>
    </w:rPr>
  </w:style>
  <w:style w:type="paragraph" w:styleId="37">
    <w:name w:val="List Bullet 2"/>
    <w:basedOn w:val="1"/>
    <w:qFormat/>
    <w:uiPriority w:val="0"/>
    <w:pPr>
      <w:numPr>
        <w:ilvl w:val="0"/>
        <w:numId w:val="8"/>
      </w:numPr>
      <w:contextualSpacing/>
    </w:pPr>
  </w:style>
  <w:style w:type="paragraph" w:styleId="38">
    <w:name w:val="HTML Address"/>
    <w:basedOn w:val="1"/>
    <w:link w:val="448"/>
    <w:qFormat/>
    <w:uiPriority w:val="0"/>
    <w:rPr>
      <w:i/>
      <w:iCs/>
    </w:rPr>
  </w:style>
  <w:style w:type="paragraph" w:styleId="39">
    <w:name w:val="index 4"/>
    <w:basedOn w:val="1"/>
    <w:next w:val="1"/>
    <w:autoRedefine/>
    <w:qFormat/>
    <w:uiPriority w:val="0"/>
    <w:pPr>
      <w:ind w:left="720" w:hanging="180"/>
    </w:pPr>
  </w:style>
  <w:style w:type="paragraph" w:styleId="40">
    <w:name w:val="Plain Text"/>
    <w:basedOn w:val="1"/>
    <w:link w:val="455"/>
    <w:qFormat/>
    <w:uiPriority w:val="0"/>
    <w:rPr>
      <w:rFonts w:ascii="Consolas" w:hAnsi="Consolas" w:cs="Consolas"/>
      <w:sz w:val="21"/>
      <w:szCs w:val="21"/>
    </w:rPr>
  </w:style>
  <w:style w:type="paragraph" w:styleId="41">
    <w:name w:val="List Bullet 5"/>
    <w:basedOn w:val="1"/>
    <w:qFormat/>
    <w:uiPriority w:val="0"/>
    <w:pPr>
      <w:numPr>
        <w:ilvl w:val="0"/>
        <w:numId w:val="9"/>
      </w:numPr>
      <w:contextualSpacing/>
    </w:pPr>
  </w:style>
  <w:style w:type="paragraph" w:styleId="42">
    <w:name w:val="List Number 4"/>
    <w:basedOn w:val="1"/>
    <w:qFormat/>
    <w:uiPriority w:val="0"/>
    <w:pPr>
      <w:numPr>
        <w:ilvl w:val="0"/>
        <w:numId w:val="10"/>
      </w:numPr>
      <w:contextualSpacing/>
    </w:pPr>
  </w:style>
  <w:style w:type="paragraph" w:styleId="43">
    <w:name w:val="index 3"/>
    <w:basedOn w:val="1"/>
    <w:next w:val="1"/>
    <w:autoRedefine/>
    <w:qFormat/>
    <w:uiPriority w:val="0"/>
    <w:pPr>
      <w:ind w:left="540" w:hanging="180"/>
    </w:pPr>
  </w:style>
  <w:style w:type="paragraph" w:styleId="44">
    <w:name w:val="Date"/>
    <w:basedOn w:val="1"/>
    <w:next w:val="1"/>
    <w:link w:val="445"/>
    <w:qFormat/>
    <w:uiPriority w:val="0"/>
  </w:style>
  <w:style w:type="paragraph" w:styleId="45">
    <w:name w:val="Body Text Indent 2"/>
    <w:basedOn w:val="1"/>
    <w:link w:val="442"/>
    <w:qFormat/>
    <w:uiPriority w:val="0"/>
    <w:pPr>
      <w:spacing w:after="120" w:line="480" w:lineRule="auto"/>
      <w:ind w:left="360"/>
    </w:pPr>
  </w:style>
  <w:style w:type="paragraph" w:styleId="46">
    <w:name w:val="endnote text"/>
    <w:basedOn w:val="1"/>
    <w:link w:val="91"/>
    <w:unhideWhenUsed/>
    <w:qFormat/>
    <w:uiPriority w:val="99"/>
    <w:rPr>
      <w:sz w:val="20"/>
      <w:szCs w:val="20"/>
    </w:rPr>
  </w:style>
  <w:style w:type="paragraph" w:styleId="47">
    <w:name w:val="List Continue 5"/>
    <w:basedOn w:val="1"/>
    <w:qFormat/>
    <w:uiPriority w:val="0"/>
    <w:pPr>
      <w:spacing w:after="120"/>
      <w:ind w:left="1800"/>
      <w:contextualSpacing/>
    </w:pPr>
  </w:style>
  <w:style w:type="paragraph" w:styleId="48">
    <w:name w:val="Balloon Text"/>
    <w:basedOn w:val="1"/>
    <w:link w:val="88"/>
    <w:semiHidden/>
    <w:qFormat/>
    <w:uiPriority w:val="0"/>
    <w:rPr>
      <w:rFonts w:ascii="Tahoma" w:hAnsi="Tahoma" w:cs="Tahoma"/>
      <w:sz w:val="16"/>
      <w:szCs w:val="16"/>
    </w:rPr>
  </w:style>
  <w:style w:type="paragraph" w:styleId="49">
    <w:name w:val="footer"/>
    <w:basedOn w:val="1"/>
    <w:link w:val="90"/>
    <w:qFormat/>
    <w:uiPriority w:val="0"/>
    <w:pPr>
      <w:tabs>
        <w:tab w:val="center" w:pos="4320"/>
        <w:tab w:val="right" w:pos="8640"/>
      </w:tabs>
    </w:pPr>
  </w:style>
  <w:style w:type="paragraph" w:styleId="50">
    <w:name w:val="envelope return"/>
    <w:basedOn w:val="1"/>
    <w:qFormat/>
    <w:uiPriority w:val="0"/>
    <w:rPr>
      <w:rFonts w:asciiTheme="majorHAnsi" w:hAnsiTheme="majorHAnsi" w:eastAsiaTheme="majorEastAsia" w:cstheme="majorBidi"/>
      <w:sz w:val="20"/>
      <w:szCs w:val="20"/>
    </w:rPr>
  </w:style>
  <w:style w:type="paragraph" w:styleId="51">
    <w:name w:val="header"/>
    <w:basedOn w:val="1"/>
    <w:link w:val="89"/>
    <w:semiHidden/>
    <w:qFormat/>
    <w:uiPriority w:val="0"/>
    <w:pPr>
      <w:tabs>
        <w:tab w:val="center" w:pos="4320"/>
        <w:tab w:val="right" w:pos="8640"/>
      </w:tabs>
    </w:pPr>
  </w:style>
  <w:style w:type="paragraph" w:styleId="52">
    <w:name w:val="Signature"/>
    <w:basedOn w:val="1"/>
    <w:link w:val="456"/>
    <w:qFormat/>
    <w:uiPriority w:val="0"/>
    <w:pPr>
      <w:ind w:left="4320"/>
    </w:pPr>
  </w:style>
  <w:style w:type="paragraph" w:styleId="53">
    <w:name w:val="List Continue 4"/>
    <w:basedOn w:val="1"/>
    <w:qFormat/>
    <w:uiPriority w:val="0"/>
    <w:pPr>
      <w:spacing w:after="120"/>
      <w:ind w:left="1440"/>
      <w:contextualSpacing/>
    </w:pPr>
  </w:style>
  <w:style w:type="paragraph" w:styleId="54">
    <w:name w:val="index heading"/>
    <w:basedOn w:val="1"/>
    <w:next w:val="55"/>
    <w:qFormat/>
    <w:uiPriority w:val="0"/>
    <w:rPr>
      <w:rFonts w:asciiTheme="majorHAnsi" w:hAnsiTheme="majorHAnsi" w:eastAsiaTheme="majorEastAsia" w:cstheme="majorBidi"/>
      <w:b/>
      <w:bCs/>
    </w:rPr>
  </w:style>
  <w:style w:type="paragraph" w:styleId="55">
    <w:name w:val="index 1"/>
    <w:basedOn w:val="1"/>
    <w:next w:val="1"/>
    <w:autoRedefine/>
    <w:qFormat/>
    <w:uiPriority w:val="0"/>
    <w:pPr>
      <w:ind w:left="180" w:hanging="180"/>
    </w:pPr>
  </w:style>
  <w:style w:type="paragraph" w:styleId="56">
    <w:name w:val="Subtitle"/>
    <w:basedOn w:val="1"/>
    <w:next w:val="1"/>
    <w:link w:val="268"/>
    <w:qFormat/>
    <w:locked/>
    <w:uiPriority w:val="11"/>
    <w:pPr>
      <w:spacing w:before="120" w:after="60"/>
      <w:jc w:val="center"/>
    </w:pPr>
    <w:rPr>
      <w:rFonts w:ascii="Linux Biolinum" w:hAnsi="Linux Biolinum" w:eastAsiaTheme="majorEastAsia" w:cstheme="majorBidi"/>
      <w:iCs/>
      <w:sz w:val="24"/>
      <w:szCs w:val="24"/>
    </w:rPr>
  </w:style>
  <w:style w:type="paragraph" w:styleId="57">
    <w:name w:val="List Number 5"/>
    <w:basedOn w:val="1"/>
    <w:qFormat/>
    <w:uiPriority w:val="0"/>
    <w:pPr>
      <w:numPr>
        <w:ilvl w:val="0"/>
        <w:numId w:val="11"/>
      </w:numPr>
      <w:contextualSpacing/>
    </w:pPr>
  </w:style>
  <w:style w:type="paragraph" w:styleId="58">
    <w:name w:val="List"/>
    <w:basedOn w:val="1"/>
    <w:qFormat/>
    <w:uiPriority w:val="0"/>
    <w:pPr>
      <w:ind w:left="360" w:hanging="360"/>
      <w:contextualSpacing/>
    </w:pPr>
  </w:style>
  <w:style w:type="paragraph" w:styleId="59">
    <w:name w:val="footnote text"/>
    <w:basedOn w:val="1"/>
    <w:link w:val="282"/>
    <w:qFormat/>
    <w:uiPriority w:val="0"/>
    <w:pPr>
      <w:spacing w:line="240" w:lineRule="auto"/>
    </w:pPr>
    <w:rPr>
      <w:sz w:val="14"/>
    </w:rPr>
  </w:style>
  <w:style w:type="paragraph" w:styleId="60">
    <w:name w:val="List 5"/>
    <w:basedOn w:val="1"/>
    <w:qFormat/>
    <w:uiPriority w:val="0"/>
    <w:pPr>
      <w:ind w:left="1800" w:hanging="360"/>
      <w:contextualSpacing/>
    </w:pPr>
  </w:style>
  <w:style w:type="paragraph" w:styleId="61">
    <w:name w:val="Body Text Indent 3"/>
    <w:basedOn w:val="1"/>
    <w:link w:val="443"/>
    <w:qFormat/>
    <w:uiPriority w:val="0"/>
    <w:pPr>
      <w:spacing w:after="120"/>
      <w:ind w:left="360"/>
    </w:pPr>
    <w:rPr>
      <w:sz w:val="16"/>
      <w:szCs w:val="16"/>
    </w:rPr>
  </w:style>
  <w:style w:type="paragraph" w:styleId="62">
    <w:name w:val="index 7"/>
    <w:basedOn w:val="1"/>
    <w:next w:val="1"/>
    <w:autoRedefine/>
    <w:qFormat/>
    <w:uiPriority w:val="0"/>
    <w:pPr>
      <w:ind w:left="1260" w:hanging="180"/>
    </w:pPr>
  </w:style>
  <w:style w:type="paragraph" w:styleId="63">
    <w:name w:val="index 9"/>
    <w:basedOn w:val="1"/>
    <w:next w:val="1"/>
    <w:autoRedefine/>
    <w:qFormat/>
    <w:uiPriority w:val="0"/>
    <w:pPr>
      <w:ind w:left="1620" w:hanging="180"/>
    </w:pPr>
  </w:style>
  <w:style w:type="paragraph" w:styleId="64">
    <w:name w:val="Body Text 2"/>
    <w:basedOn w:val="1"/>
    <w:link w:val="437"/>
    <w:qFormat/>
    <w:uiPriority w:val="0"/>
    <w:pPr>
      <w:spacing w:after="120" w:line="480" w:lineRule="auto"/>
    </w:pPr>
  </w:style>
  <w:style w:type="paragraph" w:styleId="65">
    <w:name w:val="List 4"/>
    <w:basedOn w:val="1"/>
    <w:qFormat/>
    <w:uiPriority w:val="0"/>
    <w:pPr>
      <w:ind w:left="1440" w:hanging="360"/>
      <w:contextualSpacing/>
    </w:pPr>
  </w:style>
  <w:style w:type="paragraph" w:styleId="66">
    <w:name w:val="List Continue 2"/>
    <w:basedOn w:val="1"/>
    <w:qFormat/>
    <w:uiPriority w:val="0"/>
    <w:pPr>
      <w:spacing w:after="120"/>
      <w:ind w:left="720"/>
      <w:contextualSpacing/>
    </w:pPr>
  </w:style>
  <w:style w:type="paragraph" w:styleId="67">
    <w:name w:val="Message Header"/>
    <w:basedOn w:val="1"/>
    <w:link w:val="453"/>
    <w:qFormat/>
    <w:uiPriority w:val="0"/>
    <w:pPr>
      <w:pBdr>
        <w:top w:val="single" w:color="auto" w:sz="6" w:space="1"/>
        <w:left w:val="single" w:color="auto" w:sz="6" w:space="1"/>
        <w:bottom w:val="single" w:color="auto" w:sz="6" w:space="1"/>
        <w:right w:val="single" w:color="auto" w:sz="6" w:space="1"/>
      </w:pBdr>
      <w:shd w:val="pct20" w:color="auto" w:fill="auto"/>
      <w:ind w:left="1080" w:hanging="1080"/>
    </w:pPr>
    <w:rPr>
      <w:rFonts w:asciiTheme="majorHAnsi" w:hAnsiTheme="majorHAnsi" w:eastAsiaTheme="majorEastAsia" w:cstheme="majorBidi"/>
      <w:sz w:val="24"/>
      <w:szCs w:val="24"/>
    </w:rPr>
  </w:style>
  <w:style w:type="paragraph" w:styleId="68">
    <w:name w:val="HTML Preformatted"/>
    <w:basedOn w:val="1"/>
    <w:link w:val="449"/>
    <w:qFormat/>
    <w:uiPriority w:val="0"/>
    <w:rPr>
      <w:rFonts w:ascii="Consolas" w:hAnsi="Consolas" w:cs="Consolas"/>
      <w:sz w:val="20"/>
      <w:szCs w:val="20"/>
    </w:rPr>
  </w:style>
  <w:style w:type="paragraph" w:styleId="69">
    <w:name w:val="Normal (Web)"/>
    <w:basedOn w:val="1"/>
    <w:unhideWhenUsed/>
    <w:qFormat/>
    <w:uiPriority w:val="99"/>
    <w:pPr>
      <w:spacing w:before="100" w:beforeAutospacing="1" w:after="100" w:afterAutospacing="1"/>
    </w:pPr>
    <w:rPr>
      <w:rFonts w:eastAsia="Times New Roman"/>
    </w:rPr>
  </w:style>
  <w:style w:type="paragraph" w:styleId="70">
    <w:name w:val="List Continue 3"/>
    <w:basedOn w:val="1"/>
    <w:qFormat/>
    <w:uiPriority w:val="0"/>
    <w:pPr>
      <w:spacing w:after="120"/>
      <w:ind w:left="1080"/>
      <w:contextualSpacing/>
    </w:pPr>
  </w:style>
  <w:style w:type="paragraph" w:styleId="71">
    <w:name w:val="index 2"/>
    <w:basedOn w:val="1"/>
    <w:next w:val="1"/>
    <w:autoRedefine/>
    <w:qFormat/>
    <w:uiPriority w:val="0"/>
    <w:pPr>
      <w:ind w:left="360" w:hanging="180"/>
    </w:pPr>
  </w:style>
  <w:style w:type="paragraph" w:styleId="72">
    <w:name w:val="Title"/>
    <w:basedOn w:val="1"/>
    <w:next w:val="1"/>
    <w:link w:val="457"/>
    <w:qFormat/>
    <w:locked/>
    <w:uiPriority w:val="0"/>
    <w:pPr>
      <w:pBdr>
        <w:bottom w:val="single" w:color="4F81BD" w:themeColor="accent1" w:sz="8" w:space="4"/>
      </w:pBdr>
      <w:spacing w:after="300"/>
      <w:contextualSpacing/>
    </w:pPr>
    <w:rPr>
      <w:rFonts w:asciiTheme="majorHAnsi" w:hAnsiTheme="majorHAnsi" w:eastAsiaTheme="majorEastAsia" w:cstheme="majorBidi"/>
      <w:color w:val="17375E" w:themeColor="text2" w:themeShade="BF"/>
      <w:spacing w:val="5"/>
      <w:kern w:val="28"/>
      <w:sz w:val="52"/>
      <w:szCs w:val="52"/>
    </w:rPr>
  </w:style>
  <w:style w:type="paragraph" w:styleId="73">
    <w:name w:val="annotation subject"/>
    <w:basedOn w:val="26"/>
    <w:next w:val="26"/>
    <w:link w:val="99"/>
    <w:qFormat/>
    <w:uiPriority w:val="0"/>
    <w:rPr>
      <w:b/>
      <w:bCs/>
    </w:rPr>
  </w:style>
  <w:style w:type="paragraph" w:styleId="74">
    <w:name w:val="Body Text First Indent"/>
    <w:basedOn w:val="5"/>
    <w:link w:val="439"/>
    <w:qFormat/>
    <w:uiPriority w:val="0"/>
    <w:pPr>
      <w:spacing w:after="0"/>
      <w:ind w:firstLine="360"/>
    </w:pPr>
  </w:style>
  <w:style w:type="paragraph" w:styleId="75">
    <w:name w:val="Body Text First Indent 2"/>
    <w:basedOn w:val="32"/>
    <w:link w:val="441"/>
    <w:qFormat/>
    <w:uiPriority w:val="0"/>
    <w:pPr>
      <w:spacing w:after="0"/>
      <w:ind w:firstLine="360"/>
    </w:pPr>
  </w:style>
  <w:style w:type="table" w:styleId="77">
    <w:name w:val="Table Grid"/>
    <w:basedOn w:val="76"/>
    <w:qFormat/>
    <w:locked/>
    <w:uiPriority w:val="0"/>
    <w:rPr>
      <w:rFonts w:ascii="Times New Roman" w:hAnsi="Times New Roman" w:eastAsia="Times New Roman" w:cs="Times New Roman"/>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9">
    <w:name w:val="Strong"/>
    <w:basedOn w:val="78"/>
    <w:qFormat/>
    <w:locked/>
    <w:uiPriority w:val="22"/>
    <w:rPr>
      <w:b/>
      <w:bCs/>
    </w:rPr>
  </w:style>
  <w:style w:type="character" w:styleId="80">
    <w:name w:val="endnote reference"/>
    <w:basedOn w:val="78"/>
    <w:unhideWhenUsed/>
    <w:qFormat/>
    <w:uiPriority w:val="99"/>
    <w:rPr>
      <w:vertAlign w:val="superscript"/>
    </w:rPr>
  </w:style>
  <w:style w:type="character" w:styleId="81">
    <w:name w:val="page number"/>
    <w:basedOn w:val="78"/>
    <w:unhideWhenUsed/>
    <w:qFormat/>
    <w:uiPriority w:val="99"/>
    <w:rPr>
      <w:rFonts w:ascii="Linux Libertine" w:hAnsi="Linux Libertine"/>
      <w:sz w:val="14"/>
    </w:rPr>
  </w:style>
  <w:style w:type="character" w:styleId="82">
    <w:name w:val="FollowedHyperlink"/>
    <w:basedOn w:val="78"/>
    <w:unhideWhenUsed/>
    <w:qFormat/>
    <w:uiPriority w:val="99"/>
    <w:rPr>
      <w:color w:val="800080" w:themeColor="followedHyperlink"/>
      <w:u w:val="single"/>
      <w14:textFill>
        <w14:solidFill>
          <w14:schemeClr w14:val="folHlink"/>
        </w14:solidFill>
      </w14:textFill>
    </w:rPr>
  </w:style>
  <w:style w:type="character" w:styleId="83">
    <w:name w:val="Emphasis"/>
    <w:qFormat/>
    <w:locked/>
    <w:uiPriority w:val="20"/>
    <w:rPr>
      <w:i/>
      <w:iCs/>
    </w:rPr>
  </w:style>
  <w:style w:type="character" w:styleId="84">
    <w:name w:val="line number"/>
    <w:basedOn w:val="78"/>
    <w:unhideWhenUsed/>
    <w:qFormat/>
    <w:uiPriority w:val="99"/>
    <w:rPr>
      <w:sz w:val="16"/>
    </w:rPr>
  </w:style>
  <w:style w:type="character" w:styleId="85">
    <w:name w:val="Hyperlink"/>
    <w:basedOn w:val="78"/>
    <w:unhideWhenUsed/>
    <w:qFormat/>
    <w:uiPriority w:val="99"/>
    <w:rPr>
      <w:color w:val="0000FF" w:themeColor="hyperlink"/>
      <w:u w:val="single"/>
      <w14:textFill>
        <w14:solidFill>
          <w14:schemeClr w14:val="hlink"/>
        </w14:solidFill>
      </w14:textFill>
    </w:rPr>
  </w:style>
  <w:style w:type="character" w:styleId="86">
    <w:name w:val="annotation reference"/>
    <w:basedOn w:val="78"/>
    <w:qFormat/>
    <w:uiPriority w:val="0"/>
    <w:rPr>
      <w:sz w:val="16"/>
      <w:szCs w:val="16"/>
    </w:rPr>
  </w:style>
  <w:style w:type="character" w:styleId="87">
    <w:name w:val="footnote reference"/>
    <w:basedOn w:val="78"/>
    <w:unhideWhenUsed/>
    <w:qFormat/>
    <w:uiPriority w:val="99"/>
    <w:rPr>
      <w:vertAlign w:val="superscript"/>
    </w:rPr>
  </w:style>
  <w:style w:type="character" w:customStyle="1" w:styleId="88">
    <w:name w:val="Balloon Text Char"/>
    <w:basedOn w:val="78"/>
    <w:link w:val="48"/>
    <w:semiHidden/>
    <w:qFormat/>
    <w:locked/>
    <w:uiPriority w:val="0"/>
    <w:rPr>
      <w:rFonts w:ascii="Tahoma" w:hAnsi="Tahoma" w:cs="Tahoma" w:eastAsiaTheme="minorHAnsi"/>
      <w:sz w:val="16"/>
      <w:szCs w:val="16"/>
      <w:lang w:val="en-US" w:eastAsia="en-US"/>
    </w:rPr>
  </w:style>
  <w:style w:type="character" w:customStyle="1" w:styleId="89">
    <w:name w:val="Header Char"/>
    <w:basedOn w:val="78"/>
    <w:link w:val="51"/>
    <w:semiHidden/>
    <w:qFormat/>
    <w:locked/>
    <w:uiPriority w:val="0"/>
    <w:rPr>
      <w:rFonts w:ascii="Linux Libertine" w:hAnsi="Linux Libertine" w:eastAsiaTheme="minorHAnsi" w:cstheme="minorBidi"/>
      <w:sz w:val="18"/>
      <w:szCs w:val="22"/>
      <w:lang w:val="en-US" w:eastAsia="en-US"/>
    </w:rPr>
  </w:style>
  <w:style w:type="character" w:customStyle="1" w:styleId="90">
    <w:name w:val="Footer Char"/>
    <w:basedOn w:val="78"/>
    <w:link w:val="49"/>
    <w:qFormat/>
    <w:locked/>
    <w:uiPriority w:val="0"/>
    <w:rPr>
      <w:rFonts w:ascii="Linux Libertine" w:hAnsi="Linux Libertine" w:eastAsiaTheme="minorHAnsi" w:cstheme="minorBidi"/>
      <w:sz w:val="18"/>
      <w:szCs w:val="22"/>
      <w:lang w:val="en-US" w:eastAsia="en-US"/>
    </w:rPr>
  </w:style>
  <w:style w:type="character" w:customStyle="1" w:styleId="91">
    <w:name w:val="Endnote Text Char"/>
    <w:basedOn w:val="78"/>
    <w:link w:val="46"/>
    <w:qFormat/>
    <w:locked/>
    <w:uiPriority w:val="99"/>
    <w:rPr>
      <w:rFonts w:ascii="Linux Libertine" w:hAnsi="Linux Libertine" w:eastAsiaTheme="minorHAnsi" w:cstheme="minorBidi"/>
      <w:lang w:val="en-US" w:eastAsia="en-US"/>
    </w:rPr>
  </w:style>
  <w:style w:type="character" w:customStyle="1" w:styleId="92">
    <w:name w:val="data_bold"/>
    <w:qFormat/>
    <w:uiPriority w:val="0"/>
  </w:style>
  <w:style w:type="character" w:customStyle="1" w:styleId="93">
    <w:name w:val="hps"/>
    <w:qFormat/>
    <w:uiPriority w:val="0"/>
  </w:style>
  <w:style w:type="character" w:customStyle="1" w:styleId="94">
    <w:name w:val="volume"/>
    <w:qFormat/>
    <w:uiPriority w:val="0"/>
  </w:style>
  <w:style w:type="character" w:customStyle="1" w:styleId="95">
    <w:name w:val="page"/>
    <w:qFormat/>
    <w:uiPriority w:val="0"/>
  </w:style>
  <w:style w:type="character" w:customStyle="1" w:styleId="96">
    <w:name w:val="short_text"/>
    <w:qFormat/>
    <w:uiPriority w:val="0"/>
  </w:style>
  <w:style w:type="paragraph" w:customStyle="1" w:styleId="97">
    <w:name w:val="Sfondo a colori - Colore 11"/>
    <w:hidden/>
    <w:semiHidden/>
    <w:qFormat/>
    <w:uiPriority w:val="99"/>
    <w:rPr>
      <w:rFonts w:ascii="Times New Roman" w:hAnsi="Times New Roman" w:eastAsia="PMingLiU" w:cs="Times New Roman"/>
      <w:sz w:val="24"/>
      <w:szCs w:val="24"/>
      <w:lang w:val="it-IT" w:eastAsia="it-IT" w:bidi="ar-SA"/>
    </w:rPr>
  </w:style>
  <w:style w:type="character" w:customStyle="1" w:styleId="98">
    <w:name w:val="Comment Text Char"/>
    <w:basedOn w:val="78"/>
    <w:link w:val="26"/>
    <w:qFormat/>
    <w:uiPriority w:val="0"/>
    <w:rPr>
      <w:rFonts w:ascii="Linux Libertine" w:hAnsi="Linux Libertine" w:eastAsiaTheme="minorHAnsi" w:cstheme="minorBidi"/>
      <w:szCs w:val="22"/>
      <w:lang w:val="en-US" w:eastAsia="en-US"/>
    </w:rPr>
  </w:style>
  <w:style w:type="character" w:customStyle="1" w:styleId="99">
    <w:name w:val="Comment Subject Char"/>
    <w:basedOn w:val="98"/>
    <w:link w:val="73"/>
    <w:qFormat/>
    <w:uiPriority w:val="0"/>
    <w:rPr>
      <w:rFonts w:ascii="Linux Libertine" w:hAnsi="Linux Libertine" w:eastAsiaTheme="minorHAnsi" w:cstheme="minorBidi"/>
      <w:b/>
      <w:bCs/>
      <w:szCs w:val="22"/>
      <w:lang w:val="en-US" w:eastAsia="en-US"/>
    </w:rPr>
  </w:style>
  <w:style w:type="character" w:customStyle="1" w:styleId="100">
    <w:name w:val="meta-value"/>
    <w:qFormat/>
    <w:uiPriority w:val="0"/>
  </w:style>
  <w:style w:type="character" w:customStyle="1" w:styleId="101">
    <w:name w:val="source"/>
    <w:qFormat/>
    <w:uiPriority w:val="0"/>
  </w:style>
  <w:style w:type="character" w:customStyle="1" w:styleId="102">
    <w:name w:val="sourcepublicationdate"/>
    <w:qFormat/>
    <w:uiPriority w:val="0"/>
  </w:style>
  <w:style w:type="character" w:customStyle="1" w:styleId="103">
    <w:name w:val="hithilite"/>
    <w:basedOn w:val="78"/>
    <w:qFormat/>
    <w:uiPriority w:val="0"/>
  </w:style>
  <w:style w:type="paragraph" w:styleId="104">
    <w:name w:val="List Paragraph"/>
    <w:autoRedefine/>
    <w:qFormat/>
    <w:uiPriority w:val="34"/>
    <w:pPr>
      <w:numPr>
        <w:ilvl w:val="0"/>
        <w:numId w:val="12"/>
      </w:numPr>
      <w:spacing w:before="120" w:line="264" w:lineRule="auto"/>
      <w:contextualSpacing/>
      <w:jc w:val="both"/>
    </w:pPr>
    <w:rPr>
      <w:rFonts w:ascii="Linux Libertine" w:hAnsi="Linux Libertine" w:cs="Linux Libertine" w:eastAsiaTheme="minorHAnsi"/>
      <w:sz w:val="18"/>
      <w:szCs w:val="22"/>
      <w:lang w:val="en-US" w:eastAsia="en-US" w:bidi="ar-SA"/>
    </w:rPr>
  </w:style>
  <w:style w:type="character" w:customStyle="1" w:styleId="105">
    <w:name w:val="Heading 1 Char"/>
    <w:basedOn w:val="78"/>
    <w:link w:val="3"/>
    <w:qFormat/>
    <w:uiPriority w:val="9"/>
    <w:rPr>
      <w:rFonts w:asciiTheme="majorHAnsi" w:hAnsiTheme="majorHAnsi" w:eastAsiaTheme="majorEastAsia" w:cstheme="majorBidi"/>
      <w:b/>
      <w:bCs/>
      <w:color w:val="376092" w:themeColor="accent1" w:themeShade="BF"/>
      <w:sz w:val="28"/>
      <w:szCs w:val="28"/>
      <w:lang w:val="en-US" w:eastAsia="en-US"/>
    </w:rPr>
  </w:style>
  <w:style w:type="character" w:customStyle="1" w:styleId="106">
    <w:name w:val="Heading 2 Char"/>
    <w:basedOn w:val="78"/>
    <w:link w:val="4"/>
    <w:qFormat/>
    <w:uiPriority w:val="9"/>
    <w:rPr>
      <w:rFonts w:asciiTheme="majorHAnsi" w:hAnsiTheme="majorHAnsi" w:eastAsiaTheme="majorEastAsia" w:cstheme="majorBidi"/>
      <w:b/>
      <w:bCs/>
      <w:color w:val="0070C0"/>
      <w:sz w:val="26"/>
      <w:szCs w:val="26"/>
      <w:lang w:val="en-US" w:eastAsia="en-US"/>
    </w:rPr>
  </w:style>
  <w:style w:type="character" w:customStyle="1" w:styleId="107">
    <w:name w:val="Heading 3 Char"/>
    <w:basedOn w:val="78"/>
    <w:link w:val="6"/>
    <w:qFormat/>
    <w:uiPriority w:val="9"/>
    <w:rPr>
      <w:rFonts w:asciiTheme="majorHAnsi" w:hAnsiTheme="majorHAnsi" w:eastAsiaTheme="majorEastAsia" w:cstheme="majorBidi"/>
      <w:b/>
      <w:bCs/>
      <w:color w:val="953735" w:themeColor="accent2" w:themeShade="BF"/>
      <w:sz w:val="18"/>
      <w:szCs w:val="22"/>
      <w:lang w:val="en-US" w:eastAsia="en-US"/>
    </w:rPr>
  </w:style>
  <w:style w:type="character" w:customStyle="1" w:styleId="108">
    <w:name w:val="Heading 4 Char"/>
    <w:basedOn w:val="78"/>
    <w:link w:val="7"/>
    <w:qFormat/>
    <w:uiPriority w:val="9"/>
    <w:rPr>
      <w:rFonts w:asciiTheme="majorHAnsi" w:hAnsiTheme="majorHAnsi" w:eastAsiaTheme="majorEastAsia" w:cstheme="majorBidi"/>
      <w:bCs/>
      <w:i/>
      <w:iCs/>
      <w:color w:val="953735" w:themeColor="accent2" w:themeShade="BF"/>
      <w:sz w:val="18"/>
      <w:szCs w:val="22"/>
      <w:lang w:val="en-US" w:eastAsia="en-US"/>
    </w:rPr>
  </w:style>
  <w:style w:type="character" w:customStyle="1" w:styleId="109">
    <w:name w:val="Heading 5 Char"/>
    <w:basedOn w:val="78"/>
    <w:link w:val="8"/>
    <w:qFormat/>
    <w:uiPriority w:val="9"/>
    <w:rPr>
      <w:rFonts w:asciiTheme="majorHAnsi" w:hAnsiTheme="majorHAnsi" w:eastAsiaTheme="majorEastAsia" w:cstheme="majorBidi"/>
      <w:b/>
      <w:color w:val="4F6228" w:themeColor="accent3" w:themeShade="80"/>
      <w:szCs w:val="22"/>
      <w:lang w:val="en-US" w:eastAsia="en-US"/>
    </w:rPr>
  </w:style>
  <w:style w:type="character" w:customStyle="1" w:styleId="110">
    <w:name w:val="Heading 6 Char"/>
    <w:basedOn w:val="78"/>
    <w:link w:val="9"/>
    <w:qFormat/>
    <w:uiPriority w:val="0"/>
    <w:rPr>
      <w:rFonts w:ascii="Times New Roman" w:hAnsi="Times New Roman" w:eastAsia="Times New Roman" w:cstheme="minorBidi"/>
      <w:bCs/>
      <w:sz w:val="24"/>
      <w:szCs w:val="22"/>
      <w:lang w:val="en-GB" w:eastAsia="en-US" w:bidi="ar-DZ"/>
    </w:rPr>
  </w:style>
  <w:style w:type="character" w:customStyle="1" w:styleId="111">
    <w:name w:val="Heading 7 Char"/>
    <w:basedOn w:val="78"/>
    <w:link w:val="10"/>
    <w:qFormat/>
    <w:uiPriority w:val="0"/>
    <w:rPr>
      <w:rFonts w:ascii="Times New Roman" w:hAnsi="Times New Roman" w:eastAsia="Times New Roman" w:cstheme="minorBidi"/>
      <w:b/>
      <w:sz w:val="24"/>
      <w:szCs w:val="24"/>
      <w:lang w:val="en-GB" w:eastAsia="en-US" w:bidi="ar-DZ"/>
    </w:rPr>
  </w:style>
  <w:style w:type="character" w:customStyle="1" w:styleId="112">
    <w:name w:val="Heading 8 Char"/>
    <w:basedOn w:val="78"/>
    <w:link w:val="11"/>
    <w:qFormat/>
    <w:uiPriority w:val="0"/>
    <w:rPr>
      <w:rFonts w:ascii="Times New Roman" w:hAnsi="Times New Roman" w:eastAsia="Times New Roman" w:cstheme="minorBidi"/>
      <w:b/>
      <w:i/>
      <w:iCs/>
      <w:sz w:val="24"/>
      <w:szCs w:val="24"/>
      <w:lang w:val="en-GB" w:eastAsia="en-US" w:bidi="ar-DZ"/>
    </w:rPr>
  </w:style>
  <w:style w:type="character" w:customStyle="1" w:styleId="113">
    <w:name w:val="Heading 9 Char"/>
    <w:basedOn w:val="78"/>
    <w:link w:val="12"/>
    <w:qFormat/>
    <w:uiPriority w:val="0"/>
    <w:rPr>
      <w:rFonts w:ascii="Times New Roman" w:hAnsi="Times New Roman" w:eastAsia="Times New Roman"/>
      <w:i/>
      <w:sz w:val="24"/>
      <w:szCs w:val="22"/>
      <w:lang w:val="en-GB" w:eastAsia="en-US" w:bidi="ar-DZ"/>
    </w:rPr>
  </w:style>
  <w:style w:type="paragraph" w:customStyle="1" w:styleId="114">
    <w:name w:val="Abstract"/>
    <w:qFormat/>
    <w:uiPriority w:val="0"/>
    <w:pPr>
      <w:spacing w:before="20" w:after="120" w:line="264" w:lineRule="auto"/>
      <w:jc w:val="both"/>
    </w:pPr>
    <w:rPr>
      <w:rFonts w:ascii="Linux Libertine" w:hAnsi="Linux Libertine" w:eastAsiaTheme="minorHAnsi" w:cstheme="minorBidi"/>
      <w:sz w:val="18"/>
      <w:szCs w:val="22"/>
      <w:lang w:val="en-US" w:eastAsia="en-US" w:bidi="ar-SA"/>
    </w:rPr>
  </w:style>
  <w:style w:type="paragraph" w:customStyle="1" w:styleId="115">
    <w:name w:val="Affiliation"/>
    <w:autoRedefine/>
    <w:qFormat/>
    <w:uiPriority w:val="0"/>
    <w:pPr>
      <w:jc w:val="center"/>
    </w:pPr>
    <w:rPr>
      <w:rFonts w:ascii="Linux Libertine" w:hAnsi="Linux Libertine" w:eastAsia="Times New Roman" w:cs="Linux Libertine"/>
      <w:lang w:val="en-US" w:eastAsia="en-US" w:bidi="ar-SA"/>
    </w:rPr>
  </w:style>
  <w:style w:type="paragraph" w:customStyle="1" w:styleId="116">
    <w:name w:val="Appendix"/>
    <w:link w:val="142"/>
    <w:qFormat/>
    <w:uiPriority w:val="0"/>
    <w:pPr>
      <w:spacing w:before="480" w:after="200" w:line="276" w:lineRule="auto"/>
    </w:pPr>
    <w:rPr>
      <w:rFonts w:asciiTheme="majorHAnsi" w:hAnsiTheme="majorHAnsi" w:eastAsiaTheme="minorHAnsi" w:cstheme="minorBidi"/>
      <w:color w:val="1F497D" w:themeColor="text2"/>
      <w:sz w:val="28"/>
      <w:szCs w:val="22"/>
      <w:lang w:val="en-US" w:eastAsia="en-US" w:bidi="ar-SA"/>
      <w14:textFill>
        <w14:solidFill>
          <w14:schemeClr w14:val="tx2"/>
        </w14:solidFill>
      </w14:textFill>
    </w:rPr>
  </w:style>
  <w:style w:type="character" w:customStyle="1" w:styleId="117">
    <w:name w:val="DOI"/>
    <w:basedOn w:val="78"/>
    <w:qFormat/>
    <w:uiPriority w:val="1"/>
    <w:rPr>
      <w:color w:val="auto"/>
      <w:shd w:val="clear" w:color="auto" w:fill="auto"/>
    </w:rPr>
  </w:style>
  <w:style w:type="paragraph" w:customStyle="1" w:styleId="118">
    <w:name w:val="Head1"/>
    <w:autoRedefine/>
    <w:qFormat/>
    <w:uiPriority w:val="0"/>
    <w:pPr>
      <w:spacing w:before="220" w:after="80"/>
      <w:ind w:left="280" w:hanging="280"/>
    </w:pPr>
    <w:rPr>
      <w:rFonts w:ascii="Linux Libertine" w:hAnsi="Linux Libertine" w:eastAsia="Times New Roman" w:cs="Linux Libertine"/>
      <w:b/>
      <w:sz w:val="22"/>
      <w:lang w:val="en-US" w:eastAsia="en-US" w:bidi="ar-SA"/>
    </w:rPr>
  </w:style>
  <w:style w:type="paragraph" w:customStyle="1" w:styleId="119">
    <w:name w:val="Head2"/>
    <w:autoRedefine/>
    <w:qFormat/>
    <w:uiPriority w:val="0"/>
    <w:pPr>
      <w:spacing w:before="180" w:after="80"/>
      <w:ind w:left="400" w:hanging="400"/>
    </w:pPr>
    <w:rPr>
      <w:rFonts w:ascii="Linux Libertine" w:hAnsi="Linux Libertine" w:eastAsia="Times New Roman" w:cs="Linux Libertine"/>
      <w:b/>
      <w:sz w:val="22"/>
      <w:lang w:val="en-US" w:eastAsia="en-US" w:bidi="ar-SA"/>
    </w:rPr>
  </w:style>
  <w:style w:type="paragraph" w:customStyle="1" w:styleId="120">
    <w:name w:val="Head3"/>
    <w:autoRedefine/>
    <w:qFormat/>
    <w:uiPriority w:val="0"/>
    <w:pPr>
      <w:spacing w:before="120" w:after="40"/>
      <w:ind w:left="500" w:hanging="500"/>
    </w:pPr>
    <w:rPr>
      <w:rFonts w:ascii="Linux Biolinum" w:hAnsi="Linux Biolinum" w:eastAsia="Times New Roman" w:cs="Times New Roman"/>
      <w:b/>
      <w:sz w:val="18"/>
      <w:lang w:val="en-US" w:eastAsia="en-US" w:bidi="ar-SA"/>
    </w:rPr>
  </w:style>
  <w:style w:type="paragraph" w:customStyle="1" w:styleId="121">
    <w:name w:val="Head4"/>
    <w:autoRedefine/>
    <w:qFormat/>
    <w:uiPriority w:val="0"/>
    <w:pPr>
      <w:spacing w:before="60" w:after="140"/>
      <w:ind w:firstLine="240"/>
    </w:pPr>
    <w:rPr>
      <w:rFonts w:ascii="Linux Libertine" w:hAnsi="Linux Libertine" w:eastAsia="Times New Roman" w:cs="Linux Libertine"/>
      <w:i/>
      <w:sz w:val="18"/>
      <w:lang w:val="en-US" w:eastAsia="en-US" w:bidi="ar-SA"/>
    </w:rPr>
  </w:style>
  <w:style w:type="paragraph" w:customStyle="1" w:styleId="122">
    <w:name w:val="Head5"/>
    <w:autoRedefine/>
    <w:qFormat/>
    <w:uiPriority w:val="0"/>
    <w:pPr>
      <w:spacing w:before="120" w:after="120"/>
    </w:pPr>
    <w:rPr>
      <w:rFonts w:ascii="Linux Biolinum" w:hAnsi="Linux Biolinum" w:eastAsia="Times New Roman" w:cs="Times New Roman"/>
      <w:sz w:val="22"/>
      <w:lang w:val="en-US" w:eastAsia="en-US" w:bidi="ar-SA"/>
    </w:rPr>
  </w:style>
  <w:style w:type="paragraph" w:customStyle="1" w:styleId="123">
    <w:name w:val="History"/>
    <w:basedOn w:val="1"/>
    <w:autoRedefine/>
    <w:qFormat/>
    <w:uiPriority w:val="0"/>
    <w:pPr>
      <w:spacing w:before="120"/>
    </w:pPr>
    <w:rPr>
      <w:rFonts w:cs="Linux Libertine"/>
    </w:rPr>
  </w:style>
  <w:style w:type="paragraph" w:customStyle="1" w:styleId="124">
    <w:name w:val="Title_document"/>
    <w:autoRedefine/>
    <w:qFormat/>
    <w:uiPriority w:val="0"/>
    <w:pPr>
      <w:spacing w:before="40" w:after="100"/>
      <w:jc w:val="center"/>
    </w:pPr>
    <w:rPr>
      <w:rFonts w:ascii="Linux Biolinum" w:hAnsi="Linux Biolinum" w:eastAsia="Times New Roman" w:cs="Times New Roman"/>
      <w:b/>
      <w:sz w:val="35"/>
      <w:lang w:val="en-US" w:eastAsia="en-US" w:bidi="ar-SA"/>
    </w:rPr>
  </w:style>
  <w:style w:type="paragraph" w:customStyle="1" w:styleId="125">
    <w:name w:val="programCode_display"/>
    <w:basedOn w:val="1"/>
    <w:qFormat/>
    <w:uiPriority w:val="0"/>
    <w:rPr>
      <w:rFonts w:ascii="Courier New" w:hAnsi="Courier New" w:eastAsia="Arial Unicode MS" w:cs="Times New Roman"/>
      <w:sz w:val="20"/>
      <w:szCs w:val="20"/>
    </w:rPr>
  </w:style>
  <w:style w:type="character" w:customStyle="1" w:styleId="126">
    <w:name w:val="Publisher"/>
    <w:basedOn w:val="78"/>
    <w:qFormat/>
    <w:uiPriority w:val="1"/>
    <w:rPr>
      <w:color w:val="auto"/>
      <w:shd w:val="clear" w:color="auto" w:fill="auto"/>
    </w:rPr>
  </w:style>
  <w:style w:type="paragraph" w:styleId="127">
    <w:name w:val="Quote"/>
    <w:basedOn w:val="1"/>
    <w:next w:val="1"/>
    <w:link w:val="128"/>
    <w:qFormat/>
    <w:uiPriority w:val="29"/>
    <w:pPr>
      <w:ind w:left="720"/>
    </w:pPr>
    <w:rPr>
      <w:iCs/>
      <w:color w:val="000000" w:themeColor="text1"/>
      <w14:textFill>
        <w14:solidFill>
          <w14:schemeClr w14:val="tx1"/>
        </w14:solidFill>
      </w14:textFill>
    </w:rPr>
  </w:style>
  <w:style w:type="character" w:customStyle="1" w:styleId="128">
    <w:name w:val="Quote Char"/>
    <w:basedOn w:val="78"/>
    <w:link w:val="127"/>
    <w:qFormat/>
    <w:uiPriority w:val="29"/>
    <w:rPr>
      <w:rFonts w:asciiTheme="minorHAnsi" w:hAnsiTheme="minorHAnsi" w:eastAsiaTheme="minorHAnsi" w:cstheme="minorBidi"/>
      <w:iCs/>
      <w:color w:val="000000" w:themeColor="text1"/>
      <w:sz w:val="22"/>
      <w:szCs w:val="22"/>
      <w:lang w:val="en-US" w:eastAsia="en-US"/>
      <w14:textFill>
        <w14:solidFill>
          <w14:schemeClr w14:val="tx1"/>
        </w14:solidFill>
      </w14:textFill>
    </w:rPr>
  </w:style>
  <w:style w:type="paragraph" w:customStyle="1" w:styleId="129">
    <w:name w:val="Recto_(RRH)"/>
    <w:autoRedefine/>
    <w:qFormat/>
    <w:uiPriority w:val="0"/>
    <w:pPr>
      <w:jc w:val="right"/>
    </w:pPr>
    <w:rPr>
      <w:rFonts w:ascii="Linux Libertine" w:hAnsi="Linux Libertine" w:eastAsia="Times New Roman" w:cs="Times New Roman"/>
      <w:sz w:val="18"/>
      <w:lang w:val="en-US" w:eastAsia="en-US" w:bidi="ar-SA"/>
    </w:rPr>
  </w:style>
  <w:style w:type="character" w:customStyle="1" w:styleId="130">
    <w:name w:val="URL"/>
    <w:basedOn w:val="78"/>
    <w:qFormat/>
    <w:uiPriority w:val="1"/>
    <w:rPr>
      <w:color w:val="auto"/>
      <w:shd w:val="clear" w:color="auto" w:fill="auto"/>
    </w:rPr>
  </w:style>
  <w:style w:type="paragraph" w:customStyle="1" w:styleId="131">
    <w:name w:val="Verso_(LRH)"/>
    <w:autoRedefine/>
    <w:qFormat/>
    <w:uiPriority w:val="0"/>
    <w:rPr>
      <w:rFonts w:ascii="Linux Libertine" w:hAnsi="Linux Libertine" w:eastAsia="Times New Roman" w:cs="Times New Roman"/>
      <w:sz w:val="14"/>
      <w:lang w:val="en-US" w:eastAsia="en-US" w:bidi="ar-SA"/>
    </w:rPr>
  </w:style>
  <w:style w:type="character" w:customStyle="1" w:styleId="132">
    <w:name w:val="Volume"/>
    <w:basedOn w:val="78"/>
    <w:qFormat/>
    <w:uiPriority w:val="1"/>
    <w:rPr>
      <w:color w:val="auto"/>
      <w:shd w:val="clear" w:color="auto" w:fill="auto"/>
    </w:rPr>
  </w:style>
  <w:style w:type="character" w:customStyle="1" w:styleId="133">
    <w:name w:val="Pages"/>
    <w:basedOn w:val="78"/>
    <w:qFormat/>
    <w:uiPriority w:val="1"/>
    <w:rPr>
      <w:color w:val="auto"/>
      <w:shd w:val="clear" w:color="auto" w:fill="auto"/>
    </w:rPr>
  </w:style>
  <w:style w:type="character" w:customStyle="1" w:styleId="134">
    <w:name w:val="Degree"/>
    <w:basedOn w:val="78"/>
    <w:qFormat/>
    <w:uiPriority w:val="1"/>
    <w:rPr>
      <w:color w:val="auto"/>
      <w:shd w:val="clear" w:color="auto" w:fill="auto"/>
    </w:rPr>
  </w:style>
  <w:style w:type="character" w:customStyle="1" w:styleId="135">
    <w:name w:val="Role"/>
    <w:basedOn w:val="78"/>
    <w:qFormat/>
    <w:uiPriority w:val="1"/>
    <w:rPr>
      <w:color w:val="92D050"/>
    </w:rPr>
  </w:style>
  <w:style w:type="paragraph" w:customStyle="1" w:styleId="136">
    <w:name w:val="AbsHead"/>
    <w:link w:val="137"/>
    <w:autoRedefine/>
    <w:qFormat/>
    <w:uiPriority w:val="0"/>
    <w:pPr>
      <w:spacing w:before="120" w:after="80"/>
    </w:pPr>
    <w:rPr>
      <w:rFonts w:ascii="Linux Libertine" w:hAnsi="Linux Libertine" w:cs="Linux Libertine" w:eastAsiaTheme="minorHAnsi"/>
      <w:b/>
      <w:sz w:val="22"/>
      <w:szCs w:val="22"/>
      <w:lang w:val="fr-FR" w:eastAsia="en-US" w:bidi="ar-SA"/>
    </w:rPr>
  </w:style>
  <w:style w:type="character" w:customStyle="1" w:styleId="137">
    <w:name w:val="AbsHead Char"/>
    <w:basedOn w:val="78"/>
    <w:link w:val="136"/>
    <w:qFormat/>
    <w:uiPriority w:val="0"/>
    <w:rPr>
      <w:rFonts w:ascii="Linux Libertine" w:hAnsi="Linux Libertine" w:cs="Linux Libertine" w:eastAsiaTheme="minorHAnsi"/>
      <w:b/>
      <w:sz w:val="22"/>
      <w:szCs w:val="22"/>
      <w:lang w:val="fr-FR" w:eastAsia="en-US"/>
    </w:rPr>
  </w:style>
  <w:style w:type="character" w:customStyle="1" w:styleId="138">
    <w:name w:val="AcceptedDate"/>
    <w:basedOn w:val="78"/>
    <w:qFormat/>
    <w:uiPriority w:val="1"/>
    <w:rPr>
      <w:color w:val="FF0000"/>
    </w:rPr>
  </w:style>
  <w:style w:type="paragraph" w:customStyle="1" w:styleId="139">
    <w:name w:val="AckHead"/>
    <w:link w:val="140"/>
    <w:autoRedefine/>
    <w:qFormat/>
    <w:uiPriority w:val="0"/>
    <w:pPr>
      <w:spacing w:before="220" w:after="40"/>
    </w:pPr>
    <w:rPr>
      <w:rFonts w:ascii="Linux Libertine" w:hAnsi="Linux Libertine" w:cs="Linux Libertine" w:eastAsiaTheme="minorHAnsi"/>
      <w:b/>
      <w:sz w:val="22"/>
      <w:szCs w:val="22"/>
      <w:lang w:val="en-US" w:eastAsia="en-US" w:bidi="ar-SA"/>
    </w:rPr>
  </w:style>
  <w:style w:type="character" w:customStyle="1" w:styleId="140">
    <w:name w:val="AckHead Char"/>
    <w:basedOn w:val="78"/>
    <w:link w:val="139"/>
    <w:qFormat/>
    <w:uiPriority w:val="0"/>
    <w:rPr>
      <w:rFonts w:ascii="Linux Libertine" w:hAnsi="Linux Libertine" w:cs="Linux Libertine" w:eastAsiaTheme="minorHAnsi"/>
      <w:b/>
      <w:sz w:val="22"/>
      <w:szCs w:val="22"/>
      <w:lang w:val="en-US" w:eastAsia="en-US"/>
    </w:rPr>
  </w:style>
  <w:style w:type="paragraph" w:customStyle="1" w:styleId="141">
    <w:name w:val="AckPara"/>
    <w:autoRedefine/>
    <w:qFormat/>
    <w:uiPriority w:val="0"/>
    <w:pPr>
      <w:spacing w:line="264" w:lineRule="auto"/>
      <w:jc w:val="both"/>
    </w:pPr>
    <w:rPr>
      <w:rFonts w:ascii="Linux Libertine" w:hAnsi="Linux Libertine" w:eastAsiaTheme="minorHAnsi" w:cstheme="minorBidi"/>
      <w:sz w:val="18"/>
      <w:szCs w:val="22"/>
      <w:lang w:val="en-US" w:eastAsia="en-US" w:bidi="ar-SA"/>
    </w:rPr>
  </w:style>
  <w:style w:type="character" w:customStyle="1" w:styleId="142">
    <w:name w:val="Appendix Char"/>
    <w:basedOn w:val="78"/>
    <w:link w:val="116"/>
    <w:qFormat/>
    <w:uiPriority w:val="0"/>
    <w:rPr>
      <w:rFonts w:asciiTheme="majorHAnsi" w:hAnsiTheme="majorHAnsi" w:eastAsiaTheme="minorHAnsi" w:cstheme="minorBidi"/>
      <w:color w:val="1F497D" w:themeColor="text2"/>
      <w:sz w:val="28"/>
      <w:szCs w:val="22"/>
      <w:lang w:val="en-US" w:eastAsia="en-US"/>
      <w14:textFill>
        <w14:solidFill>
          <w14:schemeClr w14:val="tx2"/>
        </w14:solidFill>
      </w14:textFill>
    </w:rPr>
  </w:style>
  <w:style w:type="paragraph" w:customStyle="1" w:styleId="143">
    <w:name w:val="AppendixH1"/>
    <w:qFormat/>
    <w:uiPriority w:val="0"/>
    <w:pPr>
      <w:spacing w:before="340" w:after="40"/>
    </w:pPr>
    <w:rPr>
      <w:rFonts w:ascii="Linux Libertine" w:hAnsi="Linux Libertine" w:eastAsia="Times New Roman" w:cs="Linux Libertine"/>
      <w:b/>
      <w:sz w:val="22"/>
      <w:lang w:val="en-US" w:eastAsia="en-US" w:bidi="ar-SA"/>
    </w:rPr>
  </w:style>
  <w:style w:type="paragraph" w:customStyle="1" w:styleId="144">
    <w:name w:val="AppendixH2"/>
    <w:qFormat/>
    <w:uiPriority w:val="0"/>
    <w:pPr>
      <w:autoSpaceDE w:val="0"/>
      <w:autoSpaceDN w:val="0"/>
      <w:adjustRightInd w:val="0"/>
      <w:spacing w:before="60" w:after="40"/>
    </w:pPr>
    <w:rPr>
      <w:rFonts w:ascii="Linux Libertine" w:hAnsi="Linux Libertine" w:cs="Linux Libertine" w:eastAsiaTheme="minorHAnsi"/>
      <w:b/>
      <w:sz w:val="22"/>
      <w:szCs w:val="24"/>
      <w:lang w:val="en-US" w:eastAsia="en-US" w:bidi="ar-SA"/>
    </w:rPr>
  </w:style>
  <w:style w:type="paragraph" w:customStyle="1" w:styleId="145">
    <w:name w:val="AppendixH3"/>
    <w:qFormat/>
    <w:uiPriority w:val="0"/>
    <w:pPr>
      <w:autoSpaceDE w:val="0"/>
      <w:autoSpaceDN w:val="0"/>
      <w:adjustRightInd w:val="0"/>
      <w:spacing w:before="60" w:after="140"/>
      <w:ind w:left="240"/>
    </w:pPr>
    <w:rPr>
      <w:rFonts w:ascii="Linux Biolinum" w:hAnsi="Linux Biolinum" w:cs="Linux Biolinum" w:eastAsiaTheme="minorHAnsi"/>
      <w:i/>
      <w:sz w:val="18"/>
      <w:szCs w:val="24"/>
      <w:lang w:val="en-US" w:eastAsia="en-US" w:bidi="ar-SA"/>
    </w:rPr>
  </w:style>
  <w:style w:type="character" w:customStyle="1" w:styleId="146">
    <w:name w:val="ArticleTitle"/>
    <w:basedOn w:val="78"/>
    <w:qFormat/>
    <w:uiPriority w:val="1"/>
    <w:rPr>
      <w:color w:val="auto"/>
      <w:shd w:val="clear" w:color="auto" w:fill="auto"/>
    </w:rPr>
  </w:style>
  <w:style w:type="paragraph" w:customStyle="1" w:styleId="147">
    <w:name w:val="AuthNotes"/>
    <w:qFormat/>
    <w:uiPriority w:val="0"/>
    <w:pPr>
      <w:spacing w:after="200" w:line="276" w:lineRule="auto"/>
    </w:pPr>
    <w:rPr>
      <w:rFonts w:asciiTheme="minorHAnsi" w:hAnsiTheme="minorHAnsi" w:eastAsiaTheme="minorHAnsi" w:cstheme="minorBidi"/>
      <w:color w:val="4F6228" w:themeColor="accent3" w:themeShade="80"/>
      <w:sz w:val="22"/>
      <w:szCs w:val="22"/>
      <w:lang w:val="en-US" w:eastAsia="en-US" w:bidi="ar-SA"/>
    </w:rPr>
  </w:style>
  <w:style w:type="character" w:customStyle="1" w:styleId="148">
    <w:name w:val="author-comment"/>
    <w:basedOn w:val="78"/>
    <w:qFormat/>
    <w:uiPriority w:val="1"/>
    <w:rPr>
      <w:color w:val="8064A2" w:themeColor="accent4"/>
      <w14:textFill>
        <w14:solidFill>
          <w14:schemeClr w14:val="accent4"/>
        </w14:solidFill>
      </w14:textFill>
    </w:rPr>
  </w:style>
  <w:style w:type="paragraph" w:customStyle="1" w:styleId="149">
    <w:name w:val="Authors"/>
    <w:link w:val="150"/>
    <w:autoRedefine/>
    <w:qFormat/>
    <w:uiPriority w:val="0"/>
    <w:pPr>
      <w:spacing w:before="280" w:after="160"/>
    </w:pPr>
    <w:rPr>
      <w:rFonts w:ascii="Linux Libertine" w:hAnsi="Linux Libertine" w:cs="Linux Libertine" w:eastAsiaTheme="minorHAnsi"/>
      <w:sz w:val="24"/>
      <w:szCs w:val="22"/>
      <w:lang w:val="en-US" w:eastAsia="en-US" w:bidi="ar-SA"/>
    </w:rPr>
  </w:style>
  <w:style w:type="character" w:customStyle="1" w:styleId="150">
    <w:name w:val="Authors Char"/>
    <w:basedOn w:val="78"/>
    <w:link w:val="149"/>
    <w:qFormat/>
    <w:uiPriority w:val="0"/>
    <w:rPr>
      <w:rFonts w:ascii="Linux Libertine" w:hAnsi="Linux Libertine" w:cs="Linux Libertine" w:eastAsiaTheme="minorHAnsi"/>
      <w:sz w:val="24"/>
      <w:szCs w:val="22"/>
      <w:lang w:val="en-US" w:eastAsia="en-US"/>
    </w:rPr>
  </w:style>
  <w:style w:type="character" w:customStyle="1" w:styleId="151">
    <w:name w:val="BookTitle"/>
    <w:basedOn w:val="78"/>
    <w:qFormat/>
    <w:uiPriority w:val="1"/>
    <w:rPr>
      <w:color w:val="auto"/>
      <w:shd w:val="clear" w:color="auto" w:fill="auto"/>
    </w:rPr>
  </w:style>
  <w:style w:type="paragraph" w:customStyle="1" w:styleId="152">
    <w:name w:val="BoxText"/>
    <w:qFormat/>
    <w:uiPriority w:val="0"/>
    <w:pPr>
      <w:spacing w:after="200" w:line="276" w:lineRule="auto"/>
    </w:pPr>
    <w:rPr>
      <w:rFonts w:asciiTheme="minorHAnsi" w:hAnsiTheme="minorHAnsi" w:eastAsiaTheme="minorHAnsi" w:cstheme="minorBidi"/>
      <w:sz w:val="18"/>
      <w:szCs w:val="22"/>
      <w:lang w:val="en-US" w:eastAsia="en-US" w:bidi="ar-SA"/>
    </w:rPr>
  </w:style>
  <w:style w:type="paragraph" w:customStyle="1" w:styleId="153">
    <w:name w:val="BoxTitle"/>
    <w:basedOn w:val="1"/>
    <w:qFormat/>
    <w:uiPriority w:val="0"/>
    <w:rPr>
      <w:rFonts w:cs="Times New Roman" w:asciiTheme="majorHAnsi" w:hAnsiTheme="majorHAnsi"/>
      <w:sz w:val="24"/>
      <w:szCs w:val="24"/>
    </w:rPr>
  </w:style>
  <w:style w:type="character" w:customStyle="1" w:styleId="154">
    <w:name w:val="City"/>
    <w:basedOn w:val="78"/>
    <w:qFormat/>
    <w:uiPriority w:val="1"/>
    <w:rPr>
      <w:color w:val="auto"/>
      <w:shd w:val="clear" w:color="auto" w:fill="auto"/>
    </w:rPr>
  </w:style>
  <w:style w:type="character" w:customStyle="1" w:styleId="155">
    <w:name w:val="Collab"/>
    <w:basedOn w:val="78"/>
    <w:qFormat/>
    <w:uiPriority w:val="1"/>
    <w:rPr>
      <w:color w:val="auto"/>
      <w:shd w:val="clear" w:color="auto" w:fill="auto"/>
    </w:rPr>
  </w:style>
  <w:style w:type="character" w:customStyle="1" w:styleId="156">
    <w:name w:val="ConfDate"/>
    <w:basedOn w:val="78"/>
    <w:qFormat/>
    <w:uiPriority w:val="1"/>
    <w:rPr>
      <w:rFonts w:ascii="Times New Roman" w:hAnsi="Times New Roman"/>
      <w:color w:val="FF0066"/>
      <w:sz w:val="20"/>
    </w:rPr>
  </w:style>
  <w:style w:type="character" w:customStyle="1" w:styleId="157">
    <w:name w:val="ConfLoc"/>
    <w:basedOn w:val="78"/>
    <w:qFormat/>
    <w:uiPriority w:val="1"/>
    <w:rPr>
      <w:color w:val="003300"/>
      <w:shd w:val="clear" w:color="auto" w:fill="9999FF"/>
    </w:rPr>
  </w:style>
  <w:style w:type="character" w:customStyle="1" w:styleId="158">
    <w:name w:val="ConfName"/>
    <w:basedOn w:val="78"/>
    <w:qFormat/>
    <w:uiPriority w:val="1"/>
    <w:rPr>
      <w:color w:val="15BDBD"/>
    </w:rPr>
  </w:style>
  <w:style w:type="paragraph" w:customStyle="1" w:styleId="159">
    <w:name w:val="Correspondence"/>
    <w:basedOn w:val="1"/>
    <w:link w:val="160"/>
    <w:autoRedefine/>
    <w:qFormat/>
    <w:uiPriority w:val="0"/>
    <w:rPr>
      <w:color w:val="215968" w:themeColor="accent5" w:themeShade="80"/>
    </w:rPr>
  </w:style>
  <w:style w:type="character" w:customStyle="1" w:styleId="160">
    <w:name w:val="Correspondence Char"/>
    <w:basedOn w:val="78"/>
    <w:link w:val="159"/>
    <w:qFormat/>
    <w:uiPriority w:val="0"/>
    <w:rPr>
      <w:rFonts w:ascii="Linux Libertine" w:hAnsi="Linux Libertine" w:eastAsiaTheme="minorHAnsi" w:cstheme="minorBidi"/>
      <w:color w:val="215968" w:themeColor="accent5" w:themeShade="80"/>
      <w:sz w:val="18"/>
      <w:szCs w:val="22"/>
      <w:lang w:val="en-US" w:eastAsia="en-US"/>
    </w:rPr>
  </w:style>
  <w:style w:type="character" w:customStyle="1" w:styleId="161">
    <w:name w:val="Country"/>
    <w:basedOn w:val="78"/>
    <w:qFormat/>
    <w:uiPriority w:val="1"/>
    <w:rPr>
      <w:color w:val="auto"/>
      <w:shd w:val="clear" w:color="auto" w:fill="auto"/>
    </w:rPr>
  </w:style>
  <w:style w:type="paragraph" w:customStyle="1" w:styleId="162">
    <w:name w:val="DefItem"/>
    <w:basedOn w:val="1"/>
    <w:autoRedefine/>
    <w:qFormat/>
    <w:uiPriority w:val="0"/>
    <w:pPr>
      <w:spacing w:after="80"/>
      <w:ind w:left="720"/>
    </w:pPr>
    <w:rPr>
      <w:color w:val="632523" w:themeColor="accent2" w:themeShade="80"/>
    </w:rPr>
  </w:style>
  <w:style w:type="paragraph" w:customStyle="1" w:styleId="163">
    <w:name w:val="DisplayFormula"/>
    <w:link w:val="164"/>
    <w:qFormat/>
    <w:uiPriority w:val="0"/>
    <w:pPr>
      <w:spacing w:before="100" w:after="100"/>
    </w:pPr>
    <w:rPr>
      <w:rFonts w:ascii="Linux Libertine" w:hAnsi="Linux Libertine" w:eastAsiaTheme="minorHAnsi" w:cstheme="minorBidi"/>
      <w:sz w:val="18"/>
      <w:szCs w:val="22"/>
      <w:lang w:val="en-US" w:eastAsia="en-US" w:bidi="ar-SA"/>
    </w:rPr>
  </w:style>
  <w:style w:type="character" w:customStyle="1" w:styleId="164">
    <w:name w:val="DisplayFormula Char"/>
    <w:basedOn w:val="78"/>
    <w:link w:val="163"/>
    <w:qFormat/>
    <w:uiPriority w:val="0"/>
    <w:rPr>
      <w:rFonts w:ascii="Linux Libertine" w:hAnsi="Linux Libertine" w:eastAsiaTheme="minorHAnsi" w:cstheme="minorBidi"/>
      <w:sz w:val="18"/>
      <w:szCs w:val="22"/>
      <w:lang w:val="en-US" w:eastAsia="en-US"/>
    </w:rPr>
  </w:style>
  <w:style w:type="character" w:customStyle="1" w:styleId="165">
    <w:name w:val="EdFirstName"/>
    <w:basedOn w:val="78"/>
    <w:qFormat/>
    <w:uiPriority w:val="1"/>
    <w:rPr>
      <w:color w:val="auto"/>
      <w:shd w:val="clear" w:color="auto" w:fill="auto"/>
    </w:rPr>
  </w:style>
  <w:style w:type="character" w:customStyle="1" w:styleId="166">
    <w:name w:val="Edition"/>
    <w:basedOn w:val="78"/>
    <w:qFormat/>
    <w:uiPriority w:val="1"/>
    <w:rPr>
      <w:color w:val="auto"/>
      <w:shd w:val="clear" w:color="auto" w:fill="auto"/>
    </w:rPr>
  </w:style>
  <w:style w:type="character" w:customStyle="1" w:styleId="167">
    <w:name w:val="EdSurname"/>
    <w:basedOn w:val="78"/>
    <w:qFormat/>
    <w:uiPriority w:val="1"/>
    <w:rPr>
      <w:color w:val="auto"/>
      <w:shd w:val="clear" w:color="auto" w:fill="auto"/>
    </w:rPr>
  </w:style>
  <w:style w:type="character" w:customStyle="1" w:styleId="168">
    <w:name w:val="Email"/>
    <w:basedOn w:val="78"/>
    <w:qFormat/>
    <w:uiPriority w:val="1"/>
    <w:rPr>
      <w:color w:val="0808B8"/>
    </w:rPr>
  </w:style>
  <w:style w:type="character" w:customStyle="1" w:styleId="169">
    <w:name w:val="Fax"/>
    <w:basedOn w:val="78"/>
    <w:qFormat/>
    <w:uiPriority w:val="1"/>
    <w:rPr>
      <w:color w:val="C00000"/>
    </w:rPr>
  </w:style>
  <w:style w:type="paragraph" w:customStyle="1" w:styleId="170">
    <w:name w:val="FigNote"/>
    <w:basedOn w:val="171"/>
    <w:qFormat/>
    <w:uiPriority w:val="0"/>
  </w:style>
  <w:style w:type="paragraph" w:customStyle="1" w:styleId="171">
    <w:name w:val="TableFootnote"/>
    <w:basedOn w:val="1"/>
    <w:link w:val="212"/>
    <w:qFormat/>
    <w:uiPriority w:val="0"/>
    <w:pPr>
      <w:spacing w:before="60" w:line="240" w:lineRule="auto"/>
      <w:jc w:val="center"/>
    </w:pPr>
    <w:rPr>
      <w:rFonts w:cs="Linux Libertine"/>
      <w:sz w:val="14"/>
    </w:rPr>
  </w:style>
  <w:style w:type="paragraph" w:customStyle="1" w:styleId="172">
    <w:name w:val="FigureCaption"/>
    <w:link w:val="173"/>
    <w:autoRedefine/>
    <w:qFormat/>
    <w:uiPriority w:val="0"/>
    <w:pPr>
      <w:spacing w:before="220" w:after="240"/>
      <w:jc w:val="center"/>
    </w:pPr>
    <w:rPr>
      <w:rFonts w:ascii="Linux Libertine" w:hAnsi="Linux Libertine" w:cs="Linux Libertine" w:eastAsiaTheme="minorHAnsi"/>
      <w:b/>
      <w:sz w:val="18"/>
      <w:szCs w:val="22"/>
      <w:lang w:val="en-US" w:eastAsia="en-US" w:bidi="ar-SA"/>
    </w:rPr>
  </w:style>
  <w:style w:type="character" w:customStyle="1" w:styleId="173">
    <w:name w:val="FigureCaption Char"/>
    <w:basedOn w:val="78"/>
    <w:link w:val="172"/>
    <w:qFormat/>
    <w:uiPriority w:val="0"/>
    <w:rPr>
      <w:rFonts w:ascii="Linux Libertine" w:hAnsi="Linux Libertine" w:cs="Linux Libertine" w:eastAsiaTheme="minorHAnsi"/>
      <w:b/>
      <w:sz w:val="18"/>
      <w:szCs w:val="22"/>
      <w:lang w:val="en-US" w:eastAsia="en-US"/>
    </w:rPr>
  </w:style>
  <w:style w:type="character" w:customStyle="1" w:styleId="174">
    <w:name w:val="FirstName"/>
    <w:basedOn w:val="78"/>
    <w:qFormat/>
    <w:uiPriority w:val="1"/>
    <w:rPr>
      <w:color w:val="auto"/>
      <w:shd w:val="clear" w:color="auto" w:fill="auto"/>
    </w:rPr>
  </w:style>
  <w:style w:type="character" w:customStyle="1" w:styleId="175">
    <w:name w:val="focus"/>
    <w:basedOn w:val="78"/>
    <w:qFormat/>
    <w:uiPriority w:val="0"/>
  </w:style>
  <w:style w:type="character" w:customStyle="1" w:styleId="176">
    <w:name w:val="FundAgency"/>
    <w:basedOn w:val="78"/>
    <w:qFormat/>
    <w:uiPriority w:val="1"/>
    <w:rPr>
      <w:color w:val="666699"/>
    </w:rPr>
  </w:style>
  <w:style w:type="character" w:customStyle="1" w:styleId="177">
    <w:name w:val="FundNumber"/>
    <w:basedOn w:val="78"/>
    <w:qFormat/>
    <w:uiPriority w:val="1"/>
    <w:rPr>
      <w:color w:val="9900FF"/>
    </w:rPr>
  </w:style>
  <w:style w:type="paragraph" w:customStyle="1" w:styleId="178">
    <w:name w:val="GlossaryHead"/>
    <w:basedOn w:val="118"/>
    <w:qFormat/>
    <w:uiPriority w:val="0"/>
    <w:rPr>
      <w:rFonts w:asciiTheme="majorHAnsi" w:hAnsiTheme="majorHAnsi"/>
      <w:color w:val="953735" w:themeColor="accent2" w:themeShade="BF"/>
      <w:sz w:val="28"/>
    </w:rPr>
  </w:style>
  <w:style w:type="character" w:customStyle="1" w:styleId="179">
    <w:name w:val="Issue"/>
    <w:basedOn w:val="78"/>
    <w:qFormat/>
    <w:uiPriority w:val="1"/>
    <w:rPr>
      <w:color w:val="auto"/>
      <w:shd w:val="clear" w:color="auto" w:fill="auto"/>
    </w:rPr>
  </w:style>
  <w:style w:type="character" w:customStyle="1" w:styleId="180">
    <w:name w:val="JournalTitle"/>
    <w:basedOn w:val="78"/>
    <w:qFormat/>
    <w:uiPriority w:val="1"/>
    <w:rPr>
      <w:color w:val="auto"/>
      <w:shd w:val="clear" w:color="auto" w:fill="auto"/>
    </w:rPr>
  </w:style>
  <w:style w:type="paragraph" w:customStyle="1" w:styleId="181">
    <w:name w:val="KeyWordHead"/>
    <w:autoRedefine/>
    <w:qFormat/>
    <w:uiPriority w:val="0"/>
    <w:pPr>
      <w:spacing w:before="200" w:after="20"/>
    </w:pPr>
    <w:rPr>
      <w:rFonts w:ascii="Linux Libertine" w:hAnsi="Linux Libertine" w:cs="Linux Libertine" w:eastAsiaTheme="minorHAnsi"/>
      <w:b/>
      <w:sz w:val="22"/>
      <w:szCs w:val="22"/>
      <w:lang w:val="en-US" w:eastAsia="en-US" w:bidi="ar-SA"/>
    </w:rPr>
  </w:style>
  <w:style w:type="paragraph" w:customStyle="1" w:styleId="182">
    <w:name w:val="KeyWords"/>
    <w:basedOn w:val="1"/>
    <w:qFormat/>
    <w:uiPriority w:val="0"/>
    <w:pPr>
      <w:spacing w:before="60" w:after="60"/>
    </w:pPr>
  </w:style>
  <w:style w:type="character" w:customStyle="1" w:styleId="183">
    <w:name w:val="Label"/>
    <w:basedOn w:val="78"/>
    <w:qFormat/>
    <w:uiPriority w:val="1"/>
    <w:rPr>
      <w:rFonts w:ascii="Linux Libertine" w:hAnsi="Linux Libertine"/>
      <w:color w:val="auto"/>
    </w:rPr>
  </w:style>
  <w:style w:type="character" w:customStyle="1" w:styleId="184">
    <w:name w:val="MiscDate"/>
    <w:basedOn w:val="78"/>
    <w:qFormat/>
    <w:uiPriority w:val="1"/>
    <w:rPr>
      <w:color w:val="7030A0"/>
    </w:rPr>
  </w:style>
  <w:style w:type="character" w:customStyle="1" w:styleId="185">
    <w:name w:val="name-alternative"/>
    <w:basedOn w:val="78"/>
    <w:qFormat/>
    <w:uiPriority w:val="1"/>
    <w:rPr>
      <w:color w:val="0D0D0D" w:themeColor="text1" w:themeTint="F2"/>
      <w14:textFill>
        <w14:solidFill>
          <w14:schemeClr w14:val="tx1">
            <w14:lumMod w14:val="95000"/>
            <w14:lumOff w14:val="5000"/>
          </w14:schemeClr>
        </w14:solidFill>
      </w14:textFill>
    </w:rPr>
  </w:style>
  <w:style w:type="paragraph" w:customStyle="1" w:styleId="186">
    <w:name w:val="NomenclatureHead"/>
    <w:basedOn w:val="1"/>
    <w:qFormat/>
    <w:uiPriority w:val="0"/>
    <w:rPr>
      <w:rFonts w:asciiTheme="majorHAnsi" w:hAnsiTheme="majorHAnsi"/>
      <w:color w:val="953735" w:themeColor="accent2" w:themeShade="BF"/>
      <w:sz w:val="28"/>
    </w:rPr>
  </w:style>
  <w:style w:type="character" w:customStyle="1" w:styleId="187">
    <w:name w:val="OrgDiv"/>
    <w:basedOn w:val="78"/>
    <w:qFormat/>
    <w:uiPriority w:val="1"/>
    <w:rPr>
      <w:color w:val="558ED5" w:themeColor="text2" w:themeTint="99"/>
      <w14:textFill>
        <w14:solidFill>
          <w14:schemeClr w14:val="tx2">
            <w14:lumMod w14:val="60000"/>
            <w14:lumOff w14:val="40000"/>
          </w14:schemeClr>
        </w14:solidFill>
      </w14:textFill>
    </w:rPr>
  </w:style>
  <w:style w:type="character" w:customStyle="1" w:styleId="188">
    <w:name w:val="OrgName"/>
    <w:basedOn w:val="78"/>
    <w:qFormat/>
    <w:uiPriority w:val="1"/>
    <w:rPr>
      <w:color w:val="17375E" w:themeColor="text2" w:themeShade="BF"/>
    </w:rPr>
  </w:style>
  <w:style w:type="paragraph" w:customStyle="1" w:styleId="189">
    <w:name w:val="Para"/>
    <w:autoRedefine/>
    <w:qFormat/>
    <w:uiPriority w:val="0"/>
    <w:pPr>
      <w:spacing w:line="264" w:lineRule="auto"/>
      <w:ind w:firstLine="240"/>
    </w:pPr>
    <w:rPr>
      <w:rFonts w:ascii="Linux Libertine" w:hAnsi="Linux Libertine" w:eastAsiaTheme="minorHAnsi" w:cstheme="minorBidi"/>
      <w:sz w:val="18"/>
      <w:szCs w:val="22"/>
      <w:lang w:val="en-US" w:eastAsia="en-US" w:bidi="ar-SA"/>
    </w:rPr>
  </w:style>
  <w:style w:type="character" w:customStyle="1" w:styleId="190">
    <w:name w:val="PatentNum"/>
    <w:basedOn w:val="78"/>
    <w:qFormat/>
    <w:uiPriority w:val="1"/>
    <w:rPr>
      <w:color w:val="0000FF"/>
    </w:rPr>
  </w:style>
  <w:style w:type="character" w:customStyle="1" w:styleId="191">
    <w:name w:val="Phone"/>
    <w:basedOn w:val="78"/>
    <w:qFormat/>
    <w:uiPriority w:val="1"/>
    <w:rPr>
      <w:color w:val="A0502C"/>
    </w:rPr>
  </w:style>
  <w:style w:type="character" w:customStyle="1" w:styleId="192">
    <w:name w:val="PinCode"/>
    <w:basedOn w:val="78"/>
    <w:qFormat/>
    <w:uiPriority w:val="1"/>
    <w:rPr>
      <w:color w:val="808000"/>
    </w:rPr>
  </w:style>
  <w:style w:type="character" w:styleId="193">
    <w:name w:val="Placeholder Text"/>
    <w:basedOn w:val="78"/>
    <w:semiHidden/>
    <w:qFormat/>
    <w:uiPriority w:val="99"/>
    <w:rPr>
      <w:color w:val="808080"/>
    </w:rPr>
  </w:style>
  <w:style w:type="paragraph" w:customStyle="1" w:styleId="194">
    <w:name w:val="Poem"/>
    <w:basedOn w:val="1"/>
    <w:qFormat/>
    <w:uiPriority w:val="0"/>
    <w:pPr>
      <w:ind w:left="1440"/>
    </w:pPr>
    <w:rPr>
      <w:color w:val="4F6228" w:themeColor="accent3" w:themeShade="80"/>
    </w:rPr>
  </w:style>
  <w:style w:type="paragraph" w:customStyle="1" w:styleId="195">
    <w:name w:val="PoemSource"/>
    <w:basedOn w:val="1"/>
    <w:qFormat/>
    <w:uiPriority w:val="0"/>
    <w:pPr>
      <w:jc w:val="right"/>
    </w:pPr>
    <w:rPr>
      <w:color w:val="4F6228" w:themeColor="accent3" w:themeShade="80"/>
    </w:rPr>
  </w:style>
  <w:style w:type="character" w:customStyle="1" w:styleId="196">
    <w:name w:val="Prefix"/>
    <w:basedOn w:val="78"/>
    <w:qFormat/>
    <w:uiPriority w:val="1"/>
    <w:rPr>
      <w:color w:val="auto"/>
      <w:shd w:val="clear" w:color="auto" w:fill="auto"/>
    </w:rPr>
  </w:style>
  <w:style w:type="paragraph" w:customStyle="1" w:styleId="197">
    <w:name w:val="Source"/>
    <w:basedOn w:val="1"/>
    <w:qFormat/>
    <w:uiPriority w:val="0"/>
    <w:pPr>
      <w:spacing w:after="200" w:line="276" w:lineRule="auto"/>
      <w:ind w:left="720"/>
      <w:jc w:val="right"/>
    </w:pPr>
    <w:rPr>
      <w:rFonts w:asciiTheme="minorHAnsi" w:hAnsiTheme="minorHAnsi"/>
      <w:sz w:val="22"/>
    </w:rPr>
  </w:style>
  <w:style w:type="character" w:customStyle="1" w:styleId="198">
    <w:name w:val="ReceivedDate"/>
    <w:basedOn w:val="78"/>
    <w:qFormat/>
    <w:uiPriority w:val="1"/>
    <w:rPr>
      <w:color w:val="00B050"/>
    </w:rPr>
  </w:style>
  <w:style w:type="paragraph" w:customStyle="1" w:styleId="199">
    <w:name w:val="ReferenceHead"/>
    <w:autoRedefine/>
    <w:qFormat/>
    <w:uiPriority w:val="0"/>
    <w:pPr>
      <w:spacing w:before="200" w:after="40"/>
    </w:pPr>
    <w:rPr>
      <w:rFonts w:ascii="Linux Libertine" w:hAnsi="Linux Libertine" w:cs="Linux Libertine" w:eastAsiaTheme="minorHAnsi"/>
      <w:b/>
      <w:sz w:val="22"/>
      <w:szCs w:val="22"/>
      <w:lang w:val="en-US" w:eastAsia="en-US" w:bidi="ar-SA"/>
    </w:rPr>
  </w:style>
  <w:style w:type="character" w:customStyle="1" w:styleId="200">
    <w:name w:val="RefMisc"/>
    <w:basedOn w:val="78"/>
    <w:qFormat/>
    <w:uiPriority w:val="1"/>
    <w:rPr>
      <w:color w:val="auto"/>
      <w:shd w:val="clear" w:color="auto" w:fill="auto"/>
    </w:rPr>
  </w:style>
  <w:style w:type="character" w:customStyle="1" w:styleId="201">
    <w:name w:val="RevisedDate"/>
    <w:basedOn w:val="78"/>
    <w:qFormat/>
    <w:uiPriority w:val="1"/>
    <w:rPr>
      <w:color w:val="0070C0"/>
    </w:rPr>
  </w:style>
  <w:style w:type="paragraph" w:customStyle="1" w:styleId="202">
    <w:name w:val="SignatureAff"/>
    <w:basedOn w:val="1"/>
    <w:qFormat/>
    <w:uiPriority w:val="0"/>
    <w:pPr>
      <w:jc w:val="right"/>
    </w:pPr>
  </w:style>
  <w:style w:type="paragraph" w:customStyle="1" w:styleId="203">
    <w:name w:val="SignatureBlock"/>
    <w:basedOn w:val="1"/>
    <w:qFormat/>
    <w:uiPriority w:val="0"/>
    <w:pPr>
      <w:jc w:val="right"/>
    </w:pPr>
    <w:rPr>
      <w:bdr w:val="dotted" w:color="auto" w:sz="4" w:space="0"/>
    </w:rPr>
  </w:style>
  <w:style w:type="character" w:customStyle="1" w:styleId="204">
    <w:name w:val="State"/>
    <w:basedOn w:val="78"/>
    <w:qFormat/>
    <w:uiPriority w:val="1"/>
    <w:rPr>
      <w:color w:val="A70B38"/>
    </w:rPr>
  </w:style>
  <w:style w:type="paragraph" w:customStyle="1" w:styleId="205">
    <w:name w:val="StatementItalic"/>
    <w:basedOn w:val="1"/>
    <w:autoRedefine/>
    <w:qFormat/>
    <w:uiPriority w:val="0"/>
    <w:pPr>
      <w:ind w:left="720"/>
    </w:pPr>
    <w:rPr>
      <w:i/>
      <w:sz w:val="20"/>
    </w:rPr>
  </w:style>
  <w:style w:type="paragraph" w:customStyle="1" w:styleId="206">
    <w:name w:val="Statements"/>
    <w:basedOn w:val="1"/>
    <w:qFormat/>
    <w:uiPriority w:val="0"/>
    <w:pPr>
      <w:ind w:firstLine="240"/>
    </w:pPr>
  </w:style>
  <w:style w:type="character" w:customStyle="1" w:styleId="207">
    <w:name w:val="Street"/>
    <w:basedOn w:val="78"/>
    <w:qFormat/>
    <w:uiPriority w:val="1"/>
    <w:rPr>
      <w:color w:val="auto"/>
      <w:shd w:val="clear" w:color="auto" w:fill="auto"/>
    </w:rPr>
  </w:style>
  <w:style w:type="character" w:customStyle="1" w:styleId="208">
    <w:name w:val="Suffix"/>
    <w:basedOn w:val="78"/>
    <w:qFormat/>
    <w:uiPriority w:val="1"/>
    <w:rPr>
      <w:color w:val="auto"/>
      <w:shd w:val="clear" w:color="auto" w:fill="auto"/>
    </w:rPr>
  </w:style>
  <w:style w:type="character" w:customStyle="1" w:styleId="209">
    <w:name w:val="Surname"/>
    <w:basedOn w:val="78"/>
    <w:qFormat/>
    <w:uiPriority w:val="1"/>
    <w:rPr>
      <w:color w:val="auto"/>
      <w:shd w:val="clear" w:color="auto" w:fill="auto"/>
    </w:rPr>
  </w:style>
  <w:style w:type="paragraph" w:customStyle="1" w:styleId="210">
    <w:name w:val="TableCaption"/>
    <w:link w:val="211"/>
    <w:autoRedefine/>
    <w:qFormat/>
    <w:uiPriority w:val="0"/>
    <w:pPr>
      <w:spacing w:before="360" w:after="280"/>
      <w:jc w:val="center"/>
    </w:pPr>
    <w:rPr>
      <w:rFonts w:ascii="Linux Libertine" w:hAnsi="Linux Libertine" w:cs="Linux Libertine" w:eastAsiaTheme="minorHAnsi"/>
      <w:b/>
      <w:sz w:val="18"/>
      <w:szCs w:val="22"/>
      <w:lang w:val="en-US" w:eastAsia="en-US" w:bidi="ar-SA"/>
    </w:rPr>
  </w:style>
  <w:style w:type="character" w:customStyle="1" w:styleId="211">
    <w:name w:val="TableCaption Char"/>
    <w:basedOn w:val="78"/>
    <w:link w:val="210"/>
    <w:qFormat/>
    <w:uiPriority w:val="0"/>
    <w:rPr>
      <w:rFonts w:ascii="Linux Libertine" w:hAnsi="Linux Libertine" w:cs="Linux Libertine" w:eastAsiaTheme="minorHAnsi"/>
      <w:b/>
      <w:sz w:val="18"/>
      <w:szCs w:val="22"/>
      <w:lang w:val="en-US" w:eastAsia="en-US"/>
    </w:rPr>
  </w:style>
  <w:style w:type="character" w:customStyle="1" w:styleId="212">
    <w:name w:val="TableFootnote Char"/>
    <w:basedOn w:val="78"/>
    <w:link w:val="171"/>
    <w:qFormat/>
    <w:uiPriority w:val="0"/>
    <w:rPr>
      <w:rFonts w:ascii="Linux Libertine" w:hAnsi="Linux Libertine" w:cs="Linux Libertine" w:eastAsiaTheme="minorHAnsi"/>
      <w:sz w:val="14"/>
      <w:szCs w:val="22"/>
      <w:lang w:val="en-US" w:eastAsia="en-US"/>
    </w:rPr>
  </w:style>
  <w:style w:type="paragraph" w:customStyle="1" w:styleId="213">
    <w:name w:val="TitleNote"/>
    <w:basedOn w:val="147"/>
    <w:qFormat/>
    <w:uiPriority w:val="0"/>
    <w:rPr>
      <w:sz w:val="20"/>
    </w:rPr>
  </w:style>
  <w:style w:type="paragraph" w:customStyle="1" w:styleId="214">
    <w:name w:val="TransAbstract"/>
    <w:basedOn w:val="114"/>
    <w:qFormat/>
    <w:uiPriority w:val="0"/>
    <w:pPr>
      <w:spacing w:after="210"/>
    </w:pPr>
  </w:style>
  <w:style w:type="character" w:customStyle="1" w:styleId="215">
    <w:name w:val="TransTitle"/>
    <w:basedOn w:val="78"/>
    <w:qFormat/>
    <w:uiPriority w:val="1"/>
    <w:rPr>
      <w:color w:val="E46C0A" w:themeColor="accent6" w:themeShade="BF"/>
    </w:rPr>
  </w:style>
  <w:style w:type="character" w:customStyle="1" w:styleId="216">
    <w:name w:val="Year"/>
    <w:basedOn w:val="78"/>
    <w:qFormat/>
    <w:uiPriority w:val="1"/>
    <w:rPr>
      <w:color w:val="auto"/>
      <w:shd w:val="clear" w:color="auto" w:fill="auto"/>
    </w:rPr>
  </w:style>
  <w:style w:type="paragraph" w:customStyle="1" w:styleId="217">
    <w:name w:val="DisplayFormulaUnnum"/>
    <w:basedOn w:val="1"/>
    <w:link w:val="220"/>
    <w:qFormat/>
    <w:uiPriority w:val="0"/>
  </w:style>
  <w:style w:type="character" w:customStyle="1" w:styleId="218">
    <w:name w:val="Date Char"/>
    <w:basedOn w:val="78"/>
    <w:semiHidden/>
    <w:qFormat/>
    <w:uiPriority w:val="99"/>
  </w:style>
  <w:style w:type="character" w:customStyle="1" w:styleId="219">
    <w:name w:val="Subtitle Char"/>
    <w:basedOn w:val="7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220">
    <w:name w:val="DisplayFormulaUnnum Char"/>
    <w:basedOn w:val="78"/>
    <w:link w:val="217"/>
    <w:qFormat/>
    <w:uiPriority w:val="0"/>
    <w:rPr>
      <w:rFonts w:ascii="Linux Libertine" w:hAnsi="Linux Libertine" w:eastAsiaTheme="minorHAnsi" w:cstheme="minorBidi"/>
      <w:sz w:val="18"/>
      <w:szCs w:val="22"/>
      <w:lang w:val="en-US" w:eastAsia="en-US"/>
    </w:rPr>
  </w:style>
  <w:style w:type="paragraph" w:customStyle="1" w:styleId="221">
    <w:name w:val="FigureUnnum"/>
    <w:basedOn w:val="1"/>
    <w:link w:val="222"/>
    <w:qFormat/>
    <w:uiPriority w:val="0"/>
  </w:style>
  <w:style w:type="character" w:customStyle="1" w:styleId="222">
    <w:name w:val="FigureUnnum Char"/>
    <w:basedOn w:val="78"/>
    <w:link w:val="221"/>
    <w:qFormat/>
    <w:uiPriority w:val="0"/>
    <w:rPr>
      <w:rFonts w:ascii="Linux Libertine" w:hAnsi="Linux Libertine" w:eastAsiaTheme="minorHAnsi" w:cstheme="minorBidi"/>
      <w:sz w:val="18"/>
      <w:szCs w:val="22"/>
      <w:lang w:val="en-US" w:eastAsia="en-US"/>
    </w:rPr>
  </w:style>
  <w:style w:type="paragraph" w:customStyle="1" w:styleId="223">
    <w:name w:val="PresentAddress"/>
    <w:basedOn w:val="1"/>
    <w:link w:val="224"/>
    <w:qFormat/>
    <w:uiPriority w:val="0"/>
  </w:style>
  <w:style w:type="character" w:customStyle="1" w:styleId="224">
    <w:name w:val="PresentAddress Char"/>
    <w:basedOn w:val="78"/>
    <w:link w:val="223"/>
    <w:qFormat/>
    <w:uiPriority w:val="0"/>
    <w:rPr>
      <w:rFonts w:ascii="Linux Libertine" w:hAnsi="Linux Libertine" w:eastAsiaTheme="minorHAnsi" w:cstheme="minorBidi"/>
      <w:sz w:val="18"/>
      <w:szCs w:val="22"/>
      <w:lang w:val="en-US" w:eastAsia="en-US"/>
    </w:rPr>
  </w:style>
  <w:style w:type="paragraph" w:customStyle="1" w:styleId="225">
    <w:name w:val="ParaContinue"/>
    <w:basedOn w:val="189"/>
    <w:link w:val="226"/>
    <w:qFormat/>
    <w:uiPriority w:val="0"/>
    <w:pPr>
      <w:ind w:firstLine="0"/>
    </w:pPr>
  </w:style>
  <w:style w:type="character" w:customStyle="1" w:styleId="226">
    <w:name w:val="ParaContinue Char"/>
    <w:basedOn w:val="78"/>
    <w:link w:val="225"/>
    <w:qFormat/>
    <w:uiPriority w:val="0"/>
    <w:rPr>
      <w:rFonts w:ascii="Linux Libertine" w:hAnsi="Linux Libertine" w:eastAsiaTheme="minorHAnsi" w:cstheme="minorBidi"/>
      <w:sz w:val="18"/>
      <w:szCs w:val="22"/>
      <w:lang w:val="en-US" w:eastAsia="en-US"/>
    </w:rPr>
  </w:style>
  <w:style w:type="paragraph" w:customStyle="1" w:styleId="227">
    <w:name w:val="AuthorBio"/>
    <w:link w:val="228"/>
    <w:qFormat/>
    <w:uiPriority w:val="0"/>
    <w:pPr>
      <w:spacing w:after="200" w:line="276" w:lineRule="auto"/>
    </w:pPr>
    <w:rPr>
      <w:rFonts w:asciiTheme="minorHAnsi" w:hAnsiTheme="minorHAnsi" w:eastAsiaTheme="minorHAnsi" w:cstheme="minorBidi"/>
      <w:sz w:val="22"/>
      <w:szCs w:val="22"/>
      <w:lang w:val="en-US" w:eastAsia="en-US" w:bidi="ar-SA"/>
    </w:rPr>
  </w:style>
  <w:style w:type="character" w:customStyle="1" w:styleId="228">
    <w:name w:val="AuthorBio Char"/>
    <w:basedOn w:val="78"/>
    <w:link w:val="227"/>
    <w:qFormat/>
    <w:uiPriority w:val="0"/>
    <w:rPr>
      <w:rFonts w:asciiTheme="minorHAnsi" w:hAnsiTheme="minorHAnsi" w:eastAsiaTheme="minorHAnsi" w:cstheme="minorBidi"/>
      <w:sz w:val="22"/>
      <w:szCs w:val="22"/>
      <w:lang w:val="en-US" w:eastAsia="en-US"/>
    </w:rPr>
  </w:style>
  <w:style w:type="paragraph" w:customStyle="1" w:styleId="229">
    <w:name w:val="DocHead"/>
    <w:basedOn w:val="1"/>
    <w:autoRedefine/>
    <w:qFormat/>
    <w:uiPriority w:val="0"/>
    <w:pPr>
      <w:pBdr>
        <w:top w:val="single" w:color="auto" w:sz="4" w:space="1"/>
        <w:bottom w:val="single" w:color="auto" w:sz="4" w:space="1"/>
      </w:pBdr>
      <w:shd w:val="pct15" w:color="auto" w:fill="auto"/>
    </w:pPr>
    <w:rPr>
      <w:rFonts w:asciiTheme="majorHAnsi" w:hAnsiTheme="majorHAnsi"/>
      <w:color w:val="000000" w:themeColor="text1"/>
      <w:sz w:val="32"/>
      <w14:textFill>
        <w14:solidFill>
          <w14:schemeClr w14:val="tx1"/>
        </w14:solidFill>
      </w14:textFill>
    </w:rPr>
  </w:style>
  <w:style w:type="character" w:customStyle="1" w:styleId="230">
    <w:name w:val="Proceeding"/>
    <w:basedOn w:val="78"/>
    <w:qFormat/>
    <w:uiPriority w:val="1"/>
    <w:rPr>
      <w:color w:val="auto"/>
      <w:shd w:val="clear" w:color="auto" w:fill="auto"/>
    </w:rPr>
  </w:style>
  <w:style w:type="character" w:customStyle="1" w:styleId="231">
    <w:name w:val="Report"/>
    <w:basedOn w:val="78"/>
    <w:qFormat/>
    <w:uiPriority w:val="1"/>
    <w:rPr>
      <w:shd w:val="clear" w:color="auto" w:fill="auto"/>
    </w:rPr>
  </w:style>
  <w:style w:type="character" w:customStyle="1" w:styleId="232">
    <w:name w:val="Thesis"/>
    <w:basedOn w:val="78"/>
    <w:qFormat/>
    <w:uiPriority w:val="1"/>
    <w:rPr>
      <w:color w:val="auto"/>
      <w:shd w:val="clear" w:color="auto" w:fill="auto"/>
    </w:rPr>
  </w:style>
  <w:style w:type="character" w:customStyle="1" w:styleId="233">
    <w:name w:val="Issn"/>
    <w:basedOn w:val="78"/>
    <w:qFormat/>
    <w:uiPriority w:val="1"/>
    <w:rPr>
      <w:shd w:val="clear" w:color="auto" w:fill="auto"/>
    </w:rPr>
  </w:style>
  <w:style w:type="character" w:customStyle="1" w:styleId="234">
    <w:name w:val="Isbn"/>
    <w:basedOn w:val="78"/>
    <w:qFormat/>
    <w:uiPriority w:val="1"/>
    <w:rPr>
      <w:shd w:val="clear" w:color="auto" w:fill="auto"/>
    </w:rPr>
  </w:style>
  <w:style w:type="character" w:customStyle="1" w:styleId="235">
    <w:name w:val="Coden"/>
    <w:basedOn w:val="78"/>
    <w:qFormat/>
    <w:uiPriority w:val="1"/>
    <w:rPr>
      <w:color w:val="auto"/>
      <w:shd w:val="clear" w:color="auto" w:fill="auto"/>
    </w:rPr>
  </w:style>
  <w:style w:type="character" w:customStyle="1" w:styleId="236">
    <w:name w:val="Patent"/>
    <w:basedOn w:val="78"/>
    <w:qFormat/>
    <w:uiPriority w:val="1"/>
    <w:rPr>
      <w:color w:val="auto"/>
      <w:shd w:val="clear" w:color="auto" w:fill="auto"/>
    </w:rPr>
  </w:style>
  <w:style w:type="character" w:customStyle="1" w:styleId="237">
    <w:name w:val="MiddleName"/>
    <w:basedOn w:val="78"/>
    <w:qFormat/>
    <w:uiPriority w:val="1"/>
    <w:rPr>
      <w:color w:val="auto"/>
      <w:shd w:val="clear" w:color="auto" w:fill="auto"/>
    </w:rPr>
  </w:style>
  <w:style w:type="character" w:customStyle="1" w:styleId="238">
    <w:name w:val="Query"/>
    <w:basedOn w:val="78"/>
    <w:qFormat/>
    <w:uiPriority w:val="1"/>
    <w:rPr>
      <w:shd w:val="clear" w:color="auto" w:fill="FFFF0F"/>
    </w:rPr>
  </w:style>
  <w:style w:type="character" w:customStyle="1" w:styleId="239">
    <w:name w:val="EdMiddleName"/>
    <w:basedOn w:val="78"/>
    <w:qFormat/>
    <w:uiPriority w:val="1"/>
    <w:rPr>
      <w:shd w:val="clear" w:color="auto" w:fill="auto"/>
    </w:rPr>
  </w:style>
  <w:style w:type="paragraph" w:customStyle="1" w:styleId="240">
    <w:name w:val="UnnumFigure"/>
    <w:basedOn w:val="1"/>
    <w:qFormat/>
    <w:uiPriority w:val="0"/>
    <w:pPr>
      <w:pBdr>
        <w:top w:val="single" w:color="auto" w:sz="4" w:space="1"/>
        <w:bottom w:val="single" w:color="auto" w:sz="4" w:space="1"/>
      </w:pBdr>
      <w:shd w:val="clear" w:color="auto" w:fill="C6D9F0" w:themeFill="text2" w:themeFillTint="33"/>
    </w:pPr>
  </w:style>
  <w:style w:type="paragraph" w:customStyle="1" w:styleId="241">
    <w:name w:val="UnnumTable"/>
    <w:basedOn w:val="1"/>
    <w:qFormat/>
    <w:uiPriority w:val="0"/>
    <w:pPr>
      <w:pBdr>
        <w:top w:val="single" w:color="auto" w:sz="4" w:space="1"/>
        <w:bottom w:val="single" w:color="auto" w:sz="4" w:space="1"/>
      </w:pBdr>
      <w:shd w:val="clear" w:color="auto" w:fill="F2DBDB" w:themeFill="accent2" w:themeFillTint="33"/>
    </w:pPr>
  </w:style>
  <w:style w:type="paragraph" w:customStyle="1" w:styleId="242">
    <w:name w:val="UnnumScheme"/>
    <w:basedOn w:val="1"/>
    <w:qFormat/>
    <w:uiPriority w:val="0"/>
    <w:pPr>
      <w:pBdr>
        <w:top w:val="single" w:color="auto" w:sz="4" w:space="1"/>
        <w:bottom w:val="single" w:color="auto" w:sz="4" w:space="1"/>
      </w:pBdr>
      <w:shd w:val="clear" w:color="auto" w:fill="DBE5F1" w:themeFill="accent1" w:themeFillTint="33"/>
    </w:pPr>
  </w:style>
  <w:style w:type="paragraph" w:customStyle="1" w:styleId="243">
    <w:name w:val="Reference"/>
    <w:basedOn w:val="1"/>
    <w:qFormat/>
    <w:uiPriority w:val="0"/>
  </w:style>
  <w:style w:type="paragraph" w:customStyle="1" w:styleId="244">
    <w:name w:val="Bib_entry"/>
    <w:autoRedefine/>
    <w:qFormat/>
    <w:uiPriority w:val="0"/>
    <w:pPr>
      <w:ind w:left="300" w:hanging="300"/>
      <w:jc w:val="both"/>
    </w:pPr>
    <w:rPr>
      <w:rFonts w:ascii="Linux Libertine" w:hAnsi="Linux Libertine" w:cs="Linux Libertine" w:eastAsiaTheme="minorHAnsi"/>
      <w:sz w:val="14"/>
      <w:szCs w:val="22"/>
      <w:lang w:val="en-US" w:eastAsia="en-US" w:bidi="ar-SA"/>
    </w:rPr>
  </w:style>
  <w:style w:type="paragraph" w:customStyle="1" w:styleId="245">
    <w:name w:val="ListStart"/>
    <w:basedOn w:val="1"/>
    <w:qFormat/>
    <w:uiPriority w:val="0"/>
  </w:style>
  <w:style w:type="paragraph" w:customStyle="1" w:styleId="246">
    <w:name w:val="ListEnd"/>
    <w:basedOn w:val="1"/>
    <w:qFormat/>
    <w:uiPriority w:val="0"/>
  </w:style>
  <w:style w:type="paragraph" w:customStyle="1" w:styleId="247">
    <w:name w:val="AbbreviationHead"/>
    <w:basedOn w:val="186"/>
    <w:qFormat/>
    <w:uiPriority w:val="0"/>
  </w:style>
  <w:style w:type="paragraph" w:customStyle="1" w:styleId="248">
    <w:name w:val="GraphAbstract"/>
    <w:basedOn w:val="1"/>
    <w:qFormat/>
    <w:uiPriority w:val="0"/>
  </w:style>
  <w:style w:type="paragraph" w:customStyle="1" w:styleId="249">
    <w:name w:val="Epigraph"/>
    <w:basedOn w:val="1"/>
    <w:autoRedefine/>
    <w:qFormat/>
    <w:uiPriority w:val="0"/>
    <w:pPr>
      <w:ind w:left="720"/>
    </w:pPr>
    <w:rPr>
      <w:iCs/>
      <w:color w:val="604A7B" w:themeColor="accent4" w:themeShade="BF"/>
    </w:rPr>
  </w:style>
  <w:style w:type="paragraph" w:customStyle="1" w:styleId="250">
    <w:name w:val="Dedication"/>
    <w:basedOn w:val="189"/>
    <w:autoRedefine/>
    <w:qFormat/>
    <w:uiPriority w:val="0"/>
    <w:rPr>
      <w:color w:val="953735" w:themeColor="accent2" w:themeShade="BF"/>
    </w:rPr>
  </w:style>
  <w:style w:type="paragraph" w:customStyle="1" w:styleId="251">
    <w:name w:val="Conflictof Interest"/>
    <w:basedOn w:val="189"/>
    <w:autoRedefine/>
    <w:qFormat/>
    <w:uiPriority w:val="0"/>
    <w:rPr>
      <w:sz w:val="22"/>
    </w:rPr>
  </w:style>
  <w:style w:type="paragraph" w:customStyle="1" w:styleId="252">
    <w:name w:val="FloatQuote"/>
    <w:basedOn w:val="189"/>
    <w:qFormat/>
    <w:uiPriority w:val="0"/>
    <w:pPr>
      <w:shd w:val="clear" w:color="auto" w:fill="FDE9D9" w:themeFill="accent6" w:themeFillTint="33"/>
      <w:ind w:left="1134" w:right="1134" w:firstLine="0"/>
      <w:jc w:val="both"/>
    </w:pPr>
  </w:style>
  <w:style w:type="paragraph" w:customStyle="1" w:styleId="253">
    <w:name w:val="PullQuote"/>
    <w:basedOn w:val="189"/>
    <w:qFormat/>
    <w:uiPriority w:val="0"/>
    <w:pPr>
      <w:shd w:val="clear" w:color="auto" w:fill="EAF1DD" w:themeFill="accent3" w:themeFillTint="33"/>
      <w:ind w:left="1134" w:right="1134" w:firstLine="0"/>
      <w:jc w:val="both"/>
    </w:pPr>
  </w:style>
  <w:style w:type="paragraph" w:customStyle="1" w:styleId="254">
    <w:name w:val="TableFootTitle"/>
    <w:basedOn w:val="171"/>
    <w:autoRedefine/>
    <w:qFormat/>
    <w:uiPriority w:val="0"/>
    <w:rPr>
      <w:sz w:val="22"/>
    </w:rPr>
  </w:style>
  <w:style w:type="character" w:customStyle="1" w:styleId="255">
    <w:name w:val="GrantNumber"/>
    <w:basedOn w:val="256"/>
    <w:qFormat/>
    <w:uiPriority w:val="1"/>
    <w:rPr>
      <w:color w:val="9900FF"/>
    </w:rPr>
  </w:style>
  <w:style w:type="character" w:customStyle="1" w:styleId="256">
    <w:name w:val="FundingNumber"/>
    <w:basedOn w:val="78"/>
    <w:qFormat/>
    <w:uiPriority w:val="1"/>
    <w:rPr>
      <w:color w:val="9900FF"/>
    </w:rPr>
  </w:style>
  <w:style w:type="character" w:customStyle="1" w:styleId="257">
    <w:name w:val="GrantSponser"/>
    <w:basedOn w:val="258"/>
    <w:qFormat/>
    <w:uiPriority w:val="1"/>
    <w:rPr>
      <w:color w:val="666699"/>
    </w:rPr>
  </w:style>
  <w:style w:type="character" w:customStyle="1" w:styleId="258">
    <w:name w:val="FundingAgency"/>
    <w:basedOn w:val="78"/>
    <w:qFormat/>
    <w:uiPriority w:val="1"/>
    <w:rPr>
      <w:color w:val="FF0000"/>
    </w:rPr>
  </w:style>
  <w:style w:type="paragraph" w:customStyle="1" w:styleId="259">
    <w:name w:val="SuppHead"/>
    <w:basedOn w:val="118"/>
    <w:qFormat/>
    <w:uiPriority w:val="0"/>
  </w:style>
  <w:style w:type="paragraph" w:customStyle="1" w:styleId="260">
    <w:name w:val="SuppInfo"/>
    <w:basedOn w:val="189"/>
    <w:qFormat/>
    <w:uiPriority w:val="0"/>
  </w:style>
  <w:style w:type="paragraph" w:customStyle="1" w:styleId="261">
    <w:name w:val="SuppMedia"/>
    <w:basedOn w:val="189"/>
    <w:qFormat/>
    <w:uiPriority w:val="0"/>
  </w:style>
  <w:style w:type="paragraph" w:customStyle="1" w:styleId="262">
    <w:name w:val="AdditionalInfoHead"/>
    <w:basedOn w:val="118"/>
    <w:qFormat/>
    <w:uiPriority w:val="0"/>
  </w:style>
  <w:style w:type="paragraph" w:customStyle="1" w:styleId="263">
    <w:name w:val="AdditionalInfo"/>
    <w:basedOn w:val="189"/>
    <w:qFormat/>
    <w:uiPriority w:val="0"/>
  </w:style>
  <w:style w:type="paragraph" w:customStyle="1" w:styleId="264">
    <w:name w:val="Feature"/>
    <w:basedOn w:val="153"/>
    <w:qFormat/>
    <w:uiPriority w:val="0"/>
  </w:style>
  <w:style w:type="paragraph" w:customStyle="1" w:styleId="265">
    <w:name w:val="AltTitle"/>
    <w:basedOn w:val="124"/>
    <w:qFormat/>
    <w:uiPriority w:val="0"/>
  </w:style>
  <w:style w:type="paragraph" w:customStyle="1" w:styleId="266">
    <w:name w:val="AltSubTitle"/>
    <w:basedOn w:val="56"/>
    <w:qFormat/>
    <w:uiPriority w:val="0"/>
  </w:style>
  <w:style w:type="paragraph" w:customStyle="1" w:styleId="267">
    <w:name w:val="SelfCitation"/>
    <w:basedOn w:val="189"/>
    <w:qFormat/>
    <w:uiPriority w:val="0"/>
  </w:style>
  <w:style w:type="character" w:customStyle="1" w:styleId="268">
    <w:name w:val="Subtitle Char1"/>
    <w:basedOn w:val="78"/>
    <w:link w:val="56"/>
    <w:qFormat/>
    <w:uiPriority w:val="11"/>
    <w:rPr>
      <w:rFonts w:ascii="Linux Biolinum" w:hAnsi="Linux Biolinum" w:eastAsiaTheme="majorEastAsia" w:cstheme="majorBidi"/>
      <w:iCs/>
      <w:sz w:val="24"/>
      <w:szCs w:val="24"/>
      <w:lang w:val="en-US" w:eastAsia="en-US"/>
    </w:rPr>
  </w:style>
  <w:style w:type="character" w:customStyle="1" w:styleId="269">
    <w:name w:val="ListTitle"/>
    <w:basedOn w:val="183"/>
    <w:qFormat/>
    <w:uiPriority w:val="1"/>
    <w:rPr>
      <w:rFonts w:ascii="Linux Biolinum" w:hAnsi="Linux Biolinum"/>
      <w:b/>
      <w:color w:val="auto"/>
      <w:sz w:val="18"/>
    </w:rPr>
  </w:style>
  <w:style w:type="character" w:customStyle="1" w:styleId="270">
    <w:name w:val="Isource"/>
    <w:basedOn w:val="269"/>
    <w:qFormat/>
    <w:uiPriority w:val="1"/>
    <w:rPr>
      <w:rFonts w:ascii="Linux Biolinum" w:hAnsi="Linux Biolinum"/>
      <w:color w:val="C0504D" w:themeColor="accent2"/>
      <w:sz w:val="18"/>
      <w14:textFill>
        <w14:solidFill>
          <w14:schemeClr w14:val="accent2"/>
        </w14:solidFill>
      </w14:textFill>
    </w:rPr>
  </w:style>
  <w:style w:type="paragraph" w:customStyle="1" w:styleId="271">
    <w:name w:val="FigSource"/>
    <w:basedOn w:val="1"/>
    <w:qFormat/>
    <w:uiPriority w:val="0"/>
  </w:style>
  <w:style w:type="paragraph" w:customStyle="1" w:styleId="272">
    <w:name w:val="Copyright"/>
    <w:basedOn w:val="1"/>
    <w:qFormat/>
    <w:uiPriority w:val="0"/>
  </w:style>
  <w:style w:type="paragraph" w:customStyle="1" w:styleId="273">
    <w:name w:val="InlineSupp"/>
    <w:basedOn w:val="1"/>
    <w:qFormat/>
    <w:uiPriority w:val="0"/>
  </w:style>
  <w:style w:type="paragraph" w:customStyle="1" w:styleId="274">
    <w:name w:val="SidebarQuote"/>
    <w:basedOn w:val="1"/>
    <w:qFormat/>
    <w:uiPriority w:val="0"/>
  </w:style>
  <w:style w:type="character" w:customStyle="1" w:styleId="275">
    <w:name w:val="AltName"/>
    <w:basedOn w:val="78"/>
    <w:qFormat/>
    <w:uiPriority w:val="1"/>
    <w:rPr>
      <w:color w:val="403152" w:themeColor="accent4" w:themeShade="80"/>
    </w:rPr>
  </w:style>
  <w:style w:type="paragraph" w:customStyle="1" w:styleId="276">
    <w:name w:val="StereoChemComp"/>
    <w:basedOn w:val="1"/>
    <w:qFormat/>
    <w:uiPriority w:val="0"/>
  </w:style>
  <w:style w:type="paragraph" w:customStyle="1" w:styleId="277">
    <w:name w:val="StereoChemForm"/>
    <w:basedOn w:val="1"/>
    <w:qFormat/>
    <w:uiPriority w:val="0"/>
  </w:style>
  <w:style w:type="paragraph" w:customStyle="1" w:styleId="278">
    <w:name w:val="StereoChemInfo"/>
    <w:basedOn w:val="1"/>
    <w:qFormat/>
    <w:uiPriority w:val="0"/>
  </w:style>
  <w:style w:type="paragraph" w:customStyle="1" w:styleId="279">
    <w:name w:val="MTDisplayEquation"/>
    <w:basedOn w:val="1"/>
    <w:next w:val="1"/>
    <w:link w:val="280"/>
    <w:qFormat/>
    <w:uiPriority w:val="0"/>
    <w:pPr>
      <w:tabs>
        <w:tab w:val="center" w:pos="4820"/>
        <w:tab w:val="right" w:pos="9640"/>
      </w:tabs>
      <w:spacing w:line="480" w:lineRule="auto"/>
    </w:pPr>
  </w:style>
  <w:style w:type="character" w:customStyle="1" w:styleId="280">
    <w:name w:val="MTDisplayEquation Char"/>
    <w:basedOn w:val="78"/>
    <w:link w:val="279"/>
    <w:qFormat/>
    <w:uiPriority w:val="0"/>
    <w:rPr>
      <w:rFonts w:asciiTheme="minorHAnsi" w:hAnsiTheme="minorHAnsi" w:eastAsiaTheme="minorHAnsi" w:cstheme="minorBidi"/>
      <w:sz w:val="22"/>
      <w:szCs w:val="22"/>
      <w:lang w:val="en-US" w:eastAsia="en-US"/>
    </w:rPr>
  </w:style>
  <w:style w:type="character" w:customStyle="1" w:styleId="281">
    <w:name w:val="MTConvertedEquation"/>
    <w:basedOn w:val="78"/>
    <w:qFormat/>
    <w:uiPriority w:val="0"/>
    <w:rPr>
      <w:sz w:val="28"/>
      <w:szCs w:val="28"/>
    </w:rPr>
  </w:style>
  <w:style w:type="character" w:customStyle="1" w:styleId="282">
    <w:name w:val="Footnote Text Char"/>
    <w:basedOn w:val="78"/>
    <w:link w:val="59"/>
    <w:qFormat/>
    <w:uiPriority w:val="0"/>
    <w:rPr>
      <w:rFonts w:ascii="Linux Libertine" w:hAnsi="Linux Libertine" w:eastAsiaTheme="minorHAnsi" w:cstheme="minorBidi"/>
      <w:sz w:val="14"/>
      <w:szCs w:val="22"/>
      <w:lang w:val="en-US" w:eastAsia="en-US"/>
    </w:rPr>
  </w:style>
  <w:style w:type="paragraph" w:customStyle="1" w:styleId="283">
    <w:name w:val="SIGPLAN Basic"/>
    <w:qFormat/>
    <w:uiPriority w:val="0"/>
    <w:pPr>
      <w:spacing w:line="200" w:lineRule="exact"/>
    </w:pPr>
    <w:rPr>
      <w:rFonts w:ascii="Times New Roman" w:hAnsi="Times New Roman" w:eastAsia="Times New Roman" w:cs="Times New Roman"/>
      <w:sz w:val="18"/>
      <w:lang w:val="en-US" w:eastAsia="en-US" w:bidi="ar-SA"/>
    </w:rPr>
  </w:style>
  <w:style w:type="paragraph" w:customStyle="1" w:styleId="284">
    <w:name w:val="SIGPLAN Section heading"/>
    <w:basedOn w:val="283"/>
    <w:next w:val="285"/>
    <w:qFormat/>
    <w:uiPriority w:val="0"/>
    <w:pPr>
      <w:keepNext/>
      <w:numPr>
        <w:ilvl w:val="0"/>
        <w:numId w:val="13"/>
      </w:numPr>
      <w:suppressAutoHyphens/>
      <w:spacing w:before="120" w:after="100" w:line="260" w:lineRule="exact"/>
      <w:outlineLvl w:val="0"/>
    </w:pPr>
    <w:rPr>
      <w:b/>
      <w:sz w:val="22"/>
    </w:rPr>
  </w:style>
  <w:style w:type="paragraph" w:customStyle="1" w:styleId="285">
    <w:name w:val="SIGPLAN Paragraph 1"/>
    <w:basedOn w:val="283"/>
    <w:next w:val="286"/>
    <w:qFormat/>
    <w:uiPriority w:val="0"/>
    <w:pPr>
      <w:jc w:val="both"/>
    </w:pPr>
  </w:style>
  <w:style w:type="paragraph" w:customStyle="1" w:styleId="286">
    <w:name w:val="SIGPLAN Paragraph"/>
    <w:basedOn w:val="285"/>
    <w:qFormat/>
    <w:uiPriority w:val="0"/>
    <w:pPr>
      <w:ind w:firstLine="240"/>
    </w:pPr>
  </w:style>
  <w:style w:type="paragraph" w:customStyle="1" w:styleId="287">
    <w:name w:val="SIGPLAN Acknowledgments heading"/>
    <w:basedOn w:val="284"/>
    <w:next w:val="285"/>
    <w:qFormat/>
    <w:uiPriority w:val="0"/>
    <w:pPr>
      <w:numPr>
        <w:ilvl w:val="0"/>
        <w:numId w:val="14"/>
      </w:numPr>
    </w:pPr>
  </w:style>
  <w:style w:type="paragraph" w:customStyle="1" w:styleId="288">
    <w:name w:val="SIGPLAN Abstract heading"/>
    <w:basedOn w:val="287"/>
    <w:next w:val="285"/>
    <w:qFormat/>
    <w:uiPriority w:val="0"/>
    <w:pPr>
      <w:numPr>
        <w:ilvl w:val="0"/>
        <w:numId w:val="15"/>
      </w:numPr>
      <w:spacing w:before="0" w:line="240" w:lineRule="exact"/>
    </w:pPr>
  </w:style>
  <w:style w:type="paragraph" w:customStyle="1" w:styleId="289">
    <w:name w:val="SIGPLAN Appendix heading"/>
    <w:basedOn w:val="284"/>
    <w:next w:val="285"/>
    <w:qFormat/>
    <w:uiPriority w:val="0"/>
    <w:pPr>
      <w:numPr>
        <w:ilvl w:val="0"/>
        <w:numId w:val="16"/>
      </w:numPr>
    </w:pPr>
  </w:style>
  <w:style w:type="paragraph" w:customStyle="1" w:styleId="290">
    <w:name w:val="SIGPLAN Author name"/>
    <w:basedOn w:val="1"/>
    <w:next w:val="291"/>
    <w:qFormat/>
    <w:uiPriority w:val="0"/>
    <w:pPr>
      <w:suppressAutoHyphens/>
      <w:spacing w:after="20" w:line="260" w:lineRule="exact"/>
      <w:jc w:val="center"/>
    </w:pPr>
  </w:style>
  <w:style w:type="paragraph" w:customStyle="1" w:styleId="291">
    <w:name w:val="SIGPLAN Author affiliation"/>
    <w:basedOn w:val="290"/>
    <w:next w:val="292"/>
    <w:qFormat/>
    <w:uiPriority w:val="0"/>
    <w:pPr>
      <w:spacing w:before="100" w:after="0" w:line="200" w:lineRule="exact"/>
      <w:contextualSpacing/>
    </w:pPr>
    <w:rPr>
      <w:szCs w:val="18"/>
    </w:rPr>
  </w:style>
  <w:style w:type="paragraph" w:customStyle="1" w:styleId="292">
    <w:name w:val="SIGPLAN Author email"/>
    <w:basedOn w:val="291"/>
    <w:next w:val="283"/>
    <w:qFormat/>
    <w:uiPriority w:val="0"/>
    <w:pPr>
      <w:spacing w:before="40"/>
      <w:contextualSpacing w:val="0"/>
    </w:pPr>
    <w:rPr>
      <w:rFonts w:ascii="Trebuchet MS" w:hAnsi="Trebuchet MS"/>
      <w:sz w:val="16"/>
    </w:rPr>
  </w:style>
  <w:style w:type="character" w:customStyle="1" w:styleId="293">
    <w:name w:val="SIGPLAN Code"/>
    <w:basedOn w:val="78"/>
    <w:qFormat/>
    <w:uiPriority w:val="0"/>
    <w:rPr>
      <w:rFonts w:ascii="Lucida Console" w:hAnsi="Lucida Console"/>
      <w:sz w:val="16"/>
    </w:rPr>
  </w:style>
  <w:style w:type="character" w:customStyle="1" w:styleId="294">
    <w:name w:val="SIGPLAN Computer"/>
    <w:basedOn w:val="78"/>
    <w:qFormat/>
    <w:uiPriority w:val="0"/>
    <w:rPr>
      <w:rFonts w:ascii="Trebuchet MS" w:hAnsi="Trebuchet MS"/>
      <w:sz w:val="16"/>
    </w:rPr>
  </w:style>
  <w:style w:type="paragraph" w:customStyle="1" w:styleId="295">
    <w:name w:val="SIGPLAN Copyright notice"/>
    <w:basedOn w:val="283"/>
    <w:qFormat/>
    <w:uiPriority w:val="0"/>
    <w:pPr>
      <w:suppressAutoHyphens/>
      <w:spacing w:line="160" w:lineRule="exact"/>
      <w:jc w:val="both"/>
    </w:pPr>
    <w:rPr>
      <w:sz w:val="14"/>
    </w:rPr>
  </w:style>
  <w:style w:type="character" w:customStyle="1" w:styleId="296">
    <w:name w:val="SIGPLAN Emphasize"/>
    <w:qFormat/>
    <w:uiPriority w:val="0"/>
    <w:rPr>
      <w:i/>
    </w:rPr>
  </w:style>
  <w:style w:type="paragraph" w:customStyle="1" w:styleId="297">
    <w:name w:val="SIGPLAN Enunciation"/>
    <w:basedOn w:val="285"/>
    <w:next w:val="285"/>
    <w:qFormat/>
    <w:uiPriority w:val="0"/>
    <w:pPr>
      <w:spacing w:before="140" w:after="140"/>
    </w:pPr>
  </w:style>
  <w:style w:type="character" w:customStyle="1" w:styleId="298">
    <w:name w:val="SIGPLAN Enunciation caption"/>
    <w:basedOn w:val="78"/>
    <w:qFormat/>
    <w:uiPriority w:val="0"/>
    <w:rPr>
      <w:smallCaps/>
    </w:rPr>
  </w:style>
  <w:style w:type="paragraph" w:customStyle="1" w:styleId="299">
    <w:name w:val="SIGPLAN Equation"/>
    <w:basedOn w:val="285"/>
    <w:next w:val="285"/>
    <w:qFormat/>
    <w:uiPriority w:val="0"/>
    <w:pPr>
      <w:tabs>
        <w:tab w:val="center" w:pos="2400"/>
        <w:tab w:val="right" w:pos="4800"/>
      </w:tabs>
      <w:spacing w:before="100" w:after="100"/>
      <w:contextualSpacing/>
      <w:jc w:val="center"/>
    </w:pPr>
  </w:style>
  <w:style w:type="paragraph" w:customStyle="1" w:styleId="300">
    <w:name w:val="SIGPLAN Equation number"/>
    <w:basedOn w:val="299"/>
    <w:qFormat/>
    <w:uiPriority w:val="0"/>
    <w:pPr>
      <w:jc w:val="right"/>
    </w:pPr>
  </w:style>
  <w:style w:type="paragraph" w:customStyle="1" w:styleId="301">
    <w:name w:val="SIGPLAN Figure caption"/>
    <w:basedOn w:val="285"/>
    <w:qFormat/>
    <w:uiPriority w:val="0"/>
    <w:pPr>
      <w:spacing w:before="20"/>
      <w:jc w:val="left"/>
    </w:pPr>
  </w:style>
  <w:style w:type="paragraph" w:customStyle="1" w:styleId="302">
    <w:name w:val="SIGPLAN List paragraph"/>
    <w:basedOn w:val="285"/>
    <w:qFormat/>
    <w:uiPriority w:val="0"/>
    <w:pPr>
      <w:spacing w:before="80" w:after="80"/>
      <w:ind w:left="260"/>
    </w:pPr>
  </w:style>
  <w:style w:type="paragraph" w:customStyle="1" w:styleId="303">
    <w:name w:val="SIGPLAN List item"/>
    <w:basedOn w:val="302"/>
    <w:qFormat/>
    <w:uiPriority w:val="0"/>
    <w:pPr>
      <w:ind w:left="0"/>
    </w:pPr>
  </w:style>
  <w:style w:type="character" w:customStyle="1" w:styleId="304">
    <w:name w:val="SIGPLAN Paragraph heading"/>
    <w:qFormat/>
    <w:uiPriority w:val="0"/>
    <w:rPr>
      <w:b/>
      <w:i/>
    </w:rPr>
  </w:style>
  <w:style w:type="paragraph" w:customStyle="1" w:styleId="305">
    <w:name w:val="SIGPLAN Paragraph/Subparagraph heading"/>
    <w:basedOn w:val="285"/>
    <w:next w:val="286"/>
    <w:qFormat/>
    <w:uiPriority w:val="0"/>
    <w:pPr>
      <w:spacing w:before="140"/>
      <w:outlineLvl w:val="3"/>
    </w:pPr>
  </w:style>
  <w:style w:type="paragraph" w:customStyle="1" w:styleId="306">
    <w:name w:val="SIGPLAN Reference"/>
    <w:basedOn w:val="285"/>
    <w:qFormat/>
    <w:uiPriority w:val="0"/>
    <w:pPr>
      <w:spacing w:after="80" w:line="180" w:lineRule="exact"/>
      <w:ind w:left="340" w:hanging="340"/>
    </w:pPr>
    <w:rPr>
      <w:sz w:val="16"/>
    </w:rPr>
  </w:style>
  <w:style w:type="paragraph" w:customStyle="1" w:styleId="307">
    <w:name w:val="SIGPLAN References heading"/>
    <w:basedOn w:val="287"/>
    <w:next w:val="306"/>
    <w:qFormat/>
    <w:uiPriority w:val="0"/>
    <w:pPr>
      <w:numPr>
        <w:numId w:val="17"/>
      </w:numPr>
    </w:pPr>
  </w:style>
  <w:style w:type="character" w:customStyle="1" w:styleId="308">
    <w:name w:val="SIGPLAN Subparagraph heading"/>
    <w:qFormat/>
    <w:uiPriority w:val="0"/>
    <w:rPr>
      <w:i/>
    </w:rPr>
  </w:style>
  <w:style w:type="paragraph" w:customStyle="1" w:styleId="309">
    <w:name w:val="SIGPLAN Subsection heading"/>
    <w:basedOn w:val="284"/>
    <w:next w:val="285"/>
    <w:qFormat/>
    <w:uiPriority w:val="0"/>
    <w:pPr>
      <w:numPr>
        <w:numId w:val="0"/>
      </w:numPr>
      <w:spacing w:before="180" w:line="200" w:lineRule="exact"/>
      <w:outlineLvl w:val="1"/>
    </w:pPr>
    <w:rPr>
      <w:sz w:val="18"/>
    </w:rPr>
  </w:style>
  <w:style w:type="paragraph" w:customStyle="1" w:styleId="310">
    <w:name w:val="SIGPLAN Sub-subsection heading"/>
    <w:basedOn w:val="309"/>
    <w:next w:val="285"/>
    <w:qFormat/>
    <w:uiPriority w:val="0"/>
    <w:pPr>
      <w:outlineLvl w:val="2"/>
    </w:pPr>
  </w:style>
  <w:style w:type="paragraph" w:customStyle="1" w:styleId="311">
    <w:name w:val="SIGPLAN Title"/>
    <w:basedOn w:val="283"/>
    <w:qFormat/>
    <w:uiPriority w:val="0"/>
    <w:pPr>
      <w:suppressAutoHyphens/>
      <w:spacing w:line="400" w:lineRule="exact"/>
      <w:jc w:val="center"/>
    </w:pPr>
    <w:rPr>
      <w:b/>
      <w:sz w:val="36"/>
    </w:rPr>
  </w:style>
  <w:style w:type="paragraph" w:customStyle="1" w:styleId="312">
    <w:name w:val="SIGPLAN Subtitle"/>
    <w:basedOn w:val="311"/>
    <w:next w:val="283"/>
    <w:qFormat/>
    <w:uiPriority w:val="0"/>
    <w:pPr>
      <w:spacing w:before="120" w:line="360" w:lineRule="exact"/>
    </w:pPr>
    <w:rPr>
      <w:sz w:val="28"/>
    </w:rPr>
  </w:style>
  <w:style w:type="paragraph" w:customStyle="1" w:styleId="313">
    <w:name w:val="SIGPLAN Table caption"/>
    <w:basedOn w:val="301"/>
    <w:qFormat/>
    <w:uiPriority w:val="0"/>
    <w:pPr>
      <w:spacing w:before="0" w:after="20"/>
    </w:pPr>
  </w:style>
  <w:style w:type="paragraph" w:customStyle="1" w:styleId="314">
    <w:name w:val="Address"/>
    <w:qFormat/>
    <w:uiPriority w:val="0"/>
    <w:pPr>
      <w:spacing w:before="240" w:after="240" w:line="560" w:lineRule="exact"/>
      <w:ind w:left="720" w:right="720"/>
      <w:contextualSpacing/>
    </w:pPr>
    <w:rPr>
      <w:rFonts w:ascii="Cambria Math" w:hAnsi="Cambria Math" w:eastAsia="Times New Roman" w:cs="Times New Roman"/>
      <w:color w:val="244061"/>
      <w:sz w:val="24"/>
      <w:lang w:val="en-US" w:eastAsia="en-US" w:bidi="ar-SA"/>
    </w:rPr>
  </w:style>
  <w:style w:type="paragraph" w:customStyle="1" w:styleId="315">
    <w:name w:val="Algorithm"/>
    <w:basedOn w:val="1"/>
    <w:qFormat/>
    <w:uiPriority w:val="0"/>
    <w:pPr>
      <w:spacing w:line="240" w:lineRule="auto"/>
    </w:pPr>
  </w:style>
  <w:style w:type="paragraph" w:customStyle="1" w:styleId="316">
    <w:name w:val="Annotation"/>
    <w:basedOn w:val="1"/>
    <w:qFormat/>
    <w:uiPriority w:val="0"/>
    <w:rPr>
      <w:sz w:val="20"/>
    </w:rPr>
  </w:style>
  <w:style w:type="paragraph" w:customStyle="1" w:styleId="317">
    <w:name w:val="Answer"/>
    <w:qFormat/>
    <w:uiPriority w:val="0"/>
    <w:pPr>
      <w:tabs>
        <w:tab w:val="left" w:pos="720"/>
      </w:tabs>
      <w:spacing w:line="560" w:lineRule="exact"/>
      <w:ind w:left="720" w:hanging="720"/>
      <w:contextualSpacing/>
    </w:pPr>
    <w:rPr>
      <w:rFonts w:ascii="Cambria Math" w:hAnsi="Cambria Math" w:eastAsia="Times New Roman" w:cs="Times New Roman"/>
      <w:color w:val="8B4552"/>
      <w:sz w:val="24"/>
      <w:lang w:val="en-US" w:eastAsia="en-US" w:bidi="ar-SA"/>
    </w:rPr>
  </w:style>
  <w:style w:type="paragraph" w:customStyle="1" w:styleId="318">
    <w:name w:val="AppendixNumber"/>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19">
    <w:name w:val="Assessment"/>
    <w:qFormat/>
    <w:uiPriority w:val="0"/>
    <w:pPr>
      <w:pBdr>
        <w:top w:val="wave" w:color="auto" w:sz="6" w:space="8"/>
        <w:bottom w:val="wave" w:color="auto" w:sz="6" w:space="12"/>
      </w:pBdr>
      <w:spacing w:before="120" w:after="120" w:line="280" w:lineRule="exact"/>
      <w:jc w:val="center"/>
    </w:pPr>
    <w:rPr>
      <w:rFonts w:ascii="Arial Unicode MS" w:hAnsi="Arial Unicode MS" w:eastAsia="Arial Unicode MS" w:cs="Times New Roman"/>
      <w:color w:val="FF0000"/>
      <w:sz w:val="24"/>
      <w:lang w:val="en-US" w:eastAsia="en-US" w:bidi="ar-SA"/>
    </w:rPr>
  </w:style>
  <w:style w:type="paragraph" w:customStyle="1" w:styleId="320">
    <w:name w:val="AuthInfo"/>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21">
    <w:name w:val="AuthorBioHead"/>
    <w:qFormat/>
    <w:uiPriority w:val="0"/>
    <w:pPr>
      <w:spacing w:after="200" w:line="276" w:lineRule="auto"/>
    </w:pPr>
    <w:rPr>
      <w:rFonts w:ascii="Times New Roman" w:hAnsi="Times New Roman" w:eastAsiaTheme="minorHAnsi" w:cstheme="minorBidi"/>
      <w:sz w:val="28"/>
      <w:szCs w:val="22"/>
      <w:lang w:val="en-US" w:eastAsia="en-US" w:bidi="ar-SA"/>
    </w:rPr>
  </w:style>
  <w:style w:type="paragraph" w:customStyle="1" w:styleId="322">
    <w:name w:val="Bib_LaTex"/>
    <w:qFormat/>
    <w:uiPriority w:val="0"/>
    <w:pPr>
      <w:spacing w:after="200" w:line="276" w:lineRule="auto"/>
    </w:pPr>
    <w:rPr>
      <w:rFonts w:ascii="Times New Roman" w:hAnsi="Times New Roman" w:eastAsiaTheme="minorHAnsi" w:cstheme="minorBidi"/>
      <w:sz w:val="22"/>
      <w:szCs w:val="22"/>
      <w:lang w:val="en-US" w:eastAsia="en-US" w:bidi="ar-SA"/>
    </w:rPr>
  </w:style>
  <w:style w:type="paragraph" w:customStyle="1" w:styleId="323">
    <w:name w:val="Blurb"/>
    <w:basedOn w:val="1"/>
    <w:qFormat/>
    <w:uiPriority w:val="0"/>
    <w:pPr>
      <w:spacing w:after="240" w:line="360" w:lineRule="exact"/>
      <w:ind w:left="1440" w:right="1440"/>
    </w:pPr>
    <w:rPr>
      <w:rFonts w:ascii="Arial Unicode MS" w:hAnsi="Arial Unicode MS" w:eastAsia="Times New Roman" w:cs="Times New Roman"/>
      <w:sz w:val="24"/>
      <w:szCs w:val="20"/>
      <w:lang w:val="en-GB"/>
    </w:rPr>
  </w:style>
  <w:style w:type="character" w:customStyle="1" w:styleId="324">
    <w:name w:val="BookSeries"/>
    <w:qFormat/>
    <w:uiPriority w:val="1"/>
  </w:style>
  <w:style w:type="paragraph" w:customStyle="1" w:styleId="325">
    <w:name w:val="BoxHead1"/>
    <w:basedOn w:val="143"/>
    <w:qFormat/>
    <w:uiPriority w:val="0"/>
  </w:style>
  <w:style w:type="paragraph" w:customStyle="1" w:styleId="326">
    <w:name w:val="BoxHead2"/>
    <w:basedOn w:val="144"/>
    <w:qFormat/>
    <w:uiPriority w:val="0"/>
  </w:style>
  <w:style w:type="paragraph" w:customStyle="1" w:styleId="327">
    <w:name w:val="BoxHead3"/>
    <w:basedOn w:val="145"/>
    <w:qFormat/>
    <w:uiPriority w:val="0"/>
  </w:style>
  <w:style w:type="paragraph" w:customStyle="1" w:styleId="328">
    <w:name w:val="BoxKeyword"/>
    <w:autoRedefine/>
    <w:qFormat/>
    <w:uiPriority w:val="0"/>
    <w:pPr>
      <w:spacing w:after="200" w:line="276" w:lineRule="auto"/>
    </w:pPr>
    <w:rPr>
      <w:rFonts w:ascii="Times New Roman" w:hAnsi="Times New Roman" w:eastAsiaTheme="minorHAnsi" w:cstheme="minorBidi"/>
      <w:sz w:val="24"/>
      <w:szCs w:val="22"/>
      <w:lang w:val="en-US" w:eastAsia="en-US" w:bidi="ar-SA"/>
    </w:rPr>
  </w:style>
  <w:style w:type="paragraph" w:customStyle="1" w:styleId="329">
    <w:name w:val="Break"/>
    <w:basedOn w:val="1"/>
    <w:qFormat/>
    <w:uiPriority w:val="0"/>
    <w:pPr>
      <w:shd w:val="thinReverseDiagStripe" w:color="auto" w:fill="auto"/>
      <w:spacing w:after="120" w:line="560" w:lineRule="exact"/>
      <w:jc w:val="center"/>
    </w:pPr>
    <w:rPr>
      <w:rFonts w:ascii="Cambria Math" w:hAnsi="Cambria Math" w:eastAsia="Times New Roman" w:cs="Times New Roman"/>
      <w:sz w:val="24"/>
      <w:szCs w:val="20"/>
    </w:rPr>
  </w:style>
  <w:style w:type="paragraph" w:customStyle="1" w:styleId="330">
    <w:name w:val="ChapterBegin"/>
    <w:basedOn w:val="1"/>
    <w:qFormat/>
    <w:uiPriority w:val="0"/>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31">
    <w:name w:val="ChapterEnd"/>
    <w:basedOn w:val="1"/>
    <w:qFormat/>
    <w:uiPriority w:val="0"/>
    <w:pPr>
      <w:pBdr>
        <w:left w:val="thinThickSmallGap" w:color="auto" w:sz="24" w:space="4"/>
        <w:bottom w:val="thickThinSmallGap" w:color="auto" w:sz="24" w:space="1"/>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32">
    <w:name w:val="ChapterNumber"/>
    <w:basedOn w:val="1"/>
    <w:next w:val="1"/>
    <w:qFormat/>
    <w:uiPriority w:val="0"/>
    <w:pPr>
      <w:keepNext/>
      <w:keepLines/>
      <w:widowControl w:val="0"/>
      <w:spacing w:before="360" w:after="120" w:line="560" w:lineRule="exact"/>
    </w:pPr>
    <w:rPr>
      <w:rFonts w:ascii="Arial Unicode MS" w:hAnsi="Arial Unicode MS" w:eastAsia="Times New Roman" w:cs="Times New Roman"/>
      <w:b/>
      <w:i/>
      <w:sz w:val="36"/>
      <w:szCs w:val="20"/>
    </w:rPr>
  </w:style>
  <w:style w:type="paragraph" w:customStyle="1" w:styleId="333">
    <w:name w:val="ChapterTitle"/>
    <w:basedOn w:val="332"/>
    <w:qFormat/>
    <w:uiPriority w:val="0"/>
    <w:pPr>
      <w:jc w:val="left"/>
    </w:pPr>
    <w:rPr>
      <w:i w:val="0"/>
      <w:sz w:val="40"/>
    </w:rPr>
  </w:style>
  <w:style w:type="paragraph" w:customStyle="1" w:styleId="334">
    <w:name w:val="ChapterSubTitle"/>
    <w:basedOn w:val="333"/>
    <w:next w:val="1"/>
    <w:qFormat/>
    <w:uiPriority w:val="0"/>
    <w:pPr>
      <w:spacing w:before="0"/>
    </w:pPr>
    <w:rPr>
      <w:b w:val="0"/>
      <w:i/>
      <w:sz w:val="36"/>
    </w:rPr>
  </w:style>
  <w:style w:type="paragraph" w:customStyle="1" w:styleId="335">
    <w:name w:val="ChemFormula"/>
    <w:basedOn w:val="1"/>
    <w:qFormat/>
    <w:uiPriority w:val="0"/>
  </w:style>
  <w:style w:type="paragraph" w:customStyle="1" w:styleId="336">
    <w:name w:val="ChemFormulaUnnum"/>
    <w:basedOn w:val="1"/>
    <w:qFormat/>
    <w:uiPriority w:val="0"/>
  </w:style>
  <w:style w:type="paragraph" w:customStyle="1" w:styleId="337">
    <w:name w:val="Chemistry"/>
    <w:basedOn w:val="1"/>
    <w:qFormat/>
    <w:uiPriority w:val="0"/>
    <w:pPr>
      <w:tabs>
        <w:tab w:val="right" w:pos="8640"/>
      </w:tabs>
      <w:spacing w:line="560" w:lineRule="exact"/>
      <w:ind w:left="1440" w:right="720" w:hanging="720"/>
      <w:jc w:val="center"/>
    </w:pPr>
    <w:rPr>
      <w:rFonts w:ascii="Cambria Math" w:hAnsi="Cambria Math" w:eastAsia="Times New Roman" w:cs="Times New Roman"/>
      <w:color w:val="006666"/>
      <w:sz w:val="24"/>
      <w:szCs w:val="20"/>
      <w:lang w:val="en-GB"/>
    </w:rPr>
  </w:style>
  <w:style w:type="character" w:customStyle="1" w:styleId="338">
    <w:name w:val="CJK"/>
    <w:qFormat/>
    <w:uiPriority w:val="1"/>
  </w:style>
  <w:style w:type="paragraph" w:customStyle="1" w:styleId="339">
    <w:name w:val="ClientTag"/>
    <w:basedOn w:val="1"/>
    <w:qFormat/>
    <w:uiPriority w:val="0"/>
  </w:style>
  <w:style w:type="paragraph" w:customStyle="1" w:styleId="340">
    <w:name w:val="Contributor"/>
    <w:basedOn w:val="1"/>
    <w:qFormat/>
    <w:uiPriority w:val="0"/>
    <w:pPr>
      <w:keepLines/>
      <w:spacing w:after="120" w:line="360" w:lineRule="exact"/>
      <w:contextualSpacing/>
      <w:jc w:val="center"/>
    </w:pPr>
    <w:rPr>
      <w:rFonts w:ascii="Arial Unicode MS" w:hAnsi="Arial Unicode MS" w:eastAsia="Times New Roman" w:cs="Times New Roman"/>
      <w:sz w:val="28"/>
      <w:szCs w:val="20"/>
    </w:rPr>
  </w:style>
  <w:style w:type="character" w:customStyle="1" w:styleId="341">
    <w:name w:val="Correct"/>
    <w:basedOn w:val="78"/>
    <w:qFormat/>
    <w:uiPriority w:val="1"/>
    <w:rPr>
      <w:b/>
      <w:color w:val="0070C0"/>
    </w:rPr>
  </w:style>
  <w:style w:type="paragraph" w:customStyle="1" w:styleId="342">
    <w:name w:val="Definition"/>
    <w:basedOn w:val="1"/>
    <w:qFormat/>
    <w:uiPriority w:val="0"/>
    <w:pPr>
      <w:tabs>
        <w:tab w:val="right" w:pos="8640"/>
      </w:tabs>
      <w:spacing w:line="560" w:lineRule="exact"/>
      <w:ind w:left="720" w:hanging="720"/>
    </w:pPr>
    <w:rPr>
      <w:rFonts w:ascii="Cambria Math" w:hAnsi="Cambria Math" w:eastAsia="Times New Roman" w:cs="Times New Roman"/>
      <w:color w:val="006666"/>
      <w:sz w:val="24"/>
      <w:szCs w:val="20"/>
    </w:rPr>
  </w:style>
  <w:style w:type="paragraph" w:customStyle="1" w:styleId="343">
    <w:name w:val="Dialogue"/>
    <w:basedOn w:val="1"/>
    <w:qFormat/>
    <w:uiPriority w:val="0"/>
    <w:pPr>
      <w:tabs>
        <w:tab w:val="left" w:pos="2880"/>
      </w:tabs>
      <w:spacing w:line="560" w:lineRule="exact"/>
      <w:ind w:left="2880" w:right="720" w:hanging="2160"/>
      <w:contextualSpacing/>
    </w:pPr>
    <w:rPr>
      <w:rFonts w:ascii="Cambria Math" w:hAnsi="Cambria Math" w:eastAsia="Times New Roman" w:cs="Times New Roman"/>
      <w:sz w:val="24"/>
      <w:szCs w:val="20"/>
      <w:lang w:val="en-GB"/>
    </w:rPr>
  </w:style>
  <w:style w:type="paragraph" w:customStyle="1" w:styleId="344">
    <w:name w:val="Dictionary"/>
    <w:basedOn w:val="1"/>
    <w:qFormat/>
    <w:uiPriority w:val="0"/>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7A37"/>
      <w:sz w:val="24"/>
      <w:szCs w:val="20"/>
      <w:lang w:val="en-GB"/>
    </w:rPr>
  </w:style>
  <w:style w:type="paragraph" w:customStyle="1" w:styleId="345">
    <w:name w:val="Disclosure"/>
    <w:basedOn w:val="189"/>
    <w:qFormat/>
    <w:uiPriority w:val="0"/>
  </w:style>
  <w:style w:type="paragraph" w:customStyle="1" w:styleId="346">
    <w:name w:val="DisclosureHead"/>
    <w:basedOn w:val="118"/>
    <w:qFormat/>
    <w:uiPriority w:val="0"/>
  </w:style>
  <w:style w:type="paragraph" w:customStyle="1" w:styleId="347">
    <w:name w:val="Editors"/>
    <w:basedOn w:val="1"/>
    <w:qFormat/>
    <w:uiPriority w:val="0"/>
    <w:pPr>
      <w:spacing w:after="200" w:line="276" w:lineRule="auto"/>
      <w:jc w:val="left"/>
    </w:pPr>
    <w:rPr>
      <w:rFonts w:asciiTheme="minorHAnsi" w:hAnsiTheme="minorHAnsi"/>
      <w:sz w:val="22"/>
    </w:rPr>
  </w:style>
  <w:style w:type="character" w:customStyle="1" w:styleId="348">
    <w:name w:val="EpreprintDate"/>
    <w:basedOn w:val="78"/>
    <w:qFormat/>
    <w:uiPriority w:val="1"/>
    <w:rPr>
      <w:shd w:val="clear" w:color="auto" w:fill="B8CCE4" w:themeFill="accent1" w:themeFillTint="66"/>
    </w:rPr>
  </w:style>
  <w:style w:type="character" w:customStyle="1" w:styleId="349">
    <w:name w:val="EqnCount"/>
    <w:basedOn w:val="78"/>
    <w:qFormat/>
    <w:uiPriority w:val="1"/>
    <w:rPr>
      <w:color w:val="0000FF"/>
    </w:rPr>
  </w:style>
  <w:style w:type="character" w:customStyle="1" w:styleId="350">
    <w:name w:val="eSlide"/>
    <w:basedOn w:val="78"/>
    <w:qFormat/>
    <w:uiPriority w:val="1"/>
    <w:rPr>
      <w:color w:val="FF0000"/>
    </w:rPr>
  </w:style>
  <w:style w:type="paragraph" w:customStyle="1" w:styleId="351">
    <w:name w:val="Example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2">
    <w:name w:val="Example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3">
    <w:name w:val="Exercise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4">
    <w:name w:val="Exercise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5">
    <w:name w:val="ExerciseSection"/>
    <w:basedOn w:val="1"/>
    <w:qFormat/>
    <w:uiPriority w:val="0"/>
  </w:style>
  <w:style w:type="paragraph" w:customStyle="1" w:styleId="356">
    <w:name w:val="Explanation"/>
    <w:basedOn w:val="1"/>
    <w:qFormat/>
    <w:uiPriority w:val="0"/>
    <w:pPr>
      <w:spacing w:after="240" w:line="360" w:lineRule="auto"/>
    </w:pPr>
    <w:rPr>
      <w:rFonts w:ascii="Times New Roman" w:hAnsi="Times New Roman" w:eastAsia="Times New Roman" w:cs="Times New Roman"/>
      <w:color w:val="666633"/>
      <w:sz w:val="24"/>
      <w:szCs w:val="24"/>
      <w:lang w:val="en-GB" w:bidi="ar-DZ"/>
    </w:rPr>
  </w:style>
  <w:style w:type="paragraph" w:customStyle="1" w:styleId="357">
    <w:name w:val="Extract"/>
    <w:basedOn w:val="1"/>
    <w:qFormat/>
    <w:uiPriority w:val="0"/>
    <w:pPr>
      <w:spacing w:before="120" w:after="120" w:line="240" w:lineRule="auto"/>
      <w:ind w:left="360" w:right="360"/>
      <w:contextualSpacing/>
    </w:pPr>
    <w:rPr>
      <w:rFonts w:eastAsia="Times New Roman" w:cs="Linux Libertine"/>
      <w:szCs w:val="20"/>
    </w:rPr>
  </w:style>
  <w:style w:type="paragraph" w:customStyle="1" w:styleId="358">
    <w:name w:val="ExtractBegin"/>
    <w:basedOn w:val="1"/>
    <w:qFormat/>
    <w:uiPriority w:val="0"/>
    <w:pPr>
      <w:pBdr>
        <w:top w:val="dashed" w:color="auto" w:sz="12" w:space="1"/>
        <w:left w:val="dashed" w:color="auto" w:sz="12" w:space="4"/>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59">
    <w:name w:val="ExtractEnd"/>
    <w:basedOn w:val="1"/>
    <w:qFormat/>
    <w:uiPriority w:val="0"/>
    <w:pPr>
      <w:pBdr>
        <w:left w:val="dashed" w:color="auto" w:sz="12" w:space="4"/>
        <w:bottom w:val="dashed" w:color="auto" w:sz="12" w:space="1"/>
        <w:right w:val="dashed" w:color="auto" w:sz="12" w:space="4"/>
      </w:pBdr>
      <w:shd w:val="pct12" w:color="auto" w:fill="FFFFFF"/>
      <w:spacing w:before="360" w:after="360" w:line="360" w:lineRule="exact"/>
      <w:jc w:val="center"/>
    </w:pPr>
    <w:rPr>
      <w:rFonts w:ascii="Arial Unicode MS" w:hAnsi="Arial Unicode MS" w:eastAsia="Arial Unicode MS" w:cs="Times New Roman"/>
      <w:b/>
      <w:color w:val="660033"/>
      <w:sz w:val="28"/>
      <w:szCs w:val="20"/>
    </w:rPr>
  </w:style>
  <w:style w:type="paragraph" w:customStyle="1" w:styleId="360">
    <w:name w:val="FeatureFixedTitle"/>
    <w:basedOn w:val="1"/>
    <w:qFormat/>
    <w:uiPriority w:val="0"/>
  </w:style>
  <w:style w:type="paragraph" w:customStyle="1" w:styleId="361">
    <w:name w:val="FeatureHead1"/>
    <w:basedOn w:val="1"/>
    <w:qFormat/>
    <w:uiPriority w:val="0"/>
  </w:style>
  <w:style w:type="paragraph" w:customStyle="1" w:styleId="362">
    <w:name w:val="FeatureHead2"/>
    <w:basedOn w:val="361"/>
    <w:qFormat/>
    <w:uiPriority w:val="0"/>
  </w:style>
  <w:style w:type="paragraph" w:customStyle="1" w:styleId="363">
    <w:name w:val="FeatureTitle"/>
    <w:basedOn w:val="153"/>
    <w:qFormat/>
    <w:uiPriority w:val="0"/>
  </w:style>
  <w:style w:type="paragraph" w:customStyle="1" w:styleId="364">
    <w:name w:val="FigCopyright"/>
    <w:basedOn w:val="1"/>
    <w:qFormat/>
    <w:uiPriority w:val="0"/>
  </w:style>
  <w:style w:type="character" w:customStyle="1" w:styleId="365">
    <w:name w:val="FigCount"/>
    <w:basedOn w:val="78"/>
    <w:qFormat/>
    <w:uiPriority w:val="1"/>
    <w:rPr>
      <w:color w:val="0000FF"/>
    </w:rPr>
  </w:style>
  <w:style w:type="paragraph" w:customStyle="1" w:styleId="366">
    <w:name w:val="FigKeyword"/>
    <w:basedOn w:val="1"/>
    <w:qFormat/>
    <w:uiPriority w:val="0"/>
  </w:style>
  <w:style w:type="paragraph" w:customStyle="1" w:styleId="367">
    <w:name w:val="FundingHead"/>
    <w:basedOn w:val="139"/>
    <w:qFormat/>
    <w:uiPriority w:val="0"/>
  </w:style>
  <w:style w:type="paragraph" w:customStyle="1" w:styleId="368">
    <w:name w:val="FundingPara"/>
    <w:basedOn w:val="367"/>
    <w:next w:val="141"/>
    <w:qFormat/>
    <w:uiPriority w:val="0"/>
  </w:style>
  <w:style w:type="paragraph" w:customStyle="1" w:styleId="369">
    <w:name w:val="Head6"/>
    <w:basedOn w:val="1"/>
    <w:qFormat/>
    <w:uiPriority w:val="0"/>
    <w:pPr>
      <w:keepNext/>
      <w:keepLines/>
      <w:widowControl w:val="0"/>
      <w:spacing w:after="120"/>
      <w:ind w:left="720"/>
      <w:outlineLvl w:val="5"/>
    </w:pPr>
    <w:rPr>
      <w:rFonts w:ascii="Linux Biolinum" w:hAnsi="Linux Biolinum" w:eastAsia="Arial Unicode MS" w:cs="Times New Roman"/>
      <w:sz w:val="24"/>
      <w:szCs w:val="20"/>
    </w:rPr>
  </w:style>
  <w:style w:type="paragraph" w:customStyle="1" w:styleId="370">
    <w:name w:val="Hint"/>
    <w:basedOn w:val="1"/>
    <w:qFormat/>
    <w:uiPriority w:val="0"/>
    <w:pPr>
      <w:spacing w:line="360" w:lineRule="auto"/>
    </w:pPr>
    <w:rPr>
      <w:rFonts w:ascii="Times New Roman" w:hAnsi="Times New Roman" w:eastAsia="Times New Roman" w:cs="Times New Roman"/>
      <w:color w:val="993300"/>
      <w:sz w:val="24"/>
      <w:szCs w:val="24"/>
      <w:lang w:val="en-GB" w:bidi="ar-DZ"/>
    </w:rPr>
  </w:style>
  <w:style w:type="paragraph" w:customStyle="1" w:styleId="371">
    <w:name w:val="Index1"/>
    <w:basedOn w:val="1"/>
    <w:qFormat/>
    <w:uiPriority w:val="0"/>
  </w:style>
  <w:style w:type="paragraph" w:customStyle="1" w:styleId="372">
    <w:name w:val="Index2"/>
    <w:basedOn w:val="1"/>
    <w:qFormat/>
    <w:uiPriority w:val="0"/>
    <w:pPr>
      <w:ind w:left="284"/>
    </w:pPr>
  </w:style>
  <w:style w:type="paragraph" w:customStyle="1" w:styleId="373">
    <w:name w:val="Index3"/>
    <w:basedOn w:val="1"/>
    <w:qFormat/>
    <w:uiPriority w:val="0"/>
    <w:pPr>
      <w:ind w:left="567"/>
    </w:pPr>
  </w:style>
  <w:style w:type="paragraph" w:customStyle="1" w:styleId="374">
    <w:name w:val="Index4"/>
    <w:basedOn w:val="1"/>
    <w:qFormat/>
    <w:uiPriority w:val="0"/>
    <w:pPr>
      <w:ind w:left="851"/>
    </w:pPr>
  </w:style>
  <w:style w:type="paragraph" w:customStyle="1" w:styleId="375">
    <w:name w:val="IndexHead"/>
    <w:basedOn w:val="1"/>
    <w:qFormat/>
    <w:uiPriority w:val="0"/>
  </w:style>
  <w:style w:type="paragraph" w:customStyle="1" w:styleId="376">
    <w:name w:val="Letter-ps"/>
    <w:basedOn w:val="1"/>
    <w:next w:val="1"/>
    <w:qFormat/>
    <w:uiPriority w:val="0"/>
  </w:style>
  <w:style w:type="paragraph" w:customStyle="1" w:styleId="377">
    <w:name w:val="MainHeading"/>
    <w:basedOn w:val="1"/>
    <w:qFormat/>
    <w:uiPriority w:val="0"/>
    <w:pPr>
      <w:widowControl w:val="0"/>
      <w:pBdr>
        <w:top w:val="single" w:color="auto" w:sz="4" w:space="1"/>
        <w:left w:val="single" w:color="auto" w:sz="4" w:space="4"/>
        <w:bottom w:val="single" w:color="auto" w:sz="4" w:space="6"/>
        <w:right w:val="single" w:color="auto" w:sz="4" w:space="4"/>
      </w:pBdr>
      <w:spacing w:line="360" w:lineRule="exact"/>
      <w:ind w:right="2880"/>
    </w:pPr>
    <w:rPr>
      <w:rFonts w:ascii="Arial Unicode MS" w:hAnsi="Arial Unicode MS" w:eastAsia="Times New Roman" w:cs="Times New Roman"/>
      <w:b/>
      <w:i/>
      <w:sz w:val="24"/>
      <w:szCs w:val="20"/>
    </w:rPr>
  </w:style>
  <w:style w:type="paragraph" w:customStyle="1" w:styleId="378">
    <w:name w:val="MarginNote"/>
    <w:basedOn w:val="1"/>
    <w:qFormat/>
    <w:uiPriority w:val="0"/>
    <w:pPr>
      <w:spacing w:line="560" w:lineRule="exact"/>
      <w:ind w:left="-720"/>
    </w:pPr>
    <w:rPr>
      <w:rFonts w:ascii="Cambria Math" w:hAnsi="Cambria Math" w:eastAsia="Times New Roman" w:cs="Times New Roman"/>
      <w:sz w:val="24"/>
      <w:szCs w:val="20"/>
      <w:lang w:val="en-GB"/>
    </w:rPr>
  </w:style>
  <w:style w:type="paragraph" w:customStyle="1" w:styleId="379">
    <w:name w:val="MetadataHead"/>
    <w:basedOn w:val="1"/>
    <w:qFormat/>
    <w:uiPriority w:val="0"/>
    <w:rPr>
      <w:color w:val="558ED5" w:themeColor="text2" w:themeTint="99"/>
      <w:sz w:val="20"/>
      <w14:textFill>
        <w14:solidFill>
          <w14:schemeClr w14:val="tx2">
            <w14:lumMod w14:val="60000"/>
            <w14:lumOff w14:val="40000"/>
          </w14:schemeClr>
        </w14:solidFill>
      </w14:textFill>
    </w:rPr>
  </w:style>
  <w:style w:type="paragraph" w:customStyle="1" w:styleId="380">
    <w:name w:val="MiscText"/>
    <w:autoRedefine/>
    <w:qFormat/>
    <w:uiPriority w:val="0"/>
    <w:pPr>
      <w:spacing w:after="200" w:line="276" w:lineRule="auto"/>
    </w:pPr>
    <w:rPr>
      <w:rFonts w:ascii="Times New Roman" w:hAnsi="Times New Roman" w:eastAsiaTheme="minorHAnsi" w:cstheme="minorBidi"/>
      <w:sz w:val="24"/>
      <w:szCs w:val="22"/>
      <w:lang w:val="en-US" w:eastAsia="en-US" w:bidi="ar-SA"/>
    </w:rPr>
  </w:style>
  <w:style w:type="character" w:customStyle="1" w:styleId="381">
    <w:name w:val="Orcid"/>
    <w:basedOn w:val="78"/>
    <w:qFormat/>
    <w:uiPriority w:val="1"/>
    <w:rPr>
      <w:color w:val="7030A0"/>
    </w:rPr>
  </w:style>
  <w:style w:type="paragraph" w:customStyle="1" w:styleId="382">
    <w:name w:val="Para_bib"/>
    <w:qFormat/>
    <w:uiPriority w:val="0"/>
    <w:pPr>
      <w:spacing w:after="200" w:line="276" w:lineRule="auto"/>
    </w:pPr>
    <w:rPr>
      <w:rFonts w:asciiTheme="minorHAnsi" w:hAnsiTheme="minorHAnsi" w:eastAsiaTheme="minorHAnsi" w:cstheme="minorBidi"/>
      <w:sz w:val="22"/>
      <w:szCs w:val="22"/>
      <w:lang w:val="en-US" w:eastAsia="en-US" w:bidi="ar-SA"/>
    </w:rPr>
  </w:style>
  <w:style w:type="paragraph" w:customStyle="1" w:styleId="383">
    <w:name w:val="ParaFirst"/>
    <w:qFormat/>
    <w:uiPriority w:val="0"/>
    <w:pPr>
      <w:spacing w:before="360" w:line="560" w:lineRule="exact"/>
    </w:pPr>
    <w:rPr>
      <w:rFonts w:ascii="Cambria Math" w:hAnsi="Cambria Math" w:eastAsia="Times New Roman" w:cs="Times New Roman"/>
      <w:sz w:val="24"/>
      <w:lang w:val="en-US" w:eastAsia="en-US" w:bidi="ar-SA"/>
    </w:rPr>
  </w:style>
  <w:style w:type="paragraph" w:customStyle="1" w:styleId="384">
    <w:name w:val="PartBegin"/>
    <w:basedOn w:val="1"/>
    <w:qFormat/>
    <w:uiPriority w:val="0"/>
    <w:pPr>
      <w:pBdr>
        <w:top w:val="thinThickSmallGap" w:color="auto" w:sz="24" w:space="1"/>
        <w:left w:val="thinThickSmallGap" w:color="auto" w:sz="24" w:space="4"/>
        <w:right w:val="thickThinSmallGap" w:color="auto" w:sz="24" w:space="4"/>
      </w:pBdr>
      <w:shd w:val="clear" w:color="auto" w:fill="D9E6FF"/>
      <w:spacing w:before="360" w:after="360" w:line="360" w:lineRule="exact"/>
      <w:jc w:val="center"/>
    </w:pPr>
    <w:rPr>
      <w:rFonts w:ascii="Arial Unicode MS" w:hAnsi="Arial Unicode MS" w:eastAsia="Times New Roman" w:cs="Times New Roman"/>
      <w:b/>
      <w:color w:val="660033"/>
      <w:sz w:val="28"/>
      <w:szCs w:val="20"/>
      <w:lang w:val="en-GB"/>
    </w:rPr>
  </w:style>
  <w:style w:type="paragraph" w:customStyle="1" w:styleId="385">
    <w:name w:val="PartEnd"/>
    <w:basedOn w:val="384"/>
    <w:qFormat/>
    <w:uiPriority w:val="0"/>
    <w:pPr>
      <w:pBdr>
        <w:top w:val="none" w:color="auto" w:sz="0" w:space="0"/>
        <w:bottom w:val="thickThinSmallGap" w:color="auto" w:sz="24" w:space="1"/>
      </w:pBdr>
    </w:pPr>
  </w:style>
  <w:style w:type="paragraph" w:customStyle="1" w:styleId="386">
    <w:name w:val="PartNumber"/>
    <w:basedOn w:val="1"/>
    <w:next w:val="1"/>
    <w:qFormat/>
    <w:uiPriority w:val="0"/>
    <w:pPr>
      <w:keepNext/>
      <w:keepLines/>
      <w:spacing w:before="480" w:line="560" w:lineRule="exact"/>
      <w:jc w:val="center"/>
    </w:pPr>
    <w:rPr>
      <w:rFonts w:ascii="Arial Unicode MS" w:hAnsi="Arial Unicode MS" w:eastAsia="Times New Roman" w:cs="Times New Roman"/>
      <w:sz w:val="48"/>
      <w:szCs w:val="20"/>
    </w:rPr>
  </w:style>
  <w:style w:type="paragraph" w:customStyle="1" w:styleId="387">
    <w:name w:val="PartTitle"/>
    <w:basedOn w:val="386"/>
    <w:next w:val="1"/>
    <w:qFormat/>
    <w:uiPriority w:val="0"/>
    <w:rPr>
      <w:b/>
    </w:rPr>
  </w:style>
  <w:style w:type="paragraph" w:customStyle="1" w:styleId="388">
    <w:name w:val="Prelims"/>
    <w:basedOn w:val="1"/>
    <w:qFormat/>
    <w:uiPriority w:val="0"/>
    <w:pPr>
      <w:tabs>
        <w:tab w:val="right" w:pos="720"/>
        <w:tab w:val="left" w:pos="1440"/>
        <w:tab w:val="left" w:pos="2160"/>
        <w:tab w:val="left" w:pos="2880"/>
        <w:tab w:val="right" w:leader="dot" w:pos="8640"/>
      </w:tabs>
      <w:spacing w:line="360" w:lineRule="exact"/>
    </w:pPr>
    <w:rPr>
      <w:rFonts w:ascii="Cambria Math" w:hAnsi="Cambria Math" w:eastAsia="Times New Roman" w:cs="Times New Roman"/>
      <w:color w:val="000000"/>
      <w:sz w:val="24"/>
      <w:szCs w:val="20"/>
    </w:rPr>
  </w:style>
  <w:style w:type="paragraph" w:customStyle="1" w:styleId="389">
    <w:name w:val="Proof"/>
    <w:basedOn w:val="1"/>
    <w:qFormat/>
    <w:uiPriority w:val="0"/>
    <w:pPr>
      <w:spacing w:line="560" w:lineRule="exact"/>
      <w:ind w:firstLine="720"/>
    </w:pPr>
    <w:rPr>
      <w:rFonts w:ascii="Cambria Math" w:hAnsi="Cambria Math" w:eastAsia="Times New Roman" w:cs="Times New Roman"/>
      <w:sz w:val="24"/>
      <w:szCs w:val="20"/>
      <w:lang w:val="en-GB"/>
    </w:rPr>
  </w:style>
  <w:style w:type="paragraph" w:customStyle="1" w:styleId="390">
    <w:name w:val="PublisherDate"/>
    <w:basedOn w:val="1"/>
    <w:qFormat/>
    <w:uiPriority w:val="0"/>
    <w:pPr>
      <w:spacing w:line="360" w:lineRule="exact"/>
      <w:contextualSpacing/>
      <w:jc w:val="center"/>
    </w:pPr>
    <w:rPr>
      <w:rFonts w:ascii="Arial Unicode MS" w:hAnsi="Arial Unicode MS" w:eastAsia="Times New Roman" w:cs="Times New Roman"/>
      <w:color w:val="000000"/>
      <w:sz w:val="24"/>
      <w:szCs w:val="20"/>
    </w:rPr>
  </w:style>
  <w:style w:type="paragraph" w:customStyle="1" w:styleId="391">
    <w:name w:val="Question"/>
    <w:basedOn w:val="1"/>
    <w:qFormat/>
    <w:uiPriority w:val="0"/>
    <w:pPr>
      <w:tabs>
        <w:tab w:val="left" w:pos="720"/>
      </w:tabs>
      <w:spacing w:line="560" w:lineRule="exact"/>
      <w:ind w:left="720" w:hanging="720"/>
      <w:contextualSpacing/>
    </w:pPr>
    <w:rPr>
      <w:rFonts w:ascii="Cambria Math" w:hAnsi="Cambria Math" w:eastAsia="Times New Roman" w:cs="Times New Roman"/>
      <w:color w:val="4F272F"/>
      <w:sz w:val="24"/>
      <w:szCs w:val="20"/>
    </w:rPr>
  </w:style>
  <w:style w:type="paragraph" w:customStyle="1" w:styleId="392">
    <w:name w:val="Question_Fillblank"/>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3">
    <w:name w:val="Question_Match"/>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4">
    <w:name w:val="Question_MultiCh"/>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5">
    <w:name w:val="Question_TrueFalse"/>
    <w:basedOn w:val="1"/>
    <w:qFormat/>
    <w:uiPriority w:val="0"/>
    <w:pPr>
      <w:spacing w:after="240"/>
    </w:pPr>
    <w:rPr>
      <w:rFonts w:ascii="Times New Roman" w:hAnsi="Times New Roman" w:eastAsia="Times New Roman" w:cs="Times New Roman"/>
      <w:sz w:val="24"/>
      <w:szCs w:val="24"/>
      <w:lang w:val="en-GB" w:bidi="ar-DZ"/>
    </w:rPr>
  </w:style>
  <w:style w:type="paragraph" w:customStyle="1" w:styleId="396">
    <w:name w:val="Quotation"/>
    <w:basedOn w:val="1"/>
    <w:qFormat/>
    <w:uiPriority w:val="0"/>
    <w:pPr>
      <w:jc w:val="center"/>
    </w:pPr>
    <w:rPr>
      <w:sz w:val="16"/>
    </w:rPr>
  </w:style>
  <w:style w:type="character" w:customStyle="1" w:styleId="397">
    <w:name w:val="RefCount"/>
    <w:basedOn w:val="78"/>
    <w:qFormat/>
    <w:uiPriority w:val="1"/>
    <w:rPr>
      <w:color w:val="0000FF"/>
    </w:rPr>
  </w:style>
  <w:style w:type="paragraph" w:customStyle="1" w:styleId="398">
    <w:name w:val="RefHead1"/>
    <w:basedOn w:val="199"/>
    <w:qFormat/>
    <w:uiPriority w:val="0"/>
    <w:pPr>
      <w:ind w:left="284"/>
    </w:pPr>
  </w:style>
  <w:style w:type="paragraph" w:customStyle="1" w:styleId="399">
    <w:name w:val="RefHead2"/>
    <w:basedOn w:val="199"/>
    <w:qFormat/>
    <w:uiPriority w:val="0"/>
    <w:pPr>
      <w:ind w:left="567"/>
    </w:pPr>
  </w:style>
  <w:style w:type="paragraph" w:customStyle="1" w:styleId="400">
    <w:name w:val="RefHead3"/>
    <w:basedOn w:val="199"/>
    <w:qFormat/>
    <w:uiPriority w:val="0"/>
    <w:pPr>
      <w:spacing w:before="30"/>
      <w:ind w:left="851"/>
    </w:pPr>
  </w:style>
  <w:style w:type="paragraph" w:customStyle="1" w:styleId="401">
    <w:name w:val="RelatedArticle"/>
    <w:qFormat/>
    <w:uiPriority w:val="0"/>
    <w:pPr>
      <w:spacing w:after="200" w:line="276" w:lineRule="auto"/>
    </w:pPr>
    <w:rPr>
      <w:rFonts w:asciiTheme="minorHAnsi" w:hAnsiTheme="minorHAnsi" w:eastAsiaTheme="minorHAnsi" w:cstheme="minorBidi"/>
      <w:sz w:val="22"/>
      <w:szCs w:val="22"/>
      <w:lang w:val="en-US" w:eastAsia="en-US" w:bidi="ar-SA"/>
    </w:rPr>
  </w:style>
  <w:style w:type="character" w:customStyle="1" w:styleId="402">
    <w:name w:val="RevisedDate1"/>
    <w:basedOn w:val="78"/>
    <w:qFormat/>
    <w:uiPriority w:val="1"/>
    <w:rPr>
      <w:color w:val="604A7B" w:themeColor="accent4" w:themeShade="BF"/>
    </w:rPr>
  </w:style>
  <w:style w:type="character" w:customStyle="1" w:styleId="403">
    <w:name w:val="RevisedDate2"/>
    <w:basedOn w:val="78"/>
    <w:qFormat/>
    <w:uiPriority w:val="1"/>
    <w:rPr>
      <w:color w:val="E46C0A" w:themeColor="accent6" w:themeShade="BF"/>
    </w:rPr>
  </w:style>
  <w:style w:type="character" w:customStyle="1" w:styleId="404">
    <w:name w:val="Salutation Char"/>
    <w:basedOn w:val="78"/>
    <w:link w:val="28"/>
    <w:qFormat/>
    <w:uiPriority w:val="99"/>
    <w:rPr>
      <w:rFonts w:ascii="Linux Libertine" w:hAnsi="Linux Libertine" w:eastAsiaTheme="minorHAnsi" w:cstheme="minorBidi"/>
      <w:sz w:val="18"/>
      <w:szCs w:val="22"/>
      <w:lang w:val="en-US" w:eastAsia="en-US"/>
    </w:rPr>
  </w:style>
  <w:style w:type="paragraph" w:customStyle="1" w:styleId="405">
    <w:name w:val="Speech"/>
    <w:basedOn w:val="318"/>
    <w:qFormat/>
    <w:uiPriority w:val="0"/>
  </w:style>
  <w:style w:type="paragraph" w:customStyle="1" w:styleId="406">
    <w:name w:val="Spine"/>
    <w:basedOn w:val="1"/>
    <w:qFormat/>
    <w:uiPriority w:val="0"/>
    <w:pPr>
      <w:pBdr>
        <w:top w:val="thinThickLargeGap" w:color="auto" w:sz="24" w:space="8"/>
        <w:bottom w:val="thickThinLargeGap" w:color="auto" w:sz="24" w:space="12"/>
      </w:pBdr>
      <w:spacing w:line="360" w:lineRule="exact"/>
    </w:pPr>
    <w:rPr>
      <w:rFonts w:ascii="Cambria Math" w:hAnsi="Cambria Math" w:eastAsia="Times New Roman" w:cs="Times New Roman"/>
      <w:sz w:val="24"/>
      <w:szCs w:val="20"/>
      <w:lang w:val="en-GB"/>
    </w:rPr>
  </w:style>
  <w:style w:type="character" w:customStyle="1" w:styleId="407">
    <w:name w:val="Subject1"/>
    <w:basedOn w:val="78"/>
    <w:qFormat/>
    <w:uiPriority w:val="1"/>
    <w:rPr>
      <w:rFonts w:ascii="Times New Roman" w:hAnsi="Times New Roman"/>
      <w:color w:val="002060"/>
      <w:sz w:val="20"/>
    </w:rPr>
  </w:style>
  <w:style w:type="character" w:customStyle="1" w:styleId="408">
    <w:name w:val="Subject2"/>
    <w:basedOn w:val="407"/>
    <w:qFormat/>
    <w:uiPriority w:val="1"/>
    <w:rPr>
      <w:rFonts w:ascii="Times New Roman" w:hAnsi="Times New Roman"/>
      <w:color w:val="002060"/>
      <w:sz w:val="20"/>
    </w:rPr>
  </w:style>
  <w:style w:type="paragraph" w:customStyle="1" w:styleId="409">
    <w:name w:val="SuppKeyword"/>
    <w:basedOn w:val="260"/>
    <w:qFormat/>
    <w:uiPriority w:val="0"/>
  </w:style>
  <w:style w:type="character" w:customStyle="1" w:styleId="410">
    <w:name w:val="TblCount"/>
    <w:basedOn w:val="78"/>
    <w:qFormat/>
    <w:uiPriority w:val="1"/>
    <w:rPr>
      <w:color w:val="0000FF"/>
    </w:rPr>
  </w:style>
  <w:style w:type="paragraph" w:customStyle="1" w:styleId="411">
    <w:name w:val="TOC1"/>
    <w:basedOn w:val="1"/>
    <w:qFormat/>
    <w:uiPriority w:val="0"/>
  </w:style>
  <w:style w:type="paragraph" w:customStyle="1" w:styleId="412">
    <w:name w:val="TOC2"/>
    <w:basedOn w:val="1"/>
    <w:qFormat/>
    <w:uiPriority w:val="0"/>
  </w:style>
  <w:style w:type="paragraph" w:customStyle="1" w:styleId="413">
    <w:name w:val="TOC3"/>
    <w:basedOn w:val="1"/>
    <w:qFormat/>
    <w:uiPriority w:val="0"/>
  </w:style>
  <w:style w:type="paragraph" w:customStyle="1" w:styleId="414">
    <w:name w:val="TOC4"/>
    <w:basedOn w:val="1"/>
    <w:qFormat/>
    <w:uiPriority w:val="0"/>
  </w:style>
  <w:style w:type="paragraph" w:customStyle="1" w:styleId="415">
    <w:name w:val="TOCHeading"/>
    <w:basedOn w:val="1"/>
    <w:qFormat/>
    <w:uiPriority w:val="0"/>
  </w:style>
  <w:style w:type="paragraph" w:customStyle="1" w:styleId="416">
    <w:name w:val="Translation"/>
    <w:basedOn w:val="357"/>
    <w:qFormat/>
    <w:uiPriority w:val="0"/>
    <w:rPr>
      <w:color w:val="7030A0"/>
    </w:rPr>
  </w:style>
  <w:style w:type="paragraph" w:customStyle="1" w:styleId="417">
    <w:name w:val="Update"/>
    <w:basedOn w:val="1"/>
    <w:qFormat/>
    <w:uiPriority w:val="0"/>
    <w:pPr>
      <w:pBdr>
        <w:top w:val="dashed" w:color="auto" w:sz="4" w:space="6"/>
        <w:bottom w:val="dashed" w:color="auto" w:sz="4" w:space="16"/>
      </w:pBdr>
      <w:spacing w:line="560" w:lineRule="exact"/>
      <w:ind w:firstLine="720"/>
    </w:pPr>
    <w:rPr>
      <w:rFonts w:ascii="Cambria Math" w:hAnsi="Cambria Math" w:eastAsia="Times New Roman" w:cs="Times New Roman"/>
      <w:color w:val="760016"/>
      <w:sz w:val="24"/>
      <w:szCs w:val="20"/>
      <w:lang w:val="en-GB"/>
    </w:rPr>
  </w:style>
  <w:style w:type="paragraph" w:customStyle="1" w:styleId="418">
    <w:name w:val="Value"/>
    <w:basedOn w:val="1"/>
    <w:next w:val="1"/>
    <w:qFormat/>
    <w:uiPriority w:val="0"/>
  </w:style>
  <w:style w:type="paragraph" w:customStyle="1" w:styleId="419">
    <w:name w:val="Video"/>
    <w:basedOn w:val="1"/>
    <w:qFormat/>
    <w:uiPriority w:val="0"/>
    <w:pPr>
      <w:pBdr>
        <w:top w:val="wave" w:color="auto" w:sz="6" w:space="8"/>
        <w:bottom w:val="wave" w:color="auto" w:sz="6" w:space="12"/>
      </w:pBdr>
      <w:spacing w:after="120" w:line="280" w:lineRule="exact"/>
      <w:jc w:val="center"/>
    </w:pPr>
    <w:rPr>
      <w:rFonts w:ascii="Arial Unicode MS" w:hAnsi="Arial Unicode MS" w:eastAsia="Arial Unicode MS" w:cs="Times New Roman"/>
      <w:color w:val="FF0000"/>
      <w:sz w:val="24"/>
      <w:szCs w:val="20"/>
    </w:rPr>
  </w:style>
  <w:style w:type="paragraph" w:customStyle="1" w:styleId="420">
    <w:name w:val="Worksolution"/>
    <w:basedOn w:val="1"/>
    <w:qFormat/>
    <w:uiPriority w:val="0"/>
    <w:rPr>
      <w:rFonts w:ascii="Times New Roman" w:hAnsi="Times New Roman" w:eastAsia="Times New Roman" w:cs="Times New Roman"/>
      <w:sz w:val="24"/>
      <w:szCs w:val="24"/>
      <w:lang w:val="en-GB" w:bidi="ar-DZ"/>
    </w:rPr>
  </w:style>
  <w:style w:type="paragraph" w:customStyle="1" w:styleId="421">
    <w:name w:val="Yours"/>
    <w:basedOn w:val="1"/>
    <w:next w:val="1"/>
    <w:qFormat/>
    <w:uiPriority w:val="0"/>
  </w:style>
  <w:style w:type="paragraph" w:styleId="422">
    <w:name w:val="No Spacing"/>
    <w:qFormat/>
    <w:uiPriority w:val="1"/>
    <w:rPr>
      <w:rFonts w:asciiTheme="minorHAnsi" w:hAnsiTheme="minorHAnsi" w:eastAsiaTheme="minorHAnsi" w:cstheme="minorBidi"/>
      <w:sz w:val="22"/>
      <w:szCs w:val="22"/>
      <w:lang w:val="en-US" w:eastAsia="en-US" w:bidi="ar-SA"/>
    </w:rPr>
  </w:style>
  <w:style w:type="character" w:customStyle="1" w:styleId="423">
    <w:name w:val="KeyTerm"/>
    <w:basedOn w:val="78"/>
    <w:qFormat/>
    <w:uiPriority w:val="1"/>
    <w:rPr>
      <w:color w:val="E46C0A" w:themeColor="accent6" w:themeShade="BF"/>
    </w:rPr>
  </w:style>
  <w:style w:type="character" w:customStyle="1" w:styleId="424">
    <w:name w:val="OtherTitle"/>
    <w:basedOn w:val="78"/>
    <w:qFormat/>
    <w:uiPriority w:val="1"/>
    <w:rPr>
      <w:shd w:val="clear" w:color="auto" w:fill="B6DDE8" w:themeFill="accent5" w:themeFillTint="66"/>
    </w:rPr>
  </w:style>
  <w:style w:type="paragraph" w:customStyle="1" w:styleId="425">
    <w:name w:val="SidebarText"/>
    <w:basedOn w:val="1"/>
    <w:qFormat/>
    <w:uiPriority w:val="0"/>
    <w:pPr>
      <w:spacing w:line="360" w:lineRule="auto"/>
      <w:ind w:left="475"/>
    </w:pPr>
    <w:rPr>
      <w:rFonts w:ascii="Times New Roman" w:hAnsi="Times New Roman" w:eastAsia="Times New Roman" w:cs="Times New Roman"/>
      <w:sz w:val="24"/>
      <w:szCs w:val="20"/>
    </w:rPr>
  </w:style>
  <w:style w:type="character" w:customStyle="1" w:styleId="426">
    <w:name w:val="term-InText"/>
    <w:qFormat/>
    <w:uiPriority w:val="1"/>
  </w:style>
  <w:style w:type="paragraph" w:customStyle="1" w:styleId="427">
    <w:name w:val="CCSHead"/>
    <w:basedOn w:val="181"/>
    <w:qFormat/>
    <w:uiPriority w:val="0"/>
  </w:style>
  <w:style w:type="paragraph" w:customStyle="1" w:styleId="428">
    <w:name w:val="CCSDescription"/>
    <w:basedOn w:val="182"/>
    <w:qFormat/>
    <w:uiPriority w:val="0"/>
  </w:style>
  <w:style w:type="paragraph" w:customStyle="1" w:styleId="429">
    <w:name w:val="AlgorithmCaption"/>
    <w:basedOn w:val="1"/>
    <w:qFormat/>
    <w:uiPriority w:val="0"/>
    <w:pPr>
      <w:pBdr>
        <w:top w:val="single" w:color="auto" w:sz="4" w:space="2"/>
        <w:bottom w:val="single" w:color="auto" w:sz="4" w:space="2"/>
      </w:pBdr>
      <w:spacing w:before="200"/>
    </w:pPr>
  </w:style>
  <w:style w:type="paragraph" w:customStyle="1" w:styleId="430">
    <w:name w:val="RefFormatHead"/>
    <w:basedOn w:val="1"/>
    <w:qFormat/>
    <w:uiPriority w:val="0"/>
    <w:pPr>
      <w:spacing w:before="220"/>
    </w:pPr>
    <w:rPr>
      <w:rFonts w:cs="Linux Libertine"/>
      <w:b/>
      <w:sz w:val="16"/>
    </w:rPr>
  </w:style>
  <w:style w:type="paragraph" w:customStyle="1" w:styleId="431">
    <w:name w:val="RefFormatPara"/>
    <w:basedOn w:val="1"/>
    <w:qFormat/>
    <w:uiPriority w:val="0"/>
    <w:pPr>
      <w:spacing w:before="60" w:after="60"/>
      <w:contextualSpacing/>
    </w:pPr>
    <w:rPr>
      <w:sz w:val="16"/>
    </w:rPr>
  </w:style>
  <w:style w:type="paragraph" w:customStyle="1" w:styleId="432">
    <w:name w:val="AppendixH4"/>
    <w:basedOn w:val="189"/>
    <w:qFormat/>
    <w:uiPriority w:val="0"/>
    <w:rPr>
      <w:lang w:eastAsia="it-IT"/>
    </w:rPr>
  </w:style>
  <w:style w:type="paragraph" w:customStyle="1" w:styleId="433">
    <w:name w:val="Style1"/>
    <w:basedOn w:val="121"/>
    <w:qFormat/>
    <w:uiPriority w:val="0"/>
  </w:style>
  <w:style w:type="paragraph" w:customStyle="1" w:styleId="434">
    <w:name w:val="PermissionBlock"/>
    <w:basedOn w:val="59"/>
    <w:qFormat/>
    <w:uiPriority w:val="0"/>
  </w:style>
  <w:style w:type="paragraph" w:customStyle="1" w:styleId="435">
    <w:name w:val="Bibliography"/>
    <w:basedOn w:val="1"/>
    <w:next w:val="1"/>
    <w:semiHidden/>
    <w:unhideWhenUsed/>
    <w:qFormat/>
    <w:uiPriority w:val="37"/>
  </w:style>
  <w:style w:type="character" w:customStyle="1" w:styleId="436">
    <w:name w:val="Body Text Char"/>
    <w:basedOn w:val="78"/>
    <w:link w:val="5"/>
    <w:qFormat/>
    <w:uiPriority w:val="0"/>
    <w:rPr>
      <w:rFonts w:ascii="Linux Libertine" w:hAnsi="Linux Libertine" w:eastAsiaTheme="minorHAnsi" w:cstheme="minorBidi"/>
      <w:sz w:val="18"/>
      <w:szCs w:val="22"/>
      <w:lang w:val="en-US" w:eastAsia="en-US"/>
    </w:rPr>
  </w:style>
  <w:style w:type="character" w:customStyle="1" w:styleId="437">
    <w:name w:val="Body Text 2 Char"/>
    <w:basedOn w:val="78"/>
    <w:link w:val="64"/>
    <w:qFormat/>
    <w:uiPriority w:val="0"/>
    <w:rPr>
      <w:rFonts w:ascii="Linux Libertine" w:hAnsi="Linux Libertine" w:eastAsiaTheme="minorHAnsi" w:cstheme="minorBidi"/>
      <w:sz w:val="18"/>
      <w:szCs w:val="22"/>
      <w:lang w:val="en-US" w:eastAsia="en-US"/>
    </w:rPr>
  </w:style>
  <w:style w:type="character" w:customStyle="1" w:styleId="438">
    <w:name w:val="Body Text 3 Char"/>
    <w:basedOn w:val="78"/>
    <w:link w:val="29"/>
    <w:qFormat/>
    <w:uiPriority w:val="0"/>
    <w:rPr>
      <w:rFonts w:ascii="Linux Libertine" w:hAnsi="Linux Libertine" w:eastAsiaTheme="minorHAnsi" w:cstheme="minorBidi"/>
      <w:sz w:val="16"/>
      <w:szCs w:val="16"/>
      <w:lang w:val="en-US" w:eastAsia="en-US"/>
    </w:rPr>
  </w:style>
  <w:style w:type="character" w:customStyle="1" w:styleId="439">
    <w:name w:val="Body Text First Indent Char"/>
    <w:basedOn w:val="436"/>
    <w:link w:val="74"/>
    <w:qFormat/>
    <w:uiPriority w:val="0"/>
    <w:rPr>
      <w:rFonts w:ascii="Linux Libertine" w:hAnsi="Linux Libertine" w:eastAsiaTheme="minorHAnsi" w:cstheme="minorBidi"/>
      <w:sz w:val="18"/>
      <w:szCs w:val="22"/>
      <w:lang w:val="en-US" w:eastAsia="en-US"/>
    </w:rPr>
  </w:style>
  <w:style w:type="character" w:customStyle="1" w:styleId="440">
    <w:name w:val="Body Text Indent Char"/>
    <w:basedOn w:val="78"/>
    <w:link w:val="32"/>
    <w:qFormat/>
    <w:uiPriority w:val="0"/>
    <w:rPr>
      <w:rFonts w:ascii="Linux Libertine" w:hAnsi="Linux Libertine" w:eastAsiaTheme="minorHAnsi" w:cstheme="minorBidi"/>
      <w:sz w:val="18"/>
      <w:szCs w:val="22"/>
      <w:lang w:val="en-US" w:eastAsia="en-US"/>
    </w:rPr>
  </w:style>
  <w:style w:type="character" w:customStyle="1" w:styleId="441">
    <w:name w:val="Body Text First Indent 2 Char"/>
    <w:basedOn w:val="440"/>
    <w:link w:val="75"/>
    <w:qFormat/>
    <w:uiPriority w:val="0"/>
    <w:rPr>
      <w:rFonts w:ascii="Linux Libertine" w:hAnsi="Linux Libertine" w:eastAsiaTheme="minorHAnsi" w:cstheme="minorBidi"/>
      <w:sz w:val="18"/>
      <w:szCs w:val="22"/>
      <w:lang w:val="en-US" w:eastAsia="en-US"/>
    </w:rPr>
  </w:style>
  <w:style w:type="character" w:customStyle="1" w:styleId="442">
    <w:name w:val="Body Text Indent 2 Char"/>
    <w:basedOn w:val="78"/>
    <w:link w:val="45"/>
    <w:qFormat/>
    <w:uiPriority w:val="0"/>
    <w:rPr>
      <w:rFonts w:ascii="Linux Libertine" w:hAnsi="Linux Libertine" w:eastAsiaTheme="minorHAnsi" w:cstheme="minorBidi"/>
      <w:sz w:val="18"/>
      <w:szCs w:val="22"/>
      <w:lang w:val="en-US" w:eastAsia="en-US"/>
    </w:rPr>
  </w:style>
  <w:style w:type="character" w:customStyle="1" w:styleId="443">
    <w:name w:val="Body Text Indent 3 Char"/>
    <w:basedOn w:val="78"/>
    <w:link w:val="61"/>
    <w:qFormat/>
    <w:uiPriority w:val="0"/>
    <w:rPr>
      <w:rFonts w:ascii="Linux Libertine" w:hAnsi="Linux Libertine" w:eastAsiaTheme="minorHAnsi" w:cstheme="minorBidi"/>
      <w:sz w:val="16"/>
      <w:szCs w:val="16"/>
      <w:lang w:val="en-US" w:eastAsia="en-US"/>
    </w:rPr>
  </w:style>
  <w:style w:type="character" w:customStyle="1" w:styleId="444">
    <w:name w:val="Closing Char"/>
    <w:basedOn w:val="78"/>
    <w:link w:val="30"/>
    <w:qFormat/>
    <w:uiPriority w:val="0"/>
    <w:rPr>
      <w:rFonts w:ascii="Linux Libertine" w:hAnsi="Linux Libertine" w:eastAsiaTheme="minorHAnsi" w:cstheme="minorBidi"/>
      <w:sz w:val="18"/>
      <w:szCs w:val="22"/>
      <w:lang w:val="en-US" w:eastAsia="en-US"/>
    </w:rPr>
  </w:style>
  <w:style w:type="character" w:customStyle="1" w:styleId="445">
    <w:name w:val="Date Char1"/>
    <w:basedOn w:val="78"/>
    <w:link w:val="44"/>
    <w:qFormat/>
    <w:uiPriority w:val="0"/>
    <w:rPr>
      <w:rFonts w:ascii="Linux Libertine" w:hAnsi="Linux Libertine" w:eastAsiaTheme="minorHAnsi" w:cstheme="minorBidi"/>
      <w:sz w:val="18"/>
      <w:szCs w:val="22"/>
      <w:lang w:val="en-US" w:eastAsia="en-US"/>
    </w:rPr>
  </w:style>
  <w:style w:type="character" w:customStyle="1" w:styleId="446">
    <w:name w:val="Document Map Char"/>
    <w:basedOn w:val="78"/>
    <w:link w:val="25"/>
    <w:qFormat/>
    <w:uiPriority w:val="0"/>
    <w:rPr>
      <w:rFonts w:ascii="Tahoma" w:hAnsi="Tahoma" w:cs="Tahoma" w:eastAsiaTheme="minorHAnsi"/>
      <w:sz w:val="16"/>
      <w:szCs w:val="16"/>
      <w:lang w:val="en-US" w:eastAsia="en-US"/>
    </w:rPr>
  </w:style>
  <w:style w:type="character" w:customStyle="1" w:styleId="447">
    <w:name w:val="E-mail Signature Char"/>
    <w:basedOn w:val="78"/>
    <w:link w:val="18"/>
    <w:qFormat/>
    <w:uiPriority w:val="0"/>
    <w:rPr>
      <w:rFonts w:ascii="Linux Libertine" w:hAnsi="Linux Libertine" w:eastAsiaTheme="minorHAnsi" w:cstheme="minorBidi"/>
      <w:sz w:val="18"/>
      <w:szCs w:val="22"/>
      <w:lang w:val="en-US" w:eastAsia="en-US"/>
    </w:rPr>
  </w:style>
  <w:style w:type="character" w:customStyle="1" w:styleId="448">
    <w:name w:val="HTML Address Char"/>
    <w:basedOn w:val="78"/>
    <w:link w:val="38"/>
    <w:qFormat/>
    <w:uiPriority w:val="0"/>
    <w:rPr>
      <w:rFonts w:ascii="Linux Libertine" w:hAnsi="Linux Libertine" w:eastAsiaTheme="minorHAnsi" w:cstheme="minorBidi"/>
      <w:i/>
      <w:iCs/>
      <w:sz w:val="18"/>
      <w:szCs w:val="22"/>
      <w:lang w:val="en-US" w:eastAsia="en-US"/>
    </w:rPr>
  </w:style>
  <w:style w:type="character" w:customStyle="1" w:styleId="449">
    <w:name w:val="HTML Preformatted Char"/>
    <w:basedOn w:val="78"/>
    <w:link w:val="68"/>
    <w:qFormat/>
    <w:uiPriority w:val="0"/>
    <w:rPr>
      <w:rFonts w:ascii="Consolas" w:hAnsi="Consolas" w:cs="Consolas" w:eastAsiaTheme="minorHAnsi"/>
      <w:lang w:val="en-US" w:eastAsia="en-US"/>
    </w:rPr>
  </w:style>
  <w:style w:type="paragraph" w:styleId="450">
    <w:name w:val="Intense Quote"/>
    <w:basedOn w:val="1"/>
    <w:next w:val="1"/>
    <w:link w:val="45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451">
    <w:name w:val="Intense Quote Char"/>
    <w:basedOn w:val="78"/>
    <w:link w:val="450"/>
    <w:qFormat/>
    <w:uiPriority w:val="30"/>
    <w:rPr>
      <w:rFonts w:ascii="Linux Libertine" w:hAnsi="Linux Libertine" w:eastAsiaTheme="minorHAnsi" w:cstheme="minorBidi"/>
      <w:b/>
      <w:bCs/>
      <w:i/>
      <w:iCs/>
      <w:color w:val="4F81BD" w:themeColor="accent1"/>
      <w:sz w:val="18"/>
      <w:szCs w:val="22"/>
      <w:lang w:val="en-US" w:eastAsia="en-US"/>
      <w14:textFill>
        <w14:solidFill>
          <w14:schemeClr w14:val="accent1"/>
        </w14:solidFill>
      </w14:textFill>
    </w:rPr>
  </w:style>
  <w:style w:type="character" w:customStyle="1" w:styleId="452">
    <w:name w:val="Macro Text Char"/>
    <w:basedOn w:val="78"/>
    <w:link w:val="2"/>
    <w:qFormat/>
    <w:uiPriority w:val="0"/>
    <w:rPr>
      <w:rFonts w:ascii="Consolas" w:hAnsi="Consolas" w:cs="Consolas" w:eastAsiaTheme="minorHAnsi"/>
      <w:lang w:val="en-US" w:eastAsia="en-US"/>
    </w:rPr>
  </w:style>
  <w:style w:type="character" w:customStyle="1" w:styleId="453">
    <w:name w:val="Message Header Char"/>
    <w:basedOn w:val="78"/>
    <w:link w:val="67"/>
    <w:qFormat/>
    <w:uiPriority w:val="0"/>
    <w:rPr>
      <w:rFonts w:asciiTheme="majorHAnsi" w:hAnsiTheme="majorHAnsi" w:eastAsiaTheme="majorEastAsia" w:cstheme="majorBidi"/>
      <w:sz w:val="24"/>
      <w:szCs w:val="24"/>
      <w:shd w:val="pct20" w:color="auto" w:fill="auto"/>
      <w:lang w:val="en-US" w:eastAsia="en-US"/>
    </w:rPr>
  </w:style>
  <w:style w:type="character" w:customStyle="1" w:styleId="454">
    <w:name w:val="Note Heading Char"/>
    <w:basedOn w:val="78"/>
    <w:link w:val="15"/>
    <w:qFormat/>
    <w:uiPriority w:val="0"/>
    <w:rPr>
      <w:rFonts w:ascii="Linux Libertine" w:hAnsi="Linux Libertine" w:eastAsiaTheme="minorHAnsi" w:cstheme="minorBidi"/>
      <w:sz w:val="18"/>
      <w:szCs w:val="22"/>
      <w:lang w:val="en-US" w:eastAsia="en-US"/>
    </w:rPr>
  </w:style>
  <w:style w:type="character" w:customStyle="1" w:styleId="455">
    <w:name w:val="Plain Text Char"/>
    <w:basedOn w:val="78"/>
    <w:link w:val="40"/>
    <w:qFormat/>
    <w:uiPriority w:val="0"/>
    <w:rPr>
      <w:rFonts w:ascii="Consolas" w:hAnsi="Consolas" w:cs="Consolas" w:eastAsiaTheme="minorHAnsi"/>
      <w:sz w:val="21"/>
      <w:szCs w:val="21"/>
      <w:lang w:val="en-US" w:eastAsia="en-US"/>
    </w:rPr>
  </w:style>
  <w:style w:type="character" w:customStyle="1" w:styleId="456">
    <w:name w:val="Signature Char"/>
    <w:basedOn w:val="78"/>
    <w:link w:val="52"/>
    <w:qFormat/>
    <w:uiPriority w:val="0"/>
    <w:rPr>
      <w:rFonts w:ascii="Linux Libertine" w:hAnsi="Linux Libertine" w:eastAsiaTheme="minorHAnsi" w:cstheme="minorBidi"/>
      <w:sz w:val="18"/>
      <w:szCs w:val="22"/>
      <w:lang w:val="en-US" w:eastAsia="en-US"/>
    </w:rPr>
  </w:style>
  <w:style w:type="character" w:customStyle="1" w:styleId="457">
    <w:name w:val="Title Char"/>
    <w:basedOn w:val="78"/>
    <w:link w:val="72"/>
    <w:qFormat/>
    <w:uiPriority w:val="0"/>
    <w:rPr>
      <w:rFonts w:asciiTheme="majorHAnsi" w:hAnsiTheme="majorHAnsi" w:eastAsiaTheme="majorEastAsia" w:cstheme="majorBidi"/>
      <w:color w:val="17375E" w:themeColor="text2" w:themeShade="BF"/>
      <w:spacing w:val="5"/>
      <w:kern w:val="28"/>
      <w:sz w:val="52"/>
      <w:szCs w:val="52"/>
      <w:lang w:val="en-US" w:eastAsia="en-US"/>
    </w:rPr>
  </w:style>
  <w:style w:type="paragraph" w:customStyle="1" w:styleId="458">
    <w:name w:val="TOC Heading"/>
    <w:basedOn w:val="3"/>
    <w:next w:val="1"/>
    <w:semiHidden/>
    <w:unhideWhenUsed/>
    <w:qFormat/>
    <w:uiPriority w:val="39"/>
    <w:pPr>
      <w:outlineLvl w:val="9"/>
    </w:pPr>
  </w:style>
  <w:style w:type="paragraph" w:customStyle="1" w:styleId="459">
    <w:name w:val="references"/>
    <w:qFormat/>
    <w:uiPriority w:val="0"/>
    <w:pPr>
      <w:numPr>
        <w:ilvl w:val="0"/>
        <w:numId w:val="18"/>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460">
    <w:name w:val="x_msonormal"/>
    <w:basedOn w:val="1"/>
    <w:semiHidden/>
    <w:qFormat/>
    <w:uiPriority w:val="99"/>
    <w:rPr>
      <w:rFonts w:ascii="Times New Roman" w:hAnsi="Times New Roman" w:cs="Times New Roman"/>
      <w:sz w:val="24"/>
      <w:szCs w:val="24"/>
    </w:rPr>
  </w:style>
  <w:style w:type="character" w:customStyle="1" w:styleId="461">
    <w:name w:val="ArticleNumber"/>
    <w:basedOn w:val="78"/>
    <w:qFormat/>
    <w:uiPriority w:val="1"/>
    <w:rPr>
      <w:color w:val="7030A0"/>
    </w:rPr>
  </w:style>
  <w:style w:type="paragraph" w:customStyle="1" w:styleId="462">
    <w:name w:val="Image"/>
    <w:basedOn w:val="1"/>
    <w:qFormat/>
    <w:uiPriority w:val="0"/>
    <w:pPr>
      <w:jc w:val="center"/>
    </w:pPr>
  </w:style>
  <w:style w:type="paragraph" w:customStyle="1" w:styleId="463">
    <w:name w:val="para"/>
    <w:basedOn w:val="1"/>
    <w:qFormat/>
    <w:uiPriority w:val="0"/>
    <w:pPr>
      <w:spacing w:after="120" w:line="240" w:lineRule="auto"/>
      <w:ind w:left="40" w:firstLine="720"/>
    </w:pPr>
    <w:rPr>
      <w:rFonts w:eastAsia="Times New Roman" w:cs="Times New Roman" w:asciiTheme="majorHAnsi" w:hAnsiTheme="majorHAnsi"/>
      <w:sz w:val="22"/>
      <w:szCs w:val="24"/>
    </w:rPr>
  </w:style>
  <w:style w:type="character" w:customStyle="1" w:styleId="464">
    <w:name w:val="text-base"/>
    <w:basedOn w:val="78"/>
    <w:qFormat/>
    <w:uiPriority w:val="0"/>
  </w:style>
  <w:style w:type="paragraph" w:customStyle="1" w:styleId="465">
    <w:name w:val="First Paragraph"/>
    <w:basedOn w:val="5"/>
    <w:next w:val="5"/>
    <w:qFormat/>
    <w:uiPriority w:val="0"/>
  </w:style>
  <w:style w:type="paragraph" w:customStyle="1" w:styleId="466">
    <w:name w:val="Compact"/>
    <w:basedOn w:val="5"/>
    <w:qFormat/>
    <w:uiPriority w:val="0"/>
    <w:pPr>
      <w:spacing w:before="36" w:after="36"/>
    </w:pPr>
  </w:style>
  <w:style w:type="table" w:customStyle="1" w:styleId="4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68">
    <w:name w:val="Source Code"/>
    <w:basedOn w:val="1"/>
    <w:link w:val="469"/>
    <w:uiPriority w:val="0"/>
    <w:pPr>
      <w:wordWrap w:val="0"/>
    </w:pPr>
  </w:style>
  <w:style w:type="character" w:customStyle="1" w:styleId="469">
    <w:name w:val="Verbatim Char"/>
    <w:basedOn w:val="436"/>
    <w:link w:val="468"/>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datastoreItem>
</file>

<file path=docProps/app.xml><?xml version="1.0" encoding="utf-8"?>
<Properties xmlns="http://schemas.openxmlformats.org/officeDocument/2006/extended-properties" xmlns:vt="http://schemas.openxmlformats.org/officeDocument/2006/docPropsVTypes">
  <Template>ACM.dotm</Template>
  <Company>Licence Owner</Company>
  <Pages>8</Pages>
  <Words>1497</Words>
  <Characters>1892</Characters>
  <Lines>60</Lines>
  <Paragraphs>17</Paragraphs>
  <TotalTime>0</TotalTime>
  <ScaleCrop>false</ScaleCrop>
  <LinksUpToDate>false</LinksUpToDate>
  <CharactersWithSpaces>1971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2019-10-29T19:38:00Z</dcterms:created>
  <dc:creator>FirstName Surname†, FirstName Surname, FirstName Surname</dc:creator>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keywords>Insert keyword text, Insert keyword text, Insert keyword text, Insert keyword text</cp:keywords>
  <cp:lastModifiedBy>luckqiu</cp:lastModifiedBy>
  <cp:lastPrinted>2018-05-22T11:24:00Z</cp:lastPrinted>
  <dcterms:modified xsi:type="dcterms:W3CDTF">2026-07-12T09:18:50Z</dcterms:modified>
  <dc:subject>• Insert CCS text here • Insert CCS text here   • Insert CCS text here</dc:subject>
  <dc:title>Insert Your Title Here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KSOTemplateDocerSaveRecord">
    <vt:lpwstr>eyJoZGlkIjoiZWNmNGY5NjQ1ODUzM2E1MzUxNzZhZGQ5NzFlN2QyNTEiLCJ1c2VySWQiOiIxMTIxOTg0NjM0In0=</vt:lpwstr>
  </property>
  <property fmtid="{D5CDD505-2E9C-101B-9397-08002B2CF9AE}" pid="8" name="KSOProductBuildVer">
    <vt:lpwstr>2052-12.1.0.26895</vt:lpwstr>
  </property>
  <property fmtid="{D5CDD505-2E9C-101B-9397-08002B2CF9AE}" pid="9" name="ICV">
    <vt:lpwstr>3EA16ABFF7BD4F87AEA9820675C0AD5B_12</vt:lpwstr>
  </property>
</Properties>
</file>