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5590"/>
      </w:tblGrid>
      <w:tr w:rsidR="002755AF" w14:paraId="0FCD3A39" w14:textId="77777777">
        <w:tc>
          <w:tcPr>
            <w:tcW w:w="15590" w:type="dxa"/>
            <w:tcBorders>
              <w:top w:val="single" w:sz="12" w:space="0" w:color="00A7B5"/>
              <w:left w:val="single" w:sz="12" w:space="0" w:color="00A7B5"/>
              <w:bottom w:val="single" w:sz="12" w:space="0" w:color="00A7B5"/>
              <w:right w:val="single" w:sz="12" w:space="0" w:color="00A7B5"/>
            </w:tcBorders>
            <w:shd w:val="clear" w:color="auto" w:fill="0B1F33"/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437E808" w14:textId="77777777" w:rsidR="002755AF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CHECKPOINT 2 · ATIVIDADE PRÁTICA</w:t>
            </w:r>
          </w:p>
        </w:tc>
      </w:tr>
    </w:tbl>
    <w:p w14:paraId="4F3F62D7" w14:textId="77777777" w:rsidR="002755AF" w:rsidRDefault="00000000">
      <w:pPr>
        <w:spacing w:before="80" w:after="0" w:line="216" w:lineRule="auto"/>
        <w:rPr>
          <w:rFonts w:hint="eastAsia"/>
        </w:rPr>
      </w:pPr>
      <w:r>
        <w:rPr>
          <w:b/>
          <w:color w:val="0B1F33"/>
          <w:sz w:val="48"/>
        </w:rPr>
        <w:t>ESCALA COMPUTACIONAL EM REDES NEURAIS</w:t>
      </w:r>
    </w:p>
    <w:p w14:paraId="4DBFAC8B" w14:textId="77777777" w:rsidR="002755AF" w:rsidRDefault="00000000">
      <w:pPr>
        <w:spacing w:after="120" w:line="240" w:lineRule="auto"/>
        <w:rPr>
          <w:rFonts w:hint="eastAsia"/>
        </w:rPr>
      </w:pPr>
      <w:r w:rsidRPr="00F05385">
        <w:rPr>
          <w:b/>
          <w:color w:val="808080" w:themeColor="background1" w:themeShade="80"/>
          <w:sz w:val="26"/>
        </w:rPr>
        <w:t>IA e Machine Learning · Engenharia de Software</w:t>
      </w:r>
      <w:r w:rsidRPr="00F05385">
        <w:rPr>
          <w:color w:val="808080" w:themeColor="background1" w:themeShade="80"/>
          <w:sz w:val="21"/>
        </w:rPr>
        <w:t xml:space="preserve">  </w:t>
      </w:r>
      <w:r>
        <w:rPr>
          <w:color w:val="58656F"/>
          <w:sz w:val="21"/>
        </w:rPr>
        <w:t>|  ANN em scikit-learn e PyTorch · CPU × GPU · custo × desempenho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897"/>
        <w:gridCol w:w="3897"/>
        <w:gridCol w:w="3897"/>
        <w:gridCol w:w="3897"/>
      </w:tblGrid>
      <w:tr w:rsidR="002755AF" w14:paraId="2DC1F34C" w14:textId="77777777">
        <w:tc>
          <w:tcPr>
            <w:tcW w:w="3897" w:type="dxa"/>
            <w:shd w:val="clear" w:color="auto" w:fill="1C6B7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D4B338D" w14:textId="77777777" w:rsidR="002755AF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Turma</w:t>
            </w:r>
          </w:p>
        </w:tc>
        <w:tc>
          <w:tcPr>
            <w:tcW w:w="3897" w:type="dxa"/>
            <w:shd w:val="clear" w:color="auto" w:fill="1C6B7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9058701" w14:textId="77777777" w:rsidR="002755AF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Valor</w:t>
            </w:r>
          </w:p>
        </w:tc>
        <w:tc>
          <w:tcPr>
            <w:tcW w:w="3897" w:type="dxa"/>
            <w:shd w:val="clear" w:color="auto" w:fill="1C6B7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41928F3" w14:textId="77777777" w:rsidR="002755AF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Integrante(s)</w:t>
            </w:r>
          </w:p>
        </w:tc>
        <w:tc>
          <w:tcPr>
            <w:tcW w:w="3897" w:type="dxa"/>
            <w:shd w:val="clear" w:color="auto" w:fill="1C6B75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444C839" w14:textId="77777777" w:rsidR="002755AF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Data</w:t>
            </w:r>
          </w:p>
        </w:tc>
      </w:tr>
      <w:tr w:rsidR="002755AF" w14:paraId="7FC52F03" w14:textId="77777777">
        <w:tc>
          <w:tcPr>
            <w:tcW w:w="3897" w:type="dxa"/>
            <w:tcBorders>
              <w:left w:val="single" w:sz="4" w:space="0" w:color="D5E0E2"/>
              <w:bottom w:val="single" w:sz="6" w:space="0" w:color="B8C8CC"/>
              <w:right w:val="single" w:sz="4" w:space="0" w:color="D5E0E2"/>
            </w:tcBorders>
            <w:shd w:val="clear" w:color="auto" w:fill="F6F9F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49F741E" w14:textId="77777777" w:rsidR="002755AF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 xml:space="preserve"> </w:t>
            </w:r>
          </w:p>
        </w:tc>
        <w:tc>
          <w:tcPr>
            <w:tcW w:w="3897" w:type="dxa"/>
            <w:tcBorders>
              <w:left w:val="single" w:sz="4" w:space="0" w:color="D5E0E2"/>
              <w:bottom w:val="single" w:sz="6" w:space="0" w:color="B8C8CC"/>
              <w:right w:val="single" w:sz="4" w:space="0" w:color="D5E0E2"/>
            </w:tcBorders>
            <w:shd w:val="clear" w:color="auto" w:fill="F6F9F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4365DA4" w14:textId="163448F1" w:rsidR="002755AF" w:rsidRDefault="00D35BA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10</w:t>
            </w:r>
          </w:p>
        </w:tc>
        <w:tc>
          <w:tcPr>
            <w:tcW w:w="3897" w:type="dxa"/>
            <w:tcBorders>
              <w:left w:val="single" w:sz="4" w:space="0" w:color="D5E0E2"/>
              <w:bottom w:val="single" w:sz="6" w:space="0" w:color="B8C8CC"/>
              <w:right w:val="single" w:sz="4" w:space="0" w:color="D5E0E2"/>
            </w:tcBorders>
            <w:shd w:val="clear" w:color="auto" w:fill="F6F9F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4B34600" w14:textId="77777777" w:rsidR="002755AF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Lucca Borges — RM 554608</w:t>
            </w:r>
          </w:p>
          <w:p w14:paraId="64B34600" w14:textId="77777777" w:rsidR="002755AF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Ruan Melo — RM 557599</w:t>
            </w:r>
          </w:p>
          <w:p w14:paraId="64B34600" w14:textId="77777777" w:rsidR="002755AF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Rodrigo Jimenez — RM 558148</w:t>
            </w:r>
          </w:p>
          <w:p w14:paraId="64B34600" w14:textId="77777777" w:rsidR="002755AF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João Victor Franco — RM 556790</w:t>
            </w:r>
          </w:p>
          <w:p w14:paraId="64B34600" w14:textId="77777777" w:rsidR="002755AF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Bruno Leão — RM 555563</w:t>
            </w:r>
          </w:p>
        </w:tc>
        <w:tc>
          <w:tcPr>
            <w:tcW w:w="3897" w:type="dxa"/>
            <w:tcBorders>
              <w:left w:val="single" w:sz="4" w:space="0" w:color="D5E0E2"/>
              <w:bottom w:val="single" w:sz="6" w:space="0" w:color="B8C8CC"/>
              <w:right w:val="single" w:sz="4" w:space="0" w:color="D5E0E2"/>
            </w:tcBorders>
            <w:shd w:val="clear" w:color="auto" w:fill="F6F9F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C915DB8" w14:textId="77777777" w:rsidR="002755AF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01/10/2026</w:t>
            </w:r>
          </w:p>
        </w:tc>
      </w:tr>
    </w:tbl>
    <w:p w14:paraId="4AA977C1" w14:textId="77777777" w:rsidR="002755AF" w:rsidRDefault="002755AF">
      <w:pPr>
        <w:spacing w:after="20"/>
        <w:rPr>
          <w:rFonts w:hint="eastAsia"/>
        </w:rPr>
      </w:pPr>
    </w:p>
    <w:tbl>
      <w:tblPr>
        <w:tblW w:w="0" w:type="auto"/>
        <w:tblInd w:w="60" w:type="dxa"/>
        <w:tblLayout w:type="fixed"/>
        <w:tblLook w:val="04A0" w:firstRow="1" w:lastRow="0" w:firstColumn="1" w:lastColumn="0" w:noHBand="0" w:noVBand="1"/>
      </w:tblPr>
      <w:tblGrid>
        <w:gridCol w:w="15501"/>
      </w:tblGrid>
      <w:tr w:rsidR="00F05385" w14:paraId="5EAA159E" w14:textId="77777777" w:rsidTr="00F05385">
        <w:tc>
          <w:tcPr>
            <w:tcW w:w="15501" w:type="dxa"/>
            <w:tcBorders>
              <w:bottom w:val="single" w:sz="10" w:space="0" w:color="1C6B75"/>
            </w:tcBorders>
            <w:shd w:val="clear" w:color="auto" w:fill="EAF6F7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34AFFDD8" w14:textId="42B16B0A" w:rsidR="00F05385" w:rsidRDefault="00BD25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808080" w:themeColor="background1" w:themeShade="80"/>
                <w:sz w:val="26"/>
              </w:rPr>
              <w:t xml:space="preserve">1. </w:t>
            </w:r>
            <w:proofErr w:type="spellStart"/>
            <w:r w:rsidR="00F05385" w:rsidRPr="00F05385">
              <w:rPr>
                <w:b/>
                <w:color w:val="808080" w:themeColor="background1" w:themeShade="80"/>
                <w:sz w:val="26"/>
              </w:rPr>
              <w:t>Contexto</w:t>
            </w:r>
            <w:proofErr w:type="spellEnd"/>
            <w:r w:rsidR="00F05385" w:rsidRPr="00F05385">
              <w:rPr>
                <w:b/>
                <w:color w:val="808080" w:themeColor="background1" w:themeShade="80"/>
                <w:sz w:val="26"/>
              </w:rPr>
              <w:t xml:space="preserve"> da </w:t>
            </w:r>
            <w:proofErr w:type="spellStart"/>
            <w:r w:rsidR="00F05385" w:rsidRPr="00F05385">
              <w:rPr>
                <w:b/>
                <w:color w:val="808080" w:themeColor="background1" w:themeShade="80"/>
                <w:sz w:val="26"/>
              </w:rPr>
              <w:t>atividade</w:t>
            </w:r>
            <w:proofErr w:type="spellEnd"/>
          </w:p>
        </w:tc>
      </w:tr>
    </w:tbl>
    <w:p w14:paraId="3E0C398C" w14:textId="77777777" w:rsidR="002755AF" w:rsidRDefault="002755AF">
      <w:pPr>
        <w:spacing w:after="20"/>
        <w:rPr>
          <w:rFonts w:hint="eastAsia"/>
        </w:rPr>
      </w:pPr>
    </w:p>
    <w:p w14:paraId="76087FF4" w14:textId="77777777" w:rsidR="002755AF" w:rsidRPr="00D35BA0" w:rsidRDefault="00000000">
      <w:pPr>
        <w:spacing w:after="80" w:line="259" w:lineRule="auto"/>
        <w:rPr>
          <w:rFonts w:hint="eastAsia"/>
          <w:lang w:val="pt-BR"/>
        </w:rPr>
      </w:pPr>
      <w:r w:rsidRPr="00D35BA0">
        <w:rPr>
          <w:lang w:val="pt-BR"/>
        </w:rPr>
        <w:t>Nesta atividade, vocês vão executar dois experimentos complementares com uma rede neural artificial aplicada à classificação de tumores benignos e malignos. O foco não é apenas buscar a maior acurácia. Primeiro, vocês observarão como o aumento da arquitetura altera parâmetros, tempo de treinamento e desempenho. Depois, executarão a mesma ANN em CPU e GPU para investigar quando o paralelismo começa a compensar. A atividade conecta treinamento de modelos, execução computacional e arquitetura de hardware, ampliando a compreensão sobre escalabilidade em IA e Machine Learning.</w:t>
      </w:r>
    </w:p>
    <w:tbl>
      <w:tblPr>
        <w:tblW w:w="0" w:type="auto"/>
        <w:tblInd w:w="130" w:type="dxa"/>
        <w:tblLayout w:type="fixed"/>
        <w:tblLook w:val="04A0" w:firstRow="1" w:lastRow="0" w:firstColumn="1" w:lastColumn="0" w:noHBand="0" w:noVBand="1"/>
      </w:tblPr>
      <w:tblGrid>
        <w:gridCol w:w="15460"/>
      </w:tblGrid>
      <w:tr w:rsidR="002755AF" w:rsidRPr="00D35BA0" w14:paraId="05B409BE" w14:textId="77777777" w:rsidTr="00F05385">
        <w:tc>
          <w:tcPr>
            <w:tcW w:w="15460" w:type="dxa"/>
            <w:tcBorders>
              <w:top w:val="single" w:sz="4" w:space="0" w:color="D8E3E5"/>
              <w:left w:val="single" w:sz="22" w:space="0" w:color="00A7B5"/>
              <w:bottom w:val="single" w:sz="4" w:space="0" w:color="D8E3E5"/>
              <w:right w:val="single" w:sz="4" w:space="0" w:color="D8E3E5"/>
            </w:tcBorders>
            <w:shd w:val="clear" w:color="auto" w:fill="EEF9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21BA83" w14:textId="77777777" w:rsidR="002755AF" w:rsidRPr="00D35BA0" w:rsidRDefault="00000000">
            <w:pPr>
              <w:spacing w:after="20" w:line="240" w:lineRule="auto"/>
              <w:rPr>
                <w:rFonts w:hint="eastAsia"/>
                <w:color w:val="808080" w:themeColor="background1" w:themeShade="80"/>
                <w:lang w:val="pt-BR"/>
              </w:rPr>
            </w:pPr>
            <w:r w:rsidRPr="00D35BA0">
              <w:rPr>
                <w:b/>
                <w:color w:val="808080" w:themeColor="background1" w:themeShade="80"/>
                <w:sz w:val="21"/>
                <w:lang w:val="pt-BR"/>
              </w:rPr>
              <w:t>Ideia central</w:t>
            </w:r>
          </w:p>
          <w:p w14:paraId="0BFD0BA2" w14:textId="77777777" w:rsidR="002755AF" w:rsidRPr="00D35BA0" w:rsidRDefault="00000000">
            <w:pPr>
              <w:spacing w:after="0" w:line="245" w:lineRule="auto"/>
              <w:rPr>
                <w:rFonts w:hint="eastAsia"/>
                <w:lang w:val="pt-BR"/>
              </w:rPr>
            </w:pPr>
            <w:r w:rsidRPr="00D35BA0">
              <w:rPr>
                <w:sz w:val="19"/>
                <w:lang w:val="pt-BR"/>
              </w:rPr>
              <w:t>Troque uma variável de cada vez. No Experimento A, o hardware fica fixo e a rede cresce. No Experimento B, a rede e os dados ficam fixos e apenas o dispositivo muda: CPU → GPU.</w:t>
            </w:r>
          </w:p>
        </w:tc>
      </w:tr>
    </w:tbl>
    <w:p w14:paraId="66E660DD" w14:textId="77777777" w:rsidR="002755AF" w:rsidRPr="00D35BA0" w:rsidRDefault="002755AF">
      <w:pPr>
        <w:spacing w:after="20"/>
        <w:rPr>
          <w:rFonts w:hint="eastAsia"/>
          <w:lang w:val="pt-BR"/>
        </w:rPr>
      </w:pPr>
    </w:p>
    <w:tbl>
      <w:tblPr>
        <w:tblW w:w="0" w:type="auto"/>
        <w:tblInd w:w="60" w:type="dxa"/>
        <w:tblLayout w:type="fixed"/>
        <w:tblLook w:val="04A0" w:firstRow="1" w:lastRow="0" w:firstColumn="1" w:lastColumn="0" w:noHBand="0" w:noVBand="1"/>
      </w:tblPr>
      <w:tblGrid>
        <w:gridCol w:w="15501"/>
      </w:tblGrid>
      <w:tr w:rsidR="00F05385" w14:paraId="11ABE617" w14:textId="77777777" w:rsidTr="00F05385">
        <w:tc>
          <w:tcPr>
            <w:tcW w:w="15501" w:type="dxa"/>
            <w:tcBorders>
              <w:bottom w:val="single" w:sz="10" w:space="0" w:color="1C6B75"/>
            </w:tcBorders>
            <w:shd w:val="clear" w:color="auto" w:fill="EAF6F7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4FFF56A5" w14:textId="2F255042" w:rsidR="00F05385" w:rsidRDefault="00BD25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808080" w:themeColor="background1" w:themeShade="80"/>
                <w:sz w:val="26"/>
              </w:rPr>
              <w:t xml:space="preserve">2. </w:t>
            </w:r>
            <w:proofErr w:type="spellStart"/>
            <w:r w:rsidR="00F05385" w:rsidRPr="00F05385">
              <w:rPr>
                <w:b/>
                <w:color w:val="808080" w:themeColor="background1" w:themeShade="80"/>
                <w:sz w:val="26"/>
              </w:rPr>
              <w:t>Objetivos</w:t>
            </w:r>
            <w:proofErr w:type="spellEnd"/>
          </w:p>
        </w:tc>
      </w:tr>
    </w:tbl>
    <w:p w14:paraId="0AA6B449" w14:textId="77777777" w:rsidR="002755AF" w:rsidRDefault="002755AF">
      <w:pPr>
        <w:spacing w:after="20"/>
        <w:rPr>
          <w:rFonts w:hint="eastAsia"/>
        </w:rPr>
      </w:pPr>
    </w:p>
    <w:p w14:paraId="385F0347" w14:textId="77777777" w:rsidR="002755AF" w:rsidRPr="00D35BA0" w:rsidRDefault="00000000">
      <w:pPr>
        <w:pStyle w:val="ListBullet"/>
        <w:spacing w:after="30" w:line="240" w:lineRule="auto"/>
        <w:ind w:left="255" w:hanging="142"/>
        <w:rPr>
          <w:rFonts w:hint="eastAsia"/>
          <w:lang w:val="pt-BR"/>
        </w:rPr>
      </w:pPr>
      <w:r w:rsidRPr="00D35BA0">
        <w:rPr>
          <w:sz w:val="19"/>
          <w:lang w:val="pt-BR"/>
        </w:rPr>
        <w:t>Executar o pipeline com 2 features e depois com 22 features.</w:t>
      </w:r>
    </w:p>
    <w:p w14:paraId="300D7B75" w14:textId="77777777" w:rsidR="002755AF" w:rsidRPr="00D35BA0" w:rsidRDefault="00000000">
      <w:pPr>
        <w:pStyle w:val="ListBullet"/>
        <w:spacing w:after="30" w:line="240" w:lineRule="auto"/>
        <w:ind w:left="255" w:hanging="142"/>
        <w:rPr>
          <w:rFonts w:hint="eastAsia"/>
          <w:lang w:val="pt-BR"/>
        </w:rPr>
      </w:pPr>
      <w:r w:rsidRPr="00D35BA0">
        <w:rPr>
          <w:sz w:val="19"/>
          <w:lang w:val="pt-BR"/>
        </w:rPr>
        <w:t xml:space="preserve">Comparar arquiteturas progressivamente maiores no </w:t>
      </w:r>
      <w:proofErr w:type="spellStart"/>
      <w:r w:rsidRPr="00D35BA0">
        <w:rPr>
          <w:sz w:val="19"/>
          <w:lang w:val="pt-BR"/>
        </w:rPr>
        <w:t>scikit-learn</w:t>
      </w:r>
      <w:proofErr w:type="spellEnd"/>
      <w:r w:rsidRPr="00D35BA0">
        <w:rPr>
          <w:sz w:val="19"/>
          <w:lang w:val="pt-BR"/>
        </w:rPr>
        <w:t xml:space="preserve"> e no </w:t>
      </w:r>
      <w:proofErr w:type="spellStart"/>
      <w:r w:rsidRPr="00D35BA0">
        <w:rPr>
          <w:sz w:val="19"/>
          <w:lang w:val="pt-BR"/>
        </w:rPr>
        <w:t>PyTorch</w:t>
      </w:r>
      <w:proofErr w:type="spellEnd"/>
      <w:r w:rsidRPr="00D35BA0">
        <w:rPr>
          <w:sz w:val="19"/>
          <w:lang w:val="pt-BR"/>
        </w:rPr>
        <w:t>.</w:t>
      </w:r>
    </w:p>
    <w:p w14:paraId="104607FB" w14:textId="77777777" w:rsidR="002755AF" w:rsidRPr="00D35BA0" w:rsidRDefault="00000000">
      <w:pPr>
        <w:pStyle w:val="ListBullet"/>
        <w:spacing w:after="30" w:line="240" w:lineRule="auto"/>
        <w:ind w:left="255" w:hanging="142"/>
        <w:rPr>
          <w:rFonts w:hint="eastAsia"/>
          <w:lang w:val="pt-BR"/>
        </w:rPr>
      </w:pPr>
      <w:r w:rsidRPr="00D35BA0">
        <w:rPr>
          <w:sz w:val="19"/>
          <w:lang w:val="pt-BR"/>
        </w:rPr>
        <w:t xml:space="preserve">Registrar parâmetros, tempo, iterações/épocas e acurácia produzidos no </w:t>
      </w:r>
      <w:proofErr w:type="spellStart"/>
      <w:r w:rsidRPr="00D35BA0">
        <w:rPr>
          <w:sz w:val="19"/>
          <w:lang w:val="pt-BR"/>
        </w:rPr>
        <w:t>Colab</w:t>
      </w:r>
      <w:proofErr w:type="spellEnd"/>
      <w:r w:rsidRPr="00D35BA0">
        <w:rPr>
          <w:sz w:val="19"/>
          <w:lang w:val="pt-BR"/>
        </w:rPr>
        <w:t>.</w:t>
      </w:r>
    </w:p>
    <w:p w14:paraId="69ACDECE" w14:textId="77777777" w:rsidR="002755AF" w:rsidRPr="00D35BA0" w:rsidRDefault="00000000">
      <w:pPr>
        <w:pStyle w:val="ListBullet"/>
        <w:spacing w:after="30" w:line="240" w:lineRule="auto"/>
        <w:ind w:left="255" w:hanging="142"/>
        <w:rPr>
          <w:rFonts w:hint="eastAsia"/>
          <w:lang w:val="pt-BR"/>
        </w:rPr>
      </w:pPr>
      <w:r w:rsidRPr="00D35BA0">
        <w:rPr>
          <w:sz w:val="19"/>
          <w:lang w:val="pt-BR"/>
        </w:rPr>
        <w:t>Avaliar se uma rede maior produz ganho proporcional ao custo computacional.</w:t>
      </w:r>
    </w:p>
    <w:p w14:paraId="27EC6EA3" w14:textId="77777777" w:rsidR="002755AF" w:rsidRPr="00D35BA0" w:rsidRDefault="00000000">
      <w:pPr>
        <w:pStyle w:val="ListBullet"/>
        <w:spacing w:after="30" w:line="240" w:lineRule="auto"/>
        <w:ind w:left="255" w:hanging="142"/>
        <w:rPr>
          <w:rFonts w:hint="eastAsia"/>
          <w:lang w:val="pt-BR"/>
        </w:rPr>
      </w:pPr>
      <w:r w:rsidRPr="00D35BA0">
        <w:rPr>
          <w:sz w:val="19"/>
          <w:lang w:val="pt-BR"/>
        </w:rPr>
        <w:t xml:space="preserve">Comparar a mesma implementação </w:t>
      </w:r>
      <w:proofErr w:type="spellStart"/>
      <w:r w:rsidRPr="00D35BA0">
        <w:rPr>
          <w:sz w:val="19"/>
          <w:lang w:val="pt-BR"/>
        </w:rPr>
        <w:t>PyTorch</w:t>
      </w:r>
      <w:proofErr w:type="spellEnd"/>
      <w:r w:rsidRPr="00D35BA0">
        <w:rPr>
          <w:sz w:val="19"/>
          <w:lang w:val="pt-BR"/>
        </w:rPr>
        <w:t xml:space="preserve"> em CPU e GPU e calcular o </w:t>
      </w:r>
      <w:proofErr w:type="spellStart"/>
      <w:r w:rsidRPr="00D35BA0">
        <w:rPr>
          <w:sz w:val="19"/>
          <w:lang w:val="pt-BR"/>
        </w:rPr>
        <w:t>speedup</w:t>
      </w:r>
      <w:proofErr w:type="spellEnd"/>
      <w:r w:rsidRPr="00D35BA0">
        <w:rPr>
          <w:sz w:val="19"/>
          <w:lang w:val="pt-BR"/>
        </w:rPr>
        <w:t>.</w:t>
      </w:r>
    </w:p>
    <w:p w14:paraId="345D28F9" w14:textId="77777777" w:rsidR="002755AF" w:rsidRPr="00D35BA0" w:rsidRDefault="00000000">
      <w:pPr>
        <w:pStyle w:val="ListBullet"/>
        <w:spacing w:after="30" w:line="240" w:lineRule="auto"/>
        <w:ind w:left="255" w:hanging="142"/>
        <w:rPr>
          <w:rFonts w:hint="eastAsia"/>
          <w:lang w:val="pt-BR"/>
        </w:rPr>
      </w:pPr>
      <w:r w:rsidRPr="00D35BA0">
        <w:rPr>
          <w:sz w:val="19"/>
          <w:lang w:val="pt-BR"/>
        </w:rPr>
        <w:t xml:space="preserve">Relacionar a escala de treinamento à necessidade de </w:t>
      </w:r>
      <w:proofErr w:type="spellStart"/>
      <w:r w:rsidRPr="00D35BA0">
        <w:rPr>
          <w:sz w:val="19"/>
          <w:lang w:val="pt-BR"/>
        </w:rPr>
        <w:t>GPUs</w:t>
      </w:r>
      <w:proofErr w:type="spellEnd"/>
      <w:r w:rsidRPr="00D35BA0">
        <w:rPr>
          <w:sz w:val="19"/>
          <w:lang w:val="pt-BR"/>
        </w:rPr>
        <w:t>, clusters e supercomputadores.</w:t>
      </w:r>
    </w:p>
    <w:p w14:paraId="74F9B66A" w14:textId="77777777" w:rsidR="002755AF" w:rsidRPr="00D35BA0" w:rsidRDefault="00000000">
      <w:pPr>
        <w:pStyle w:val="ListBullet"/>
        <w:spacing w:after="30" w:line="240" w:lineRule="auto"/>
        <w:ind w:left="255" w:hanging="142"/>
        <w:rPr>
          <w:rFonts w:hint="eastAsia"/>
          <w:lang w:val="pt-BR"/>
        </w:rPr>
      </w:pPr>
      <w:r w:rsidRPr="00D35BA0">
        <w:rPr>
          <w:sz w:val="19"/>
          <w:lang w:val="pt-BR"/>
        </w:rPr>
        <w:t>Interpretar o custo-benefício do aumento da rede, sem assumir que uma arquitetura maior é automaticamente melhor.</w:t>
      </w:r>
    </w:p>
    <w:p w14:paraId="2AD7F82B" w14:textId="77777777" w:rsidR="002755AF" w:rsidRPr="00D35BA0" w:rsidRDefault="00000000">
      <w:pPr>
        <w:rPr>
          <w:rFonts w:hint="eastAsia"/>
          <w:lang w:val="pt-BR"/>
        </w:rPr>
      </w:pPr>
      <w:r w:rsidRPr="00D35BA0">
        <w:rPr>
          <w:lang w:val="pt-BR"/>
        </w:rPr>
        <w:br w:type="page"/>
      </w:r>
    </w:p>
    <w:tbl>
      <w:tblPr>
        <w:tblW w:w="0" w:type="auto"/>
        <w:tblInd w:w="-32" w:type="dxa"/>
        <w:tblLayout w:type="fixed"/>
        <w:tblLook w:val="04A0" w:firstRow="1" w:lastRow="0" w:firstColumn="1" w:lastColumn="0" w:noHBand="0" w:noVBand="1"/>
      </w:tblPr>
      <w:tblGrid>
        <w:gridCol w:w="15593"/>
      </w:tblGrid>
      <w:tr w:rsidR="00F05385" w14:paraId="014021EF" w14:textId="77777777" w:rsidTr="00BD25C5">
        <w:tc>
          <w:tcPr>
            <w:tcW w:w="15593" w:type="dxa"/>
            <w:tcBorders>
              <w:bottom w:val="single" w:sz="10" w:space="0" w:color="1C6B75"/>
            </w:tcBorders>
            <w:shd w:val="clear" w:color="auto" w:fill="EAF6F7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6C65321B" w14:textId="644623E6" w:rsidR="00F05385" w:rsidRDefault="00BD25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808080" w:themeColor="background1" w:themeShade="80"/>
                <w:sz w:val="26"/>
              </w:rPr>
              <w:lastRenderedPageBreak/>
              <w:t xml:space="preserve">3. </w:t>
            </w:r>
            <w:proofErr w:type="spellStart"/>
            <w:r w:rsidR="00F05385" w:rsidRPr="00F05385">
              <w:rPr>
                <w:b/>
                <w:color w:val="808080" w:themeColor="background1" w:themeShade="80"/>
                <w:sz w:val="26"/>
              </w:rPr>
              <w:t>Procedimento</w:t>
            </w:r>
            <w:proofErr w:type="spellEnd"/>
            <w:r w:rsidR="00F05385" w:rsidRPr="00F05385">
              <w:rPr>
                <w:b/>
                <w:color w:val="808080" w:themeColor="background1" w:themeShade="80"/>
                <w:sz w:val="26"/>
              </w:rPr>
              <w:t xml:space="preserve"> </w:t>
            </w:r>
            <w:proofErr w:type="spellStart"/>
            <w:r w:rsidR="00F05385" w:rsidRPr="00F05385">
              <w:rPr>
                <w:b/>
                <w:color w:val="808080" w:themeColor="background1" w:themeShade="80"/>
                <w:sz w:val="26"/>
              </w:rPr>
              <w:t>obrigatório</w:t>
            </w:r>
            <w:proofErr w:type="spellEnd"/>
          </w:p>
        </w:tc>
      </w:tr>
    </w:tbl>
    <w:p w14:paraId="14628580" w14:textId="77777777" w:rsidR="002755AF" w:rsidRDefault="002755AF">
      <w:pPr>
        <w:spacing w:after="20"/>
        <w:rPr>
          <w:rFonts w:hint="eastAsia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5590"/>
      </w:tblGrid>
      <w:tr w:rsidR="002755AF" w:rsidRPr="00D35BA0" w14:paraId="1378EF2E" w14:textId="77777777">
        <w:tc>
          <w:tcPr>
            <w:tcW w:w="15590" w:type="dxa"/>
            <w:tcBorders>
              <w:top w:val="single" w:sz="4" w:space="0" w:color="D9E2E4"/>
              <w:left w:val="single" w:sz="18" w:space="0" w:color="00A7B5"/>
              <w:bottom w:val="single" w:sz="4" w:space="0" w:color="D9E2E4"/>
              <w:right w:val="single" w:sz="4" w:space="0" w:color="D9E2E4"/>
            </w:tcBorders>
            <w:shd w:val="clear" w:color="auto" w:fill="F7FAFB"/>
            <w:tcMar>
              <w:top w:w="80" w:type="dxa"/>
              <w:left w:w="120" w:type="dxa"/>
              <w:bottom w:w="70" w:type="dxa"/>
              <w:right w:w="120" w:type="dxa"/>
            </w:tcMar>
          </w:tcPr>
          <w:p w14:paraId="22A83168" w14:textId="77777777" w:rsidR="002755AF" w:rsidRPr="00D35BA0" w:rsidRDefault="00000000">
            <w:pPr>
              <w:spacing w:after="40" w:line="240" w:lineRule="auto"/>
              <w:rPr>
                <w:rFonts w:hint="eastAsia"/>
                <w:color w:val="808080" w:themeColor="background1" w:themeShade="80"/>
                <w:lang w:val="pt-BR"/>
              </w:rPr>
            </w:pPr>
            <w:r w:rsidRPr="00D35BA0">
              <w:rPr>
                <w:b/>
                <w:color w:val="808080" w:themeColor="background1" w:themeShade="80"/>
                <w:sz w:val="22"/>
                <w:lang w:val="pt-BR"/>
              </w:rPr>
              <w:t>Etapa A — demonstração guiada com 2 features</w:t>
            </w:r>
          </w:p>
          <w:p w14:paraId="297C20B6" w14:textId="77777777" w:rsidR="002755AF" w:rsidRPr="00D35BA0" w:rsidRDefault="00000000">
            <w:pPr>
              <w:spacing w:after="20" w:line="240" w:lineRule="auto"/>
              <w:ind w:left="198" w:hanging="142"/>
              <w:rPr>
                <w:rFonts w:hint="eastAsia"/>
                <w:lang w:val="pt-BR"/>
              </w:rPr>
            </w:pPr>
            <w:r w:rsidRPr="00D35BA0">
              <w:rPr>
                <w:b/>
                <w:color w:val="00A7B5"/>
                <w:sz w:val="19"/>
                <w:lang w:val="pt-BR"/>
              </w:rPr>
              <w:t xml:space="preserve">• </w:t>
            </w:r>
            <w:r w:rsidRPr="00D35BA0">
              <w:rPr>
                <w:sz w:val="19"/>
                <w:lang w:val="pt-BR"/>
              </w:rPr>
              <w:t xml:space="preserve">Use o recorte didático com </w:t>
            </w:r>
            <w:proofErr w:type="spellStart"/>
            <w:r w:rsidRPr="00D35BA0">
              <w:rPr>
                <w:sz w:val="19"/>
                <w:lang w:val="pt-BR"/>
              </w:rPr>
              <w:t>radius_mean</w:t>
            </w:r>
            <w:proofErr w:type="spellEnd"/>
            <w:r w:rsidRPr="00D35BA0">
              <w:rPr>
                <w:sz w:val="19"/>
                <w:lang w:val="pt-BR"/>
              </w:rPr>
              <w:t xml:space="preserve"> e </w:t>
            </w:r>
            <w:proofErr w:type="spellStart"/>
            <w:r w:rsidRPr="00D35BA0">
              <w:rPr>
                <w:sz w:val="19"/>
                <w:lang w:val="pt-BR"/>
              </w:rPr>
              <w:t>texture_mean</w:t>
            </w:r>
            <w:proofErr w:type="spellEnd"/>
            <w:r w:rsidRPr="00D35BA0">
              <w:rPr>
                <w:sz w:val="19"/>
                <w:lang w:val="pt-BR"/>
              </w:rPr>
              <w:t>.</w:t>
            </w:r>
          </w:p>
          <w:p w14:paraId="19FFB19C" w14:textId="77777777" w:rsidR="002755AF" w:rsidRPr="00D35BA0" w:rsidRDefault="00000000">
            <w:pPr>
              <w:spacing w:after="20" w:line="240" w:lineRule="auto"/>
              <w:ind w:left="198" w:hanging="142"/>
              <w:rPr>
                <w:rFonts w:hint="eastAsia"/>
                <w:lang w:val="pt-BR"/>
              </w:rPr>
            </w:pPr>
            <w:r w:rsidRPr="00D35BA0">
              <w:rPr>
                <w:b/>
                <w:color w:val="00A7B5"/>
                <w:sz w:val="19"/>
                <w:lang w:val="pt-BR"/>
              </w:rPr>
              <w:t xml:space="preserve">• </w:t>
            </w:r>
            <w:r w:rsidRPr="00D35BA0">
              <w:rPr>
                <w:sz w:val="19"/>
                <w:lang w:val="pt-BR"/>
              </w:rPr>
              <w:t>Execute o experimento de escala com as arquiteturas definidas no notebook.</w:t>
            </w:r>
          </w:p>
          <w:p w14:paraId="014D7472" w14:textId="77777777" w:rsidR="002755AF" w:rsidRPr="00D35BA0" w:rsidRDefault="00000000">
            <w:pPr>
              <w:spacing w:after="20" w:line="240" w:lineRule="auto"/>
              <w:ind w:left="198" w:hanging="142"/>
              <w:rPr>
                <w:rFonts w:hint="eastAsia"/>
                <w:lang w:val="pt-BR"/>
              </w:rPr>
            </w:pPr>
            <w:r w:rsidRPr="00D35BA0">
              <w:rPr>
                <w:b/>
                <w:color w:val="00A7B5"/>
                <w:sz w:val="19"/>
                <w:lang w:val="pt-BR"/>
              </w:rPr>
              <w:t xml:space="preserve">• </w:t>
            </w:r>
            <w:r w:rsidRPr="00D35BA0">
              <w:rPr>
                <w:sz w:val="19"/>
                <w:lang w:val="pt-BR"/>
              </w:rPr>
              <w:t>Registre os valores reais da execução em CPU.</w:t>
            </w:r>
          </w:p>
        </w:tc>
      </w:tr>
    </w:tbl>
    <w:p w14:paraId="217C648F" w14:textId="77777777" w:rsidR="002755AF" w:rsidRPr="00D35BA0" w:rsidRDefault="002755AF">
      <w:pPr>
        <w:spacing w:after="20"/>
        <w:rPr>
          <w:rFonts w:hint="eastAsia"/>
          <w:lang w:val="pt-BR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5590"/>
      </w:tblGrid>
      <w:tr w:rsidR="002755AF" w:rsidRPr="00D35BA0" w14:paraId="38F9725D" w14:textId="77777777">
        <w:tc>
          <w:tcPr>
            <w:tcW w:w="15590" w:type="dxa"/>
            <w:tcBorders>
              <w:top w:val="single" w:sz="4" w:space="0" w:color="D9E2E4"/>
              <w:left w:val="single" w:sz="18" w:space="0" w:color="1C6B75"/>
              <w:bottom w:val="single" w:sz="4" w:space="0" w:color="D9E2E4"/>
              <w:right w:val="single" w:sz="4" w:space="0" w:color="D9E2E4"/>
            </w:tcBorders>
            <w:shd w:val="clear" w:color="auto" w:fill="F7FAFB"/>
            <w:tcMar>
              <w:top w:w="80" w:type="dxa"/>
              <w:left w:w="120" w:type="dxa"/>
              <w:bottom w:w="70" w:type="dxa"/>
              <w:right w:w="120" w:type="dxa"/>
            </w:tcMar>
          </w:tcPr>
          <w:p w14:paraId="3C2A890F" w14:textId="77777777" w:rsidR="002755AF" w:rsidRPr="00D35BA0" w:rsidRDefault="00000000">
            <w:pPr>
              <w:spacing w:after="40" w:line="240" w:lineRule="auto"/>
              <w:rPr>
                <w:rFonts w:hint="eastAsia"/>
                <w:color w:val="808080" w:themeColor="background1" w:themeShade="80"/>
                <w:lang w:val="pt-BR"/>
              </w:rPr>
            </w:pPr>
            <w:r w:rsidRPr="00D35BA0">
              <w:rPr>
                <w:b/>
                <w:color w:val="808080" w:themeColor="background1" w:themeShade="80"/>
                <w:sz w:val="22"/>
                <w:lang w:val="pt-BR"/>
              </w:rPr>
              <w:t>Etapa B — atividade autônoma com 22 features</w:t>
            </w:r>
          </w:p>
          <w:p w14:paraId="46D8C663" w14:textId="77777777" w:rsidR="002755AF" w:rsidRPr="00D35BA0" w:rsidRDefault="00000000">
            <w:pPr>
              <w:spacing w:after="20" w:line="240" w:lineRule="auto"/>
              <w:ind w:left="198" w:hanging="142"/>
              <w:rPr>
                <w:rFonts w:hint="eastAsia"/>
                <w:lang w:val="pt-BR"/>
              </w:rPr>
            </w:pPr>
            <w:r w:rsidRPr="00D35BA0">
              <w:rPr>
                <w:b/>
                <w:color w:val="1C6B75"/>
                <w:sz w:val="19"/>
                <w:lang w:val="pt-BR"/>
              </w:rPr>
              <w:t xml:space="preserve">• </w:t>
            </w:r>
            <w:r w:rsidRPr="00D35BA0">
              <w:rPr>
                <w:sz w:val="19"/>
                <w:lang w:val="pt-BR"/>
              </w:rPr>
              <w:t xml:space="preserve">Troque a definição de X para: X = </w:t>
            </w:r>
            <w:proofErr w:type="spellStart"/>
            <w:r w:rsidRPr="00D35BA0">
              <w:rPr>
                <w:sz w:val="19"/>
                <w:lang w:val="pt-BR"/>
              </w:rPr>
              <w:t>dados_</w:t>
            </w:r>
            <w:proofErr w:type="gramStart"/>
            <w:r w:rsidRPr="00D35BA0">
              <w:rPr>
                <w:sz w:val="19"/>
                <w:lang w:val="pt-BR"/>
              </w:rPr>
              <w:t>reduzidos.drop</w:t>
            </w:r>
            <w:proofErr w:type="spellEnd"/>
            <w:proofErr w:type="gramEnd"/>
            <w:r w:rsidRPr="00D35BA0">
              <w:rPr>
                <w:sz w:val="19"/>
                <w:lang w:val="pt-BR"/>
              </w:rPr>
              <w:t>(</w:t>
            </w:r>
            <w:proofErr w:type="spellStart"/>
            <w:r w:rsidRPr="00D35BA0">
              <w:rPr>
                <w:sz w:val="19"/>
                <w:lang w:val="pt-BR"/>
              </w:rPr>
              <w:t>columns</w:t>
            </w:r>
            <w:proofErr w:type="spellEnd"/>
            <w:r w:rsidRPr="00D35BA0">
              <w:rPr>
                <w:sz w:val="19"/>
                <w:lang w:val="pt-BR"/>
              </w:rPr>
              <w:t>=['</w:t>
            </w:r>
            <w:proofErr w:type="spellStart"/>
            <w:r w:rsidRPr="00D35BA0">
              <w:rPr>
                <w:sz w:val="19"/>
                <w:lang w:val="pt-BR"/>
              </w:rPr>
              <w:t>diagnosis</w:t>
            </w:r>
            <w:proofErr w:type="spellEnd"/>
            <w:r w:rsidRPr="00D35BA0">
              <w:rPr>
                <w:sz w:val="19"/>
                <w:lang w:val="pt-BR"/>
              </w:rPr>
              <w:t>']).</w:t>
            </w:r>
          </w:p>
          <w:p w14:paraId="053F97D0" w14:textId="77777777" w:rsidR="002755AF" w:rsidRPr="00D35BA0" w:rsidRDefault="00000000">
            <w:pPr>
              <w:spacing w:after="20" w:line="240" w:lineRule="auto"/>
              <w:ind w:left="198" w:hanging="142"/>
              <w:rPr>
                <w:rFonts w:hint="eastAsia"/>
                <w:lang w:val="pt-BR"/>
              </w:rPr>
            </w:pPr>
            <w:r w:rsidRPr="00D35BA0">
              <w:rPr>
                <w:b/>
                <w:color w:val="1C6B75"/>
                <w:sz w:val="19"/>
                <w:lang w:val="pt-BR"/>
              </w:rPr>
              <w:t xml:space="preserve">• </w:t>
            </w:r>
            <w:r w:rsidRPr="00D35BA0">
              <w:rPr>
                <w:sz w:val="19"/>
                <w:lang w:val="pt-BR"/>
              </w:rPr>
              <w:t xml:space="preserve">Execute novamente a partir da célula de separação entre X e y, incluindo treino/teste, </w:t>
            </w:r>
            <w:proofErr w:type="spellStart"/>
            <w:r w:rsidRPr="00D35BA0">
              <w:rPr>
                <w:sz w:val="19"/>
                <w:lang w:val="pt-BR"/>
              </w:rPr>
              <w:t>scaler</w:t>
            </w:r>
            <w:proofErr w:type="spellEnd"/>
            <w:r w:rsidRPr="00D35BA0">
              <w:rPr>
                <w:sz w:val="19"/>
                <w:lang w:val="pt-BR"/>
              </w:rPr>
              <w:t xml:space="preserve">, </w:t>
            </w:r>
            <w:proofErr w:type="spellStart"/>
            <w:r w:rsidRPr="00D35BA0">
              <w:rPr>
                <w:sz w:val="19"/>
                <w:lang w:val="pt-BR"/>
              </w:rPr>
              <w:t>scikit-learn</w:t>
            </w:r>
            <w:proofErr w:type="spellEnd"/>
            <w:r w:rsidRPr="00D35BA0">
              <w:rPr>
                <w:sz w:val="19"/>
                <w:lang w:val="pt-BR"/>
              </w:rPr>
              <w:t xml:space="preserve">, </w:t>
            </w:r>
            <w:proofErr w:type="spellStart"/>
            <w:r w:rsidRPr="00D35BA0">
              <w:rPr>
                <w:sz w:val="19"/>
                <w:lang w:val="pt-BR"/>
              </w:rPr>
              <w:t>PyTorch</w:t>
            </w:r>
            <w:proofErr w:type="spellEnd"/>
            <w:r w:rsidRPr="00D35BA0">
              <w:rPr>
                <w:sz w:val="19"/>
                <w:lang w:val="pt-BR"/>
              </w:rPr>
              <w:t xml:space="preserve"> e experimento de escala.</w:t>
            </w:r>
          </w:p>
          <w:p w14:paraId="73AFC3DA" w14:textId="77777777" w:rsidR="002755AF" w:rsidRPr="00D35BA0" w:rsidRDefault="00000000">
            <w:pPr>
              <w:spacing w:after="20" w:line="240" w:lineRule="auto"/>
              <w:ind w:left="198" w:hanging="142"/>
              <w:rPr>
                <w:rFonts w:hint="eastAsia"/>
                <w:lang w:val="pt-BR"/>
              </w:rPr>
            </w:pPr>
            <w:r w:rsidRPr="00D35BA0">
              <w:rPr>
                <w:b/>
                <w:color w:val="1C6B75"/>
                <w:sz w:val="19"/>
                <w:lang w:val="pt-BR"/>
              </w:rPr>
              <w:t xml:space="preserve">• </w:t>
            </w:r>
            <w:r w:rsidRPr="00D35BA0">
              <w:rPr>
                <w:sz w:val="19"/>
                <w:lang w:val="pt-BR"/>
              </w:rPr>
              <w:t>Compare 2 e 22 features usando os valores da sua própria execução.</w:t>
            </w:r>
          </w:p>
        </w:tc>
      </w:tr>
    </w:tbl>
    <w:p w14:paraId="54A5307A" w14:textId="77777777" w:rsidR="002755AF" w:rsidRPr="00D35BA0" w:rsidRDefault="002755AF">
      <w:pPr>
        <w:spacing w:after="20"/>
        <w:rPr>
          <w:rFonts w:hint="eastAsia"/>
          <w:lang w:val="pt-BR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5590"/>
      </w:tblGrid>
      <w:tr w:rsidR="002755AF" w:rsidRPr="00D35BA0" w14:paraId="4A9F8C62" w14:textId="77777777">
        <w:tc>
          <w:tcPr>
            <w:tcW w:w="15590" w:type="dxa"/>
            <w:tcBorders>
              <w:top w:val="single" w:sz="4" w:space="0" w:color="D9E2E4"/>
              <w:left w:val="single" w:sz="18" w:space="0" w:color="E6B800"/>
              <w:bottom w:val="single" w:sz="4" w:space="0" w:color="D9E2E4"/>
              <w:right w:val="single" w:sz="4" w:space="0" w:color="D9E2E4"/>
            </w:tcBorders>
            <w:shd w:val="clear" w:color="auto" w:fill="F7FAFB"/>
            <w:tcMar>
              <w:top w:w="80" w:type="dxa"/>
              <w:left w:w="120" w:type="dxa"/>
              <w:bottom w:w="70" w:type="dxa"/>
              <w:right w:w="120" w:type="dxa"/>
            </w:tcMar>
          </w:tcPr>
          <w:p w14:paraId="6041983A" w14:textId="77777777" w:rsidR="002755AF" w:rsidRPr="00D35BA0" w:rsidRDefault="00000000">
            <w:pPr>
              <w:spacing w:after="40" w:line="240" w:lineRule="auto"/>
              <w:rPr>
                <w:rFonts w:hint="eastAsia"/>
                <w:color w:val="808080" w:themeColor="background1" w:themeShade="80"/>
                <w:lang w:val="pt-BR"/>
              </w:rPr>
            </w:pPr>
            <w:r w:rsidRPr="00D35BA0">
              <w:rPr>
                <w:b/>
                <w:color w:val="808080" w:themeColor="background1" w:themeShade="80"/>
                <w:sz w:val="22"/>
                <w:lang w:val="pt-BR"/>
              </w:rPr>
              <w:t>Etapa C — mesma ANN em CPU × GPU</w:t>
            </w:r>
          </w:p>
          <w:p w14:paraId="4F79D617" w14:textId="77777777" w:rsidR="002755AF" w:rsidRPr="00D35BA0" w:rsidRDefault="00000000">
            <w:pPr>
              <w:spacing w:after="20" w:line="240" w:lineRule="auto"/>
              <w:ind w:left="198" w:hanging="142"/>
              <w:rPr>
                <w:rFonts w:hint="eastAsia"/>
                <w:lang w:val="pt-BR"/>
              </w:rPr>
            </w:pPr>
            <w:r w:rsidRPr="00D35BA0">
              <w:rPr>
                <w:b/>
                <w:color w:val="E6B800"/>
                <w:sz w:val="19"/>
                <w:lang w:val="pt-BR"/>
              </w:rPr>
              <w:t xml:space="preserve">• </w:t>
            </w:r>
            <w:r w:rsidRPr="00D35BA0">
              <w:rPr>
                <w:sz w:val="19"/>
                <w:lang w:val="pt-BR"/>
              </w:rPr>
              <w:t xml:space="preserve">No </w:t>
            </w:r>
            <w:proofErr w:type="spellStart"/>
            <w:r w:rsidRPr="00D35BA0">
              <w:rPr>
                <w:sz w:val="19"/>
                <w:lang w:val="pt-BR"/>
              </w:rPr>
              <w:t>Colab</w:t>
            </w:r>
            <w:proofErr w:type="spellEnd"/>
            <w:r w:rsidRPr="00D35BA0">
              <w:rPr>
                <w:sz w:val="19"/>
                <w:lang w:val="pt-BR"/>
              </w:rPr>
              <w:t>, ative a GPU em: Ambiente de execução → Alterar tipo de ambiente de execução → Acelerador de hardware → GPU.</w:t>
            </w:r>
          </w:p>
          <w:p w14:paraId="10171536" w14:textId="77777777" w:rsidR="002755AF" w:rsidRPr="00D35BA0" w:rsidRDefault="00000000">
            <w:pPr>
              <w:spacing w:after="20" w:line="240" w:lineRule="auto"/>
              <w:ind w:left="198" w:hanging="142"/>
              <w:rPr>
                <w:rFonts w:hint="eastAsia"/>
                <w:lang w:val="pt-BR"/>
              </w:rPr>
            </w:pPr>
            <w:r w:rsidRPr="00D35BA0">
              <w:rPr>
                <w:b/>
                <w:color w:val="E6B800"/>
                <w:sz w:val="19"/>
                <w:lang w:val="pt-BR"/>
              </w:rPr>
              <w:t xml:space="preserve">• </w:t>
            </w:r>
            <w:r w:rsidRPr="00D35BA0">
              <w:rPr>
                <w:sz w:val="19"/>
                <w:lang w:val="pt-BR"/>
              </w:rPr>
              <w:t xml:space="preserve">Execute o bloco CPU × GPU mantendo </w:t>
            </w:r>
            <w:proofErr w:type="spellStart"/>
            <w:r w:rsidRPr="00D35BA0">
              <w:rPr>
                <w:sz w:val="19"/>
                <w:lang w:val="pt-BR"/>
              </w:rPr>
              <w:t>dataset</w:t>
            </w:r>
            <w:proofErr w:type="spellEnd"/>
            <w:r w:rsidRPr="00D35BA0">
              <w:rPr>
                <w:sz w:val="19"/>
                <w:lang w:val="pt-BR"/>
              </w:rPr>
              <w:t>, features, arquitetura, épocas, função de perda e otimizador.</w:t>
            </w:r>
          </w:p>
          <w:p w14:paraId="60957ED3" w14:textId="77777777" w:rsidR="002755AF" w:rsidRPr="00D35BA0" w:rsidRDefault="00000000">
            <w:pPr>
              <w:spacing w:after="20" w:line="240" w:lineRule="auto"/>
              <w:ind w:left="198" w:hanging="142"/>
              <w:rPr>
                <w:rFonts w:hint="eastAsia"/>
                <w:lang w:val="pt-BR"/>
              </w:rPr>
            </w:pPr>
            <w:r w:rsidRPr="00D35BA0">
              <w:rPr>
                <w:b/>
                <w:color w:val="E6B800"/>
                <w:sz w:val="19"/>
                <w:lang w:val="pt-BR"/>
              </w:rPr>
              <w:t xml:space="preserve">• </w:t>
            </w:r>
            <w:r w:rsidRPr="00D35BA0">
              <w:rPr>
                <w:sz w:val="19"/>
                <w:lang w:val="pt-BR"/>
              </w:rPr>
              <w:t xml:space="preserve">Registre tempo em CPU, tempo em GPU e </w:t>
            </w:r>
            <w:proofErr w:type="spellStart"/>
            <w:r w:rsidRPr="00D35BA0">
              <w:rPr>
                <w:sz w:val="19"/>
                <w:lang w:val="pt-BR"/>
              </w:rPr>
              <w:t>speedup</w:t>
            </w:r>
            <w:proofErr w:type="spellEnd"/>
            <w:r w:rsidRPr="00D35BA0">
              <w:rPr>
                <w:sz w:val="19"/>
                <w:lang w:val="pt-BR"/>
              </w:rPr>
              <w:t xml:space="preserve"> = </w:t>
            </w:r>
            <w:proofErr w:type="spellStart"/>
            <w:r w:rsidRPr="00D35BA0">
              <w:rPr>
                <w:sz w:val="19"/>
                <w:lang w:val="pt-BR"/>
              </w:rPr>
              <w:t>tempo_CPU</w:t>
            </w:r>
            <w:proofErr w:type="spellEnd"/>
            <w:r w:rsidRPr="00D35BA0">
              <w:rPr>
                <w:sz w:val="19"/>
                <w:lang w:val="pt-BR"/>
              </w:rPr>
              <w:t xml:space="preserve"> / </w:t>
            </w:r>
            <w:proofErr w:type="spellStart"/>
            <w:r w:rsidRPr="00D35BA0">
              <w:rPr>
                <w:sz w:val="19"/>
                <w:lang w:val="pt-BR"/>
              </w:rPr>
              <w:t>tempo_GPU</w:t>
            </w:r>
            <w:proofErr w:type="spellEnd"/>
            <w:r w:rsidRPr="00D35BA0">
              <w:rPr>
                <w:sz w:val="19"/>
                <w:lang w:val="pt-BR"/>
              </w:rPr>
              <w:t>.</w:t>
            </w:r>
          </w:p>
          <w:p w14:paraId="622F460F" w14:textId="77777777" w:rsidR="002755AF" w:rsidRPr="00D35BA0" w:rsidRDefault="00000000">
            <w:pPr>
              <w:spacing w:after="20" w:line="240" w:lineRule="auto"/>
              <w:ind w:left="198" w:hanging="142"/>
              <w:rPr>
                <w:rFonts w:hint="eastAsia"/>
                <w:lang w:val="pt-BR"/>
              </w:rPr>
            </w:pPr>
            <w:r w:rsidRPr="00D35BA0">
              <w:rPr>
                <w:b/>
                <w:color w:val="E6B800"/>
                <w:sz w:val="19"/>
                <w:lang w:val="pt-BR"/>
              </w:rPr>
              <w:t xml:space="preserve">• </w:t>
            </w:r>
            <w:r w:rsidRPr="00D35BA0">
              <w:rPr>
                <w:sz w:val="19"/>
                <w:lang w:val="pt-BR"/>
              </w:rPr>
              <w:t>Se a GPU não estiver disponível, registre a indisponibilidade e execute a análise com o que foi possível medir.</w:t>
            </w:r>
          </w:p>
        </w:tc>
      </w:tr>
    </w:tbl>
    <w:p w14:paraId="65D96AC2" w14:textId="77777777" w:rsidR="002755AF" w:rsidRPr="00D35BA0" w:rsidRDefault="002755AF">
      <w:pPr>
        <w:spacing w:after="20"/>
        <w:rPr>
          <w:rFonts w:hint="eastAsia"/>
          <w:lang w:val="pt-BR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5590"/>
      </w:tblGrid>
      <w:tr w:rsidR="002755AF" w:rsidRPr="00D35BA0" w14:paraId="7CF9BD33" w14:textId="77777777">
        <w:tc>
          <w:tcPr>
            <w:tcW w:w="15590" w:type="dxa"/>
            <w:tcBorders>
              <w:top w:val="single" w:sz="4" w:space="0" w:color="D8E3E5"/>
              <w:left w:val="single" w:sz="22" w:space="0" w:color="1C6B75"/>
              <w:bottom w:val="single" w:sz="4" w:space="0" w:color="D8E3E5"/>
              <w:right w:val="single" w:sz="4" w:space="0" w:color="D8E3E5"/>
            </w:tcBorders>
            <w:shd w:val="clear" w:color="auto" w:fill="EFF7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0E1888A" w14:textId="77777777" w:rsidR="002755AF" w:rsidRPr="00D35BA0" w:rsidRDefault="00000000">
            <w:pPr>
              <w:spacing w:after="20" w:line="240" w:lineRule="auto"/>
              <w:rPr>
                <w:rFonts w:hint="eastAsia"/>
                <w:color w:val="808080" w:themeColor="background1" w:themeShade="80"/>
                <w:lang w:val="pt-BR"/>
              </w:rPr>
            </w:pPr>
            <w:r w:rsidRPr="00D35BA0">
              <w:rPr>
                <w:b/>
                <w:color w:val="808080" w:themeColor="background1" w:themeShade="80"/>
                <w:sz w:val="21"/>
                <w:lang w:val="pt-BR"/>
              </w:rPr>
              <w:t>Controle experimental</w:t>
            </w:r>
          </w:p>
          <w:p w14:paraId="473FFDD5" w14:textId="77777777" w:rsidR="002755AF" w:rsidRPr="00D35BA0" w:rsidRDefault="00000000">
            <w:pPr>
              <w:spacing w:after="0" w:line="245" w:lineRule="auto"/>
              <w:rPr>
                <w:rFonts w:hint="eastAsia"/>
                <w:lang w:val="pt-BR"/>
              </w:rPr>
            </w:pPr>
            <w:r w:rsidRPr="00D35BA0">
              <w:rPr>
                <w:sz w:val="19"/>
                <w:lang w:val="pt-BR"/>
              </w:rPr>
              <w:t xml:space="preserve">No Experimento A, compare arquiteturas dentro de cada framework. No Experimento B, compare CPU e GPU somente no </w:t>
            </w:r>
            <w:proofErr w:type="spellStart"/>
            <w:r w:rsidRPr="00D35BA0">
              <w:rPr>
                <w:sz w:val="19"/>
                <w:lang w:val="pt-BR"/>
              </w:rPr>
              <w:t>PyTorch</w:t>
            </w:r>
            <w:proofErr w:type="spellEnd"/>
            <w:r w:rsidRPr="00D35BA0">
              <w:rPr>
                <w:sz w:val="19"/>
                <w:lang w:val="pt-BR"/>
              </w:rPr>
              <w:t>, mantendo a mesma rede. Isso evita misturar mudanças de software e hardware na mesma conclusão.</w:t>
            </w:r>
          </w:p>
        </w:tc>
      </w:tr>
    </w:tbl>
    <w:p w14:paraId="13DC5227" w14:textId="77777777" w:rsidR="002755AF" w:rsidRPr="00D35BA0" w:rsidRDefault="002755AF">
      <w:pPr>
        <w:spacing w:after="20"/>
        <w:rPr>
          <w:rFonts w:hint="eastAsia"/>
          <w:lang w:val="pt-BR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5590"/>
      </w:tblGrid>
      <w:tr w:rsidR="002755AF" w:rsidRPr="00D35BA0" w14:paraId="6DEC5437" w14:textId="77777777">
        <w:tc>
          <w:tcPr>
            <w:tcW w:w="15590" w:type="dxa"/>
            <w:tcBorders>
              <w:top w:val="single" w:sz="4" w:space="0" w:color="D8E3E5"/>
              <w:left w:val="single" w:sz="22" w:space="0" w:color="E6B800"/>
              <w:bottom w:val="single" w:sz="4" w:space="0" w:color="D8E3E5"/>
              <w:right w:val="single" w:sz="4" w:space="0" w:color="D8E3E5"/>
            </w:tcBorders>
            <w:shd w:val="clear" w:color="auto" w:fill="FFF9E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4868FB" w14:textId="77777777" w:rsidR="002755AF" w:rsidRPr="00D35BA0" w:rsidRDefault="00000000">
            <w:pPr>
              <w:spacing w:after="20" w:line="240" w:lineRule="auto"/>
              <w:rPr>
                <w:rFonts w:hint="eastAsia"/>
                <w:color w:val="808080" w:themeColor="background1" w:themeShade="80"/>
                <w:lang w:val="pt-BR"/>
              </w:rPr>
            </w:pPr>
            <w:r w:rsidRPr="00D35BA0">
              <w:rPr>
                <w:b/>
                <w:color w:val="808080" w:themeColor="background1" w:themeShade="80"/>
                <w:sz w:val="21"/>
                <w:lang w:val="pt-BR"/>
              </w:rPr>
              <w:t>O que este experimento NÃO mede</w:t>
            </w:r>
          </w:p>
          <w:p w14:paraId="22F00B40" w14:textId="77777777" w:rsidR="002755AF" w:rsidRPr="00D35BA0" w:rsidRDefault="00000000">
            <w:pPr>
              <w:spacing w:after="0" w:line="245" w:lineRule="auto"/>
              <w:rPr>
                <w:rFonts w:hint="eastAsia"/>
                <w:lang w:val="pt-BR"/>
              </w:rPr>
            </w:pPr>
            <w:r w:rsidRPr="00D35BA0">
              <w:rPr>
                <w:sz w:val="19"/>
                <w:lang w:val="pt-BR"/>
              </w:rPr>
              <w:t>Tempo de execução e número de parâmetros são indicadores de custo computacional. Eles não medem energia elétrica diretamente. Portanto, não conclua “menor tempo = menor energia” sem uma medição de potência/energia.</w:t>
            </w:r>
          </w:p>
        </w:tc>
      </w:tr>
    </w:tbl>
    <w:p w14:paraId="1E67A424" w14:textId="77777777" w:rsidR="002755AF" w:rsidRPr="00D35BA0" w:rsidRDefault="002755AF">
      <w:pPr>
        <w:spacing w:after="20"/>
        <w:rPr>
          <w:rFonts w:hint="eastAsia"/>
          <w:lang w:val="pt-BR"/>
        </w:rPr>
      </w:pPr>
    </w:p>
    <w:p w14:paraId="0910AA9C" w14:textId="77777777" w:rsidR="002755AF" w:rsidRPr="00D35BA0" w:rsidRDefault="00000000">
      <w:pPr>
        <w:rPr>
          <w:rFonts w:hint="eastAsia"/>
          <w:lang w:val="pt-BR"/>
        </w:rPr>
      </w:pPr>
      <w:r w:rsidRPr="00D35BA0">
        <w:rPr>
          <w:lang w:val="pt-BR"/>
        </w:rPr>
        <w:br w:type="page"/>
      </w:r>
    </w:p>
    <w:tbl>
      <w:tblPr>
        <w:tblW w:w="0" w:type="auto"/>
        <w:tblInd w:w="60" w:type="dxa"/>
        <w:tblLayout w:type="fixed"/>
        <w:tblLook w:val="04A0" w:firstRow="1" w:lastRow="0" w:firstColumn="1" w:lastColumn="0" w:noHBand="0" w:noVBand="1"/>
      </w:tblPr>
      <w:tblGrid>
        <w:gridCol w:w="15501"/>
      </w:tblGrid>
      <w:tr w:rsidR="00F05385" w:rsidRPr="00D35BA0" w14:paraId="1599651B" w14:textId="77777777" w:rsidTr="00F05385">
        <w:tc>
          <w:tcPr>
            <w:tcW w:w="15501" w:type="dxa"/>
            <w:tcBorders>
              <w:bottom w:val="single" w:sz="10" w:space="0" w:color="1C6B75"/>
            </w:tcBorders>
            <w:shd w:val="clear" w:color="auto" w:fill="EAF6F7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141C1D36" w14:textId="60031B90" w:rsidR="00F05385" w:rsidRPr="00D35BA0" w:rsidRDefault="00BD25C5">
            <w:pPr>
              <w:spacing w:after="0" w:line="240" w:lineRule="auto"/>
              <w:rPr>
                <w:rFonts w:hint="eastAsia"/>
                <w:lang w:val="pt-BR"/>
              </w:rPr>
            </w:pPr>
            <w:r w:rsidRPr="00D35BA0">
              <w:rPr>
                <w:b/>
                <w:color w:val="808080" w:themeColor="background1" w:themeShade="80"/>
                <w:sz w:val="26"/>
                <w:lang w:val="pt-BR"/>
              </w:rPr>
              <w:lastRenderedPageBreak/>
              <w:t xml:space="preserve">4. </w:t>
            </w:r>
            <w:r w:rsidR="00F05385" w:rsidRPr="00D35BA0">
              <w:rPr>
                <w:b/>
                <w:color w:val="808080" w:themeColor="background1" w:themeShade="80"/>
                <w:sz w:val="26"/>
                <w:lang w:val="pt-BR"/>
              </w:rPr>
              <w:t>Registro experimental — Tabela A: escala da ANN em CPU</w:t>
            </w:r>
          </w:p>
        </w:tc>
      </w:tr>
    </w:tbl>
    <w:p w14:paraId="38C87109" w14:textId="77777777" w:rsidR="002755AF" w:rsidRPr="00D35BA0" w:rsidRDefault="002755AF">
      <w:pPr>
        <w:spacing w:after="20"/>
        <w:rPr>
          <w:rFonts w:hint="eastAsia"/>
          <w:lang w:val="pt-BR"/>
        </w:rPr>
      </w:pPr>
    </w:p>
    <w:p w14:paraId="7CA530E5" w14:textId="77777777" w:rsidR="002755AF" w:rsidRPr="00D35BA0" w:rsidRDefault="00000000">
      <w:pPr>
        <w:spacing w:after="80" w:line="252" w:lineRule="auto"/>
        <w:rPr>
          <w:rFonts w:hint="eastAsia"/>
          <w:lang w:val="pt-BR"/>
        </w:rPr>
      </w:pPr>
      <w:r w:rsidRPr="00D35BA0">
        <w:rPr>
          <w:color w:val="58656F"/>
          <w:sz w:val="19"/>
          <w:lang w:val="pt-BR"/>
        </w:rPr>
        <w:t xml:space="preserve">Preencha com valores realmente produzidos no seu </w:t>
      </w:r>
      <w:proofErr w:type="spellStart"/>
      <w:r w:rsidRPr="00D35BA0">
        <w:rPr>
          <w:color w:val="58656F"/>
          <w:sz w:val="19"/>
          <w:lang w:val="pt-BR"/>
        </w:rPr>
        <w:t>Colab</w:t>
      </w:r>
      <w:proofErr w:type="spellEnd"/>
      <w:r w:rsidRPr="00D35BA0">
        <w:rPr>
          <w:color w:val="58656F"/>
          <w:sz w:val="19"/>
          <w:lang w:val="pt-BR"/>
        </w:rPr>
        <w:t>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 w:rsidR="002755AF" w14:paraId="17363D3B" w14:textId="77777777">
        <w:trPr>
          <w:trHeight w:val="330"/>
          <w:tblHeader/>
        </w:trPr>
        <w:tc>
          <w:tcPr>
            <w:tcW w:w="2227" w:type="dxa"/>
            <w:shd w:val="clear" w:color="auto" w:fill="1C6B75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851BE18" w14:textId="77777777" w:rsidR="002755AF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Entrada</w:t>
            </w:r>
          </w:p>
        </w:tc>
        <w:tc>
          <w:tcPr>
            <w:tcW w:w="2227" w:type="dxa"/>
            <w:shd w:val="clear" w:color="auto" w:fill="1C6B75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2F69721" w14:textId="77777777" w:rsidR="002755AF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Framework</w:t>
            </w:r>
          </w:p>
        </w:tc>
        <w:tc>
          <w:tcPr>
            <w:tcW w:w="2227" w:type="dxa"/>
            <w:shd w:val="clear" w:color="auto" w:fill="1C6B75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910A2DB" w14:textId="77777777" w:rsidR="002755AF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Arquitetura</w:t>
            </w:r>
          </w:p>
        </w:tc>
        <w:tc>
          <w:tcPr>
            <w:tcW w:w="2227" w:type="dxa"/>
            <w:shd w:val="clear" w:color="auto" w:fill="1C6B75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E448B8B" w14:textId="77777777" w:rsidR="002755AF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Parâmetros</w:t>
            </w:r>
          </w:p>
        </w:tc>
        <w:tc>
          <w:tcPr>
            <w:tcW w:w="2227" w:type="dxa"/>
            <w:shd w:val="clear" w:color="auto" w:fill="1C6B75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6AA211F" w14:textId="77777777" w:rsidR="002755AF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Tempo (s)</w:t>
            </w:r>
          </w:p>
        </w:tc>
        <w:tc>
          <w:tcPr>
            <w:tcW w:w="2227" w:type="dxa"/>
            <w:shd w:val="clear" w:color="auto" w:fill="1C6B75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7C582FF" w14:textId="77777777" w:rsidR="002755AF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Iter./épocas</w:t>
            </w:r>
          </w:p>
        </w:tc>
        <w:tc>
          <w:tcPr>
            <w:tcW w:w="2227" w:type="dxa"/>
            <w:shd w:val="clear" w:color="auto" w:fill="1C6B75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F3F3738" w14:textId="77777777" w:rsidR="002755AF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Acurácia</w:t>
            </w:r>
          </w:p>
        </w:tc>
      </w:tr>
      <w:tr w:rsidR="002755AF" w14:paraId="7D53DC10" w14:textId="77777777">
        <w:trPr>
          <w:trHeight w:val="285"/>
        </w:trPr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FFFFF"/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16D7CAC4" w14:textId="77777777" w:rsidR="002755AF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2 features</w:t>
            </w:r>
          </w:p>
        </w:tc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FFFFF"/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6F8A7BDF" w14:textId="77777777" w:rsidR="002755AF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scikit-learn (CPU)</w:t>
            </w:r>
          </w:p>
        </w:tc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FFFFF"/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2EBEFC78" w14:textId="77777777" w:rsidR="002755AF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(8,)</w:t>
            </w:r>
          </w:p>
        </w:tc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FFFFF"/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6FE854FE" w14:textId="77777777" w:rsidR="002755AF" w:rsidRDefault="002755AF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33</w:t>
            </w:r>
          </w:p>
        </w:tc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FFFFF"/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3F118677" w14:textId="77777777" w:rsidR="002755AF" w:rsidRDefault="002755AF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0,179</w:t>
            </w:r>
          </w:p>
        </w:tc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FFFFF"/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1E60562E" w14:textId="77777777" w:rsidR="002755AF" w:rsidRDefault="002755AF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309</w:t>
            </w:r>
          </w:p>
        </w:tc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FFFFF"/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70D6D91B" w14:textId="77777777" w:rsidR="002755AF" w:rsidRDefault="002755AF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88,60%</w:t>
            </w:r>
          </w:p>
        </w:tc>
      </w:tr>
      <w:tr w:rsidR="002755AF" w14:paraId="1E2E4E03" w14:textId="77777777">
        <w:trPr>
          <w:trHeight w:val="285"/>
        </w:trPr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7FAFB"/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152E4A60" w14:textId="77777777" w:rsidR="002755AF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2 features</w:t>
            </w:r>
          </w:p>
        </w:tc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7FAFB"/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2BE80265" w14:textId="77777777" w:rsidR="002755AF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scikit-learn (CPU)</w:t>
            </w:r>
          </w:p>
        </w:tc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7FAFB"/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7EB09509" w14:textId="77777777" w:rsidR="002755AF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(64,64)</w:t>
            </w:r>
          </w:p>
        </w:tc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7FAFB"/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57526AE3" w14:textId="77777777" w:rsidR="002755AF" w:rsidRDefault="002755AF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4.417</w:t>
            </w:r>
          </w:p>
        </w:tc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7FAFB"/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0FDB609B" w14:textId="77777777" w:rsidR="002755AF" w:rsidRDefault="002755AF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0,190</w:t>
            </w:r>
          </w:p>
        </w:tc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7FAFB"/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6E15E17D" w14:textId="77777777" w:rsidR="002755AF" w:rsidRDefault="002755AF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128</w:t>
            </w:r>
          </w:p>
        </w:tc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7FAFB"/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587867AD" w14:textId="77777777" w:rsidR="002755AF" w:rsidRDefault="002755AF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89,47%</w:t>
            </w:r>
          </w:p>
        </w:tc>
      </w:tr>
      <w:tr w:rsidR="002755AF" w14:paraId="4166EDF7" w14:textId="77777777">
        <w:trPr>
          <w:trHeight w:val="285"/>
        </w:trPr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FFFFF"/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71738DB9" w14:textId="77777777" w:rsidR="002755AF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2 features</w:t>
            </w:r>
          </w:p>
        </w:tc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FFFFF"/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7910DABB" w14:textId="77777777" w:rsidR="002755AF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scikit-learn (CPU)</w:t>
            </w:r>
          </w:p>
        </w:tc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FFFFF"/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16A420C3" w14:textId="77777777" w:rsidR="002755AF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(128,128,128)</w:t>
            </w:r>
          </w:p>
        </w:tc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FFFFF"/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318990D0" w14:textId="77777777" w:rsidR="002755AF" w:rsidRDefault="002755AF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33.537</w:t>
            </w:r>
          </w:p>
        </w:tc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FFFFF"/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05854958" w14:textId="77777777" w:rsidR="002755AF" w:rsidRDefault="002755AF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1,527</w:t>
            </w:r>
          </w:p>
        </w:tc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FFFFF"/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655B56E9" w14:textId="77777777" w:rsidR="002755AF" w:rsidRDefault="002755AF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308</w:t>
            </w:r>
          </w:p>
        </w:tc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FFFFF"/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7C220D58" w14:textId="77777777" w:rsidR="002755AF" w:rsidRDefault="002755AF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91,23%</w:t>
            </w:r>
          </w:p>
        </w:tc>
      </w:tr>
      <w:tr w:rsidR="002755AF" w14:paraId="195C12F9" w14:textId="77777777">
        <w:trPr>
          <w:trHeight w:val="285"/>
        </w:trPr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7FAFB"/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24C40675" w14:textId="77777777" w:rsidR="002755AF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2 features</w:t>
            </w:r>
          </w:p>
        </w:tc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7FAFB"/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0F38754C" w14:textId="77777777" w:rsidR="002755AF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scikit-learn (CPU)</w:t>
            </w:r>
          </w:p>
        </w:tc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7FAFB"/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03F8A055" w14:textId="77777777" w:rsidR="002755AF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(256,256,256)</w:t>
            </w:r>
          </w:p>
        </w:tc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7FAFB"/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742B876F" w14:textId="77777777" w:rsidR="002755AF" w:rsidRDefault="002755AF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132.609</w:t>
            </w:r>
          </w:p>
        </w:tc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7FAFB"/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44F7B41F" w14:textId="77777777" w:rsidR="002755AF" w:rsidRDefault="002755AF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1,816</w:t>
            </w:r>
          </w:p>
        </w:tc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7FAFB"/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6DC5DA68" w14:textId="77777777" w:rsidR="002755AF" w:rsidRDefault="002755AF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135</w:t>
            </w:r>
          </w:p>
        </w:tc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7FAFB"/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5A58BD1E" w14:textId="77777777" w:rsidR="002755AF" w:rsidRDefault="002755AF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91,23%</w:t>
            </w:r>
          </w:p>
        </w:tc>
      </w:tr>
      <w:tr w:rsidR="002755AF" w14:paraId="2BF10CB3" w14:textId="77777777">
        <w:trPr>
          <w:trHeight w:val="285"/>
        </w:trPr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FFFFF"/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7C50A395" w14:textId="77777777" w:rsidR="002755AF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2 features</w:t>
            </w:r>
          </w:p>
        </w:tc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FFFFF"/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3CA0961F" w14:textId="77777777" w:rsidR="002755AF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PyTorch (CPU)</w:t>
            </w:r>
          </w:p>
        </w:tc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FFFFF"/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77ABFB00" w14:textId="77777777" w:rsidR="002755AF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(8,)</w:t>
            </w:r>
          </w:p>
        </w:tc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FFFFF"/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1BC923BE" w14:textId="77777777" w:rsidR="002755AF" w:rsidRDefault="002755AF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33</w:t>
            </w:r>
          </w:p>
        </w:tc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FFFFF"/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0E6CE35A" w14:textId="77777777" w:rsidR="002755AF" w:rsidRDefault="002755AF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0,347</w:t>
            </w:r>
          </w:p>
        </w:tc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FFFFF"/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025AB76F" w14:textId="77777777" w:rsidR="002755AF" w:rsidRDefault="002755AF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200</w:t>
            </w:r>
          </w:p>
        </w:tc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FFFFF"/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6D3BD897" w14:textId="77777777" w:rsidR="002755AF" w:rsidRDefault="002755AF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87,72%</w:t>
            </w:r>
          </w:p>
        </w:tc>
      </w:tr>
      <w:tr w:rsidR="002755AF" w14:paraId="09E3C4B0" w14:textId="77777777">
        <w:trPr>
          <w:trHeight w:val="285"/>
        </w:trPr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7FAFB"/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5980F263" w14:textId="77777777" w:rsidR="002755AF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2 features</w:t>
            </w:r>
          </w:p>
        </w:tc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7FAFB"/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42DFA51E" w14:textId="77777777" w:rsidR="002755AF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PyTorch (CPU)</w:t>
            </w:r>
          </w:p>
        </w:tc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7FAFB"/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18CE51FB" w14:textId="77777777" w:rsidR="002755AF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(64,64)</w:t>
            </w:r>
          </w:p>
        </w:tc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7FAFB"/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3E2BDB1B" w14:textId="77777777" w:rsidR="002755AF" w:rsidRDefault="002755AF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4.417</w:t>
            </w:r>
          </w:p>
        </w:tc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7FAFB"/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33817B3E" w14:textId="77777777" w:rsidR="002755AF" w:rsidRDefault="002755AF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0,477</w:t>
            </w:r>
          </w:p>
        </w:tc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7FAFB"/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0961CA99" w14:textId="77777777" w:rsidR="002755AF" w:rsidRDefault="002755AF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200</w:t>
            </w:r>
          </w:p>
        </w:tc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7FAFB"/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07A61798" w14:textId="77777777" w:rsidR="002755AF" w:rsidRDefault="002755AF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91,23%</w:t>
            </w:r>
          </w:p>
        </w:tc>
      </w:tr>
      <w:tr w:rsidR="002755AF" w14:paraId="1406DB8C" w14:textId="77777777">
        <w:trPr>
          <w:trHeight w:val="285"/>
        </w:trPr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FFFFF"/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01FD5CB2" w14:textId="77777777" w:rsidR="002755AF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2 features</w:t>
            </w:r>
          </w:p>
        </w:tc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FFFFF"/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6FD9DA73" w14:textId="77777777" w:rsidR="002755AF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PyTorch (CPU)</w:t>
            </w:r>
          </w:p>
        </w:tc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FFFFF"/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139E5A0E" w14:textId="77777777" w:rsidR="002755AF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(128,128,128)</w:t>
            </w:r>
          </w:p>
        </w:tc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FFFFF"/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3CF18142" w14:textId="77777777" w:rsidR="002755AF" w:rsidRDefault="002755AF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33.537</w:t>
            </w:r>
          </w:p>
        </w:tc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FFFFF"/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17F8A755" w14:textId="77777777" w:rsidR="002755AF" w:rsidRDefault="002755AF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0,693</w:t>
            </w:r>
          </w:p>
        </w:tc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FFFFF"/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39382000" w14:textId="77777777" w:rsidR="002755AF" w:rsidRDefault="002755AF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200</w:t>
            </w:r>
          </w:p>
        </w:tc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FFFFF"/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39307BB7" w14:textId="77777777" w:rsidR="002755AF" w:rsidRDefault="002755AF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91,23%</w:t>
            </w:r>
          </w:p>
        </w:tc>
      </w:tr>
      <w:tr w:rsidR="002755AF" w14:paraId="6015728A" w14:textId="77777777">
        <w:trPr>
          <w:trHeight w:val="285"/>
        </w:trPr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7FAFB"/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662148F2" w14:textId="77777777" w:rsidR="002755AF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2 features</w:t>
            </w:r>
          </w:p>
        </w:tc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7FAFB"/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25F869DF" w14:textId="77777777" w:rsidR="002755AF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PyTorch (CPU)</w:t>
            </w:r>
          </w:p>
        </w:tc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7FAFB"/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46025073" w14:textId="77777777" w:rsidR="002755AF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(256,256,256)</w:t>
            </w:r>
          </w:p>
        </w:tc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7FAFB"/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61D52DB5" w14:textId="77777777" w:rsidR="002755AF" w:rsidRDefault="002755AF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132.609</w:t>
            </w:r>
          </w:p>
        </w:tc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7FAFB"/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4A47621A" w14:textId="77777777" w:rsidR="002755AF" w:rsidRDefault="002755AF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1,058</w:t>
            </w:r>
          </w:p>
        </w:tc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7FAFB"/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2F8B681F" w14:textId="77777777" w:rsidR="002755AF" w:rsidRDefault="002755AF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200</w:t>
            </w:r>
          </w:p>
        </w:tc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7FAFB"/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12263D97" w14:textId="77777777" w:rsidR="002755AF" w:rsidRDefault="002755AF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87,72%</w:t>
            </w:r>
          </w:p>
        </w:tc>
      </w:tr>
      <w:tr w:rsidR="002755AF" w14:paraId="29E65C33" w14:textId="77777777">
        <w:trPr>
          <w:trHeight w:val="285"/>
        </w:trPr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FFFFF"/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31D80A2D" w14:textId="77777777" w:rsidR="002755AF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22 features</w:t>
            </w:r>
          </w:p>
        </w:tc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FFFFF"/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480B255B" w14:textId="77777777" w:rsidR="002755AF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scikit-learn (CPU)</w:t>
            </w:r>
          </w:p>
        </w:tc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FFFFF"/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6EA4F90F" w14:textId="77777777" w:rsidR="002755AF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(8,)</w:t>
            </w:r>
          </w:p>
        </w:tc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FFFFF"/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49F3AEF5" w14:textId="77777777" w:rsidR="002755AF" w:rsidRDefault="002755AF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193</w:t>
            </w:r>
          </w:p>
        </w:tc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FFFFF"/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248BC63F" w14:textId="77777777" w:rsidR="002755AF" w:rsidRDefault="002755AF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0,294</w:t>
            </w:r>
          </w:p>
        </w:tc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FFFFF"/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21411F2D" w14:textId="77777777" w:rsidR="002755AF" w:rsidRDefault="002755AF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491</w:t>
            </w:r>
          </w:p>
        </w:tc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FFFFF"/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5A55D557" w14:textId="77777777" w:rsidR="002755AF" w:rsidRDefault="002755AF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97,37%</w:t>
            </w:r>
          </w:p>
        </w:tc>
      </w:tr>
      <w:tr w:rsidR="002755AF" w14:paraId="56468E08" w14:textId="77777777">
        <w:trPr>
          <w:trHeight w:val="285"/>
        </w:trPr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7FAFB"/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056BD218" w14:textId="77777777" w:rsidR="002755AF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22 features</w:t>
            </w:r>
          </w:p>
        </w:tc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7FAFB"/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146793BA" w14:textId="77777777" w:rsidR="002755AF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scikit-learn (CPU)</w:t>
            </w:r>
          </w:p>
        </w:tc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7FAFB"/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649AF21A" w14:textId="77777777" w:rsidR="002755AF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(64,64)</w:t>
            </w:r>
          </w:p>
        </w:tc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7FAFB"/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2746BDBE" w14:textId="77777777" w:rsidR="002755AF" w:rsidRDefault="002755AF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5.697</w:t>
            </w:r>
          </w:p>
        </w:tc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7FAFB"/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5FE9E3E2" w14:textId="77777777" w:rsidR="002755AF" w:rsidRDefault="002755AF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0,257</w:t>
            </w:r>
          </w:p>
        </w:tc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7FAFB"/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2AD84858" w14:textId="77777777" w:rsidR="002755AF" w:rsidRDefault="002755AF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158</w:t>
            </w:r>
          </w:p>
        </w:tc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7FAFB"/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465C1962" w14:textId="77777777" w:rsidR="002755AF" w:rsidRDefault="002755AF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97,37%</w:t>
            </w:r>
          </w:p>
        </w:tc>
      </w:tr>
      <w:tr w:rsidR="002755AF" w14:paraId="213A95A9" w14:textId="77777777">
        <w:trPr>
          <w:trHeight w:val="285"/>
        </w:trPr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FFFFF"/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6BC3A30B" w14:textId="77777777" w:rsidR="002755AF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22 features</w:t>
            </w:r>
          </w:p>
        </w:tc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FFFFF"/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4B52CA8A" w14:textId="77777777" w:rsidR="002755AF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scikit-learn (CPU)</w:t>
            </w:r>
          </w:p>
        </w:tc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FFFFF"/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4230FF67" w14:textId="77777777" w:rsidR="002755AF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(128,128,128)</w:t>
            </w:r>
          </w:p>
        </w:tc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FFFFF"/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6CC2E224" w14:textId="77777777" w:rsidR="002755AF" w:rsidRDefault="002755AF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36.097</w:t>
            </w:r>
          </w:p>
        </w:tc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FFFFF"/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0B6A631C" w14:textId="77777777" w:rsidR="002755AF" w:rsidRDefault="002755AF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0,365</w:t>
            </w:r>
          </w:p>
        </w:tc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FFFFF"/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0B68EF88" w14:textId="77777777" w:rsidR="002755AF" w:rsidRDefault="002755AF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70</w:t>
            </w:r>
          </w:p>
        </w:tc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FFFFF"/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53B9FD63" w14:textId="77777777" w:rsidR="002755AF" w:rsidRDefault="002755AF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95,61%</w:t>
            </w:r>
          </w:p>
        </w:tc>
      </w:tr>
      <w:tr w:rsidR="002755AF" w14:paraId="5735DA57" w14:textId="77777777">
        <w:trPr>
          <w:trHeight w:val="285"/>
        </w:trPr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7FAFB"/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5F8C2DF0" w14:textId="77777777" w:rsidR="002755AF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22 features</w:t>
            </w:r>
          </w:p>
        </w:tc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7FAFB"/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1FCB3D36" w14:textId="77777777" w:rsidR="002755AF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scikit-learn (CPU)</w:t>
            </w:r>
          </w:p>
        </w:tc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7FAFB"/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52F7FF1B" w14:textId="77777777" w:rsidR="002755AF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(256,256,256)</w:t>
            </w:r>
          </w:p>
        </w:tc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7FAFB"/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0F029B62" w14:textId="77777777" w:rsidR="002755AF" w:rsidRDefault="002755AF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137.729</w:t>
            </w:r>
          </w:p>
        </w:tc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7FAFB"/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720FB9A4" w14:textId="77777777" w:rsidR="002755AF" w:rsidRDefault="002755AF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0,818</w:t>
            </w:r>
          </w:p>
        </w:tc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7FAFB"/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6051CDE0" w14:textId="77777777" w:rsidR="002755AF" w:rsidRDefault="002755AF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57</w:t>
            </w:r>
          </w:p>
        </w:tc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7FAFB"/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3D53E99C" w14:textId="77777777" w:rsidR="002755AF" w:rsidRDefault="002755AF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95,61%</w:t>
            </w:r>
          </w:p>
        </w:tc>
      </w:tr>
      <w:tr w:rsidR="002755AF" w14:paraId="3C03EDC3" w14:textId="77777777">
        <w:trPr>
          <w:trHeight w:val="285"/>
        </w:trPr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FFFFF"/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48061F2F" w14:textId="77777777" w:rsidR="002755AF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22 features</w:t>
            </w:r>
          </w:p>
        </w:tc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FFFFF"/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2DE73746" w14:textId="77777777" w:rsidR="002755AF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PyTorch (CPU)</w:t>
            </w:r>
          </w:p>
        </w:tc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FFFFF"/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1A40532C" w14:textId="77777777" w:rsidR="002755AF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(8,)</w:t>
            </w:r>
          </w:p>
        </w:tc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FFFFF"/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30C37130" w14:textId="77777777" w:rsidR="002755AF" w:rsidRDefault="002755AF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193</w:t>
            </w:r>
          </w:p>
        </w:tc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FFFFF"/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54DA0CBD" w14:textId="77777777" w:rsidR="002755AF" w:rsidRDefault="002755AF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0,356</w:t>
            </w:r>
          </w:p>
        </w:tc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FFFFF"/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4C278161" w14:textId="77777777" w:rsidR="002755AF" w:rsidRDefault="002755AF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200</w:t>
            </w:r>
          </w:p>
        </w:tc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FFFFF"/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229B5476" w14:textId="77777777" w:rsidR="002755AF" w:rsidRDefault="002755AF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98,25%</w:t>
            </w:r>
          </w:p>
        </w:tc>
      </w:tr>
      <w:tr w:rsidR="002755AF" w14:paraId="0DA429A6" w14:textId="77777777">
        <w:trPr>
          <w:trHeight w:val="285"/>
        </w:trPr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7FAFB"/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7DC522D5" w14:textId="77777777" w:rsidR="002755AF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22 features</w:t>
            </w:r>
          </w:p>
        </w:tc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7FAFB"/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0ED65326" w14:textId="77777777" w:rsidR="002755AF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PyTorch (CPU)</w:t>
            </w:r>
          </w:p>
        </w:tc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7FAFB"/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4F407F64" w14:textId="77777777" w:rsidR="002755AF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(64,64)</w:t>
            </w:r>
          </w:p>
        </w:tc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7FAFB"/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78640E12" w14:textId="77777777" w:rsidR="002755AF" w:rsidRDefault="002755AF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5.697</w:t>
            </w:r>
          </w:p>
        </w:tc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7FAFB"/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317CB436" w14:textId="77777777" w:rsidR="002755AF" w:rsidRDefault="002755AF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0,494</w:t>
            </w:r>
          </w:p>
        </w:tc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7FAFB"/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181A5635" w14:textId="77777777" w:rsidR="002755AF" w:rsidRDefault="002755AF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200</w:t>
            </w:r>
          </w:p>
        </w:tc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7FAFB"/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4569F9E2" w14:textId="77777777" w:rsidR="002755AF" w:rsidRDefault="002755AF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96,49%</w:t>
            </w:r>
          </w:p>
        </w:tc>
      </w:tr>
      <w:tr w:rsidR="002755AF" w14:paraId="6F6E23CA" w14:textId="77777777">
        <w:trPr>
          <w:trHeight w:val="285"/>
        </w:trPr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FFFFF"/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6DDE70E9" w14:textId="77777777" w:rsidR="002755AF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22 features</w:t>
            </w:r>
          </w:p>
        </w:tc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FFFFF"/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099E8FE9" w14:textId="77777777" w:rsidR="002755AF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PyTorch (CPU)</w:t>
            </w:r>
          </w:p>
        </w:tc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FFFFF"/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23039B76" w14:textId="77777777" w:rsidR="002755AF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(128,128,128)</w:t>
            </w:r>
          </w:p>
        </w:tc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FFFFF"/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5C6FD216" w14:textId="77777777" w:rsidR="002755AF" w:rsidRDefault="002755AF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36.097</w:t>
            </w:r>
          </w:p>
        </w:tc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FFFFF"/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48DB7620" w14:textId="77777777" w:rsidR="002755AF" w:rsidRDefault="002755AF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0,690</w:t>
            </w:r>
          </w:p>
        </w:tc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FFFFF"/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264F8530" w14:textId="77777777" w:rsidR="002755AF" w:rsidRDefault="002755AF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200</w:t>
            </w:r>
          </w:p>
        </w:tc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FFFFF"/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53B55AED" w14:textId="77777777" w:rsidR="002755AF" w:rsidRDefault="002755AF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95,61%</w:t>
            </w:r>
          </w:p>
        </w:tc>
      </w:tr>
      <w:tr w:rsidR="002755AF" w14:paraId="75CA44D9" w14:textId="77777777">
        <w:trPr>
          <w:trHeight w:val="285"/>
        </w:trPr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7FAFB"/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6F5FF996" w14:textId="77777777" w:rsidR="002755AF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22 features</w:t>
            </w:r>
          </w:p>
        </w:tc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7FAFB"/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4FF6DD69" w14:textId="77777777" w:rsidR="002755AF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PyTorch (CPU)</w:t>
            </w:r>
          </w:p>
        </w:tc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7FAFB"/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4C98F0F7" w14:textId="77777777" w:rsidR="002755AF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(256,256,256)</w:t>
            </w:r>
          </w:p>
        </w:tc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7FAFB"/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22611C2F" w14:textId="77777777" w:rsidR="002755AF" w:rsidRDefault="002755AF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137.729</w:t>
            </w:r>
          </w:p>
        </w:tc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7FAFB"/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0282F27F" w14:textId="77777777" w:rsidR="002755AF" w:rsidRDefault="002755AF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0,997</w:t>
            </w:r>
          </w:p>
        </w:tc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7FAFB"/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749DA72F" w14:textId="77777777" w:rsidR="002755AF" w:rsidRDefault="002755AF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200</w:t>
            </w:r>
          </w:p>
        </w:tc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7FAFB"/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5F23A6FE" w14:textId="77777777" w:rsidR="002755AF" w:rsidRDefault="002755AF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95,61%</w:t>
            </w:r>
          </w:p>
        </w:tc>
      </w:tr>
      <w:tr w:rsidR="002755AF" w:rsidRPr="00D35BA0" w14:paraId="6B8B3EB6" w14:textId="77777777">
        <w:tc>
          <w:tcPr>
            <w:tcW w:w="15589" w:type="dxa"/>
            <w:gridSpan w:val="7"/>
            <w:tcBorders>
              <w:top w:val="single" w:sz="4" w:space="0" w:color="D8E3E5"/>
              <w:left w:val="single" w:sz="22" w:space="0" w:color="1C6B75"/>
              <w:bottom w:val="single" w:sz="4" w:space="0" w:color="D8E3E5"/>
              <w:right w:val="single" w:sz="4" w:space="0" w:color="D8E3E5"/>
            </w:tcBorders>
            <w:shd w:val="clear" w:color="auto" w:fill="F2F8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BC02C38" w14:textId="77777777" w:rsidR="002755AF" w:rsidRPr="00D35BA0" w:rsidRDefault="00000000">
            <w:pPr>
              <w:spacing w:after="20" w:line="240" w:lineRule="auto"/>
              <w:rPr>
                <w:rFonts w:hint="eastAsia"/>
                <w:lang w:val="pt-BR"/>
              </w:rPr>
            </w:pPr>
            <w:r w:rsidRPr="00D35BA0">
              <w:rPr>
                <w:b/>
                <w:color w:val="1C6B75"/>
                <w:sz w:val="21"/>
                <w:lang w:val="pt-BR"/>
              </w:rPr>
              <w:t>Leitura esperada</w:t>
            </w:r>
          </w:p>
          <w:p w14:paraId="466D560E" w14:textId="77777777" w:rsidR="002755AF" w:rsidRPr="00D35BA0" w:rsidRDefault="00000000">
            <w:pPr>
              <w:spacing w:after="0" w:line="245" w:lineRule="auto"/>
              <w:rPr>
                <w:rFonts w:hint="eastAsia"/>
                <w:lang w:val="pt-BR"/>
              </w:rPr>
            </w:pPr>
            <w:r w:rsidRPr="00D35BA0">
              <w:rPr>
                <w:sz w:val="19"/>
                <w:lang w:val="pt-BR"/>
              </w:rPr>
              <w:t>Observe se o crescimento do número de parâmetros e do tempo é acompanhado por melhora proporcional da acurácia. Uma rede maior pode aumentar fortemente o custo sem melhorar o resultado na mesma proporção.</w:t>
            </w:r>
          </w:p>
        </w:tc>
      </w:tr>
    </w:tbl>
    <w:p w14:paraId="57F1ADF9" w14:textId="77777777" w:rsidR="002755AF" w:rsidRPr="00D35BA0" w:rsidRDefault="002755AF">
      <w:pPr>
        <w:spacing w:after="20"/>
        <w:rPr>
          <w:rFonts w:hint="eastAsia"/>
          <w:lang w:val="pt-BR"/>
        </w:rPr>
      </w:pPr>
    </w:p>
    <w:p w14:paraId="6DAC0BD6" w14:textId="77777777" w:rsidR="002755AF" w:rsidRPr="00D35BA0" w:rsidRDefault="00000000">
      <w:pPr>
        <w:rPr>
          <w:rFonts w:hint="eastAsia"/>
          <w:lang w:val="pt-BR"/>
        </w:rPr>
      </w:pPr>
      <w:r w:rsidRPr="00D35BA0">
        <w:rPr>
          <w:lang w:val="pt-BR"/>
        </w:rPr>
        <w:br w:type="page"/>
      </w:r>
    </w:p>
    <w:tbl>
      <w:tblPr>
        <w:tblW w:w="0" w:type="auto"/>
        <w:tblInd w:w="60" w:type="dxa"/>
        <w:tblLayout w:type="fixed"/>
        <w:tblLook w:val="04A0" w:firstRow="1" w:lastRow="0" w:firstColumn="1" w:lastColumn="0" w:noHBand="0" w:noVBand="1"/>
      </w:tblPr>
      <w:tblGrid>
        <w:gridCol w:w="15643"/>
      </w:tblGrid>
      <w:tr w:rsidR="00F05385" w:rsidRPr="00D35BA0" w14:paraId="1CBC6347" w14:textId="77777777" w:rsidTr="00F05385">
        <w:tc>
          <w:tcPr>
            <w:tcW w:w="15643" w:type="dxa"/>
            <w:tcBorders>
              <w:bottom w:val="single" w:sz="10" w:space="0" w:color="1C6B75"/>
            </w:tcBorders>
            <w:shd w:val="clear" w:color="auto" w:fill="EAF6F7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7D616714" w14:textId="5D56B2BA" w:rsidR="00F05385" w:rsidRPr="00D35BA0" w:rsidRDefault="00BD25C5">
            <w:pPr>
              <w:spacing w:after="0" w:line="240" w:lineRule="auto"/>
              <w:rPr>
                <w:rFonts w:hint="eastAsia"/>
                <w:lang w:val="pt-BR"/>
              </w:rPr>
            </w:pPr>
            <w:r w:rsidRPr="00D35BA0">
              <w:rPr>
                <w:b/>
                <w:color w:val="808080" w:themeColor="background1" w:themeShade="80"/>
                <w:sz w:val="26"/>
                <w:lang w:val="pt-BR"/>
              </w:rPr>
              <w:lastRenderedPageBreak/>
              <w:t xml:space="preserve">5. </w:t>
            </w:r>
            <w:r w:rsidR="00F05385" w:rsidRPr="00D35BA0">
              <w:rPr>
                <w:b/>
                <w:color w:val="808080" w:themeColor="background1" w:themeShade="80"/>
                <w:sz w:val="26"/>
                <w:lang w:val="pt-BR"/>
              </w:rPr>
              <w:t xml:space="preserve">Registro experimental — Tabela B: </w:t>
            </w:r>
            <w:proofErr w:type="spellStart"/>
            <w:r w:rsidR="00F05385" w:rsidRPr="00D35BA0">
              <w:rPr>
                <w:b/>
                <w:color w:val="808080" w:themeColor="background1" w:themeShade="80"/>
                <w:sz w:val="26"/>
                <w:lang w:val="pt-BR"/>
              </w:rPr>
              <w:t>PyTorch</w:t>
            </w:r>
            <w:proofErr w:type="spellEnd"/>
            <w:r w:rsidR="00F05385" w:rsidRPr="00D35BA0">
              <w:rPr>
                <w:b/>
                <w:color w:val="808080" w:themeColor="background1" w:themeShade="80"/>
                <w:sz w:val="26"/>
                <w:lang w:val="pt-BR"/>
              </w:rPr>
              <w:t xml:space="preserve"> em CPU × GPU</w:t>
            </w:r>
          </w:p>
        </w:tc>
      </w:tr>
    </w:tbl>
    <w:p w14:paraId="02395BC3" w14:textId="77777777" w:rsidR="002755AF" w:rsidRPr="00D35BA0" w:rsidRDefault="002755AF">
      <w:pPr>
        <w:spacing w:after="20"/>
        <w:rPr>
          <w:rFonts w:hint="eastAsia"/>
          <w:lang w:val="pt-BR"/>
        </w:rPr>
      </w:pPr>
    </w:p>
    <w:p w14:paraId="6D81E775" w14:textId="77777777" w:rsidR="002755AF" w:rsidRDefault="00000000">
      <w:pPr>
        <w:spacing w:after="80" w:line="252" w:lineRule="auto"/>
        <w:rPr>
          <w:rFonts w:hint="eastAsia"/>
        </w:rPr>
      </w:pPr>
      <w:r w:rsidRPr="00D35BA0">
        <w:rPr>
          <w:color w:val="58656F"/>
          <w:sz w:val="19"/>
          <w:lang w:val="pt-BR"/>
        </w:rPr>
        <w:t xml:space="preserve">Use a mesma ANN, os mesmos dados e o mesmo número de épocas. </w:t>
      </w:r>
      <w:proofErr w:type="spellStart"/>
      <w:r>
        <w:rPr>
          <w:color w:val="58656F"/>
          <w:sz w:val="19"/>
        </w:rPr>
        <w:t>Mude</w:t>
      </w:r>
      <w:proofErr w:type="spellEnd"/>
      <w:r>
        <w:rPr>
          <w:color w:val="58656F"/>
          <w:sz w:val="19"/>
        </w:rPr>
        <w:t xml:space="preserve"> </w:t>
      </w:r>
      <w:proofErr w:type="spellStart"/>
      <w:r>
        <w:rPr>
          <w:color w:val="58656F"/>
          <w:sz w:val="19"/>
        </w:rPr>
        <w:t>apenas</w:t>
      </w:r>
      <w:proofErr w:type="spellEnd"/>
      <w:r>
        <w:rPr>
          <w:color w:val="58656F"/>
          <w:sz w:val="19"/>
        </w:rPr>
        <w:t xml:space="preserve"> o </w:t>
      </w:r>
      <w:proofErr w:type="spellStart"/>
      <w:r>
        <w:rPr>
          <w:color w:val="58656F"/>
          <w:sz w:val="19"/>
        </w:rPr>
        <w:t>dispositivo</w:t>
      </w:r>
      <w:proofErr w:type="spellEnd"/>
      <w:r>
        <w:rPr>
          <w:color w:val="58656F"/>
          <w:sz w:val="19"/>
        </w:rPr>
        <w:t>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227"/>
        <w:gridCol w:w="2227"/>
        <w:gridCol w:w="2227"/>
        <w:gridCol w:w="2227"/>
        <w:gridCol w:w="2227"/>
        <w:gridCol w:w="2227"/>
        <w:gridCol w:w="2228"/>
        <w:gridCol w:w="22"/>
      </w:tblGrid>
      <w:tr w:rsidR="002755AF" w14:paraId="08B7B95D" w14:textId="77777777">
        <w:trPr>
          <w:trHeight w:val="360"/>
          <w:tblHeader/>
        </w:trPr>
        <w:tc>
          <w:tcPr>
            <w:tcW w:w="2227" w:type="dxa"/>
            <w:shd w:val="clear" w:color="auto" w:fill="1C6B75"/>
            <w:tcMar>
              <w:top w:w="36" w:type="dxa"/>
              <w:left w:w="50" w:type="dxa"/>
              <w:bottom w:w="36" w:type="dxa"/>
              <w:right w:w="50" w:type="dxa"/>
            </w:tcMar>
            <w:vAlign w:val="center"/>
          </w:tcPr>
          <w:p w14:paraId="2B99665F" w14:textId="77777777" w:rsidR="002755AF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Entrada</w:t>
            </w:r>
          </w:p>
        </w:tc>
        <w:tc>
          <w:tcPr>
            <w:tcW w:w="2227" w:type="dxa"/>
            <w:shd w:val="clear" w:color="auto" w:fill="1C6B75"/>
            <w:tcMar>
              <w:top w:w="36" w:type="dxa"/>
              <w:left w:w="50" w:type="dxa"/>
              <w:bottom w:w="36" w:type="dxa"/>
              <w:right w:w="50" w:type="dxa"/>
            </w:tcMar>
            <w:vAlign w:val="center"/>
          </w:tcPr>
          <w:p w14:paraId="36F92673" w14:textId="77777777" w:rsidR="002755AF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Arquitetura</w:t>
            </w:r>
          </w:p>
        </w:tc>
        <w:tc>
          <w:tcPr>
            <w:tcW w:w="2227" w:type="dxa"/>
            <w:shd w:val="clear" w:color="auto" w:fill="1C6B75"/>
            <w:tcMar>
              <w:top w:w="36" w:type="dxa"/>
              <w:left w:w="50" w:type="dxa"/>
              <w:bottom w:w="36" w:type="dxa"/>
              <w:right w:w="50" w:type="dxa"/>
            </w:tcMar>
            <w:vAlign w:val="center"/>
          </w:tcPr>
          <w:p w14:paraId="0F44DEC0" w14:textId="77777777" w:rsidR="002755AF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Parâmetros</w:t>
            </w:r>
          </w:p>
        </w:tc>
        <w:tc>
          <w:tcPr>
            <w:tcW w:w="2227" w:type="dxa"/>
            <w:shd w:val="clear" w:color="auto" w:fill="1C6B75"/>
            <w:tcMar>
              <w:top w:w="36" w:type="dxa"/>
              <w:left w:w="50" w:type="dxa"/>
              <w:bottom w:w="36" w:type="dxa"/>
              <w:right w:w="50" w:type="dxa"/>
            </w:tcMar>
            <w:vAlign w:val="center"/>
          </w:tcPr>
          <w:p w14:paraId="60221E7A" w14:textId="77777777" w:rsidR="002755AF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CPU (s)</w:t>
            </w:r>
          </w:p>
        </w:tc>
        <w:tc>
          <w:tcPr>
            <w:tcW w:w="2227" w:type="dxa"/>
            <w:shd w:val="clear" w:color="auto" w:fill="1C6B75"/>
            <w:tcMar>
              <w:top w:w="36" w:type="dxa"/>
              <w:left w:w="50" w:type="dxa"/>
              <w:bottom w:w="36" w:type="dxa"/>
              <w:right w:w="50" w:type="dxa"/>
            </w:tcMar>
            <w:vAlign w:val="center"/>
          </w:tcPr>
          <w:p w14:paraId="17F8070A" w14:textId="77777777" w:rsidR="002755AF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GPU (s)</w:t>
            </w:r>
          </w:p>
        </w:tc>
        <w:tc>
          <w:tcPr>
            <w:tcW w:w="2227" w:type="dxa"/>
            <w:shd w:val="clear" w:color="auto" w:fill="1C6B75"/>
            <w:tcMar>
              <w:top w:w="36" w:type="dxa"/>
              <w:left w:w="50" w:type="dxa"/>
              <w:bottom w:w="36" w:type="dxa"/>
              <w:right w:w="50" w:type="dxa"/>
            </w:tcMar>
            <w:vAlign w:val="center"/>
          </w:tcPr>
          <w:p w14:paraId="2132C082" w14:textId="77777777" w:rsidR="002755AF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Speedup</w:t>
            </w:r>
          </w:p>
        </w:tc>
        <w:tc>
          <w:tcPr>
            <w:tcW w:w="2227" w:type="dxa"/>
            <w:gridSpan w:val="2"/>
            <w:shd w:val="clear" w:color="auto" w:fill="1C6B75"/>
            <w:tcMar>
              <w:top w:w="36" w:type="dxa"/>
              <w:left w:w="50" w:type="dxa"/>
              <w:bottom w:w="36" w:type="dxa"/>
              <w:right w:w="50" w:type="dxa"/>
            </w:tcMar>
            <w:vAlign w:val="center"/>
          </w:tcPr>
          <w:p w14:paraId="331005B5" w14:textId="77777777" w:rsidR="002755AF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Acurácia GPU</w:t>
            </w:r>
          </w:p>
        </w:tc>
      </w:tr>
      <w:tr w:rsidR="002755AF" w14:paraId="6FF2F884" w14:textId="77777777">
        <w:trPr>
          <w:trHeight w:val="400"/>
        </w:trPr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FFFFF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B4ED8A4" w14:textId="77777777" w:rsidR="002755AF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2 features</w:t>
            </w:r>
          </w:p>
        </w:tc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FFFFF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AD9B35D" w14:textId="77777777" w:rsidR="002755AF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(8,)</w:t>
            </w:r>
          </w:p>
        </w:tc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FFFFF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CC2E1EF" w14:textId="77777777" w:rsidR="002755AF" w:rsidRDefault="002755AF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33</w:t>
            </w:r>
          </w:p>
        </w:tc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FFFFF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B625DED" w14:textId="77777777" w:rsidR="002755AF" w:rsidRDefault="002755AF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0,338</w:t>
            </w:r>
          </w:p>
        </w:tc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FFFFF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7BA073E" w14:textId="77777777" w:rsidR="002755AF" w:rsidRDefault="002755AF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0,842</w:t>
            </w:r>
          </w:p>
        </w:tc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FFFFF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6B4AD91" w14:textId="77777777" w:rsidR="002755AF" w:rsidRDefault="002755AF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0,40</w:t>
            </w:r>
          </w:p>
        </w:tc>
        <w:tc>
          <w:tcPr>
            <w:tcW w:w="2227" w:type="dxa"/>
            <w:gridSpan w:val="2"/>
            <w:tcBorders>
              <w:bottom w:val="single" w:sz="3" w:space="0" w:color="D5DFE2"/>
              <w:right w:val="single" w:sz="3" w:space="0" w:color="D5DFE2"/>
            </w:tcBorders>
            <w:shd w:val="clear" w:color="auto" w:fill="FFFFFF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C73578F" w14:textId="77777777" w:rsidR="002755AF" w:rsidRDefault="002755AF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87,72%</w:t>
            </w:r>
          </w:p>
        </w:tc>
      </w:tr>
      <w:tr w:rsidR="002755AF" w14:paraId="72C093E9" w14:textId="77777777">
        <w:trPr>
          <w:trHeight w:val="400"/>
        </w:trPr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7FAF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734CBA0" w14:textId="77777777" w:rsidR="002755AF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2 features</w:t>
            </w:r>
          </w:p>
        </w:tc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7FAF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F7493B7" w14:textId="77777777" w:rsidR="002755AF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(64,64)</w:t>
            </w:r>
          </w:p>
        </w:tc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7FAF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6539E1C" w14:textId="77777777" w:rsidR="002755AF" w:rsidRDefault="002755AF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4.417</w:t>
            </w:r>
          </w:p>
        </w:tc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7FAF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0E56EB6" w14:textId="77777777" w:rsidR="002755AF" w:rsidRDefault="002755AF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0,470</w:t>
            </w:r>
          </w:p>
        </w:tc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7FAF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CD53473" w14:textId="77777777" w:rsidR="002755AF" w:rsidRDefault="002755AF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1,023</w:t>
            </w:r>
          </w:p>
        </w:tc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7FAF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A4A1509" w14:textId="77777777" w:rsidR="002755AF" w:rsidRDefault="002755AF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0,46</w:t>
            </w:r>
          </w:p>
        </w:tc>
        <w:tc>
          <w:tcPr>
            <w:tcW w:w="2227" w:type="dxa"/>
            <w:gridSpan w:val="2"/>
            <w:tcBorders>
              <w:bottom w:val="single" w:sz="3" w:space="0" w:color="D5DFE2"/>
              <w:right w:val="single" w:sz="3" w:space="0" w:color="D5DFE2"/>
            </w:tcBorders>
            <w:shd w:val="clear" w:color="auto" w:fill="F7FAF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71604BE" w14:textId="77777777" w:rsidR="002755AF" w:rsidRDefault="002755AF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91,23%</w:t>
            </w:r>
          </w:p>
        </w:tc>
      </w:tr>
      <w:tr w:rsidR="002755AF" w14:paraId="7024E6E3" w14:textId="77777777">
        <w:trPr>
          <w:trHeight w:val="400"/>
        </w:trPr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FFFFF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0F735E6" w14:textId="77777777" w:rsidR="002755AF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2 features</w:t>
            </w:r>
          </w:p>
        </w:tc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FFFFF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6DB93BF" w14:textId="77777777" w:rsidR="002755AF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(128,128,128)</w:t>
            </w:r>
          </w:p>
        </w:tc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FFFFF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0BFBC09" w14:textId="77777777" w:rsidR="002755AF" w:rsidRDefault="002755AF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33.537</w:t>
            </w:r>
          </w:p>
        </w:tc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FFFFF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69D8135" w14:textId="77777777" w:rsidR="002755AF" w:rsidRDefault="002755AF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0,686</w:t>
            </w:r>
          </w:p>
        </w:tc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FFFFF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372A33A" w14:textId="77777777" w:rsidR="002755AF" w:rsidRDefault="002755AF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1,284</w:t>
            </w:r>
          </w:p>
        </w:tc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FFFFF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FEC9ACB" w14:textId="77777777" w:rsidR="002755AF" w:rsidRDefault="002755AF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0,53</w:t>
            </w:r>
          </w:p>
        </w:tc>
        <w:tc>
          <w:tcPr>
            <w:tcW w:w="2227" w:type="dxa"/>
            <w:gridSpan w:val="2"/>
            <w:tcBorders>
              <w:bottom w:val="single" w:sz="3" w:space="0" w:color="D5DFE2"/>
              <w:right w:val="single" w:sz="3" w:space="0" w:color="D5DFE2"/>
            </w:tcBorders>
            <w:shd w:val="clear" w:color="auto" w:fill="FFFFFF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2FB5CD3" w14:textId="77777777" w:rsidR="002755AF" w:rsidRDefault="002755AF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91,23%</w:t>
            </w:r>
          </w:p>
        </w:tc>
      </w:tr>
      <w:tr w:rsidR="002755AF" w14:paraId="45063B4A" w14:textId="77777777">
        <w:trPr>
          <w:trHeight w:val="400"/>
        </w:trPr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7FAF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2BA834E" w14:textId="77777777" w:rsidR="002755AF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2 features</w:t>
            </w:r>
          </w:p>
        </w:tc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7FAF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84C364E" w14:textId="77777777" w:rsidR="002755AF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(256,256,256)</w:t>
            </w:r>
          </w:p>
        </w:tc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7FAF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ECC288C" w14:textId="77777777" w:rsidR="002755AF" w:rsidRDefault="002755AF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132.609</w:t>
            </w:r>
          </w:p>
        </w:tc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7FAF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93C775F" w14:textId="77777777" w:rsidR="002755AF" w:rsidRDefault="002755AF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1,057</w:t>
            </w:r>
          </w:p>
        </w:tc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7FAF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FBC62BD" w14:textId="77777777" w:rsidR="002755AF" w:rsidRDefault="002755AF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1,325</w:t>
            </w:r>
          </w:p>
        </w:tc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7FAF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9249D71" w14:textId="77777777" w:rsidR="002755AF" w:rsidRDefault="002755AF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0,80</w:t>
            </w:r>
          </w:p>
        </w:tc>
        <w:tc>
          <w:tcPr>
            <w:tcW w:w="2227" w:type="dxa"/>
            <w:gridSpan w:val="2"/>
            <w:tcBorders>
              <w:bottom w:val="single" w:sz="3" w:space="0" w:color="D5DFE2"/>
              <w:right w:val="single" w:sz="3" w:space="0" w:color="D5DFE2"/>
            </w:tcBorders>
            <w:shd w:val="clear" w:color="auto" w:fill="F7FAF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CB8B50B" w14:textId="77777777" w:rsidR="002755AF" w:rsidRDefault="002755AF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87,72%</w:t>
            </w:r>
          </w:p>
        </w:tc>
      </w:tr>
      <w:tr w:rsidR="002755AF" w14:paraId="0739ADFA" w14:textId="77777777">
        <w:trPr>
          <w:trHeight w:val="400"/>
        </w:trPr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FFFFF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B1D6CFD" w14:textId="77777777" w:rsidR="002755AF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22 features</w:t>
            </w:r>
          </w:p>
        </w:tc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FFFFF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2EAD6FD" w14:textId="77777777" w:rsidR="002755AF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(8,)</w:t>
            </w:r>
          </w:p>
        </w:tc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FFFFF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64680C7" w14:textId="77777777" w:rsidR="002755AF" w:rsidRDefault="002755AF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193</w:t>
            </w:r>
          </w:p>
        </w:tc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FFFFF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9C7161B" w14:textId="77777777" w:rsidR="002755AF" w:rsidRDefault="002755AF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0,342</w:t>
            </w:r>
          </w:p>
        </w:tc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FFFFF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5A7CC0B" w14:textId="77777777" w:rsidR="002755AF" w:rsidRDefault="002755AF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0,855</w:t>
            </w:r>
          </w:p>
        </w:tc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FFFFF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14BB1B7" w14:textId="77777777" w:rsidR="002755AF" w:rsidRDefault="002755AF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0,40</w:t>
            </w:r>
          </w:p>
        </w:tc>
        <w:tc>
          <w:tcPr>
            <w:tcW w:w="2227" w:type="dxa"/>
            <w:gridSpan w:val="2"/>
            <w:tcBorders>
              <w:bottom w:val="single" w:sz="3" w:space="0" w:color="D5DFE2"/>
              <w:right w:val="single" w:sz="3" w:space="0" w:color="D5DFE2"/>
            </w:tcBorders>
            <w:shd w:val="clear" w:color="auto" w:fill="FFFFFF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FED8CA6" w14:textId="77777777" w:rsidR="002755AF" w:rsidRDefault="002755AF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98,25%</w:t>
            </w:r>
          </w:p>
        </w:tc>
      </w:tr>
      <w:tr w:rsidR="002755AF" w14:paraId="4C438A53" w14:textId="77777777">
        <w:trPr>
          <w:trHeight w:val="400"/>
        </w:trPr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7FAF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AD3F210" w14:textId="77777777" w:rsidR="002755AF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22 features</w:t>
            </w:r>
          </w:p>
        </w:tc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7FAF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FFA2A07" w14:textId="77777777" w:rsidR="002755AF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(64,64)</w:t>
            </w:r>
          </w:p>
        </w:tc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7FAF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B2B1CB1" w14:textId="77777777" w:rsidR="002755AF" w:rsidRDefault="002755AF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5.697</w:t>
            </w:r>
          </w:p>
        </w:tc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7FAF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FF89D73" w14:textId="77777777" w:rsidR="002755AF" w:rsidRDefault="002755AF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0,486</w:t>
            </w:r>
          </w:p>
        </w:tc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7FAF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FBD14E0" w14:textId="77777777" w:rsidR="002755AF" w:rsidRDefault="002755AF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1,056</w:t>
            </w:r>
          </w:p>
        </w:tc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7FAF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3D6B5E2" w14:textId="77777777" w:rsidR="002755AF" w:rsidRDefault="002755AF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0,46</w:t>
            </w:r>
          </w:p>
        </w:tc>
        <w:tc>
          <w:tcPr>
            <w:tcW w:w="2227" w:type="dxa"/>
            <w:gridSpan w:val="2"/>
            <w:tcBorders>
              <w:bottom w:val="single" w:sz="3" w:space="0" w:color="D5DFE2"/>
              <w:right w:val="single" w:sz="3" w:space="0" w:color="D5DFE2"/>
            </w:tcBorders>
            <w:shd w:val="clear" w:color="auto" w:fill="F7FAF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F0C7724" w14:textId="77777777" w:rsidR="002755AF" w:rsidRDefault="002755AF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96,49%</w:t>
            </w:r>
          </w:p>
        </w:tc>
      </w:tr>
      <w:tr w:rsidR="002755AF" w14:paraId="0928062F" w14:textId="77777777">
        <w:trPr>
          <w:trHeight w:val="400"/>
        </w:trPr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FFFFF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61E81B8" w14:textId="77777777" w:rsidR="002755AF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22 features</w:t>
            </w:r>
          </w:p>
        </w:tc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FFFFF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B635B70" w14:textId="77777777" w:rsidR="002755AF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(128,128,128)</w:t>
            </w:r>
          </w:p>
        </w:tc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FFFFF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DB7D198" w14:textId="77777777" w:rsidR="002755AF" w:rsidRDefault="002755AF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36.097</w:t>
            </w:r>
          </w:p>
        </w:tc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FFFFF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FF0A270" w14:textId="77777777" w:rsidR="002755AF" w:rsidRDefault="002755AF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0,717</w:t>
            </w:r>
          </w:p>
        </w:tc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FFFFF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D9483F1" w14:textId="77777777" w:rsidR="002755AF" w:rsidRDefault="002755AF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1,228</w:t>
            </w:r>
          </w:p>
        </w:tc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FFFFF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596ABE9" w14:textId="77777777" w:rsidR="002755AF" w:rsidRDefault="002755AF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0,58</w:t>
            </w:r>
          </w:p>
        </w:tc>
        <w:tc>
          <w:tcPr>
            <w:tcW w:w="2227" w:type="dxa"/>
            <w:gridSpan w:val="2"/>
            <w:tcBorders>
              <w:bottom w:val="single" w:sz="3" w:space="0" w:color="D5DFE2"/>
              <w:right w:val="single" w:sz="3" w:space="0" w:color="D5DFE2"/>
            </w:tcBorders>
            <w:shd w:val="clear" w:color="auto" w:fill="FFFFFF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04DF11F" w14:textId="77777777" w:rsidR="002755AF" w:rsidRDefault="002755AF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95,61%</w:t>
            </w:r>
          </w:p>
        </w:tc>
      </w:tr>
      <w:tr w:rsidR="002755AF" w14:paraId="50CF66BF" w14:textId="77777777">
        <w:trPr>
          <w:trHeight w:val="400"/>
        </w:trPr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7FAF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F81FD55" w14:textId="77777777" w:rsidR="002755AF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22 features</w:t>
            </w:r>
          </w:p>
        </w:tc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7FAF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8E091EE" w14:textId="77777777" w:rsidR="002755AF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(256,256,256)</w:t>
            </w:r>
          </w:p>
        </w:tc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7FAF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A4B0816" w14:textId="77777777" w:rsidR="002755AF" w:rsidRDefault="002755AF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137.729</w:t>
            </w:r>
          </w:p>
        </w:tc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7FAF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B822FC6" w14:textId="77777777" w:rsidR="002755AF" w:rsidRDefault="002755AF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1,034</w:t>
            </w:r>
          </w:p>
        </w:tc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7FAF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C6F9B77" w14:textId="77777777" w:rsidR="002755AF" w:rsidRDefault="002755AF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1,313</w:t>
            </w:r>
          </w:p>
        </w:tc>
        <w:tc>
          <w:tcPr>
            <w:tcW w:w="2227" w:type="dxa"/>
            <w:tcBorders>
              <w:bottom w:val="single" w:sz="3" w:space="0" w:color="D5DFE2"/>
              <w:right w:val="single" w:sz="3" w:space="0" w:color="D5DFE2"/>
            </w:tcBorders>
            <w:shd w:val="clear" w:color="auto" w:fill="F7FAF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0AC0A96" w14:textId="77777777" w:rsidR="002755AF" w:rsidRDefault="002755AF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0,79</w:t>
            </w:r>
          </w:p>
        </w:tc>
        <w:tc>
          <w:tcPr>
            <w:tcW w:w="2227" w:type="dxa"/>
            <w:gridSpan w:val="2"/>
            <w:tcBorders>
              <w:bottom w:val="single" w:sz="3" w:space="0" w:color="D5DFE2"/>
              <w:right w:val="single" w:sz="3" w:space="0" w:color="D5DFE2"/>
            </w:tcBorders>
            <w:shd w:val="clear" w:color="auto" w:fill="F7FAF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31ED49E" w14:textId="77777777" w:rsidR="002755AF" w:rsidRDefault="002755AF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95,61%</w:t>
            </w:r>
          </w:p>
        </w:tc>
      </w:tr>
      <w:tr w:rsidR="002755AF" w:rsidRPr="00D35BA0" w14:paraId="6B8F8157" w14:textId="77777777">
        <w:trPr>
          <w:gridAfter w:val="1"/>
          <w:wAfter w:w="22" w:type="dxa"/>
        </w:trPr>
        <w:tc>
          <w:tcPr>
            <w:tcW w:w="15590" w:type="dxa"/>
            <w:gridSpan w:val="7"/>
            <w:tcBorders>
              <w:top w:val="single" w:sz="4" w:space="0" w:color="D8E3E5"/>
              <w:left w:val="single" w:sz="22" w:space="0" w:color="00A7B5"/>
              <w:bottom w:val="single" w:sz="4" w:space="0" w:color="D8E3E5"/>
              <w:right w:val="single" w:sz="4" w:space="0" w:color="D8E3E5"/>
            </w:tcBorders>
            <w:shd w:val="clear" w:color="auto" w:fill="EEF9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A593D1" w14:textId="77777777" w:rsidR="002755AF" w:rsidRPr="00D35BA0" w:rsidRDefault="00000000">
            <w:pPr>
              <w:spacing w:after="20" w:line="240" w:lineRule="auto"/>
              <w:rPr>
                <w:rFonts w:hint="eastAsia"/>
                <w:color w:val="808080" w:themeColor="background1" w:themeShade="80"/>
                <w:lang w:val="pt-BR"/>
              </w:rPr>
            </w:pPr>
            <w:r w:rsidRPr="00D35BA0">
              <w:rPr>
                <w:b/>
                <w:color w:val="808080" w:themeColor="background1" w:themeShade="80"/>
                <w:sz w:val="21"/>
                <w:lang w:val="pt-BR"/>
              </w:rPr>
              <w:t xml:space="preserve">Como interpretar o </w:t>
            </w:r>
            <w:proofErr w:type="spellStart"/>
            <w:r w:rsidRPr="00D35BA0">
              <w:rPr>
                <w:b/>
                <w:color w:val="808080" w:themeColor="background1" w:themeShade="80"/>
                <w:sz w:val="21"/>
                <w:lang w:val="pt-BR"/>
              </w:rPr>
              <w:t>speedup</w:t>
            </w:r>
            <w:proofErr w:type="spellEnd"/>
          </w:p>
          <w:p w14:paraId="4E248F05" w14:textId="77777777" w:rsidR="002755AF" w:rsidRPr="00D35BA0" w:rsidRDefault="00000000">
            <w:pPr>
              <w:spacing w:after="0" w:line="245" w:lineRule="auto"/>
              <w:rPr>
                <w:rFonts w:hint="eastAsia"/>
                <w:lang w:val="pt-BR"/>
              </w:rPr>
            </w:pPr>
            <w:proofErr w:type="spellStart"/>
            <w:r w:rsidRPr="00D35BA0">
              <w:rPr>
                <w:sz w:val="19"/>
                <w:lang w:val="pt-BR"/>
              </w:rPr>
              <w:t>speedup</w:t>
            </w:r>
            <w:proofErr w:type="spellEnd"/>
            <w:r w:rsidRPr="00D35BA0">
              <w:rPr>
                <w:sz w:val="19"/>
                <w:lang w:val="pt-BR"/>
              </w:rPr>
              <w:t xml:space="preserve"> &gt; 1: a GPU foi mais rápida; </w:t>
            </w:r>
            <w:proofErr w:type="spellStart"/>
            <w:r w:rsidRPr="00D35BA0">
              <w:rPr>
                <w:sz w:val="19"/>
                <w:lang w:val="pt-BR"/>
              </w:rPr>
              <w:t>speedup</w:t>
            </w:r>
            <w:proofErr w:type="spellEnd"/>
            <w:r w:rsidRPr="00D35BA0">
              <w:rPr>
                <w:sz w:val="19"/>
                <w:lang w:val="pt-BR"/>
              </w:rPr>
              <w:t xml:space="preserve"> ≈ 1: tempos semelhantes; </w:t>
            </w:r>
            <w:proofErr w:type="spellStart"/>
            <w:r w:rsidRPr="00D35BA0">
              <w:rPr>
                <w:sz w:val="19"/>
                <w:lang w:val="pt-BR"/>
              </w:rPr>
              <w:t>speedup</w:t>
            </w:r>
            <w:proofErr w:type="spellEnd"/>
            <w:r w:rsidRPr="00D35BA0">
              <w:rPr>
                <w:sz w:val="19"/>
                <w:lang w:val="pt-BR"/>
              </w:rPr>
              <w:t xml:space="preserve"> &lt; 1: a CPU foi mais rápida naquele caso. Para redes pequenas, a GPU pode não compensar o overhead de transferência, inicialização e coordenação.</w:t>
            </w:r>
          </w:p>
        </w:tc>
      </w:tr>
    </w:tbl>
    <w:p w14:paraId="7B61CE3A" w14:textId="77777777" w:rsidR="002755AF" w:rsidRPr="00D35BA0" w:rsidRDefault="002755AF">
      <w:pPr>
        <w:spacing w:after="20"/>
        <w:rPr>
          <w:rFonts w:hint="eastAsia"/>
          <w:lang w:val="pt-BR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5590"/>
      </w:tblGrid>
      <w:tr w:rsidR="002755AF" w:rsidRPr="00D35BA0" w14:paraId="6087FCF8" w14:textId="77777777">
        <w:tc>
          <w:tcPr>
            <w:tcW w:w="15590" w:type="dxa"/>
            <w:tcBorders>
              <w:top w:val="single" w:sz="4" w:space="0" w:color="D8E3E5"/>
              <w:left w:val="single" w:sz="22" w:space="0" w:color="1C6B75"/>
              <w:bottom w:val="single" w:sz="4" w:space="0" w:color="D8E3E5"/>
              <w:right w:val="single" w:sz="4" w:space="0" w:color="D8E3E5"/>
            </w:tcBorders>
            <w:shd w:val="clear" w:color="auto" w:fill="F2F8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2318F5D" w14:textId="77777777" w:rsidR="002755AF" w:rsidRPr="00D35BA0" w:rsidRDefault="00000000">
            <w:pPr>
              <w:spacing w:after="20" w:line="240" w:lineRule="auto"/>
              <w:rPr>
                <w:rFonts w:hint="eastAsia"/>
                <w:color w:val="808080" w:themeColor="background1" w:themeShade="80"/>
                <w:lang w:val="pt-BR"/>
              </w:rPr>
            </w:pPr>
            <w:r w:rsidRPr="00D35BA0">
              <w:rPr>
                <w:b/>
                <w:color w:val="808080" w:themeColor="background1" w:themeShade="80"/>
                <w:sz w:val="21"/>
                <w:lang w:val="pt-BR"/>
              </w:rPr>
              <w:t>Ponte para clusters e supercomputadores</w:t>
            </w:r>
          </w:p>
          <w:p w14:paraId="7255CC35" w14:textId="77777777" w:rsidR="002755AF" w:rsidRPr="00D35BA0" w:rsidRDefault="00000000">
            <w:pPr>
              <w:spacing w:after="0" w:line="245" w:lineRule="auto"/>
              <w:rPr>
                <w:rFonts w:hint="eastAsia"/>
                <w:lang w:val="pt-BR"/>
              </w:rPr>
            </w:pPr>
            <w:r w:rsidRPr="00D35BA0">
              <w:rPr>
                <w:sz w:val="19"/>
                <w:lang w:val="pt-BR"/>
              </w:rPr>
              <w:t xml:space="preserve">Quando uma única GPU deixa de ser suficiente em cálculo ou memória, o treinamento pode ser distribuído entre várias </w:t>
            </w:r>
            <w:proofErr w:type="spellStart"/>
            <w:r w:rsidRPr="00D35BA0">
              <w:rPr>
                <w:sz w:val="19"/>
                <w:lang w:val="pt-BR"/>
              </w:rPr>
              <w:t>GPUs</w:t>
            </w:r>
            <w:proofErr w:type="spellEnd"/>
            <w:r w:rsidRPr="00D35BA0">
              <w:rPr>
                <w:sz w:val="19"/>
                <w:lang w:val="pt-BR"/>
              </w:rPr>
              <w:t xml:space="preserve"> e vários nós. Isso acrescenta outro custo: comunicação e movimentação de dados entre dispositivos.</w:t>
            </w:r>
          </w:p>
        </w:tc>
      </w:tr>
    </w:tbl>
    <w:p w14:paraId="5C00AFB3" w14:textId="77777777" w:rsidR="002755AF" w:rsidRPr="00D35BA0" w:rsidRDefault="002755AF">
      <w:pPr>
        <w:spacing w:after="20"/>
        <w:rPr>
          <w:rFonts w:hint="eastAsia"/>
          <w:lang w:val="pt-BR"/>
        </w:rPr>
      </w:pPr>
    </w:p>
    <w:p w14:paraId="21615EAA" w14:textId="77777777" w:rsidR="002755AF" w:rsidRPr="00D35BA0" w:rsidRDefault="00000000">
      <w:pPr>
        <w:rPr>
          <w:rFonts w:hint="eastAsia"/>
          <w:lang w:val="pt-BR"/>
        </w:rPr>
      </w:pPr>
      <w:r w:rsidRPr="00D35BA0">
        <w:rPr>
          <w:lang w:val="pt-BR"/>
        </w:rPr>
        <w:br w:type="page"/>
      </w:r>
    </w:p>
    <w:tbl>
      <w:tblPr>
        <w:tblW w:w="0" w:type="auto"/>
        <w:tblInd w:w="60" w:type="dxa"/>
        <w:tblLayout w:type="fixed"/>
        <w:tblLook w:val="04A0" w:firstRow="1" w:lastRow="0" w:firstColumn="1" w:lastColumn="0" w:noHBand="0" w:noVBand="1"/>
      </w:tblPr>
      <w:tblGrid>
        <w:gridCol w:w="15359"/>
      </w:tblGrid>
      <w:tr w:rsidR="00F05385" w:rsidRPr="00D35BA0" w14:paraId="4E77AE46" w14:textId="77777777" w:rsidTr="00F05385">
        <w:tc>
          <w:tcPr>
            <w:tcW w:w="15359" w:type="dxa"/>
            <w:tcBorders>
              <w:bottom w:val="single" w:sz="10" w:space="0" w:color="1C6B75"/>
            </w:tcBorders>
            <w:shd w:val="clear" w:color="auto" w:fill="EAF6F7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5F04993D" w14:textId="7CEC0DCE" w:rsidR="00F05385" w:rsidRPr="00D35BA0" w:rsidRDefault="00BD25C5">
            <w:pPr>
              <w:spacing w:after="0" w:line="240" w:lineRule="auto"/>
              <w:rPr>
                <w:rFonts w:hint="eastAsia"/>
                <w:lang w:val="pt-BR"/>
              </w:rPr>
            </w:pPr>
            <w:r w:rsidRPr="00D35BA0">
              <w:rPr>
                <w:b/>
                <w:color w:val="808080" w:themeColor="background1" w:themeShade="80"/>
                <w:sz w:val="26"/>
                <w:lang w:val="pt-BR"/>
              </w:rPr>
              <w:lastRenderedPageBreak/>
              <w:t xml:space="preserve">6. </w:t>
            </w:r>
            <w:r w:rsidR="00F05385" w:rsidRPr="00D35BA0">
              <w:rPr>
                <w:b/>
                <w:color w:val="808080" w:themeColor="background1" w:themeShade="80"/>
                <w:sz w:val="26"/>
                <w:lang w:val="pt-BR"/>
              </w:rPr>
              <w:t>Questões de análise — dependem do seu experimento</w:t>
            </w:r>
          </w:p>
        </w:tc>
      </w:tr>
    </w:tbl>
    <w:p w14:paraId="60658998" w14:textId="77777777" w:rsidR="002755AF" w:rsidRPr="00D35BA0" w:rsidRDefault="002755AF">
      <w:pPr>
        <w:spacing w:after="20"/>
        <w:rPr>
          <w:rFonts w:hint="eastAsia"/>
          <w:lang w:val="pt-BR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795"/>
        <w:gridCol w:w="7795"/>
        <w:gridCol w:w="233"/>
      </w:tblGrid>
      <w:tr w:rsidR="002755AF" w:rsidRPr="00D35BA0" w14:paraId="3885049C" w14:textId="77777777">
        <w:trPr>
          <w:gridAfter w:val="1"/>
          <w:wAfter w:w="233" w:type="dxa"/>
        </w:trPr>
        <w:tc>
          <w:tcPr>
            <w:tcW w:w="7795" w:type="dxa"/>
            <w:tcBorders>
              <w:right w:val="single" w:sz="5" w:space="0" w:color="D8E3E5"/>
            </w:tcBorders>
            <w:shd w:val="clear" w:color="auto" w:fill="FFFFFF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25C8814" w14:textId="77777777" w:rsidR="002755AF" w:rsidRPr="00D35BA0" w:rsidRDefault="00000000">
            <w:pPr>
              <w:spacing w:after="84" w:line="245" w:lineRule="auto"/>
              <w:rPr>
                <w:rFonts w:hint="eastAsia"/>
                <w:lang w:val="pt-BR"/>
              </w:rPr>
            </w:pPr>
            <w:r w:rsidRPr="00D35BA0">
              <w:rPr>
                <w:b/>
                <w:color w:val="1C6B75"/>
                <w:sz w:val="18"/>
                <w:lang w:val="pt-BR"/>
              </w:rPr>
              <w:t xml:space="preserve">1. </w:t>
            </w:r>
            <w:r w:rsidRPr="00D35BA0">
              <w:rPr>
                <w:sz w:val="18"/>
                <w:lang w:val="pt-BR"/>
              </w:rPr>
              <w:t xml:space="preserve">No seu </w:t>
            </w:r>
            <w:proofErr w:type="spellStart"/>
            <w:r w:rsidRPr="00D35BA0">
              <w:rPr>
                <w:sz w:val="18"/>
                <w:lang w:val="pt-BR"/>
              </w:rPr>
              <w:t>run</w:t>
            </w:r>
            <w:proofErr w:type="spellEnd"/>
            <w:r w:rsidRPr="00D35BA0">
              <w:rPr>
                <w:sz w:val="18"/>
                <w:lang w:val="pt-BR"/>
              </w:rPr>
              <w:t xml:space="preserve"> com 2 features, qual arquitetura apresentou a melhor relação entre tempo e acurácia? Cite os valores medidos.</w:t>
            </w:r>
          </w:p>
          <w:p w14:paraId="22DD2469" w14:textId="77777777" w:rsidR="002755AF" w:rsidRPr="00D35BA0" w:rsidRDefault="00000000">
            <w:pPr>
              <w:spacing w:after="84" w:line="245" w:lineRule="auto"/>
              <w:rPr>
                <w:rFonts w:hint="eastAsia"/>
                <w:lang w:val="pt-BR"/>
              </w:rPr>
            </w:pPr>
            <w:r w:rsidRPr="00D35BA0">
              <w:rPr>
                <w:b/>
                <w:color w:val="1C6B75"/>
                <w:sz w:val="18"/>
                <w:lang w:val="pt-BR"/>
              </w:rPr>
              <w:t xml:space="preserve">2. </w:t>
            </w:r>
            <w:r w:rsidRPr="00D35BA0">
              <w:rPr>
                <w:sz w:val="18"/>
                <w:lang w:val="pt-BR"/>
              </w:rPr>
              <w:t>Qual arquitetura teve o maior aumento de parâmetros sem produzir ganho proporcional de acurácia? Quantifique esse aumento.</w:t>
            </w:r>
          </w:p>
          <w:p w14:paraId="18CA8C04" w14:textId="77777777" w:rsidR="002755AF" w:rsidRPr="00D35BA0" w:rsidRDefault="00000000">
            <w:pPr>
              <w:spacing w:after="84" w:line="245" w:lineRule="auto"/>
              <w:rPr>
                <w:rFonts w:hint="eastAsia"/>
                <w:lang w:val="pt-BR"/>
              </w:rPr>
            </w:pPr>
            <w:r w:rsidRPr="00D35BA0">
              <w:rPr>
                <w:b/>
                <w:color w:val="1C6B75"/>
                <w:sz w:val="18"/>
                <w:lang w:val="pt-BR"/>
              </w:rPr>
              <w:t xml:space="preserve">3. </w:t>
            </w:r>
            <w:r w:rsidRPr="00D35BA0">
              <w:rPr>
                <w:sz w:val="18"/>
                <w:lang w:val="pt-BR"/>
              </w:rPr>
              <w:t>Ao passar de 2 para 22 features, o que mudou em tempo e acurácia? Compare pelo menos duas arquiteturas e use números da sua tabela.</w:t>
            </w:r>
          </w:p>
          <w:p w14:paraId="2D6A2DF3" w14:textId="77777777" w:rsidR="002755AF" w:rsidRPr="00D35BA0" w:rsidRDefault="00000000">
            <w:pPr>
              <w:spacing w:after="84" w:line="245" w:lineRule="auto"/>
              <w:rPr>
                <w:rFonts w:hint="eastAsia"/>
                <w:lang w:val="pt-BR"/>
              </w:rPr>
            </w:pPr>
            <w:r w:rsidRPr="00D35BA0">
              <w:rPr>
                <w:b/>
                <w:color w:val="1C6B75"/>
                <w:sz w:val="18"/>
                <w:lang w:val="pt-BR"/>
              </w:rPr>
              <w:t xml:space="preserve">4. </w:t>
            </w:r>
            <w:r w:rsidRPr="00D35BA0">
              <w:rPr>
                <w:sz w:val="18"/>
                <w:lang w:val="pt-BR"/>
              </w:rPr>
              <w:t>Escolha uma arquitetura e calcule a razão entre o número de parâmetros com 22 features e com 2 features. Explique de onde vem essa diferença.</w:t>
            </w:r>
          </w:p>
          <w:p w14:paraId="5D719B77" w14:textId="77777777" w:rsidR="002755AF" w:rsidRPr="00D35BA0" w:rsidRDefault="00000000">
            <w:pPr>
              <w:spacing w:after="84" w:line="245" w:lineRule="auto"/>
              <w:rPr>
                <w:rFonts w:hint="eastAsia"/>
                <w:lang w:val="pt-BR"/>
              </w:rPr>
            </w:pPr>
            <w:r w:rsidRPr="00D35BA0">
              <w:rPr>
                <w:b/>
                <w:color w:val="1C6B75"/>
                <w:sz w:val="18"/>
                <w:lang w:val="pt-BR"/>
              </w:rPr>
              <w:t xml:space="preserve">5. </w:t>
            </w:r>
            <w:r w:rsidRPr="00D35BA0">
              <w:rPr>
                <w:sz w:val="18"/>
                <w:lang w:val="pt-BR"/>
              </w:rPr>
              <w:t xml:space="preserve">No </w:t>
            </w:r>
            <w:proofErr w:type="spellStart"/>
            <w:r w:rsidRPr="00D35BA0">
              <w:rPr>
                <w:sz w:val="18"/>
                <w:lang w:val="pt-BR"/>
              </w:rPr>
              <w:t>PyTorch</w:t>
            </w:r>
            <w:proofErr w:type="spellEnd"/>
            <w:r w:rsidRPr="00D35BA0">
              <w:rPr>
                <w:sz w:val="18"/>
                <w:lang w:val="pt-BR"/>
              </w:rPr>
              <w:t xml:space="preserve">, identifique no notebook as linhas que executam </w:t>
            </w:r>
            <w:proofErr w:type="spellStart"/>
            <w:r w:rsidRPr="00D35BA0">
              <w:rPr>
                <w:sz w:val="18"/>
                <w:lang w:val="pt-BR"/>
              </w:rPr>
              <w:t>forward</w:t>
            </w:r>
            <w:proofErr w:type="spellEnd"/>
            <w:r w:rsidRPr="00D35BA0">
              <w:rPr>
                <w:sz w:val="18"/>
                <w:lang w:val="pt-BR"/>
              </w:rPr>
              <w:t xml:space="preserve">, cálculo da perda, </w:t>
            </w:r>
            <w:proofErr w:type="spellStart"/>
            <w:r w:rsidRPr="00D35BA0">
              <w:rPr>
                <w:sz w:val="18"/>
                <w:lang w:val="pt-BR"/>
              </w:rPr>
              <w:t>backward</w:t>
            </w:r>
            <w:proofErr w:type="spellEnd"/>
            <w:r w:rsidRPr="00D35BA0">
              <w:rPr>
                <w:sz w:val="18"/>
                <w:lang w:val="pt-BR"/>
              </w:rPr>
              <w:t xml:space="preserve"> e atualização dos pesos.</w:t>
            </w:r>
          </w:p>
          <w:p w14:paraId="6A661C6A" w14:textId="77777777" w:rsidR="002755AF" w:rsidRPr="00D35BA0" w:rsidRDefault="00000000">
            <w:pPr>
              <w:spacing w:after="84" w:line="245" w:lineRule="auto"/>
              <w:rPr>
                <w:rFonts w:hint="eastAsia"/>
                <w:lang w:val="pt-BR"/>
              </w:rPr>
            </w:pPr>
            <w:r w:rsidRPr="00D35BA0">
              <w:rPr>
                <w:b/>
                <w:color w:val="1C6B75"/>
                <w:sz w:val="18"/>
                <w:lang w:val="pt-BR"/>
              </w:rPr>
              <w:t xml:space="preserve">6. </w:t>
            </w:r>
            <w:r w:rsidRPr="00D35BA0">
              <w:rPr>
                <w:sz w:val="18"/>
                <w:lang w:val="pt-BR"/>
              </w:rPr>
              <w:t>Os seus resultados permitem afirmar que uma rede maior é automaticamente melhor? Use pelo menos dois resultados experimentais para sustentar a resposta.</w:t>
            </w:r>
          </w:p>
        </w:tc>
        <w:tc>
          <w:tcPr>
            <w:tcW w:w="7795" w:type="dxa"/>
            <w:tcBorders>
              <w:right w:val="nil"/>
            </w:tcBorders>
            <w:shd w:val="clear" w:color="auto" w:fill="FFFFFF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A5CF5D5" w14:textId="77777777" w:rsidR="002755AF" w:rsidRPr="00D35BA0" w:rsidRDefault="00000000">
            <w:pPr>
              <w:spacing w:after="84" w:line="245" w:lineRule="auto"/>
              <w:rPr>
                <w:rFonts w:hint="eastAsia"/>
                <w:lang w:val="pt-BR"/>
              </w:rPr>
            </w:pPr>
            <w:r w:rsidRPr="00D35BA0">
              <w:rPr>
                <w:b/>
                <w:color w:val="1C6B75"/>
                <w:sz w:val="18"/>
                <w:lang w:val="pt-BR"/>
              </w:rPr>
              <w:t xml:space="preserve">7. </w:t>
            </w:r>
            <w:r w:rsidRPr="00D35BA0">
              <w:rPr>
                <w:sz w:val="18"/>
                <w:lang w:val="pt-BR"/>
              </w:rPr>
              <w:t xml:space="preserve">Na comparação CPU × GPU, em qual arquitetura apareceu o maior </w:t>
            </w:r>
            <w:proofErr w:type="spellStart"/>
            <w:r w:rsidRPr="00D35BA0">
              <w:rPr>
                <w:sz w:val="18"/>
                <w:lang w:val="pt-BR"/>
              </w:rPr>
              <w:t>speedup</w:t>
            </w:r>
            <w:proofErr w:type="spellEnd"/>
            <w:r w:rsidRPr="00D35BA0">
              <w:rPr>
                <w:sz w:val="18"/>
                <w:lang w:val="pt-BR"/>
              </w:rPr>
              <w:t xml:space="preserve">? Informe </w:t>
            </w:r>
            <w:proofErr w:type="spellStart"/>
            <w:r w:rsidRPr="00D35BA0">
              <w:rPr>
                <w:sz w:val="18"/>
                <w:lang w:val="pt-BR"/>
              </w:rPr>
              <w:t>tempo_CPU</w:t>
            </w:r>
            <w:proofErr w:type="spellEnd"/>
            <w:r w:rsidRPr="00D35BA0">
              <w:rPr>
                <w:sz w:val="18"/>
                <w:lang w:val="pt-BR"/>
              </w:rPr>
              <w:t xml:space="preserve">, </w:t>
            </w:r>
            <w:proofErr w:type="spellStart"/>
            <w:r w:rsidRPr="00D35BA0">
              <w:rPr>
                <w:sz w:val="18"/>
                <w:lang w:val="pt-BR"/>
              </w:rPr>
              <w:t>tempo_GPU</w:t>
            </w:r>
            <w:proofErr w:type="spellEnd"/>
            <w:r w:rsidRPr="00D35BA0">
              <w:rPr>
                <w:sz w:val="18"/>
                <w:lang w:val="pt-BR"/>
              </w:rPr>
              <w:t xml:space="preserve"> e o </w:t>
            </w:r>
            <w:proofErr w:type="spellStart"/>
            <w:r w:rsidRPr="00D35BA0">
              <w:rPr>
                <w:sz w:val="18"/>
                <w:lang w:val="pt-BR"/>
              </w:rPr>
              <w:t>speedup</w:t>
            </w:r>
            <w:proofErr w:type="spellEnd"/>
            <w:r w:rsidRPr="00D35BA0">
              <w:rPr>
                <w:sz w:val="18"/>
                <w:lang w:val="pt-BR"/>
              </w:rPr>
              <w:t xml:space="preserve"> calculado.</w:t>
            </w:r>
          </w:p>
          <w:p w14:paraId="0B4FD8BB" w14:textId="77777777" w:rsidR="002755AF" w:rsidRPr="00D35BA0" w:rsidRDefault="00000000">
            <w:pPr>
              <w:spacing w:after="84" w:line="245" w:lineRule="auto"/>
              <w:rPr>
                <w:rFonts w:hint="eastAsia"/>
                <w:lang w:val="pt-BR"/>
              </w:rPr>
            </w:pPr>
            <w:r w:rsidRPr="00D35BA0">
              <w:rPr>
                <w:b/>
                <w:color w:val="1C6B75"/>
                <w:sz w:val="18"/>
                <w:lang w:val="pt-BR"/>
              </w:rPr>
              <w:t xml:space="preserve">8. </w:t>
            </w:r>
            <w:r w:rsidRPr="00D35BA0">
              <w:rPr>
                <w:sz w:val="18"/>
                <w:lang w:val="pt-BR"/>
              </w:rPr>
              <w:t>Alguma arquitetura pequena foi tão rápida ou mais rápida na CPU? Se ocorreu, proponha uma explicação relacionada ao overhead da GPU.</w:t>
            </w:r>
          </w:p>
          <w:p w14:paraId="7D6576A1" w14:textId="2607E7DE" w:rsidR="002755AF" w:rsidRPr="00D35BA0" w:rsidRDefault="002755AF">
            <w:pPr>
              <w:spacing w:after="84" w:line="245" w:lineRule="auto"/>
              <w:rPr>
                <w:rFonts w:hint="eastAsia"/>
                <w:lang w:val="pt-BR"/>
              </w:rPr>
            </w:pPr>
          </w:p>
        </w:tc>
      </w:tr>
      <w:tr w:rsidR="002755AF" w:rsidRPr="00D35BA0" w14:paraId="14303D14" w14:textId="77777777">
        <w:tc>
          <w:tcPr>
            <w:tcW w:w="15590" w:type="dxa"/>
            <w:gridSpan w:val="3"/>
            <w:tcBorders>
              <w:top w:val="single" w:sz="4" w:space="0" w:color="D8E3E5"/>
              <w:left w:val="single" w:sz="22" w:space="0" w:color="E6B800"/>
              <w:bottom w:val="single" w:sz="4" w:space="0" w:color="D8E3E5"/>
              <w:right w:val="single" w:sz="4" w:space="0" w:color="D8E3E5"/>
            </w:tcBorders>
            <w:shd w:val="clear" w:color="auto" w:fill="FFF9E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0EB3C1" w14:textId="77777777" w:rsidR="002755AF" w:rsidRPr="00F05385" w:rsidRDefault="00000000">
            <w:pPr>
              <w:spacing w:after="20" w:line="240" w:lineRule="auto"/>
              <w:rPr>
                <w:rFonts w:hint="eastAsia"/>
                <w:color w:val="808080" w:themeColor="background1" w:themeShade="80"/>
              </w:rPr>
            </w:pPr>
            <w:proofErr w:type="spellStart"/>
            <w:r w:rsidRPr="00F05385">
              <w:rPr>
                <w:b/>
                <w:color w:val="808080" w:themeColor="background1" w:themeShade="80"/>
                <w:sz w:val="21"/>
              </w:rPr>
              <w:t>Regra</w:t>
            </w:r>
            <w:proofErr w:type="spellEnd"/>
            <w:r w:rsidRPr="00F05385">
              <w:rPr>
                <w:b/>
                <w:color w:val="808080" w:themeColor="background1" w:themeShade="80"/>
                <w:sz w:val="21"/>
              </w:rPr>
              <w:t xml:space="preserve"> de </w:t>
            </w:r>
            <w:proofErr w:type="spellStart"/>
            <w:r w:rsidRPr="00F05385">
              <w:rPr>
                <w:b/>
                <w:color w:val="808080" w:themeColor="background1" w:themeShade="80"/>
                <w:sz w:val="21"/>
              </w:rPr>
              <w:t>evidência</w:t>
            </w:r>
            <w:proofErr w:type="spellEnd"/>
          </w:p>
          <w:p w14:paraId="6912E035" w14:textId="3917C506" w:rsidR="002755AF" w:rsidRPr="00D35BA0" w:rsidRDefault="00000000">
            <w:pPr>
              <w:spacing w:after="0" w:line="245" w:lineRule="auto"/>
              <w:rPr>
                <w:rFonts w:hint="eastAsia"/>
                <w:lang w:val="pt-BR"/>
              </w:rPr>
            </w:pPr>
            <w:r w:rsidRPr="00D35BA0">
              <w:rPr>
                <w:sz w:val="19"/>
                <w:lang w:val="pt-BR"/>
              </w:rPr>
              <w:t>Nas questões 1, 2, 3, 6, 7</w:t>
            </w:r>
            <w:r w:rsidR="009E381A" w:rsidRPr="00D35BA0">
              <w:rPr>
                <w:sz w:val="19"/>
                <w:lang w:val="pt-BR"/>
              </w:rPr>
              <w:t xml:space="preserve"> e</w:t>
            </w:r>
            <w:r w:rsidRPr="00D35BA0">
              <w:rPr>
                <w:sz w:val="19"/>
                <w:lang w:val="pt-BR"/>
              </w:rPr>
              <w:t xml:space="preserve"> </w:t>
            </w:r>
            <w:proofErr w:type="gramStart"/>
            <w:r w:rsidRPr="00D35BA0">
              <w:rPr>
                <w:sz w:val="19"/>
                <w:lang w:val="pt-BR"/>
              </w:rPr>
              <w:t>8 ,</w:t>
            </w:r>
            <w:proofErr w:type="gramEnd"/>
            <w:r w:rsidRPr="00D35BA0">
              <w:rPr>
                <w:sz w:val="19"/>
                <w:lang w:val="pt-BR"/>
              </w:rPr>
              <w:t xml:space="preserve"> use números obtidos no seu próprio </w:t>
            </w:r>
            <w:proofErr w:type="spellStart"/>
            <w:r w:rsidRPr="00D35BA0">
              <w:rPr>
                <w:sz w:val="19"/>
                <w:lang w:val="pt-BR"/>
              </w:rPr>
              <w:t>Colab</w:t>
            </w:r>
            <w:proofErr w:type="spellEnd"/>
            <w:r w:rsidRPr="00D35BA0">
              <w:rPr>
                <w:sz w:val="19"/>
                <w:lang w:val="pt-BR"/>
              </w:rPr>
              <w:t>. Respostas genéricas que poderiam ser escritas sem executar o notebook não atendem ao objetivo da atividade.</w:t>
            </w:r>
          </w:p>
        </w:tc>
      </w:tr>
    </w:tbl>
    <w:p w14:paraId="19A3EA5B" w14:textId="77777777" w:rsidR="002755AF" w:rsidRPr="00D35BA0" w:rsidRDefault="002755AF">
      <w:pPr>
        <w:spacing w:after="20"/>
        <w:rPr>
          <w:rFonts w:hint="eastAsia"/>
          <w:lang w:val="pt-BR"/>
        </w:rPr>
      </w:pPr>
    </w:p>
    <w:p w14:paraId="4062607A" w14:textId="77777777" w:rsidR="002755AF" w:rsidRPr="00D35BA0" w:rsidRDefault="00000000">
      <w:pPr>
        <w:rPr>
          <w:rFonts w:hint="eastAsia"/>
          <w:lang w:val="pt-BR"/>
        </w:rPr>
      </w:pPr>
      <w:r w:rsidRPr="00D35BA0">
        <w:rPr>
          <w:lang w:val="pt-BR"/>
        </w:rPr>
        <w:br w:type="page"/>
      </w:r>
    </w:p>
    <w:tbl>
      <w:tblPr>
        <w:tblW w:w="0" w:type="auto"/>
        <w:tblInd w:w="60" w:type="dxa"/>
        <w:tblLayout w:type="fixed"/>
        <w:tblLook w:val="04A0" w:firstRow="1" w:lastRow="0" w:firstColumn="1" w:lastColumn="0" w:noHBand="0" w:noVBand="1"/>
      </w:tblPr>
      <w:tblGrid>
        <w:gridCol w:w="15359"/>
      </w:tblGrid>
      <w:tr w:rsidR="00F05385" w:rsidRPr="00D35BA0" w14:paraId="4E77AE46" w14:textId="77777777" w:rsidTr="00F05385">
        <w:tc>
          <w:tcPr>
            <w:tcW w:w="15359" w:type="dxa"/>
            <w:tcBorders>
              <w:bottom w:val="single" w:sz="10" w:space="0" w:color="1C6B75"/>
            </w:tcBorders>
            <w:shd w:val="clear" w:color="auto" w:fill="EAF6F7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5F04993D" w14:textId="7CEC0DCE" w:rsidR="00F05385" w:rsidRPr="00D35BA0" w:rsidRDefault="00BD25C5">
            <w:pPr>
              <w:spacing w:after="0" w:line="240" w:lineRule="auto"/>
              <w:rPr>
                <w:rFonts w:hint="eastAsia"/>
                <w:lang w:val="pt-BR"/>
              </w:rPr>
            </w:pPr>
            <w:r w:rsidRPr="00D35BA0">
              <w:rPr>
                <w:b/>
                <w:color w:val="808080" w:themeColor="background1" w:themeShade="80"/>
                <w:sz w:val="26"/>
                <w:lang w:val="pt-BR"/>
              </w:rPr>
              <w:t xml:space="preserve"/>
            </w:r>
            <w:r w:rsidR="00F05385" w:rsidRPr="00D35BA0">
              <w:rPr>
                <w:b/>
                <w:color w:val="808080" w:themeColor="background1" w:themeShade="80"/>
                <w:sz w:val="26"/>
                <w:lang w:val="pt-BR"/>
              </w:rPr>
              <w:t>Respostas da equipe às questões 1 a 8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i/>
          <w:sz w:val="18"/>
        </w:rPr>
        <w:t>Respostas redigidas sobre a execução registrada em 2026-10-14 08:16 (assinatura das dependências: f75e366e0320acdf). Todos os números vêm dessa execução — Tabelas A e B e seções 9 e 10. O teste tem 114 exames: 1 acerto equivale a 0,88 p.p.</w:t>
      </w:r>
    </w:p>
    <w:p>
      <w:pPr>
        <w:spacing w:after="60" w:before="160"/>
      </w:pPr>
      <w:r>
        <w:rPr>
          <w:b/>
          <w:color w:val="1C6B75"/>
          <w:sz w:val="22"/>
        </w:rPr>
        <w:t>1. No seu run com 2 features, qual arquitetura apresentou a melhor relação entre tempo e acurácia?</w:t>
      </w:r>
    </w:p>
    <w:p>
      <w:pPr>
        <w:spacing w:after="80"/>
      </w:pPr>
      <w:r>
        <w:rPr>
          <w:b/>
          <w:sz w:val="20"/>
        </w:rPr>
        <w:t>Resposta: a (64,64), nos dois frameworks — como melhor compromisso entre tempo e acurácia.</w:t>
      </w:r>
    </w:p>
    <w:p>
      <w:pPr>
        <w:spacing w:after="80"/>
      </w:pPr>
      <w:r>
        <w:rPr>
          <w:sz w:val="20"/>
        </w:rPr>
        <w:t>Critério: primeiro a fronteira de Pareto (arquiteturas para as quais nenhuma outra é ao mesmo tempo mais rápida e pelo menos tão precisa) — scikit-learn: (8,), (64,64) e (128,128,128); PyTorch: (8,) e (64,64). Dentro dela, a (64,64) é o melhor compromisso:</w:t>
      </w:r>
    </w:p>
    <w:p>
      <w:pPr>
        <w:pStyle w:val="ListBullet"/>
        <w:spacing w:after="40"/>
        <w:ind w:left="255" w:hanging="142"/>
      </w:pPr>
      <w:r>
        <w:rPr>
          <w:b/>
          <w:sz w:val="19"/>
        </w:rPr>
        <w:t>PyTorch:</w:t>
      </w:r>
      <w:r>
        <w:rPr>
          <w:sz w:val="19"/>
        </w:rPr>
        <w:t xml:space="preserve"> a (64,64) atinge 91,23% em 0,477 s — a maior acurácia do PyTorch com 2 features. A (128,128,128) empata nessa acurácia gastando 0,693 s (+45% de tempo, 7,6× os parâmetros), e a (256,256,256) leva 1,058 s para cair a 87,72%. Em relação à (8,) (0,347 s; 87,72%), a (64,64) ganha +3,51 p.p. (4 acertos a mais) com +37% de tempo.</w:t>
      </w:r>
    </w:p>
    <w:p>
      <w:pPr>
        <w:pStyle w:val="ListBullet"/>
        <w:spacing w:after="40"/>
        <w:ind w:left="255" w:hanging="142"/>
      </w:pPr>
      <w:r>
        <w:rPr>
          <w:b/>
          <w:sz w:val="19"/>
        </w:rPr>
        <w:t>scikit-learn:</w:t>
      </w:r>
      <w:r>
        <w:rPr>
          <w:sz w:val="19"/>
        </w:rPr>
        <w:t xml:space="preserve"> a (64,64) fica em 89,47% com 0,190 s, quase o tempo da (8,) (0,179 s; 88,60%). Para ganhar mais 1,75 p.p. (2 acertos), é preciso ir à (128,128,128) (1,527 s) ou à (256,256,256) (1,816 s): 8,1× e 9,6× o tempo da (64,64). Escolher a (64,64) aqui é um compromisso: abre mão desses 2 acertos em troca de um treino 8,1 vezes mais rápido.</w:t>
      </w:r>
    </w:p>
    <w:p>
      <w:pPr>
        <w:pStyle w:val="ListBullet"/>
        <w:spacing w:after="40"/>
        <w:ind w:left="255" w:hanging="142"/>
      </w:pPr>
      <w:r>
        <w:rPr>
          <w:b/>
          <w:sz w:val="19"/>
        </w:rPr>
        <w:t>Robustez (seção 10.1):</w:t>
      </w:r>
      <w:r>
        <w:rPr>
          <w:sz w:val="19"/>
        </w:rPr>
        <w:t xml:space="preserve"> em 10 sorteios de treino/teste, a (64,64) tem a maior média do scikit-learn (91,32% ± 2,09 p.p.) e empata com a maior média do PyTorch (91,05% ± 1,79 p.p.); a vantagem pontual da (128,128,128) no scikit-learn não se repete na média (90,26% ± 1,82 p.p.).</w:t>
      </w:r>
    </w:p>
    <w:p>
      <w:pPr>
        <w:spacing w:after="60" w:before="160"/>
      </w:pPr>
      <w:r>
        <w:rPr>
          <w:b/>
          <w:color w:val="1C6B75"/>
          <w:sz w:val="22"/>
        </w:rPr>
        <w:t>2. Qual arquitetura teve o maior aumento de parâmetros sem produzir ganho proporcional de acurácia?</w:t>
      </w:r>
    </w:p>
    <w:p>
      <w:pPr>
        <w:spacing w:after="80"/>
      </w:pPr>
      <w:r>
        <w:rPr>
          <w:b/>
          <w:sz w:val="20"/>
        </w:rPr>
        <w:t>Resposta: a (256,256,256).</w:t>
      </w:r>
      <w:r>
        <w:rPr>
          <w:sz w:val="20"/>
        </w:rPr>
        <w:t xml:space="preserve"> Com 2 features ela tem 132.609 parâmetros — 4.018× os da (8,) (+132.576) e 3,95× os da (128,128,128) (+99.072). Em troca:</w:t>
      </w:r>
    </w:p>
    <w:p>
      <w:pPr>
        <w:pStyle w:val="ListBullet"/>
        <w:spacing w:after="40"/>
        <w:ind w:left="255" w:hanging="142"/>
      </w:pPr>
      <w:r>
        <w:rPr>
          <w:b/>
          <w:sz w:val="19"/>
        </w:rPr>
        <w:t>scikit-learn:</w:t>
      </w:r>
      <w:r>
        <w:rPr>
          <w:sz w:val="19"/>
        </w:rPr>
        <w:t xml:space="preserve"> a mesma acurácia da (128,128,128) (91,23% → 91,23%, 0,00 p.p.) e só +2,63 p.p. sobre a (8,), com 10,1× o tempo da (8,) (1,816 s × 0,179 s).</w:t>
      </w:r>
    </w:p>
    <w:p>
      <w:pPr>
        <w:pStyle w:val="ListBullet"/>
        <w:spacing w:after="40"/>
        <w:ind w:left="255" w:hanging="142"/>
      </w:pPr>
      <w:r>
        <w:rPr>
          <w:b/>
          <w:sz w:val="19"/>
        </w:rPr>
        <w:t>PyTorch:</w:t>
      </w:r>
      <w:r>
        <w:rPr>
          <w:sz w:val="19"/>
        </w:rPr>
        <w:t xml:space="preserve"> a acurácia </w:t>
      </w:r>
      <w:r>
        <w:rPr>
          <w:b/>
          <w:sz w:val="19"/>
        </w:rPr>
        <w:t>cai</w:t>
      </w:r>
      <w:r>
        <w:rPr>
          <w:sz w:val="19"/>
        </w:rPr>
        <w:t xml:space="preserve"> de 91,23% na (128,128,128) para 87,72% (−3,51 p.p.) — o mesmo nível da (8,) —, com 3,05× o tempo da (8,).</w:t>
      </w:r>
    </w:p>
    <w:p>
      <w:pPr>
        <w:pStyle w:val="ListBullet"/>
        <w:spacing w:after="40"/>
        <w:ind w:left="255" w:hanging="142"/>
      </w:pPr>
      <w:r>
        <w:rPr>
          <w:b/>
          <w:sz w:val="19"/>
        </w:rPr>
        <w:t>Com 22 features</w:t>
      </w:r>
      <w:r>
        <w:rPr>
          <w:sz w:val="19"/>
        </w:rPr>
        <w:t xml:space="preserve"> o padrão se repete: 714× os parâmetros da (8,) e −1,75 p.p. (scikit-learn) / −2,63 p.p. (PyTorch) de acurácia.</w:t>
      </w:r>
    </w:p>
    <w:p>
      <w:pPr>
        <w:spacing w:after="60" w:before="160"/>
      </w:pPr>
      <w:r>
        <w:rPr>
          <w:b/>
          <w:color w:val="1C6B75"/>
          <w:sz w:val="22"/>
        </w:rPr>
        <w:t>3. Ao passar de 2 para 22 features, o que mudou em tempo e acurácia?</w:t>
      </w:r>
    </w:p>
    <w:p>
      <w:pPr>
        <w:pStyle w:val="ListBullet"/>
        <w:spacing w:after="40"/>
        <w:ind w:left="255" w:hanging="142"/>
      </w:pPr>
      <w:r>
        <w:rPr>
          <w:b/>
          <w:sz w:val="19"/>
        </w:rPr>
        <w:t>Acurácia — subiu nas 8 combinações</w:t>
      </w:r>
      <w:r>
        <w:rPr>
          <w:sz w:val="19"/>
        </w:rPr>
        <w:t>, de +4,39 p.p. a +10,53 p.p. (exemplos: (8,) no PyTorch 87,72% → 98,25% (+10,53 p.p.); (8,) no scikit-learn 88,60% → 97,37% (+8,77 p.p.); (256,256,256) no scikit-learn 91,23% → 95,61% (+4,39 p.p.) e no PyTorch 87,72% → 95,61% (+7,89 p.p.)). As 20 medidas extras (concavidade, pontos côncavos, textura e suavidade no pior caso etc.) carregam muito mais informação sobre o tumor do que só o raio e a textura médios.</w:t>
      </w:r>
    </w:p>
    <w:p>
      <w:pPr>
        <w:pStyle w:val="ListBullet"/>
        <w:spacing w:after="40"/>
        <w:ind w:left="255" w:hanging="142"/>
      </w:pPr>
      <w:r>
        <w:rPr>
          <w:b/>
          <w:sz w:val="19"/>
        </w:rPr>
        <w:t>Tempo no PyTorch (200 épocas fixas) — praticamente não mudou</w:t>
      </w:r>
      <w:r>
        <w:rPr>
          <w:sz w:val="19"/>
        </w:rPr>
        <w:t xml:space="preserve"> (variação de no máximo 6% entre as quatro arquiteturas): (8,) 0,347 s → 0,356 s (1,03×); (256,256,256) 1,058 s → 0,997 s (0,94×). Só a 1ª camada cresce (+3,9% de parâmetros na (256,256,256)), e nesse tamanho o tempo de cada passo pouco depende do número de entradas.</w:t>
      </w:r>
    </w:p>
    <w:p>
      <w:pPr>
        <w:pStyle w:val="ListBullet"/>
        <w:spacing w:after="40"/>
        <w:ind w:left="255" w:hanging="142"/>
      </w:pPr>
      <w:r>
        <w:rPr>
          <w:b/>
          <w:sz w:val="19"/>
        </w:rPr>
        <w:t>Tempo no scikit-learn (até atingir o critério de parada) — mudou pelo número de épocas:</w:t>
      </w:r>
      <w:r>
        <w:rPr>
          <w:sz w:val="19"/>
        </w:rPr>
        <w:t xml:space="preserve"> a (8,) precisou de 491 épocas em vez de 309 e ficou mais lenta (0,179 s → 0,294 s); a (128,128,128) parou em 70 épocas em vez de 308 (1,527 s → 0,365 s, 4,2× mais rápida) e a (256,256,256) em 57 em vez de 135 (1,816 s → 0,818 s). Com 22 features, as redes maiores chegam antes ao platô da perda de treino que o critério de parada detecta — e todas, da (64,64) em diante, atingem 100% de acurácia no treino.</w:t>
      </w:r>
    </w:p>
    <w:p>
      <w:pPr>
        <w:spacing w:after="60" w:before="160"/>
      </w:pPr>
      <w:r>
        <w:rPr>
          <w:b/>
          <w:color w:val="1C6B75"/>
          <w:sz w:val="22"/>
        </w:rPr>
        <w:t>4. Razão entre o número de parâmetros com 22 e com 2 features — e de onde vem a diferença</w:t>
      </w:r>
    </w:p>
    <w:p>
      <w:pPr>
        <w:spacing w:after="80"/>
      </w:pPr>
      <w:r>
        <w:rPr>
          <w:b/>
          <w:sz w:val="20"/>
        </w:rPr>
        <w:t>(8,):</w:t>
      </w:r>
      <w:r>
        <w:rPr>
          <w:sz w:val="20"/>
        </w:rPr>
        <w:t xml:space="preserve"> 193 / 33 = </w:t>
      </w:r>
      <w:r>
        <w:rPr>
          <w:b/>
          <w:sz w:val="20"/>
        </w:rPr>
        <w:t>5,85</w:t>
      </w:r>
      <w:r>
        <w:rPr>
          <w:sz w:val="20"/>
        </w:rPr>
        <w:t xml:space="preserve">. </w:t>
      </w:r>
      <w:r>
        <w:rPr>
          <w:b/>
          <w:sz w:val="20"/>
        </w:rPr>
        <w:t>(256,256,256):</w:t>
      </w:r>
      <w:r>
        <w:rPr>
          <w:sz w:val="20"/>
        </w:rPr>
        <w:t xml:space="preserve"> 137.729 / 132.609 = </w:t>
      </w:r>
      <w:r>
        <w:rPr>
          <w:b/>
          <w:sz w:val="20"/>
        </w:rPr>
        <w:t>1,039</w:t>
      </w:r>
      <w:r>
        <w:rPr>
          <w:sz w:val="20"/>
        </w:rPr>
        <w:t>.</w:t>
      </w:r>
    </w:p>
    <w:p>
      <w:pPr>
        <w:spacing w:after="80"/>
      </w:pPr>
      <w:r>
        <w:rPr>
          <w:sz w:val="20"/>
        </w:rPr>
        <w:t xml:space="preserve">Cada camada densa tem </w:t>
      </w:r>
      <w:r>
        <w:rPr>
          <w:rFonts w:ascii="Consolas" w:hAnsi="Consolas"/>
          <w:sz w:val="20"/>
        </w:rPr>
        <w:t>n_entrada × n_saída</w:t>
      </w:r>
      <w:r>
        <w:rPr>
          <w:sz w:val="20"/>
        </w:rPr>
        <w:t xml:space="preserve"> pesos + </w:t>
      </w:r>
      <w:r>
        <w:rPr>
          <w:rFonts w:ascii="Consolas" w:hAnsi="Consolas"/>
          <w:sz w:val="20"/>
        </w:rPr>
        <w:t>n_saída</w:t>
      </w:r>
      <w:r>
        <w:rPr>
          <w:sz w:val="20"/>
        </w:rPr>
        <w:t xml:space="preserve"> vieses, e só a 1ª camada depende do número de features. Passar de 2 para 22 features acrescenta (22 − 2) × n₁ pesos: 20 × 8 = 160 na (8,) — muito diante dos 33 parâmetros originais — e 20 × 256 = 5.120 na (256,256,256), pouco diante dos 131.072 pesos das duas camadas 256 × 256, que não dependem da entrada. Por isso a razão é grande nas redes pequenas e tende a 1 nas grandes.</w:t>
      </w:r>
    </w:p>
    <w:p>
      <w:pPr>
        <w:spacing w:after="60" w:before="160"/>
      </w:pPr>
      <w:r>
        <w:rPr>
          <w:b/>
          <w:color w:val="1C6B75"/>
          <w:sz w:val="22"/>
        </w:rPr>
        <w:t>5. Linhas que executam forward, cálculo da perda, backward e atualização dos pesos (PyTorch)</w:t>
      </w:r>
    </w:p>
    <w:p>
      <w:pPr>
        <w:spacing w:after="80"/>
      </w:pPr>
      <w:r>
        <w:rPr>
          <w:sz w:val="20"/>
        </w:rPr>
        <w:t xml:space="preserve">Na função </w:t>
      </w:r>
      <w:r>
        <w:rPr>
          <w:rFonts w:ascii="Consolas" w:hAnsi="Consolas"/>
          <w:sz w:val="20"/>
        </w:rPr>
        <w:t>treinar_ann_pytorch</w:t>
      </w:r>
      <w:r>
        <w:rPr>
          <w:sz w:val="20"/>
        </w:rPr>
        <w:t xml:space="preserve"> (seção 3 do notebook; a célula da seção 9 imprime as linhas com a numeração):</w:t>
      </w:r>
    </w:p>
    <w:p>
      <w:pPr>
        <w:pStyle w:val="ListBullet"/>
        <w:spacing w:after="40"/>
        <w:ind w:left="255" w:hanging="142"/>
      </w:pPr>
      <w:r>
        <w:rPr>
          <w:sz w:val="19"/>
        </w:rPr>
        <w:t xml:space="preserve">linha 21: </w:t>
      </w:r>
      <w:r>
        <w:rPr>
          <w:rFonts w:ascii="Consolas" w:hAnsi="Consolas"/>
          <w:sz w:val="19"/>
        </w:rPr>
        <w:t>otimizador.zero_grad()</w:t>
      </w:r>
      <w:r>
        <w:rPr>
          <w:sz w:val="19"/>
        </w:rPr>
        <w:t xml:space="preserve"> — zera os gradientes acumulados no passo anterior;</w:t>
      </w:r>
    </w:p>
    <w:p>
      <w:pPr>
        <w:pStyle w:val="ListBullet"/>
        <w:spacing w:after="40"/>
        <w:ind w:left="255" w:hanging="142"/>
      </w:pPr>
      <w:r>
        <w:rPr>
          <w:sz w:val="19"/>
        </w:rPr>
        <w:t xml:space="preserve">linha 22: </w:t>
      </w:r>
      <w:r>
        <w:rPr>
          <w:rFonts w:ascii="Consolas" w:hAnsi="Consolas"/>
          <w:sz w:val="19"/>
        </w:rPr>
        <w:t>logits = modelo(X_train[lote])</w:t>
      </w:r>
      <w:r>
        <w:rPr>
          <w:sz w:val="19"/>
        </w:rPr>
        <w:t xml:space="preserve"> — </w:t>
      </w:r>
      <w:r>
        <w:rPr>
          <w:b/>
          <w:sz w:val="19"/>
        </w:rPr>
        <w:t>forward</w:t>
      </w:r>
      <w:r>
        <w:rPr>
          <w:sz w:val="19"/>
        </w:rPr>
        <w:t xml:space="preserve"> (a rede calcula os logits do lote);</w:t>
      </w:r>
    </w:p>
    <w:p>
      <w:pPr>
        <w:pStyle w:val="ListBullet"/>
        <w:spacing w:after="40"/>
        <w:ind w:left="255" w:hanging="142"/>
      </w:pPr>
      <w:r>
        <w:rPr>
          <w:sz w:val="19"/>
        </w:rPr>
        <w:t xml:space="preserve">linha 23: </w:t>
      </w:r>
      <w:r>
        <w:rPr>
          <w:rFonts w:ascii="Consolas" w:hAnsi="Consolas"/>
          <w:sz w:val="19"/>
        </w:rPr>
        <w:t>perda = criterio(logits, y_train[lote])</w:t>
      </w:r>
      <w:r>
        <w:rPr>
          <w:sz w:val="19"/>
        </w:rPr>
        <w:t xml:space="preserve"> — </w:t>
      </w:r>
      <w:r>
        <w:rPr>
          <w:b/>
          <w:sz w:val="19"/>
        </w:rPr>
        <w:t>cálculo da perda</w:t>
      </w:r>
      <w:r>
        <w:rPr>
          <w:sz w:val="19"/>
        </w:rPr>
        <w:t xml:space="preserve"> (</w:t>
      </w:r>
      <w:r>
        <w:rPr>
          <w:rFonts w:ascii="Consolas" w:hAnsi="Consolas"/>
          <w:sz w:val="19"/>
        </w:rPr>
        <w:t>BCEWithLogitsLoss</w:t>
      </w:r>
      <w:r>
        <w:rPr>
          <w:sz w:val="19"/>
        </w:rPr>
        <w:t>);</w:t>
      </w:r>
    </w:p>
    <w:p>
      <w:pPr>
        <w:pStyle w:val="ListBullet"/>
        <w:spacing w:after="40"/>
        <w:ind w:left="255" w:hanging="142"/>
      </w:pPr>
      <w:r>
        <w:rPr>
          <w:sz w:val="19"/>
        </w:rPr>
        <w:t xml:space="preserve">linha 24: </w:t>
      </w:r>
      <w:r>
        <w:rPr>
          <w:rFonts w:ascii="Consolas" w:hAnsi="Consolas"/>
          <w:sz w:val="19"/>
        </w:rPr>
        <w:t>perda.backward()</w:t>
      </w:r>
      <w:r>
        <w:rPr>
          <w:sz w:val="19"/>
        </w:rPr>
        <w:t xml:space="preserve"> — </w:t>
      </w:r>
      <w:r>
        <w:rPr>
          <w:b/>
          <w:sz w:val="19"/>
        </w:rPr>
        <w:t>backward</w:t>
      </w:r>
      <w:r>
        <w:rPr>
          <w:sz w:val="19"/>
        </w:rPr>
        <w:t xml:space="preserve"> (retropropagação: gradiente da perda em relação a cada peso);</w:t>
      </w:r>
    </w:p>
    <w:p>
      <w:pPr>
        <w:pStyle w:val="ListBullet"/>
        <w:spacing w:after="40"/>
        <w:ind w:left="255" w:hanging="142"/>
      </w:pPr>
      <w:r>
        <w:rPr>
          <w:sz w:val="19"/>
        </w:rPr>
        <w:t xml:space="preserve">linha 25: </w:t>
      </w:r>
      <w:r>
        <w:rPr>
          <w:rFonts w:ascii="Consolas" w:hAnsi="Consolas"/>
          <w:sz w:val="19"/>
        </w:rPr>
        <w:t>otimizador.step()</w:t>
      </w:r>
      <w:r>
        <w:rPr>
          <w:sz w:val="19"/>
        </w:rPr>
        <w:t xml:space="preserve"> — </w:t>
      </w:r>
      <w:r>
        <w:rPr>
          <w:b/>
          <w:sz w:val="19"/>
        </w:rPr>
        <w:t>atualização dos pesos</w:t>
      </w:r>
      <w:r>
        <w:rPr>
          <w:sz w:val="19"/>
        </w:rPr>
        <w:t xml:space="preserve"> (passo do Adam).</w:t>
      </w:r>
    </w:p>
    <w:p>
      <w:pPr>
        <w:spacing w:after="80"/>
      </w:pPr>
      <w:r>
        <w:rPr>
          <w:sz w:val="20"/>
        </w:rPr>
        <w:t>Esse bloco roda uma vez por lote: 3 lotes × 200 épocas = 600 passos de otimização por treino.</w:t>
      </w:r>
    </w:p>
    <w:p>
      <w:pPr>
        <w:spacing w:after="60" w:before="160"/>
      </w:pPr>
      <w:r>
        <w:rPr>
          <w:b/>
          <w:color w:val="1C6B75"/>
          <w:sz w:val="22"/>
        </w:rPr>
        <w:t>6. Os resultados permitem afirmar que uma rede maior é automaticamente melhor?</w:t>
      </w:r>
    </w:p>
    <w:p>
      <w:pPr>
        <w:spacing w:after="80"/>
      </w:pPr>
      <w:r>
        <w:rPr>
          <w:b/>
          <w:sz w:val="20"/>
        </w:rPr>
        <w:t>Não.</w:t>
      </w:r>
      <w:r>
        <w:rPr>
          <w:sz w:val="20"/>
        </w:rPr>
        <w:t xml:space="preserve"> Cinco resultados desta execução contradizem a ideia:</w:t>
      </w:r>
    </w:p>
    <w:p>
      <w:pPr>
        <w:pStyle w:val="ListBullet"/>
        <w:spacing w:after="40"/>
        <w:ind w:left="255" w:hanging="142"/>
      </w:pPr>
      <w:r>
        <w:rPr>
          <w:b/>
          <w:sz w:val="19"/>
        </w:rPr>
        <w:t>22 features, scikit-learn:</w:t>
      </w:r>
      <w:r>
        <w:rPr>
          <w:sz w:val="19"/>
        </w:rPr>
        <w:t xml:space="preserve"> a (8,) — 193 parâmetros, 0,294 s — acerta 97,37%, o mesmo que a (64,64) e mais que a (256,256,256) (137.729 parâmetros, 0,818 s), que fica em 95,61%.</w:t>
      </w:r>
    </w:p>
    <w:p>
      <w:pPr>
        <w:pStyle w:val="ListBullet"/>
        <w:spacing w:after="40"/>
        <w:ind w:left="255" w:hanging="142"/>
      </w:pPr>
      <w:r>
        <w:rPr>
          <w:b/>
          <w:sz w:val="19"/>
        </w:rPr>
        <w:t>22 features, PyTorch:</w:t>
      </w:r>
      <w:r>
        <w:rPr>
          <w:sz w:val="19"/>
        </w:rPr>
        <w:t xml:space="preserve"> a (8,) tem a maior acurácia (98,25%); a (256,256,256) usa 714× mais parâmetros e 2,80× mais tempo para chegar a 95,61%.</w:t>
      </w:r>
    </w:p>
    <w:p>
      <w:pPr>
        <w:pStyle w:val="ListBullet"/>
        <w:spacing w:after="40"/>
        <w:ind w:left="255" w:hanging="142"/>
      </w:pPr>
      <w:r>
        <w:rPr>
          <w:b/>
          <w:sz w:val="19"/>
        </w:rPr>
        <w:t>2 features, PyTorch:</w:t>
      </w:r>
      <w:r>
        <w:rPr>
          <w:sz w:val="19"/>
        </w:rPr>
        <w:t xml:space="preserve"> (256,256,256) = (8,) = 87,72%, abaixo da (64,64) (91,23%).</w:t>
      </w:r>
    </w:p>
    <w:p>
      <w:pPr>
        <w:pStyle w:val="ListBullet"/>
        <w:spacing w:after="40"/>
        <w:ind w:left="255" w:hanging="142"/>
      </w:pPr>
      <w:r>
        <w:rPr>
          <w:b/>
          <w:sz w:val="19"/>
        </w:rPr>
        <w:t>Sinal compatível com sobreajuste:</w:t>
      </w:r>
      <w:r>
        <w:rPr>
          <w:sz w:val="19"/>
        </w:rPr>
        <w:t xml:space="preserve"> com 22 features, todas as redes a partir da (64,64) chegam a 100% de acurácia no treino, mas não passam de 97,37% no teste — a capacidade extra não se converteu em generalização.</w:t>
      </w:r>
    </w:p>
    <w:p>
      <w:pPr>
        <w:pStyle w:val="ListBullet"/>
        <w:spacing w:after="40"/>
        <w:ind w:left="255" w:hanging="142"/>
      </w:pPr>
      <w:r>
        <w:rPr>
          <w:b/>
          <w:sz w:val="19"/>
        </w:rPr>
        <w:t>Robustez (seção 10.1, comparação descritiva):</w:t>
      </w:r>
      <w:r>
        <w:rPr>
          <w:sz w:val="19"/>
        </w:rPr>
        <w:t xml:space="preserve"> em 10 sorteios, as médias das quatro arquiteturas com 22 features ficam entre 95,96% e 96,75%, com desvio-padrão de 1,1 a 1,8 p.p. — a diferença entre arquiteturas é menor que a variação causada pelo próprio sorteio.</w:t>
      </w:r>
    </w:p>
    <w:p>
      <w:pPr>
        <w:spacing w:after="80"/>
      </w:pPr>
      <w:r>
        <w:rPr>
          <w:sz w:val="20"/>
        </w:rPr>
        <w:t xml:space="preserve">Aumentar a rede </w:t>
      </w:r>
      <w:r>
        <w:rPr>
          <w:b/>
          <w:sz w:val="20"/>
        </w:rPr>
        <w:t>não melhorou sistematicamente</w:t>
      </w:r>
      <w:r>
        <w:rPr>
          <w:sz w:val="20"/>
        </w:rPr>
        <w:t xml:space="preserve"> a acurácia: houve ganhos pontuais (por exemplo, +3,51 p.p. da (8,) para a (64,64) no PyTorch com 2 features), mas nenhum que acompanhe o crescimento dos parâmetros. O que melhorou o resultado de forma consistente foi a informação de entrada (2 → 22 features: +4,39 p.p. a +10,53 p.p.).</w:t>
      </w:r>
    </w:p>
    <w:p>
      <w:pPr>
        <w:spacing w:after="60" w:before="160"/>
      </w:pPr>
      <w:r>
        <w:rPr>
          <w:b/>
          <w:color w:val="1C6B75"/>
          <w:sz w:val="22"/>
        </w:rPr>
        <w:t>7. Em qual arquitetura apareceu o maior speedup?</w:t>
      </w:r>
    </w:p>
    <w:p>
      <w:pPr>
        <w:spacing w:after="80"/>
      </w:pPr>
      <w:r>
        <w:rPr>
          <w:b/>
          <w:sz w:val="20"/>
        </w:rPr>
        <w:t>Na (256,256,256).</w:t>
      </w:r>
      <w:r>
        <w:rPr>
          <w:sz w:val="20"/>
        </w:rPr>
        <w:t xml:space="preserve"> Com 2 features: tempo_CPU = 1,057 s, tempo_GPU = 1,325 s, speedup = 1,057 / 1,325 = </w:t>
      </w:r>
      <w:r>
        <w:rPr>
          <w:b/>
          <w:sz w:val="20"/>
        </w:rPr>
        <w:t>0,80</w:t>
      </w:r>
      <w:r>
        <w:rPr>
          <w:sz w:val="20"/>
        </w:rPr>
        <w:t xml:space="preserve">. Com 22 features: 1,034 s / 1,313 s = </w:t>
      </w:r>
      <w:r>
        <w:rPr>
          <w:b/>
          <w:sz w:val="20"/>
        </w:rPr>
        <w:t>0,79</w:t>
      </w:r>
      <w:r>
        <w:rPr>
          <w:sz w:val="20"/>
        </w:rPr>
        <w:t>.</w:t>
      </w:r>
    </w:p>
    <w:p>
      <w:pPr>
        <w:spacing w:after="80"/>
      </w:pPr>
      <w:r>
        <w:rPr>
          <w:sz w:val="20"/>
        </w:rPr>
        <w:t>Mesmo no melhor caso o speedup ficou abaixo de 1 — a GPU levou cerca de 1,3× o tempo da CPU —, mas ele cresce a cada aumento da rede: 0,40 → 0,46 → 0,53 → 0,80 (2 features) e 0,40 → 0,46 → 0,58 → 0,79 (22 features).</w:t>
      </w:r>
    </w:p>
    <w:p>
      <w:pPr>
        <w:spacing w:after="60" w:before="160"/>
      </w:pPr>
      <w:r>
        <w:rPr>
          <w:b/>
          <w:color w:val="1C6B75"/>
          <w:sz w:val="22"/>
        </w:rPr>
        <w:t>8. Alguma arquitetura pequena foi tão rápida ou mais rápida na CPU?</w:t>
      </w:r>
    </w:p>
    <w:p>
      <w:pPr>
        <w:spacing w:after="80"/>
      </w:pPr>
      <w:r>
        <w:rPr>
          <w:b/>
          <w:sz w:val="20"/>
        </w:rPr>
        <w:t>Sim — e não só as pequenas: a CPU foi mais rápida nas 8 configurações.</w:t>
      </w:r>
      <w:r>
        <w:rPr>
          <w:sz w:val="20"/>
        </w:rPr>
        <w:t xml:space="preserve"> O critério é o das repetições: em cada configuração, até a execução mais lenta da CPU foi mais rápida que a execução mais rápida da GPU (caso mais apertado: 22 features (256,256,256), 1,115 s × 1,269 s). Na (8,) a CPU foi 2,5× mais rápida com 2 features (0,338 s × 0,842 s, speedup 0,40) e 2,5× com 22 features (0,342 s × 0,855 s, speedup 0,40).</w:t>
      </w:r>
    </w:p>
    <w:p>
      <w:pPr>
        <w:spacing w:after="80"/>
      </w:pPr>
      <w:r>
        <w:rPr>
          <w:sz w:val="20"/>
        </w:rPr>
        <w:t>Explicação compatível com os dados — o overhead da GPU domina quando há pouco cálculo por passo:</w:t>
      </w:r>
    </w:p>
    <w:p>
      <w:pPr>
        <w:pStyle w:val="ListBullet"/>
        <w:spacing w:after="40"/>
        <w:ind w:left="255" w:hanging="142"/>
      </w:pPr>
      <w:r>
        <w:rPr>
          <w:b/>
          <w:sz w:val="19"/>
        </w:rPr>
        <w:t xml:space="preserve">Muitas operações pequenas por passo (seção 10.3, </w:t>
      </w:r>
      <w:r>
        <w:rPr>
          <w:rFonts w:ascii="Consolas" w:hAnsi="Consolas"/>
          <w:b/>
          <w:sz w:val="19"/>
        </w:rPr>
        <w:t>torch.profiler</w:t>
      </w:r>
      <w:r>
        <w:rPr>
          <w:b/>
          <w:sz w:val="19"/>
        </w:rPr>
        <w:t>, 22 features, lote 200):</w:t>
      </w:r>
      <w:r>
        <w:rPr>
          <w:sz w:val="19"/>
        </w:rPr>
        <w:t xml:space="preserve"> cada passo de treino dispara, em média, 31 kernels CUDA na (8,) e 44 na (256,256,256) (forward, perda, backward e Adam). Na (8,), as durações desses kernels somam 0,062 ms por passo, para um passo de 1,79 ms de parede na mesma configuração (medido sem profiler); na (64,64), 0,085 ms para 2,34 ms. (Esse passo é mais lento que o da Tabela B porque aqui a preparação de cada treino se dilui em só 30 passos, e não em 600.) Nas redes pequenas, o cálculo na GPU é uma parte pequena do passo; o restante vai para lançar kernels, sincronizar e coordenar a partir da CPU — na (8,), a multiplicação é de uma matriz 200 × 22 por outra 22 × 8, pouco trabalho para os milhares de núcleos da GPU. Na (256,256,256) a soma sobe para 0,394 ms (para 2,18 ms de parede): há mais cálculo por passo, e é também onde o speedup é maior.</w:t>
      </w:r>
    </w:p>
    <w:p>
      <w:pPr>
        <w:pStyle w:val="ListBullet"/>
        <w:spacing w:after="40"/>
        <w:ind w:left="255" w:hanging="142"/>
      </w:pPr>
      <w:r>
        <w:rPr>
          <w:b/>
          <w:sz w:val="19"/>
        </w:rPr>
        <w:t>O tempo da GPU quase não acompanha o tamanho da rede:</w:t>
      </w:r>
      <w:r>
        <w:rPr>
          <w:sz w:val="19"/>
        </w:rPr>
        <w:t xml:space="preserve"> da (8,) para a (256,256,256), com 2 features, os parâmetros crescem 4.018×, o tempo da CPU 3,1× (0,338 s → 1,057 s) e o da GPU só 1,6× (0,842 s → 1,325 s). Em tempo total amortizado por passo, a (8,) leva 1,40 ms na GPU contra 0,56 ms na CPU.</w:t>
      </w:r>
    </w:p>
    <w:p>
      <w:pPr>
        <w:pStyle w:val="ListBullet"/>
        <w:spacing w:after="40"/>
        <w:ind w:left="255" w:hanging="142"/>
      </w:pPr>
      <w:r>
        <w:rPr>
          <w:b/>
          <w:sz w:val="19"/>
        </w:rPr>
        <w:t>Transferência e inicialização:</w:t>
      </w:r>
      <w:r>
        <w:rPr>
          <w:sz w:val="19"/>
        </w:rPr>
        <w:t xml:space="preserve"> o tempo da GPU inclui copiar modelo e dados para a placa (e o índice dos lotes a cada época). Além disso, o 1º treino "a frio" levou 1,435 s contra 0,842 s depois de aquecido: uma diferença observada de 0,592 s, compatível com custos de primeira execução, que pesam mais quanto mais curto é o treino.</w:t>
      </w:r>
    </w:p>
    <w:p>
      <w:pPr>
        <w:pStyle w:val="ListBullet"/>
        <w:spacing w:after="40"/>
        <w:ind w:left="255" w:hanging="142"/>
      </w:pPr>
      <w:r>
        <w:rPr>
          <w:b/>
          <w:sz w:val="19"/>
        </w:rPr>
        <w:t>Quando passa a compensar (seção 10.2):</w:t>
      </w:r>
      <w:r>
        <w:rPr>
          <w:sz w:val="19"/>
        </w:rPr>
        <w:t xml:space="preserve"> com mais trabalho por passo a vantagem se inverte. Na (256,256,256), o lote completo (455 amostras) dá o maior speedup entre os lotes. Ali as duas medições da mesma configuração caem em lados opostos de 1 (1,43 na tabela por lote e 0,94 na tabela por largura): sem vencedor claro dentro do ruído de medição. Na (8,), o speedup fica abaixo de 0,6 em todos os lotes (0,39 a 0,53): o passo continua pequeno demais. Com camadas mais largas a GPU passa a ganhar com folga: speedup de 2,23 (512 neurônios por camada), 7,18 (1024) e 12,12 (2048). O custo da GPU por época quase não muda até 1024 neurônios (2,41 → 2,67 ms), enquanto o da CPU cresce 8,5× (2,26 → 19,18 ms).</w:t>
      </w:r>
    </w:p>
    <w:p>
      <w:pPr>
        <w:spacing w:after="60" w:before="160"/>
      </w:pPr>
      <w:r>
        <w:rPr>
          <w:b/>
          <w:color w:val="1C6B75"/>
          <w:sz w:val="22"/>
        </w:rPr>
        <w:t>Conclusão — custo × benefício</w:t>
      </w:r>
    </w:p>
    <w:p>
      <w:pPr>
        <w:pStyle w:val="ListBullet"/>
        <w:spacing w:after="40"/>
        <w:ind w:left="255" w:hanging="142"/>
      </w:pPr>
      <w:r>
        <w:rPr>
          <w:b/>
          <w:sz w:val="19"/>
        </w:rPr>
        <w:t>Escolha recomendada: 22 features com uma rede pequena — (8,) ou (64,64) — treinada em CPU.</w:t>
      </w:r>
      <w:r>
        <w:rPr>
          <w:sz w:val="19"/>
        </w:rPr>
        <w:t xml:space="preserve"> Com 22 features elas acertam de 96,49% a 98,25% em 0,257 s a 0,494 s, enquanto a (256,256,256) usa 714× os parâmetros da (8,) e 2,8× o tempo sem acertar mais.</w:t>
      </w:r>
    </w:p>
    <w:p>
      <w:pPr>
        <w:pStyle w:val="ListBullet"/>
        <w:spacing w:after="40"/>
        <w:ind w:left="255" w:hanging="142"/>
      </w:pPr>
      <w:r>
        <w:rPr>
          <w:b/>
          <w:sz w:val="19"/>
        </w:rPr>
        <w:t>GPU:</w:t>
      </w:r>
      <w:r>
        <w:rPr>
          <w:sz w:val="19"/>
        </w:rPr>
        <w:t xml:space="preserve"> neste problema (569 exames, até 137.729 parâmetros) a GPU não compensou — speedup de 0,40 a 0,80 —, o que é compatível com um trabalho por passo pequeno demais para amortizar lançamento de kernels, sincronização e transferência. Ela passou a valer a pena quando cada passo teve muito cálculo: 2,2× a 12,1× nas redes de 0,5 a 8,4 milhões de parâmetros com lote completo.</w:t>
      </w:r>
    </w:p>
    <w:p>
      <w:pPr>
        <w:pStyle w:val="ListBullet"/>
        <w:spacing w:after="40"/>
        <w:ind w:left="255" w:hanging="142"/>
      </w:pPr>
      <w:r>
        <w:rPr>
          <w:b/>
          <w:sz w:val="19"/>
        </w:rPr>
        <w:t>Ponte para clusters e supercomputadores:</w:t>
      </w:r>
      <w:r>
        <w:rPr>
          <w:sz w:val="19"/>
        </w:rPr>
        <w:t xml:space="preserve"> a mesma lógica vale um nível acima. Quando o modelo ou os dados não cabem mais em uma GPU (em cálculo ou memória), o treino é distribuído entre várias GPUs e vários nós — e aparece outro custo, a comunicação (sincronizar gradientes e mover dados entre dispositivos). Distribuir só compensa quando o cálculo de cada dispositivo é grande o bastante para amortizar essa comunicação, do mesmo jeito que aqui a GPU só compensou com muito trabalho por passo.</w:t>
      </w:r>
    </w:p>
    <w:p>
      <w:pPr>
        <w:pStyle w:val="ListBullet"/>
        <w:spacing w:after="40"/>
        <w:ind w:left="255" w:hanging="142"/>
      </w:pPr>
      <w:r>
        <w:rPr>
          <w:b/>
          <w:sz w:val="19"/>
        </w:rPr>
        <w:t>O que não medimos:</w:t>
      </w:r>
      <w:r>
        <w:rPr>
          <w:sz w:val="19"/>
        </w:rPr>
        <w:t xml:space="preserve"> tempo e número de parâmetros indicam custo computacional, não energia. Sem medir potência, não concluímos que "menor tempo = menor energia".</w:t>
      </w:r>
    </w:p>
    <w:p>
      <w:pPr>
        <w:pStyle w:val="ListBullet"/>
        <w:spacing w:after="40"/>
        <w:ind w:left="255" w:hanging="142"/>
      </w:pPr>
      <w:r>
        <w:rPr>
          <w:b/>
          <w:sz w:val="19"/>
        </w:rPr>
        <w:t>Ambiente:</w:t>
      </w:r>
      <w:r>
        <w:rPr>
          <w:sz w:val="19"/>
        </w:rPr>
        <w:t xml:space="preserve"> a execução registrada foi local (Intel Core i7-11700K @ 3.60GHz, 8 núcleos/16 threads; NVIDIA GeForce RTX 3060 12 GB; Windows 11). Em outro hardware os tempos absolutos mudam; o notebook recalcula tabelas e evidências, e a checagem da seção 11 indica o que precisaria ser atualizado no texto.</w:t>
      </w:r>
    </w:p>
    <w:p>
      <w:pPr>
        <w:spacing w:after="80"/>
      </w:pPr>
    </w:p>
    <w:tbl>
      <w:tblPr>
        <w:tblW w:w="0" w:type="auto"/>
        <w:tblInd w:w="60" w:type="dxa"/>
        <w:tblLayout w:type="fixed"/>
        <w:tblLook w:val="04A0" w:firstRow="1" w:lastRow="0" w:firstColumn="1" w:lastColumn="0" w:noHBand="0" w:noVBand="1"/>
      </w:tblPr>
      <w:tblGrid>
        <w:gridCol w:w="15643"/>
      </w:tblGrid>
      <w:tr w:rsidR="00F05385" w14:paraId="2FC833C5" w14:textId="77777777" w:rsidTr="00F05385">
        <w:tc>
          <w:tcPr>
            <w:tcW w:w="15643" w:type="dxa"/>
            <w:tcBorders>
              <w:bottom w:val="single" w:sz="10" w:space="0" w:color="1C6B75"/>
            </w:tcBorders>
            <w:shd w:val="clear" w:color="auto" w:fill="EAF6F7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62C80DD9" w14:textId="6E9329F7" w:rsidR="00F05385" w:rsidRDefault="00BD25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808080" w:themeColor="background1" w:themeShade="80"/>
                <w:sz w:val="26"/>
              </w:rPr>
              <w:lastRenderedPageBreak/>
              <w:t xml:space="preserve">7. </w:t>
            </w:r>
            <w:r w:rsidR="00F05385" w:rsidRPr="00F05385">
              <w:rPr>
                <w:b/>
                <w:color w:val="808080" w:themeColor="background1" w:themeShade="80"/>
                <w:sz w:val="26"/>
              </w:rPr>
              <w:t>Entrega</w:t>
            </w:r>
          </w:p>
        </w:tc>
      </w:tr>
    </w:tbl>
    <w:p w14:paraId="2E76E2A9" w14:textId="77777777" w:rsidR="002755AF" w:rsidRDefault="002755AF">
      <w:pPr>
        <w:spacing w:after="20"/>
        <w:rPr>
          <w:rFonts w:hint="eastAsia"/>
        </w:rPr>
      </w:pPr>
    </w:p>
    <w:p w14:paraId="21E23BEC" w14:textId="77777777" w:rsidR="002755AF" w:rsidRPr="00D35BA0" w:rsidRDefault="00000000">
      <w:pPr>
        <w:pStyle w:val="ListBullet"/>
        <w:spacing w:after="30" w:line="240" w:lineRule="auto"/>
        <w:ind w:left="255" w:hanging="142"/>
        <w:rPr>
          <w:rFonts w:hint="eastAsia"/>
          <w:lang w:val="pt-BR"/>
        </w:rPr>
      </w:pPr>
      <w:r w:rsidRPr="00D35BA0">
        <w:rPr>
          <w:sz w:val="19"/>
          <w:lang w:val="pt-BR"/>
        </w:rPr>
        <w:t xml:space="preserve">Tabela A preenchida com valores reais do </w:t>
      </w:r>
      <w:proofErr w:type="spellStart"/>
      <w:r w:rsidRPr="00D35BA0">
        <w:rPr>
          <w:sz w:val="19"/>
          <w:lang w:val="pt-BR"/>
        </w:rPr>
        <w:t>Colab</w:t>
      </w:r>
      <w:proofErr w:type="spellEnd"/>
      <w:r w:rsidRPr="00D35BA0">
        <w:rPr>
          <w:sz w:val="19"/>
          <w:lang w:val="pt-BR"/>
        </w:rPr>
        <w:t>.</w:t>
      </w:r>
    </w:p>
    <w:p w14:paraId="7F218DFE" w14:textId="77777777" w:rsidR="002755AF" w:rsidRPr="00D35BA0" w:rsidRDefault="00000000">
      <w:pPr>
        <w:pStyle w:val="ListBullet"/>
        <w:spacing w:after="30" w:line="240" w:lineRule="auto"/>
        <w:ind w:left="255" w:hanging="142"/>
        <w:rPr>
          <w:rFonts w:hint="eastAsia"/>
          <w:lang w:val="pt-BR"/>
        </w:rPr>
      </w:pPr>
      <w:r w:rsidRPr="00D35BA0">
        <w:rPr>
          <w:sz w:val="19"/>
          <w:lang w:val="pt-BR"/>
        </w:rPr>
        <w:t>Tabela B CPU × GPU preenchida quando houver GPU disponível.</w:t>
      </w:r>
    </w:p>
    <w:p w14:paraId="4551517E" w14:textId="23D530F4" w:rsidR="002755AF" w:rsidRDefault="00000000">
      <w:pPr>
        <w:pStyle w:val="ListBullet"/>
        <w:spacing w:after="30" w:line="240" w:lineRule="auto"/>
        <w:ind w:left="255" w:hanging="142"/>
        <w:rPr>
          <w:rFonts w:hint="eastAsia"/>
        </w:rPr>
      </w:pPr>
      <w:proofErr w:type="spellStart"/>
      <w:r>
        <w:rPr>
          <w:sz w:val="19"/>
        </w:rPr>
        <w:t>Respostas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às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questões</w:t>
      </w:r>
      <w:proofErr w:type="spellEnd"/>
      <w:r>
        <w:rPr>
          <w:sz w:val="19"/>
        </w:rPr>
        <w:t xml:space="preserve"> 1 </w:t>
      </w:r>
      <w:proofErr w:type="gramStart"/>
      <w:r>
        <w:rPr>
          <w:sz w:val="19"/>
        </w:rPr>
        <w:t>a</w:t>
      </w:r>
      <w:proofErr w:type="gramEnd"/>
      <w:r>
        <w:rPr>
          <w:sz w:val="19"/>
        </w:rPr>
        <w:t xml:space="preserve"> </w:t>
      </w:r>
      <w:r w:rsidR="009E381A">
        <w:rPr>
          <w:sz w:val="19"/>
        </w:rPr>
        <w:t>8</w:t>
      </w:r>
      <w:r>
        <w:rPr>
          <w:sz w:val="19"/>
        </w:rPr>
        <w:t>.</w:t>
      </w:r>
    </w:p>
    <w:p w14:paraId="115A91F8" w14:textId="77777777" w:rsidR="002755AF" w:rsidRPr="00D35BA0" w:rsidRDefault="00000000">
      <w:pPr>
        <w:pStyle w:val="ListBullet"/>
        <w:spacing w:after="30" w:line="240" w:lineRule="auto"/>
        <w:ind w:left="255" w:hanging="142"/>
        <w:rPr>
          <w:rFonts w:hint="eastAsia"/>
          <w:lang w:val="pt-BR"/>
        </w:rPr>
      </w:pPr>
      <w:r w:rsidRPr="00D35BA0">
        <w:rPr>
          <w:sz w:val="19"/>
          <w:lang w:val="pt-BR"/>
        </w:rPr>
        <w:t xml:space="preserve">Print ou cópia da saída do </w:t>
      </w:r>
      <w:proofErr w:type="spellStart"/>
      <w:r w:rsidRPr="00D35BA0">
        <w:rPr>
          <w:sz w:val="19"/>
          <w:lang w:val="pt-BR"/>
        </w:rPr>
        <w:t>Colab</w:t>
      </w:r>
      <w:proofErr w:type="spellEnd"/>
      <w:r w:rsidRPr="00D35BA0">
        <w:rPr>
          <w:sz w:val="19"/>
          <w:lang w:val="pt-BR"/>
        </w:rPr>
        <w:t xml:space="preserve"> contendo pelo menos uma tabela de escala e a comparação CPU × GPU.</w:t>
      </w:r>
    </w:p>
    <w:p w14:paraId="5A9E80AD" w14:textId="77777777" w:rsidR="002755AF" w:rsidRPr="00D35BA0" w:rsidRDefault="00000000">
      <w:pPr>
        <w:pStyle w:val="ListBullet"/>
        <w:spacing w:after="30" w:line="240" w:lineRule="auto"/>
        <w:ind w:left="255" w:hanging="142"/>
        <w:rPr>
          <w:rFonts w:hint="eastAsia"/>
          <w:lang w:val="pt-BR"/>
        </w:rPr>
      </w:pPr>
      <w:r w:rsidRPr="00D35BA0">
        <w:rPr>
          <w:sz w:val="19"/>
          <w:lang w:val="pt-BR"/>
        </w:rPr>
        <w:t>Identificação do(s) integrante(s).</w:t>
      </w:r>
    </w:p>
    <w:p w14:paraId="742B46C3" w14:textId="77777777" w:rsidR="00BD25C5" w:rsidRPr="00D35BA0" w:rsidRDefault="00BD25C5">
      <w:pPr>
        <w:pStyle w:val="ListBullet"/>
        <w:spacing w:after="30" w:line="240" w:lineRule="auto"/>
        <w:ind w:left="255" w:hanging="142"/>
        <w:rPr>
          <w:rFonts w:hint="eastAsia"/>
          <w:lang w:val="pt-BR"/>
        </w:rPr>
      </w:pPr>
    </w:p>
    <w:tbl>
      <w:tblPr>
        <w:tblW w:w="0" w:type="auto"/>
        <w:tblInd w:w="60" w:type="dxa"/>
        <w:tblLayout w:type="fixed"/>
        <w:tblLook w:val="04A0" w:firstRow="1" w:lastRow="0" w:firstColumn="1" w:lastColumn="0" w:noHBand="0" w:noVBand="1"/>
      </w:tblPr>
      <w:tblGrid>
        <w:gridCol w:w="15501"/>
      </w:tblGrid>
      <w:tr w:rsidR="00F05385" w14:paraId="5284A5B0" w14:textId="77777777" w:rsidTr="00F05385">
        <w:tc>
          <w:tcPr>
            <w:tcW w:w="15501" w:type="dxa"/>
            <w:tcBorders>
              <w:bottom w:val="single" w:sz="10" w:space="0" w:color="1C6B75"/>
            </w:tcBorders>
            <w:shd w:val="clear" w:color="auto" w:fill="EAF6F7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693C89F0" w14:textId="7DCC8C94" w:rsidR="00F05385" w:rsidRDefault="00BD25C5">
            <w:pPr>
              <w:spacing w:after="0" w:line="240" w:lineRule="auto"/>
              <w:rPr>
                <w:rFonts w:hint="eastAsia"/>
              </w:rPr>
            </w:pPr>
            <w:r w:rsidRPr="00BD25C5">
              <w:rPr>
                <w:b/>
                <w:color w:val="808080" w:themeColor="background1" w:themeShade="80"/>
                <w:sz w:val="26"/>
              </w:rPr>
              <w:t xml:space="preserve">8. </w:t>
            </w:r>
            <w:proofErr w:type="spellStart"/>
            <w:r w:rsidR="00F05385" w:rsidRPr="00BD25C5">
              <w:rPr>
                <w:b/>
                <w:color w:val="808080" w:themeColor="background1" w:themeShade="80"/>
                <w:sz w:val="26"/>
              </w:rPr>
              <w:t>Critérios</w:t>
            </w:r>
            <w:proofErr w:type="spellEnd"/>
            <w:r w:rsidR="00F05385" w:rsidRPr="00BD25C5">
              <w:rPr>
                <w:b/>
                <w:color w:val="808080" w:themeColor="background1" w:themeShade="80"/>
                <w:sz w:val="26"/>
              </w:rPr>
              <w:t xml:space="preserve"> de </w:t>
            </w:r>
            <w:proofErr w:type="spellStart"/>
            <w:r w:rsidR="00F05385" w:rsidRPr="00BD25C5">
              <w:rPr>
                <w:b/>
                <w:color w:val="808080" w:themeColor="background1" w:themeShade="80"/>
                <w:sz w:val="26"/>
              </w:rPr>
              <w:t>avaliação</w:t>
            </w:r>
            <w:proofErr w:type="spellEnd"/>
          </w:p>
        </w:tc>
      </w:tr>
    </w:tbl>
    <w:p w14:paraId="45D52130" w14:textId="77777777" w:rsidR="002755AF" w:rsidRDefault="002755AF">
      <w:pPr>
        <w:spacing w:after="20"/>
        <w:rPr>
          <w:rFonts w:hint="eastAsia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795"/>
        <w:gridCol w:w="7795"/>
        <w:gridCol w:w="110"/>
      </w:tblGrid>
      <w:tr w:rsidR="002755AF" w14:paraId="2C9F6F89" w14:textId="77777777">
        <w:trPr>
          <w:gridAfter w:val="1"/>
          <w:wAfter w:w="110" w:type="dxa"/>
        </w:trPr>
        <w:tc>
          <w:tcPr>
            <w:tcW w:w="7795" w:type="dxa"/>
            <w:shd w:val="clear" w:color="auto" w:fill="1C6B75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C66F685" w14:textId="77777777" w:rsidR="002755AF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Critério</w:t>
            </w:r>
          </w:p>
        </w:tc>
        <w:tc>
          <w:tcPr>
            <w:tcW w:w="7795" w:type="dxa"/>
            <w:shd w:val="clear" w:color="auto" w:fill="1C6B75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50C1C1E" w14:textId="77777777" w:rsidR="002755AF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O que será observado</w:t>
            </w:r>
          </w:p>
        </w:tc>
      </w:tr>
      <w:tr w:rsidR="002755AF" w:rsidRPr="00D35BA0" w14:paraId="7368D1E8" w14:textId="77777777">
        <w:trPr>
          <w:gridAfter w:val="1"/>
          <w:wAfter w:w="110" w:type="dxa"/>
        </w:trPr>
        <w:tc>
          <w:tcPr>
            <w:tcW w:w="7795" w:type="dxa"/>
            <w:tcBorders>
              <w:bottom w:val="single" w:sz="4" w:space="0" w:color="D5DFE2"/>
              <w:right w:val="single" w:sz="4" w:space="0" w:color="D5DFE2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</w:tcPr>
          <w:p w14:paraId="7B869CEE" w14:textId="77777777" w:rsidR="002755A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8"/>
              </w:rPr>
              <w:t>Execução do experimento</w:t>
            </w:r>
          </w:p>
        </w:tc>
        <w:tc>
          <w:tcPr>
            <w:tcW w:w="7795" w:type="dxa"/>
            <w:tcBorders>
              <w:bottom w:val="single" w:sz="4" w:space="0" w:color="D5DFE2"/>
              <w:right w:val="single" w:sz="4" w:space="0" w:color="D5DFE2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</w:tcPr>
          <w:p w14:paraId="763F3F35" w14:textId="77777777" w:rsidR="002755AF" w:rsidRPr="00D35BA0" w:rsidRDefault="00000000">
            <w:pPr>
              <w:spacing w:after="0" w:line="240" w:lineRule="auto"/>
              <w:rPr>
                <w:rFonts w:hint="eastAsia"/>
                <w:lang w:val="pt-BR"/>
              </w:rPr>
            </w:pPr>
            <w:r w:rsidRPr="00D35BA0">
              <w:rPr>
                <w:sz w:val="18"/>
                <w:lang w:val="pt-BR"/>
              </w:rPr>
              <w:t>Resultados reais, consistentes e coerentes com as arquiteturas executadas.</w:t>
            </w:r>
          </w:p>
        </w:tc>
      </w:tr>
      <w:tr w:rsidR="002755AF" w:rsidRPr="00D35BA0" w14:paraId="13CA6CC1" w14:textId="77777777">
        <w:trPr>
          <w:gridAfter w:val="1"/>
          <w:wAfter w:w="110" w:type="dxa"/>
        </w:trPr>
        <w:tc>
          <w:tcPr>
            <w:tcW w:w="7795" w:type="dxa"/>
            <w:tcBorders>
              <w:bottom w:val="single" w:sz="4" w:space="0" w:color="D5DFE2"/>
              <w:right w:val="single" w:sz="4" w:space="0" w:color="D5DFE2"/>
            </w:tcBorders>
            <w:shd w:val="clear" w:color="auto" w:fill="F7FAFB"/>
            <w:tcMar>
              <w:top w:w="55" w:type="dxa"/>
              <w:left w:w="75" w:type="dxa"/>
              <w:bottom w:w="55" w:type="dxa"/>
              <w:right w:w="75" w:type="dxa"/>
            </w:tcMar>
          </w:tcPr>
          <w:p w14:paraId="1749A2A7" w14:textId="77777777" w:rsidR="002755AF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Análise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quantitativa</w:t>
            </w:r>
            <w:proofErr w:type="spellEnd"/>
          </w:p>
        </w:tc>
        <w:tc>
          <w:tcPr>
            <w:tcW w:w="7795" w:type="dxa"/>
            <w:tcBorders>
              <w:bottom w:val="single" w:sz="4" w:space="0" w:color="D5DFE2"/>
              <w:right w:val="single" w:sz="4" w:space="0" w:color="D5DFE2"/>
            </w:tcBorders>
            <w:shd w:val="clear" w:color="auto" w:fill="F7FAFB"/>
            <w:tcMar>
              <w:top w:w="55" w:type="dxa"/>
              <w:left w:w="75" w:type="dxa"/>
              <w:bottom w:w="55" w:type="dxa"/>
              <w:right w:w="75" w:type="dxa"/>
            </w:tcMar>
          </w:tcPr>
          <w:p w14:paraId="7EF18D66" w14:textId="77777777" w:rsidR="002755AF" w:rsidRPr="00D35BA0" w:rsidRDefault="00000000">
            <w:pPr>
              <w:spacing w:after="0" w:line="240" w:lineRule="auto"/>
              <w:rPr>
                <w:rFonts w:hint="eastAsia"/>
                <w:lang w:val="pt-BR"/>
              </w:rPr>
            </w:pPr>
            <w:r w:rsidRPr="00D35BA0">
              <w:rPr>
                <w:sz w:val="18"/>
                <w:lang w:val="pt-BR"/>
              </w:rPr>
              <w:t xml:space="preserve">Comparações sustentadas por parâmetros, tempo, </w:t>
            </w:r>
            <w:proofErr w:type="spellStart"/>
            <w:r w:rsidRPr="00D35BA0">
              <w:rPr>
                <w:sz w:val="18"/>
                <w:lang w:val="pt-BR"/>
              </w:rPr>
              <w:t>speedup</w:t>
            </w:r>
            <w:proofErr w:type="spellEnd"/>
            <w:r w:rsidRPr="00D35BA0">
              <w:rPr>
                <w:sz w:val="18"/>
                <w:lang w:val="pt-BR"/>
              </w:rPr>
              <w:t xml:space="preserve"> e acurácia.</w:t>
            </w:r>
          </w:p>
        </w:tc>
      </w:tr>
      <w:tr w:rsidR="002755AF" w:rsidRPr="00D35BA0" w14:paraId="30BD6CB2" w14:textId="77777777">
        <w:trPr>
          <w:gridAfter w:val="1"/>
          <w:wAfter w:w="110" w:type="dxa"/>
        </w:trPr>
        <w:tc>
          <w:tcPr>
            <w:tcW w:w="7795" w:type="dxa"/>
            <w:tcBorders>
              <w:bottom w:val="single" w:sz="4" w:space="0" w:color="D5DFE2"/>
              <w:right w:val="single" w:sz="4" w:space="0" w:color="D5DFE2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</w:tcPr>
          <w:p w14:paraId="57BAF4C4" w14:textId="77777777" w:rsidR="002755AF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Interpretação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computacional</w:t>
            </w:r>
            <w:proofErr w:type="spellEnd"/>
          </w:p>
        </w:tc>
        <w:tc>
          <w:tcPr>
            <w:tcW w:w="7795" w:type="dxa"/>
            <w:tcBorders>
              <w:bottom w:val="single" w:sz="4" w:space="0" w:color="D5DFE2"/>
              <w:right w:val="single" w:sz="4" w:space="0" w:color="D5DFE2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</w:tcPr>
          <w:p w14:paraId="3A4CD613" w14:textId="77777777" w:rsidR="002755AF" w:rsidRPr="00D35BA0" w:rsidRDefault="00000000">
            <w:pPr>
              <w:spacing w:after="0" w:line="240" w:lineRule="auto"/>
              <w:rPr>
                <w:rFonts w:hint="eastAsia"/>
                <w:lang w:val="pt-BR"/>
              </w:rPr>
            </w:pPr>
            <w:r w:rsidRPr="00D35BA0">
              <w:rPr>
                <w:sz w:val="18"/>
                <w:lang w:val="pt-BR"/>
              </w:rPr>
              <w:t>Relação correta entre crescimento da rede, custo, GPU, comunicação e necessidade de escala.</w:t>
            </w:r>
          </w:p>
        </w:tc>
      </w:tr>
      <w:tr w:rsidR="002755AF" w:rsidRPr="00D35BA0" w14:paraId="6C75F46F" w14:textId="77777777">
        <w:trPr>
          <w:gridAfter w:val="1"/>
          <w:wAfter w:w="110" w:type="dxa"/>
        </w:trPr>
        <w:tc>
          <w:tcPr>
            <w:tcW w:w="7795" w:type="dxa"/>
            <w:tcBorders>
              <w:bottom w:val="single" w:sz="4" w:space="0" w:color="D5DFE2"/>
              <w:right w:val="single" w:sz="4" w:space="0" w:color="D5DFE2"/>
            </w:tcBorders>
            <w:shd w:val="clear" w:color="auto" w:fill="F7FAFB"/>
            <w:tcMar>
              <w:top w:w="55" w:type="dxa"/>
              <w:left w:w="75" w:type="dxa"/>
              <w:bottom w:w="55" w:type="dxa"/>
              <w:right w:w="75" w:type="dxa"/>
            </w:tcMar>
          </w:tcPr>
          <w:p w14:paraId="6DFFC1AD" w14:textId="77777777" w:rsidR="002755AF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Custo-benefício</w:t>
            </w:r>
            <w:proofErr w:type="spellEnd"/>
            <w:r>
              <w:rPr>
                <w:b/>
                <w:sz w:val="18"/>
              </w:rPr>
              <w:t xml:space="preserve"> do </w:t>
            </w:r>
            <w:proofErr w:type="spellStart"/>
            <w:r>
              <w:rPr>
                <w:b/>
                <w:sz w:val="18"/>
              </w:rPr>
              <w:t>modelo</w:t>
            </w:r>
            <w:proofErr w:type="spellEnd"/>
          </w:p>
        </w:tc>
        <w:tc>
          <w:tcPr>
            <w:tcW w:w="7795" w:type="dxa"/>
            <w:tcBorders>
              <w:bottom w:val="single" w:sz="4" w:space="0" w:color="D5DFE2"/>
              <w:right w:val="single" w:sz="4" w:space="0" w:color="D5DFE2"/>
            </w:tcBorders>
            <w:shd w:val="clear" w:color="auto" w:fill="F7FAFB"/>
            <w:tcMar>
              <w:top w:w="55" w:type="dxa"/>
              <w:left w:w="75" w:type="dxa"/>
              <w:bottom w:w="55" w:type="dxa"/>
              <w:right w:w="75" w:type="dxa"/>
            </w:tcMar>
          </w:tcPr>
          <w:p w14:paraId="07B601F6" w14:textId="77777777" w:rsidR="002755AF" w:rsidRPr="00D35BA0" w:rsidRDefault="00000000">
            <w:pPr>
              <w:spacing w:after="0" w:line="240" w:lineRule="auto"/>
              <w:rPr>
                <w:rFonts w:hint="eastAsia"/>
                <w:lang w:val="pt-BR"/>
              </w:rPr>
            </w:pPr>
            <w:r w:rsidRPr="00D35BA0">
              <w:rPr>
                <w:sz w:val="18"/>
                <w:lang w:val="pt-BR"/>
              </w:rPr>
              <w:t>Decisão fundamentada sobre o tamanho da arquitetura, sem assumir que redes maiores produzem ganhos automáticos.</w:t>
            </w:r>
          </w:p>
        </w:tc>
      </w:tr>
      <w:tr w:rsidR="002755AF" w:rsidRPr="00D35BA0" w14:paraId="618F32A9" w14:textId="77777777">
        <w:trPr>
          <w:gridAfter w:val="1"/>
          <w:wAfter w:w="110" w:type="dxa"/>
        </w:trPr>
        <w:tc>
          <w:tcPr>
            <w:tcW w:w="7795" w:type="dxa"/>
            <w:tcBorders>
              <w:bottom w:val="single" w:sz="4" w:space="0" w:color="D5DFE2"/>
              <w:right w:val="single" w:sz="4" w:space="0" w:color="D5DFE2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</w:tcPr>
          <w:p w14:paraId="042F3DC4" w14:textId="77777777" w:rsidR="002755AF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Clareza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técnica</w:t>
            </w:r>
            <w:proofErr w:type="spellEnd"/>
          </w:p>
        </w:tc>
        <w:tc>
          <w:tcPr>
            <w:tcW w:w="7795" w:type="dxa"/>
            <w:tcBorders>
              <w:bottom w:val="single" w:sz="4" w:space="0" w:color="D5DFE2"/>
              <w:right w:val="single" w:sz="4" w:space="0" w:color="D5DFE2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</w:tcPr>
          <w:p w14:paraId="236129D9" w14:textId="77777777" w:rsidR="002755AF" w:rsidRPr="00D35BA0" w:rsidRDefault="00000000">
            <w:pPr>
              <w:spacing w:after="0" w:line="240" w:lineRule="auto"/>
              <w:rPr>
                <w:rFonts w:hint="eastAsia"/>
                <w:lang w:val="pt-BR"/>
              </w:rPr>
            </w:pPr>
            <w:r w:rsidRPr="00D35BA0">
              <w:rPr>
                <w:sz w:val="18"/>
                <w:lang w:val="pt-BR"/>
              </w:rPr>
              <w:t>Texto objetivo, organizado e sem respostas genéricas.</w:t>
            </w:r>
          </w:p>
        </w:tc>
      </w:tr>
      <w:tr w:rsidR="002755AF" w:rsidRPr="00D35BA0" w14:paraId="14F0CFEF" w14:textId="77777777">
        <w:tc>
          <w:tcPr>
            <w:tcW w:w="15590" w:type="dxa"/>
            <w:gridSpan w:val="3"/>
            <w:tcBorders>
              <w:top w:val="single" w:sz="4" w:space="0" w:color="D8E3E5"/>
              <w:left w:val="single" w:sz="22" w:space="0" w:color="E6B800"/>
              <w:bottom w:val="single" w:sz="4" w:space="0" w:color="D8E3E5"/>
              <w:right w:val="single" w:sz="4" w:space="0" w:color="D8E3E5"/>
            </w:tcBorders>
            <w:shd w:val="clear" w:color="auto" w:fill="FFF9E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976C83" w14:textId="77777777" w:rsidR="002755AF" w:rsidRPr="00D35BA0" w:rsidRDefault="00000000">
            <w:pPr>
              <w:spacing w:after="20" w:line="240" w:lineRule="auto"/>
              <w:rPr>
                <w:rFonts w:hint="eastAsia"/>
                <w:lang w:val="pt-BR"/>
              </w:rPr>
            </w:pPr>
            <w:r w:rsidRPr="00D35BA0">
              <w:rPr>
                <w:b/>
                <w:color w:val="E6B800"/>
                <w:sz w:val="21"/>
                <w:lang w:val="pt-BR"/>
              </w:rPr>
              <w:t>Importante</w:t>
            </w:r>
          </w:p>
          <w:p w14:paraId="452AC5BD" w14:textId="77777777" w:rsidR="002755AF" w:rsidRPr="00D35BA0" w:rsidRDefault="00000000">
            <w:pPr>
              <w:spacing w:after="0" w:line="245" w:lineRule="auto"/>
              <w:rPr>
                <w:rFonts w:hint="eastAsia"/>
                <w:lang w:val="pt-BR"/>
              </w:rPr>
            </w:pPr>
            <w:r w:rsidRPr="00D35BA0">
              <w:rPr>
                <w:sz w:val="19"/>
                <w:lang w:val="pt-BR"/>
              </w:rPr>
              <w:t>O objetivo não é provar que “GPU é sempre melhor” nem que “uma rede maior é sempre melhor”. O objetivo é usar evidência experimental para identificar quando o custo cresce, quando o paralelismo ajuda e qual configuração oferece a melhor relação entre desempenho e custo computacional.</w:t>
            </w:r>
          </w:p>
        </w:tc>
      </w:tr>
    </w:tbl>
    <w:p w14:paraId="7565C95B" w14:textId="77777777" w:rsidR="002755AF" w:rsidRPr="00D35BA0" w:rsidRDefault="002755AF">
      <w:pPr>
        <w:spacing w:after="20"/>
        <w:rPr>
          <w:rFonts w:hint="eastAsia"/>
          <w:lang w:val="pt-BR"/>
        </w:rPr>
      </w:pPr>
    </w:p>
    <w:p w14:paraId="0E0A7FF3" w14:textId="7E79584C" w:rsidR="002755AF" w:rsidRPr="00D35BA0" w:rsidRDefault="002755AF">
      <w:pPr>
        <w:spacing w:after="0" w:line="192" w:lineRule="auto"/>
        <w:rPr>
          <w:rFonts w:hint="eastAsia"/>
          <w:lang w:val="pt-BR"/>
        </w:rPr>
      </w:pPr>
    </w:p>
    <w:p>
      <w:r>
        <w:br w:type="page"/>
      </w:r>
    </w:p>
    <w:tbl>
      <w:tblPr>
        <w:tblW w:w="0" w:type="auto"/>
        <w:tblInd w:w="60" w:type="dxa"/>
        <w:tblLayout w:type="fixed"/>
        <w:tblLook w:val="04A0" w:firstRow="1" w:lastRow="0" w:firstColumn="1" w:lastColumn="0" w:noHBand="0" w:noVBand="1"/>
      </w:tblPr>
      <w:tblGrid>
        <w:gridCol w:w="15359"/>
      </w:tblGrid>
      <w:tr w:rsidR="00F05385" w:rsidRPr="00D35BA0" w14:paraId="4E77AE46" w14:textId="77777777" w:rsidTr="00F05385">
        <w:tc>
          <w:tcPr>
            <w:tcW w:w="15359" w:type="dxa"/>
            <w:tcBorders>
              <w:bottom w:val="single" w:sz="10" w:space="0" w:color="1C6B75"/>
            </w:tcBorders>
            <w:shd w:val="clear" w:color="auto" w:fill="EAF6F7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5F04993D" w14:textId="7CEC0DCE" w:rsidR="00F05385" w:rsidRPr="00D35BA0" w:rsidRDefault="00BD25C5">
            <w:pPr>
              <w:spacing w:after="0" w:line="240" w:lineRule="auto"/>
              <w:rPr>
                <w:rFonts w:hint="eastAsia"/>
                <w:lang w:val="pt-BR"/>
              </w:rPr>
            </w:pPr>
            <w:r w:rsidRPr="00D35BA0">
              <w:rPr>
                <w:b/>
                <w:color w:val="808080" w:themeColor="background1" w:themeShade="80"/>
                <w:sz w:val="26"/>
                <w:lang w:val="pt-BR"/>
              </w:rPr>
              <w:t xml:space="preserve"/>
            </w:r>
            <w:r w:rsidR="00F05385" w:rsidRPr="00D35BA0">
              <w:rPr>
                <w:b/>
                <w:color w:val="808080" w:themeColor="background1" w:themeShade="80"/>
                <w:sz w:val="26"/>
                <w:lang w:val="pt-BR"/>
              </w:rPr>
              <w:t>Anexo — cópia da saída do notebook executado</w:t>
            </w:r>
          </w:p>
        </w:tc>
      </w:tr>
    </w:tbl>
    <w:p>
      <w:pPr>
        <w:spacing w:after="80"/>
      </w:pPr>
      <w:r>
        <w:rPr>
          <w:sz w:val="18"/>
        </w:rPr>
        <w:t>Notebook: CP2_Escala_Computacional_Redes_Neurais.ipynb · repositório github.com/lucksza/CP5-ML · execução de 2026-10-14 08:16.</w:t>
      </w:r>
    </w:p>
    <w:p>
      <w:pPr>
        <w:spacing w:after="80"/>
      </w:pPr>
      <w:r>
        <w:rPr>
          <w:sz w:val="18"/>
        </w:rPr>
        <w:t xml:space="preserve">Dados: </w:t>
      </w:r>
      <w:r>
        <w:rPr>
          <w:rFonts w:ascii="Consolas" w:hAnsi="Consolas"/>
          <w:sz w:val="18"/>
        </w:rPr>
        <w:t>dados_reduzidos</w:t>
      </w:r>
      <w:r>
        <w:rPr>
          <w:sz w:val="18"/>
        </w:rPr>
        <w:t xml:space="preserve"> (22 features) foi construído por um filtro de redundância — de cada par com |correlação| &gt; 0,92 sai a segunda coluna —, calculado só nas 455 linhas de treino; o limiar foi escolhido por levar exatamente às 22 features, e a equivalência com a lista do notebook da disciplina não foi verificada. Removidas: perimeter_mean, area_mean, concave points_mean, perimeter_se, area_se, radius_worst, perimeter_worst, area_worst.</w:t>
      </w:r>
    </w:p>
    <w:p>
      <w:pPr>
        <w:spacing w:after="40" w:before="120"/>
      </w:pPr>
      <w:r>
        <w:rPr>
          <w:b/>
          <w:sz w:val="19"/>
        </w:rPr>
        <w:t>Ambiente da execução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data_execucao: 2026-10-14 08:16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sistema: Windows 11 (build 26200)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python: 3.11.9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cpu: 11th Gen Intel(R) Core(TM) i7-11700K @ 3.60GHz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nucleos_fisicos: 8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nucleos_logicos: 16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ram_gb: 31.9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threads_pytorch_cpu: 8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numpy: 2.4.6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pandas: 3.0.6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scikit-learn: 1.9.1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torch: 2.14.1+cu130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gpu_disponivel: True</w:t>
      </w:r>
    </w:p>
    <w:p>
      <w:pPr>
        <w:spacing w:after="40" w:before="120"/>
      </w:pPr>
      <w:r>
        <w:rPr>
          <w:b/>
          <w:sz w:val="19"/>
        </w:rPr>
        <w:t>Tabela A — escala da ANN em CPU (saída do notebook)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Entrada           Framework    Arquitetura Parâmetros Tempo (s)  Iter./épocas Acurácia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0    2 features  scikit-learn (CPU)           (8,)         33     0.179           309   88.60%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1    2 features  scikit-learn (CPU)        (64,64)      4,417     0.190           128   89.47%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2    2 features  scikit-learn (CPU)  (128,128,128)     33,537     1.527           308   91.23%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3    2 features  scikit-learn (CPU)  (256,256,256)    132,609     1.816           135   91.23%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4    2 features       PyTorch (CPU)           (8,)         33     0.347           200   87.72%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5    2 features       PyTorch (CPU)        (64,64)      4,417     0.477           200   91.23%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6    2 features       PyTorch (CPU)  (128,128,128)     33,537     0.693           200   91.23%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7    2 features       PyTorch (CPU)  (256,256,256)    132,609     1.058           200   87.72%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8   22 features  scikit-learn (CPU)           (8,)        193     0.294           491   97.37%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9   22 features  scikit-learn (CPU)        (64,64)      5,697     0.257           158   97.37%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10  22 features  scikit-learn (CPU)  (128,128,128)     36,097     0.365            70   95.61%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11  22 features  scikit-learn (CPU)  (256,256,256)    137,729     0.818            57   95.61%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12  22 features       PyTorch (CPU)           (8,)        193     0.356           200   98.25%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13  22 features       PyTorch (CPU)        (64,64)      5,697     0.494           200   96.49%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14  22 features       PyTorch (CPU)  (128,128,128)     36,097     0.690           200   95.61%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15  22 features       PyTorch (CPU)  (256,256,256)    137,729     0.997           200   95.61%</w:t>
      </w:r>
    </w:p>
    <w:p>
      <w:pPr>
        <w:spacing w:after="40" w:before="120"/>
      </w:pPr>
      <w:r>
        <w:rPr>
          <w:b/>
          <w:sz w:val="19"/>
        </w:rPr>
        <w:t>Tabela B — CPU × GPU e evidências das questões 7 e 8 (saída do notebook)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GPU: NVIDIA GeForce RTX 3060 (12.0 GB) | CUDA 13.0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criação do contexto CUDA (1ª operação na GPU): 0.029 s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1º treino da ANN (8,) com 2 features na GPU, ainda "fria": 1.435 s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Q7: maior speedup = 0.80 em (256,256,256) com 2 features (CPU 1.057 s / GPU 1.325 s)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Q8: leitura das faixas de 5 repetições em cada configuração: {'CPU mais rápida': 8}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caso mais apertado: 22 features (256,256,256) — CPU máx. 1.115 s x GPU mín. 1.269 s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Entrada    Arquitetura Parâmetros CPU (s) GPU (s) Speedup Acurácia GPU          Leitura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0   2 features           (8,)         33   0.338   0.842    0.40       87.72%  CPU mais rápida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1   2 features        (64,64)      4,417   0.470   1.023    0.46       91.23%  CPU mais rápida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2   2 features  (128,128,128)     33,537   0.686   1.284    0.53       91.23%  CPU mais rápida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3   2 features  (256,256,256)    132,609   1.057   1.325    0.80       87.72%  CPU mais rápida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4  22 features           (8,)        193   0.342   0.855    0.40       98.25%  CPU mais rápida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5  22 features        (64,64)      5,697   0.486   1.056    0.46       96.49%  CPU mais rápida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6  22 features  (128,128,128)     36,097   0.717   1.228    0.58       95.61%  CPU mais rápida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7  22 features  (256,256,256)    137,729   1.034   1.313    0.79       95.61%  CPU mais rápida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2 features: parâmetros x4,018 da (8,) para a (256,256,256) | tempo CPU x3.13 | tempo GPU x1.57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22 features: parâmetros x714 da (8,) para a (256,256,256) | tempo CPU x3.02 | tempo GPU x1.54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acurácia idêntica em CPU e GPU em 8 de 8 configurações</w:t>
      </w:r>
    </w:p>
    <w:p>
      <w:pPr>
        <w:spacing w:after="40" w:before="120"/>
      </w:pPr>
      <w:r>
        <w:rPr>
          <w:b/>
          <w:sz w:val="19"/>
        </w:rPr>
        <w:t>Checagem das respostas (seção 11 do notebook)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(a) Interpretação — 24 de 24 afirmações das respostas continuam válidas nesta execução: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✔ Q1: PyTorch/2f: a (64,64) tem a maior acurácia, e a (128,128,128) empata com ela gastando mais tempo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✔ Q1: PyTorch/2f: a (256,256,256) é mais lenta que a (128,128,128) e menos precisa que a (64,64); a (64,64) é mais precisa que a (8,)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✔ Q1: scikit-learn/2f: a (64,64) leva menos de 1,3× o tempo da (8,); a (128,128,128) e a (256,256,256) acertam mais e levam mais de 5× o tempo da (64,64)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✔ Q1: fronteiras de Pareto com 2 features iguais às citadas: scikit-learn ['(8,)', '(64,64)', '(128,128,128)'], PyTorch ['(8,)', '(64,64)']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✔ Q1: robustez/2f: a (64,64) tem a maior média no scikit-learn e empata com a maior no PyTorch; a (128,128,128) fica abaixo dela no scikit-learn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✔ Q2: (256,256,256): mesma acurácia da (128,128,128) no scikit-learn/2f; abaixo da (128,128,128) e igual à (8,) no PyTorch/2f; abaixo da (8,) com 22 features nos dois frameworks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✔ Q3: a acurácia sobe de 2 para 22 features nas 8 combinações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✔ Q3: PyTorch: o tempo com 22 features fica entre 0,8× e 1,25× o tempo com 2 features em todas as arquiteturas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✔ Q3: scikit-learn: com 22 features a (8,) usa mais épocas e mais tempo; a (128,128,128) e a (256,256,256), menos épocas e menos tempo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✔ Q4: parâmetros da Tabela A = Σ (n_entrada × n_saída + n_saída) em todas as linhas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✔ Q5: linhas do treino citadas na Q5 continuam as mesmas (21, 22, 23, 24, 25)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✔ Q6: 22 features: no scikit-learn a (8,) empata com a (64,64) e supera a (256,256,256); no PyTorch a (8,) tem a maior acurácia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✔ Q6: 22 features: acurácia de treino de 100% da (64,64) em diante nos dois frameworks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✔ Q6: robustez/22 features: as médias das quatro arquiteturas ficam a menos de 1,5 p.p. umas das outras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✔ Q7: maior speedup na (256,256,256); speedup abaixo de 1 em todas as configurações e crescente com a arquitetura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✔ Q8: nas redes pequenas, (8,) e (64,64), a CPU foi mais rápida em todas as repetições, nas duas entradas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✔ Q8: leitura das faixas de repetições da Tabela B igual à citada (8 de 8 configurações com a CPU mais rápida em todas as repetições)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✔ Q8: da (8,) para a (256,256,256), o tempo da GPU cresce menos que o da CPU, nas duas entradas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✔ Q8: 10.2: na (256,256,256) o lote completo dá o maior speedup entre os lotes; na (8,) o speedup fica abaixo de 0,6 em todos os lotes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✔ Q8: 10.2: a (256,256,256) com lote completo fica entre 0,8 e 1,5 nas duas tabelas, com a leitura citada ("empate")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✔ Q8: 10.2: o speedup cresce com a largura, passa de 1,5 a partir de 512 neurônios e de 10 na (2048,2048,2048); da (256,256,256) para a (1024,1024,1024) o custo da GPU por época sobe menos de 1,6× e o da CPU mais de 4×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✔ Q8: o 1º treino da GPU, ainda frio, demorou mais que a mediana aquecida da mesma configuração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✔ Q8: 10.3: dezenas de kernels por passo; na (8,) e na (64,64) a soma das durações dos kernels fica abaixo de 1/10 do tempo de parede do passo; a soma cresce da (8,) para a (256,256,256)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✔ Conclusão: com 22 features a (256,256,256) não acerta mais que a (8,) nem que a (64,64), em nenhum framework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(b) Números — assinatura das dependências das respostas: registrada f75e366e0320acdf (execução de 2026-10-14 08:16) | desta execução f75e366e0320acdf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✔ os números citados nas respostas são os desta execução</w:t>
      </w:r>
    </w:p>
    <w:p>
      <w:pPr>
        <w:pageBreakBefore/>
        <w:jc w:val="center"/>
      </w:pPr>
      <w:r>
        <w:drawing>
          <wp:inline xmlns:a="http://schemas.openxmlformats.org/drawingml/2006/main" xmlns:pic="http://schemas.openxmlformats.org/drawingml/2006/picture">
            <wp:extent cx="8280000" cy="51902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experimento_A_escala_cpu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80000" cy="5190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 — Experimento A: tempo e acurácia por arquitetura (CPU).</w:t>
      </w:r>
    </w:p>
    <w:p>
      <w:pPr>
        <w:pageBreakBefore/>
        <w:jc w:val="center"/>
      </w:pPr>
      <w:r>
        <w:drawing>
          <wp:inline xmlns:a="http://schemas.openxmlformats.org/drawingml/2006/main" xmlns:pic="http://schemas.openxmlformats.org/drawingml/2006/picture">
            <wp:extent cx="9000000" cy="31482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experimento_B_tempos_cpu_gpu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3148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 — Experimento B: tempo de treino na CPU e na GPU.</w:t>
      </w:r>
    </w:p>
    <w:p>
      <w:pPr>
        <w:pageBreakBefore/>
        <w:jc w:val="center"/>
      </w:pPr>
      <w:r>
        <w:drawing>
          <wp:inline xmlns:a="http://schemas.openxmlformats.org/drawingml/2006/main" xmlns:pic="http://schemas.openxmlformats.org/drawingml/2006/picture">
            <wp:extent cx="6120000" cy="32116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experimento_B_speedu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11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 — Experimento B: speedup = tempo_CPU / tempo_GPU.</w:t>
      </w:r>
    </w:p>
    <w:p>
      <w:pPr>
        <w:pageBreakBefore/>
        <w:jc w:val="center"/>
      </w:pPr>
      <w:r>
        <w:drawing>
          <wp:inline xmlns:a="http://schemas.openxmlformats.org/drawingml/2006/main" xmlns:pic="http://schemas.openxmlformats.org/drawingml/2006/picture">
            <wp:extent cx="9000000" cy="31627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complementar_ponto_de_virada_gpu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3162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 — Análise complementar: quando a GPU passa a compensar.</w:t>
      </w:r>
    </w:p>
    <w:sectPr w:rsidR="002755AF" w:rsidRPr="00D35BA0" w:rsidSect="00034616">
      <w:headerReference w:type="default" r:id="rId8"/>
      <w:footerReference w:type="default" r:id="rId9"/>
      <w:pgSz w:w="16838" w:h="11906" w:orient="landscape"/>
      <w:pgMar w:top="567" w:right="624" w:bottom="567" w:left="6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613929" w14:textId="77777777" w:rsidR="007322C7" w:rsidRDefault="007322C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5DFE5ED" w14:textId="77777777" w:rsidR="007322C7" w:rsidRDefault="007322C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rlito">
    <w:altName w:val="Cambria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499676" w14:textId="77777777" w:rsidR="002755AF" w:rsidRDefault="002755AF">
    <w:pPr>
      <w:pStyle w:val="Footer"/>
      <w:rPr>
        <w:rFonts w:hint="eastAsia"/>
      </w:rPr>
    </w:pPr>
  </w:p>
  <w:tbl>
    <w:tblPr>
      <w:tblW w:w="0" w:type="auto"/>
      <w:tblLayout w:type="fixed"/>
      <w:tblLook w:val="04A0" w:firstRow="1" w:lastRow="0" w:firstColumn="1" w:lastColumn="0" w:noHBand="0" w:noVBand="1"/>
    </w:tblPr>
    <w:tblGrid>
      <w:gridCol w:w="7654"/>
      <w:gridCol w:w="7654"/>
    </w:tblGrid>
    <w:tr w:rsidR="002755AF" w14:paraId="4B6903D3" w14:textId="77777777">
      <w:tc>
        <w:tcPr>
          <w:tcW w:w="7654" w:type="dxa"/>
          <w:tcBorders>
            <w:top w:val="single" w:sz="6" w:space="0" w:color="BFD5D9"/>
          </w:tcBorders>
        </w:tcPr>
        <w:p w14:paraId="2F1E18D8" w14:textId="77777777" w:rsidR="002755AF" w:rsidRPr="00D35BA0" w:rsidRDefault="00000000">
          <w:pPr>
            <w:spacing w:after="0" w:line="240" w:lineRule="auto"/>
            <w:rPr>
              <w:rFonts w:hint="eastAsia"/>
              <w:lang w:val="pt-BR"/>
            </w:rPr>
          </w:pPr>
          <w:r w:rsidRPr="00D35BA0">
            <w:rPr>
              <w:color w:val="58656F"/>
              <w:sz w:val="15"/>
              <w:lang w:val="pt-BR"/>
            </w:rPr>
            <w:t>Redes neurais · escala computacional · CPU × GPU · custo × desempenho</w:t>
          </w:r>
        </w:p>
      </w:tc>
      <w:tc>
        <w:tcPr>
          <w:tcW w:w="7654" w:type="dxa"/>
          <w:tcBorders>
            <w:top w:val="single" w:sz="6" w:space="0" w:color="BFD5D9"/>
          </w:tcBorders>
        </w:tcPr>
        <w:p w14:paraId="30ABD722" w14:textId="77777777" w:rsidR="002755AF" w:rsidRDefault="00000000">
          <w:pPr>
            <w:spacing w:after="0" w:line="240" w:lineRule="auto"/>
            <w:jc w:val="right"/>
            <w:rPr>
              <w:rFonts w:hint="eastAsia"/>
            </w:rPr>
          </w:pPr>
          <w:r>
            <w:rPr>
              <w:b/>
              <w:color w:val="1C6B75"/>
              <w:sz w:val="15"/>
            </w:rPr>
            <w:t>CP2 · IA/ML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FCE6B3" w14:textId="77777777" w:rsidR="007322C7" w:rsidRDefault="007322C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08EE504" w14:textId="77777777" w:rsidR="007322C7" w:rsidRDefault="007322C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C63042" w14:textId="77777777" w:rsidR="002755AF" w:rsidRDefault="00000000">
    <w:pPr>
      <w:pStyle w:val="Header"/>
      <w:jc w:val="right"/>
      <w:rPr>
        <w:rFonts w:hint="eastAsia"/>
      </w:rPr>
    </w:pPr>
    <w:r>
      <w:rPr>
        <w:b/>
        <w:color w:val="1C6B75"/>
        <w:sz w:val="16"/>
      </w:rPr>
      <w:t xml:space="preserve">CHECKPOINT </w:t>
    </w:r>
    <w:proofErr w:type="gramStart"/>
    <w:r>
      <w:rPr>
        <w:b/>
        <w:color w:val="1C6B75"/>
        <w:sz w:val="16"/>
      </w:rPr>
      <w:t>2  |</w:t>
    </w:r>
    <w:proofErr w:type="gramEnd"/>
    <w:r>
      <w:rPr>
        <w:b/>
        <w:color w:val="1C6B75"/>
        <w:sz w:val="16"/>
      </w:rPr>
      <w:t xml:space="preserve">  IA E MACHINE LEARNING  |  ENGENHARIA DE SOFTWARE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0272161">
    <w:abstractNumId w:val="8"/>
  </w:num>
  <w:num w:numId="2" w16cid:durableId="436415648">
    <w:abstractNumId w:val="6"/>
  </w:num>
  <w:num w:numId="3" w16cid:durableId="533081877">
    <w:abstractNumId w:val="5"/>
  </w:num>
  <w:num w:numId="4" w16cid:durableId="1359890990">
    <w:abstractNumId w:val="4"/>
  </w:num>
  <w:num w:numId="5" w16cid:durableId="42363981">
    <w:abstractNumId w:val="7"/>
  </w:num>
  <w:num w:numId="6" w16cid:durableId="1695379870">
    <w:abstractNumId w:val="3"/>
  </w:num>
  <w:num w:numId="7" w16cid:durableId="1155990439">
    <w:abstractNumId w:val="2"/>
  </w:num>
  <w:num w:numId="8" w16cid:durableId="1002322271">
    <w:abstractNumId w:val="1"/>
  </w:num>
  <w:num w:numId="9" w16cid:durableId="1509902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55AF"/>
    <w:rsid w:val="0029639D"/>
    <w:rsid w:val="00326F90"/>
    <w:rsid w:val="006F235C"/>
    <w:rsid w:val="007322C7"/>
    <w:rsid w:val="0080566A"/>
    <w:rsid w:val="008F4FF8"/>
    <w:rsid w:val="00990BB7"/>
    <w:rsid w:val="009E381A"/>
    <w:rsid w:val="00AA1D8D"/>
    <w:rsid w:val="00B47730"/>
    <w:rsid w:val="00BD25C5"/>
    <w:rsid w:val="00CB0664"/>
    <w:rsid w:val="00D35BA0"/>
    <w:rsid w:val="00F053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204EBA"/>
  <w14:defaultImageDpi w14:val="300"/>
  <w15:docId w15:val="{09CF0B13-CDA2-034B-8CCE-9C0FE7E84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rlito" w:hAnsi="Carlito"/>
      <w:color w:val="1C2733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Relationship Id="rId15" Type="http://schemas.openxmlformats.org/officeDocument/2006/relationships/image" Target="media/image1.png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AEDB0742A115249B4AA9511E431DE6E" ma:contentTypeVersion="12" ma:contentTypeDescription="Crie um novo documento." ma:contentTypeScope="" ma:versionID="225b0dca8a545474cc8027158745c51c">
  <xsd:schema xmlns:xsd="http://www.w3.org/2001/XMLSchema" xmlns:xs="http://www.w3.org/2001/XMLSchema" xmlns:p="http://schemas.microsoft.com/office/2006/metadata/properties" xmlns:ns2="78877ee3-09db-4c97-befb-df6d0e6b24b3" xmlns:ns3="1408cfec-ceb9-4fe4-bc33-bfb224b7ebf6" targetNamespace="http://schemas.microsoft.com/office/2006/metadata/properties" ma:root="true" ma:fieldsID="b1a507599c67ab28fd0ba4d37bc25078" ns2:_="" ns3:_="">
    <xsd:import namespace="78877ee3-09db-4c97-befb-df6d0e6b24b3"/>
    <xsd:import namespace="1408cfec-ceb9-4fe4-bc33-bfb224b7ebf6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877ee3-09db-4c97-befb-df6d0e6b24b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e2398b20-2c76-408b-9565-673d41e594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08cfec-ceb9-4fe4-bc33-bfb224b7ebf6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4b4896d3-d663-44c8-a0dc-1a5127087a97}" ma:internalName="TaxCatchAll" ma:showField="CatchAllData" ma:web="1408cfec-ceb9-4fe4-bc33-bfb224b7ebf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408cfec-ceb9-4fe4-bc33-bfb224b7ebf6" xsi:nil="true"/>
    <lcf76f155ced4ddcb4097134ff3c332f xmlns="78877ee3-09db-4c97-befb-df6d0e6b24b3">
      <Terms xmlns="http://schemas.microsoft.com/office/infopath/2007/PartnerControls"/>
    </lcf76f155ced4ddcb4097134ff3c332f>
    <ReferenceId xmlns="78877ee3-09db-4c97-befb-df6d0e6b24b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E918F9C-23CC-43EB-99B0-9FF258006DBF}"/>
</file>

<file path=customXml/itemProps3.xml><?xml version="1.0" encoding="utf-8"?>
<ds:datastoreItem xmlns:ds="http://schemas.openxmlformats.org/officeDocument/2006/customXml" ds:itemID="{9648DA54-9E74-4298-AD2D-895685CB633B}"/>
</file>

<file path=customXml/itemProps4.xml><?xml version="1.0" encoding="utf-8"?>
<ds:datastoreItem xmlns:ds="http://schemas.openxmlformats.org/officeDocument/2006/customXml" ds:itemID="{CAF735CE-ADB6-40F2-A47E-4C34E4662F8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1152</Words>
  <Characters>6570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Checkpoint 2 — Escala Computacional em Redes Neurais</dc:title>
  <dc:subject>IA e Machine Learning — Engenharia de Software</dc:subject>
  <dc:creator/>
  <cp:keywords>IA, Machine Learning, Redes Neurais, PyTorch, scikit-learn, CPU, GPU, Engenharia de Software</cp:keywords>
  <dc:description>generated by python-docx</dc:description>
  <cp:lastModifiedBy>Laboratório FIAP</cp:lastModifiedBy>
  <cp:revision>10</cp:revision>
  <dcterms:created xsi:type="dcterms:W3CDTF">2013-12-23T23:15:00Z</dcterms:created>
  <dcterms:modified xsi:type="dcterms:W3CDTF">2026-10-07T22:29:00Z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0x010100BAEDB0742A115249B4AA9511E431DE6E</vt:lpwstr>
  </property>
</Properties>
</file>